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5AD9D" w14:textId="77777777" w:rsidR="00B2480C" w:rsidRDefault="00B2480C" w:rsidP="00B2480C">
      <w:pPr>
        <w:autoSpaceDE w:val="0"/>
        <w:autoSpaceDN w:val="0"/>
        <w:adjustRightInd w:val="0"/>
        <w:jc w:val="center"/>
        <w:rPr>
          <w:rFonts w:ascii="Calibri" w:hAnsi="Calibri" w:cs="Calibri"/>
          <w:b/>
          <w:bCs/>
          <w:sz w:val="36"/>
          <w:szCs w:val="36"/>
        </w:rPr>
      </w:pPr>
      <w:bookmarkStart w:id="0" w:name="_GoBack"/>
      <w:bookmarkEnd w:id="0"/>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C32291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B5F3504"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4386"/>
      </w:tblGrid>
      <w:tr w:rsidR="00783C6D" w:rsidRPr="005B3EBF" w14:paraId="439EA3F7" w14:textId="77777777" w:rsidTr="00545A74">
        <w:trPr>
          <w:trHeight w:val="828"/>
        </w:trPr>
        <w:tc>
          <w:tcPr>
            <w:tcW w:w="4261" w:type="dxa"/>
            <w:shd w:val="clear" w:color="auto" w:fill="D9D9D9"/>
          </w:tcPr>
          <w:p w14:paraId="7E81B663" w14:textId="7387A215"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w:t>
            </w:r>
            <w:r w:rsidR="00A21C92">
              <w:rPr>
                <w:rFonts w:ascii="Calibri-Bold" w:hAnsi="Calibri-Bold" w:cs="Calibri-Bold"/>
                <w:b/>
                <w:bCs/>
              </w:rPr>
              <w:t xml:space="preserve"> </w:t>
            </w:r>
            <w:r w:rsidR="00232976">
              <w:rPr>
                <w:rFonts w:ascii="Calibri-Bold" w:hAnsi="Calibri-Bold" w:cs="Calibri-Bold"/>
                <w:b/>
                <w:bCs/>
              </w:rPr>
              <w:t>Electrical Engineer</w:t>
            </w:r>
          </w:p>
          <w:p w14:paraId="513EEF4C"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766F0FD9" w14:textId="032D621C"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232976">
              <w:rPr>
                <w:rFonts w:ascii="Calibri" w:hAnsi="Calibri" w:cs="Calibri"/>
                <w:bCs/>
              </w:rPr>
              <w:t>P03</w:t>
            </w:r>
          </w:p>
          <w:p w14:paraId="1DBFDE7C" w14:textId="77777777" w:rsidR="00783C6D" w:rsidRPr="005B3EBF" w:rsidRDefault="00783C6D" w:rsidP="000E62C7">
            <w:pPr>
              <w:autoSpaceDE w:val="0"/>
              <w:autoSpaceDN w:val="0"/>
              <w:adjustRightInd w:val="0"/>
              <w:rPr>
                <w:rFonts w:ascii="Calibri" w:hAnsi="Calibri" w:cs="Calibri"/>
                <w:bCs/>
              </w:rPr>
            </w:pPr>
          </w:p>
          <w:p w14:paraId="64C70F30" w14:textId="77777777" w:rsidR="00D20A7D" w:rsidRPr="005B3EBF" w:rsidRDefault="00D20A7D" w:rsidP="000E62C7">
            <w:pPr>
              <w:autoSpaceDE w:val="0"/>
              <w:autoSpaceDN w:val="0"/>
              <w:adjustRightInd w:val="0"/>
              <w:rPr>
                <w:rFonts w:ascii="Calibri" w:hAnsi="Calibri" w:cs="Calibri"/>
              </w:rPr>
            </w:pPr>
          </w:p>
        </w:tc>
      </w:tr>
      <w:tr w:rsidR="00783C6D" w:rsidRPr="005B3EBF" w14:paraId="780276AC" w14:textId="77777777" w:rsidTr="00545A74">
        <w:trPr>
          <w:trHeight w:val="828"/>
        </w:trPr>
        <w:tc>
          <w:tcPr>
            <w:tcW w:w="4261" w:type="dxa"/>
            <w:shd w:val="clear" w:color="auto" w:fill="D9D9D9"/>
          </w:tcPr>
          <w:p w14:paraId="68FE84E1" w14:textId="77777777" w:rsidR="00232976" w:rsidRDefault="00783C6D" w:rsidP="00232976">
            <w:pPr>
              <w:autoSpaceDE w:val="0"/>
              <w:autoSpaceDN w:val="0"/>
              <w:adjustRightInd w:val="0"/>
              <w:rPr>
                <w:rFonts w:ascii="Calibri-Bold" w:hAnsi="Calibri-Bold" w:cs="Calibri-Bold"/>
                <w:b/>
                <w:bCs/>
              </w:rPr>
            </w:pPr>
            <w:r w:rsidRPr="005B3EBF">
              <w:rPr>
                <w:rFonts w:ascii="Calibri" w:hAnsi="Calibri" w:cs="Calibri"/>
                <w:b/>
                <w:bCs/>
              </w:rPr>
              <w:t xml:space="preserve">Section: </w:t>
            </w:r>
            <w:r w:rsidR="00232976">
              <w:rPr>
                <w:rFonts w:ascii="Calibri-Bold" w:hAnsi="Calibri-Bold" w:cs="Calibri-Bold"/>
                <w:b/>
                <w:bCs/>
              </w:rPr>
              <w:t>Electrical Team, Support</w:t>
            </w:r>
          </w:p>
          <w:p w14:paraId="38051A6A" w14:textId="073CA67A" w:rsidR="0044737D" w:rsidRPr="005B3EBF" w:rsidRDefault="00232976" w:rsidP="00232976">
            <w:pPr>
              <w:autoSpaceDE w:val="0"/>
              <w:autoSpaceDN w:val="0"/>
              <w:adjustRightInd w:val="0"/>
              <w:rPr>
                <w:rFonts w:ascii="Calibri" w:hAnsi="Calibri" w:cs="Calibri"/>
                <w:b/>
                <w:bCs/>
              </w:rPr>
            </w:pPr>
            <w:r>
              <w:rPr>
                <w:rFonts w:ascii="Calibri-Bold" w:hAnsi="Calibri-Bold" w:cs="Calibri-Bold"/>
                <w:b/>
                <w:bCs/>
              </w:rPr>
              <w:t>Services</w:t>
            </w:r>
          </w:p>
          <w:p w14:paraId="36D32CA0"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5E63C0FA" w14:textId="1CCD3B84"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232976">
              <w:rPr>
                <w:rFonts w:ascii="Calibri-Bold" w:hAnsi="Calibri-Bold" w:cs="Calibri-Bold"/>
                <w:b/>
                <w:bCs/>
              </w:rPr>
              <w:t>Housing and Regeneration</w:t>
            </w:r>
          </w:p>
          <w:p w14:paraId="33EF2245" w14:textId="77777777" w:rsidR="0044737D" w:rsidRPr="0026064E" w:rsidRDefault="0044737D" w:rsidP="000E62C7">
            <w:pPr>
              <w:autoSpaceDE w:val="0"/>
              <w:autoSpaceDN w:val="0"/>
              <w:adjustRightInd w:val="0"/>
              <w:rPr>
                <w:rFonts w:ascii="Calibri" w:hAnsi="Calibri" w:cs="Calibri"/>
                <w:bCs/>
              </w:rPr>
            </w:pPr>
          </w:p>
        </w:tc>
      </w:tr>
      <w:tr w:rsidR="000E62C7" w:rsidRPr="005B3EBF" w14:paraId="4B8E5D0C" w14:textId="77777777" w:rsidTr="00545A74">
        <w:trPr>
          <w:trHeight w:val="828"/>
        </w:trPr>
        <w:tc>
          <w:tcPr>
            <w:tcW w:w="4261" w:type="dxa"/>
            <w:shd w:val="clear" w:color="auto" w:fill="D9D9D9"/>
          </w:tcPr>
          <w:p w14:paraId="118F9AE0"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D35368D" w14:textId="776A45AB" w:rsidR="0044737D" w:rsidRPr="00C05865" w:rsidRDefault="00232976" w:rsidP="00C90AB7">
            <w:pPr>
              <w:autoSpaceDE w:val="0"/>
              <w:autoSpaceDN w:val="0"/>
              <w:adjustRightInd w:val="0"/>
              <w:rPr>
                <w:rFonts w:ascii="Calibri" w:hAnsi="Calibri" w:cs="Calibri"/>
                <w:b/>
              </w:rPr>
            </w:pPr>
            <w:r w:rsidRPr="00C05865">
              <w:rPr>
                <w:rFonts w:ascii="Calibri" w:hAnsi="Calibri" w:cs="Calibri"/>
                <w:b/>
              </w:rPr>
              <w:t>Deputy Head of Electrical</w:t>
            </w:r>
          </w:p>
        </w:tc>
        <w:tc>
          <w:tcPr>
            <w:tcW w:w="4494" w:type="dxa"/>
            <w:shd w:val="clear" w:color="auto" w:fill="D9D9D9"/>
          </w:tcPr>
          <w:p w14:paraId="3B7FCFB4" w14:textId="3726748E" w:rsidR="00C05865" w:rsidRDefault="00FB6581" w:rsidP="00C05865">
            <w:pPr>
              <w:autoSpaceDE w:val="0"/>
              <w:autoSpaceDN w:val="0"/>
              <w:adjustRightInd w:val="0"/>
              <w:rPr>
                <w:rFonts w:ascii="Calibri-Bold" w:hAnsi="Calibri-Bold" w:cs="Calibri-Bold"/>
                <w:b/>
                <w:bCs/>
              </w:rPr>
            </w:pPr>
            <w:r w:rsidRPr="005B3EBF">
              <w:rPr>
                <w:rFonts w:ascii="Calibri" w:hAnsi="Calibri" w:cs="Calibri"/>
                <w:b/>
                <w:bCs/>
              </w:rPr>
              <w:t xml:space="preserve">Responsible </w:t>
            </w:r>
            <w:r w:rsidR="00FB20A1" w:rsidRPr="005B3EBF">
              <w:rPr>
                <w:rFonts w:ascii="Calibri" w:hAnsi="Calibri" w:cs="Calibri"/>
                <w:b/>
                <w:bCs/>
              </w:rPr>
              <w:t>for</w:t>
            </w:r>
            <w:r w:rsidR="00FB20A1">
              <w:rPr>
                <w:rFonts w:ascii="Calibri" w:hAnsi="Calibri" w:cs="Calibri"/>
                <w:b/>
                <w:bCs/>
              </w:rPr>
              <w:t>:</w:t>
            </w:r>
            <w:r w:rsidR="00C05865">
              <w:rPr>
                <w:rFonts w:ascii="Calibri" w:hAnsi="Calibri" w:cs="Calibri"/>
                <w:b/>
                <w:bCs/>
              </w:rPr>
              <w:t xml:space="preserve"> </w:t>
            </w:r>
            <w:r w:rsidR="00C05865">
              <w:rPr>
                <w:rFonts w:ascii="Calibri-Bold" w:hAnsi="Calibri-Bold" w:cs="Calibri-Bold"/>
                <w:b/>
                <w:bCs/>
              </w:rPr>
              <w:t>Electrical installations,</w:t>
            </w:r>
          </w:p>
          <w:p w14:paraId="314FEFE7" w14:textId="77777777" w:rsidR="00C05865" w:rsidRDefault="00C05865" w:rsidP="00C05865">
            <w:pPr>
              <w:autoSpaceDE w:val="0"/>
              <w:autoSpaceDN w:val="0"/>
              <w:adjustRightInd w:val="0"/>
              <w:rPr>
                <w:rFonts w:ascii="Calibri-Bold" w:hAnsi="Calibri-Bold" w:cs="Calibri-Bold"/>
                <w:b/>
                <w:bCs/>
              </w:rPr>
            </w:pPr>
            <w:r>
              <w:rPr>
                <w:rFonts w:ascii="Calibri-Bold" w:hAnsi="Calibri-Bold" w:cs="Calibri-Bold"/>
                <w:b/>
                <w:bCs/>
              </w:rPr>
              <w:t>maintenance services and contract</w:t>
            </w:r>
          </w:p>
          <w:p w14:paraId="0D7A9B63" w14:textId="62B33DA5" w:rsidR="000E62C7" w:rsidRPr="005B3EBF" w:rsidRDefault="00C05865" w:rsidP="00C05865">
            <w:pPr>
              <w:autoSpaceDE w:val="0"/>
              <w:autoSpaceDN w:val="0"/>
              <w:adjustRightInd w:val="0"/>
              <w:rPr>
                <w:rFonts w:ascii="Calibri" w:hAnsi="Calibri" w:cs="Calibri"/>
                <w:b/>
                <w:bCs/>
              </w:rPr>
            </w:pPr>
            <w:r>
              <w:rPr>
                <w:rFonts w:ascii="Calibri-Bold" w:hAnsi="Calibri-Bold" w:cs="Calibri-Bold"/>
                <w:b/>
                <w:bCs/>
              </w:rPr>
              <w:t>management.</w:t>
            </w:r>
          </w:p>
          <w:p w14:paraId="33A7E87A" w14:textId="77777777" w:rsidR="00387E78" w:rsidRPr="0026064E" w:rsidRDefault="00387E78" w:rsidP="000E62C7">
            <w:pPr>
              <w:autoSpaceDE w:val="0"/>
              <w:autoSpaceDN w:val="0"/>
              <w:adjustRightInd w:val="0"/>
              <w:rPr>
                <w:rFonts w:ascii="Calibri" w:hAnsi="Calibri" w:cs="Calibri"/>
                <w:bCs/>
              </w:rPr>
            </w:pPr>
          </w:p>
        </w:tc>
      </w:tr>
      <w:tr w:rsidR="004F668A" w:rsidRPr="005B3EBF" w14:paraId="79237C34"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FA8D9E6" w14:textId="77777777" w:rsidR="00584AFC" w:rsidRDefault="004F668A" w:rsidP="00584AFC">
            <w:r w:rsidRPr="00584AFC">
              <w:rPr>
                <w:rFonts w:ascii="Calibri" w:hAnsi="Calibri" w:cs="Calibri"/>
                <w:b/>
                <w:bCs/>
              </w:rPr>
              <w:t>Post Number/s:</w:t>
            </w:r>
            <w:r w:rsidR="00584AFC">
              <w:rPr>
                <w:rFonts w:ascii="Calibri" w:hAnsi="Calibri" w:cs="Calibri"/>
                <w:b/>
                <w:bCs/>
              </w:rPr>
              <w:t xml:space="preserve"> </w:t>
            </w:r>
            <w:r w:rsidR="00584AFC" w:rsidRPr="00584AFC">
              <w:rPr>
                <w:rFonts w:ascii="Calibri" w:hAnsi="Calibri" w:cs="Calibri"/>
                <w:b/>
                <w:bCs/>
              </w:rPr>
              <w:t>H3108</w:t>
            </w:r>
            <w:r w:rsidR="00584AFC">
              <w:rPr>
                <w:rFonts w:ascii="Calibri" w:hAnsi="Calibri" w:cs="Calibri"/>
                <w:b/>
                <w:bCs/>
              </w:rPr>
              <w:t xml:space="preserve">, </w:t>
            </w:r>
            <w:r w:rsidR="00584AFC" w:rsidRPr="00584AFC">
              <w:rPr>
                <w:rFonts w:ascii="Calibri" w:hAnsi="Calibri" w:cs="Calibri"/>
                <w:b/>
                <w:bCs/>
              </w:rPr>
              <w:t>H3106</w:t>
            </w:r>
          </w:p>
          <w:p w14:paraId="0B67711E" w14:textId="4BBC1DA0" w:rsidR="00584AFC" w:rsidRDefault="00584AFC" w:rsidP="00584AFC">
            <w:pPr>
              <w:rPr>
                <w:sz w:val="22"/>
                <w:szCs w:val="22"/>
              </w:rPr>
            </w:pPr>
          </w:p>
          <w:p w14:paraId="2F946F33" w14:textId="223F76F5" w:rsidR="004F668A" w:rsidRDefault="004F668A" w:rsidP="00927DFC">
            <w:pPr>
              <w:autoSpaceDE w:val="0"/>
              <w:autoSpaceDN w:val="0"/>
              <w:adjustRightInd w:val="0"/>
              <w:rPr>
                <w:rFonts w:ascii="Calibri" w:hAnsi="Calibri" w:cs="Calibri"/>
                <w:b/>
                <w:bCs/>
              </w:rPr>
            </w:pPr>
          </w:p>
          <w:p w14:paraId="6C7AC932"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D8582EB" w14:textId="1BD7218E"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C05865">
              <w:rPr>
                <w:rFonts w:ascii="Calibri" w:hAnsi="Calibri" w:cs="Calibri"/>
                <w:b/>
                <w:bCs/>
              </w:rPr>
              <w:t>Jan 21</w:t>
            </w:r>
          </w:p>
          <w:p w14:paraId="45FC3FAC" w14:textId="77777777" w:rsidR="0026064E" w:rsidRPr="0026064E" w:rsidRDefault="0026064E" w:rsidP="00802B8D">
            <w:pPr>
              <w:autoSpaceDE w:val="0"/>
              <w:autoSpaceDN w:val="0"/>
              <w:adjustRightInd w:val="0"/>
              <w:rPr>
                <w:rFonts w:ascii="Calibri" w:hAnsi="Calibri" w:cs="Calibri"/>
                <w:bCs/>
              </w:rPr>
            </w:pPr>
          </w:p>
        </w:tc>
      </w:tr>
    </w:tbl>
    <w:p w14:paraId="6160C51C" w14:textId="77777777" w:rsidR="00343CED" w:rsidRPr="005B3EBF" w:rsidRDefault="00343CED" w:rsidP="00343CED">
      <w:pPr>
        <w:rPr>
          <w:rFonts w:ascii="Calibri" w:hAnsi="Calibri" w:cs="Arial"/>
          <w:i/>
        </w:rPr>
      </w:pPr>
    </w:p>
    <w:p w14:paraId="5876A481"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5A91C0D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49F684C"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1270F8F0"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30AD40D"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2175A76E"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39A4DCF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04BE87F7"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1C72CF19" w14:textId="77777777" w:rsidR="00343CED" w:rsidRPr="005B3EBF" w:rsidRDefault="00343CED" w:rsidP="00343CED">
      <w:pPr>
        <w:rPr>
          <w:rFonts w:ascii="Calibri" w:hAnsi="Calibri" w:cs="Arial"/>
        </w:rPr>
      </w:pPr>
    </w:p>
    <w:p w14:paraId="7B7FA6AE" w14:textId="01ED0962" w:rsidR="00343CED" w:rsidRDefault="00343CED" w:rsidP="00343CED">
      <w:pPr>
        <w:rPr>
          <w:rFonts w:ascii="Calibri" w:hAnsi="Calibri" w:cs="Arial"/>
          <w:b/>
          <w:bCs/>
        </w:rPr>
      </w:pPr>
      <w:r w:rsidRPr="005B3EBF">
        <w:rPr>
          <w:rFonts w:ascii="Calibri" w:hAnsi="Calibri" w:cs="Arial"/>
          <w:b/>
          <w:bCs/>
        </w:rPr>
        <w:t xml:space="preserve">Job Purpose </w:t>
      </w:r>
    </w:p>
    <w:p w14:paraId="7D8DB902" w14:textId="40FF7BB6" w:rsidR="00DE550C" w:rsidRDefault="00DE550C" w:rsidP="00343CED">
      <w:pPr>
        <w:rPr>
          <w:rFonts w:ascii="Calibri" w:hAnsi="Calibri" w:cs="Arial"/>
          <w:b/>
          <w:bCs/>
        </w:rPr>
      </w:pPr>
    </w:p>
    <w:p w14:paraId="2CE95C40" w14:textId="44A6A49D" w:rsidR="00DE550C" w:rsidRDefault="00DE550C" w:rsidP="00DE550C">
      <w:pPr>
        <w:autoSpaceDE w:val="0"/>
        <w:autoSpaceDN w:val="0"/>
        <w:adjustRightInd w:val="0"/>
        <w:rPr>
          <w:rFonts w:ascii="Calibri" w:hAnsi="Calibri" w:cs="Calibri"/>
        </w:rPr>
      </w:pPr>
      <w:r>
        <w:rPr>
          <w:rFonts w:ascii="Calibri" w:hAnsi="Calibri" w:cs="Calibri"/>
        </w:rPr>
        <w:t>1. Responsible to the</w:t>
      </w:r>
      <w:r w:rsidR="006E7AA9">
        <w:rPr>
          <w:rFonts w:ascii="Calibri" w:hAnsi="Calibri" w:cs="Calibri"/>
        </w:rPr>
        <w:t xml:space="preserve"> Head of Electrical (MG1) x 1,</w:t>
      </w:r>
      <w:r>
        <w:rPr>
          <w:rFonts w:ascii="Calibri" w:hAnsi="Calibri" w:cs="Calibri"/>
        </w:rPr>
        <w:t xml:space="preserve"> Deputy Head of </w:t>
      </w:r>
      <w:r w:rsidR="008823AC">
        <w:rPr>
          <w:rFonts w:ascii="Calibri" w:hAnsi="Calibri" w:cs="Calibri"/>
        </w:rPr>
        <w:t>Electrical (</w:t>
      </w:r>
      <w:r>
        <w:rPr>
          <w:rFonts w:ascii="Calibri" w:hAnsi="Calibri" w:cs="Calibri"/>
        </w:rPr>
        <w:t>P06)</w:t>
      </w:r>
      <w:r w:rsidR="00CE65B5">
        <w:rPr>
          <w:rFonts w:ascii="Calibri" w:hAnsi="Calibri" w:cs="Calibri"/>
        </w:rPr>
        <w:t xml:space="preserve"> x</w:t>
      </w:r>
      <w:r w:rsidR="006E7AA9">
        <w:rPr>
          <w:rFonts w:ascii="Calibri" w:hAnsi="Calibri" w:cs="Calibri"/>
        </w:rPr>
        <w:t xml:space="preserve"> </w:t>
      </w:r>
      <w:r w:rsidR="00CE65B5">
        <w:rPr>
          <w:rFonts w:ascii="Calibri" w:hAnsi="Calibri" w:cs="Calibri"/>
        </w:rPr>
        <w:t>1 &amp; Senior Electrical Engineers x 2</w:t>
      </w:r>
      <w:r>
        <w:rPr>
          <w:rFonts w:ascii="Calibri" w:hAnsi="Calibri" w:cs="Calibri"/>
        </w:rPr>
        <w:t xml:space="preserve"> for the management and</w:t>
      </w:r>
      <w:r w:rsidR="00CE65B5">
        <w:rPr>
          <w:rFonts w:ascii="Calibri" w:hAnsi="Calibri" w:cs="Calibri"/>
        </w:rPr>
        <w:t xml:space="preserve"> supervision of electrical installations electrical services including boroughwide electrical</w:t>
      </w:r>
      <w:r>
        <w:rPr>
          <w:rFonts w:ascii="Calibri" w:hAnsi="Calibri" w:cs="Calibri"/>
        </w:rPr>
        <w:t xml:space="preserve"> maintenance contracts and project work undertaken by the post holder.</w:t>
      </w:r>
    </w:p>
    <w:p w14:paraId="0F84CBB5" w14:textId="77777777" w:rsidR="00DE550C" w:rsidRDefault="00DE550C" w:rsidP="00DE550C">
      <w:pPr>
        <w:autoSpaceDE w:val="0"/>
        <w:autoSpaceDN w:val="0"/>
        <w:adjustRightInd w:val="0"/>
        <w:rPr>
          <w:rFonts w:ascii="Calibri" w:hAnsi="Calibri" w:cs="Calibri"/>
        </w:rPr>
      </w:pPr>
      <w:r>
        <w:rPr>
          <w:rFonts w:ascii="Calibri" w:hAnsi="Calibri" w:cs="Calibri"/>
        </w:rPr>
        <w:t>This includes fire alarms, automatic opening ventilation, CCTV, emergency lighting,</w:t>
      </w:r>
    </w:p>
    <w:p w14:paraId="7487AB07" w14:textId="77777777" w:rsidR="00DE550C" w:rsidRDefault="00DE550C" w:rsidP="00DE550C">
      <w:pPr>
        <w:autoSpaceDE w:val="0"/>
        <w:autoSpaceDN w:val="0"/>
        <w:adjustRightInd w:val="0"/>
        <w:rPr>
          <w:rFonts w:ascii="Calibri" w:hAnsi="Calibri" w:cs="Calibri"/>
        </w:rPr>
      </w:pPr>
      <w:r>
        <w:rPr>
          <w:rFonts w:ascii="Calibri" w:hAnsi="Calibri" w:cs="Calibri"/>
        </w:rPr>
        <w:t>lightning protection systems, integrated reception systems, digital video recorder</w:t>
      </w:r>
    </w:p>
    <w:p w14:paraId="13B9284D" w14:textId="355198B4" w:rsidR="00DE550C" w:rsidRDefault="00DE550C" w:rsidP="00DE550C">
      <w:pPr>
        <w:autoSpaceDE w:val="0"/>
        <w:autoSpaceDN w:val="0"/>
        <w:adjustRightInd w:val="0"/>
        <w:rPr>
          <w:rFonts w:ascii="Calibri" w:hAnsi="Calibri" w:cs="Calibri"/>
        </w:rPr>
      </w:pPr>
      <w:r>
        <w:rPr>
          <w:rFonts w:ascii="Calibri" w:hAnsi="Calibri" w:cs="Calibri"/>
        </w:rPr>
        <w:t xml:space="preserve">(sheltered housing schemes), door entry systems, Sky updates, </w:t>
      </w:r>
      <w:r w:rsidR="008823AC">
        <w:rPr>
          <w:rFonts w:ascii="Calibri" w:hAnsi="Calibri" w:cs="Calibri"/>
        </w:rPr>
        <w:t>standalone</w:t>
      </w:r>
      <w:r>
        <w:rPr>
          <w:rFonts w:ascii="Calibri" w:hAnsi="Calibri" w:cs="Calibri"/>
        </w:rPr>
        <w:t xml:space="preserve"> aerial</w:t>
      </w:r>
    </w:p>
    <w:p w14:paraId="2439DAF2" w14:textId="26F83F5C" w:rsidR="00DE550C" w:rsidRDefault="00DE550C" w:rsidP="00A54D07">
      <w:pPr>
        <w:autoSpaceDE w:val="0"/>
        <w:autoSpaceDN w:val="0"/>
        <w:adjustRightInd w:val="0"/>
        <w:rPr>
          <w:rFonts w:ascii="Calibri" w:hAnsi="Calibri" w:cs="Calibri"/>
        </w:rPr>
      </w:pPr>
      <w:r>
        <w:rPr>
          <w:rFonts w:ascii="Calibri" w:hAnsi="Calibri" w:cs="Calibri"/>
        </w:rPr>
        <w:lastRenderedPageBreak/>
        <w:t xml:space="preserve">systems and on Community Fibre. </w:t>
      </w:r>
      <w:r w:rsidR="00A54D07">
        <w:rPr>
          <w:rFonts w:ascii="Calibri" w:hAnsi="Calibri" w:cs="Calibri"/>
        </w:rPr>
        <w:t xml:space="preserve">Must be familiar with electrical testing of buildings and have a general competence in electrical testing. </w:t>
      </w:r>
      <w:r>
        <w:rPr>
          <w:rFonts w:ascii="Calibri" w:hAnsi="Calibri" w:cs="Calibri"/>
        </w:rPr>
        <w:t>Act in an advisory capacity to colleagues on</w:t>
      </w:r>
      <w:r w:rsidR="00A54D07">
        <w:rPr>
          <w:rFonts w:ascii="Calibri" w:hAnsi="Calibri" w:cs="Calibri"/>
        </w:rPr>
        <w:t xml:space="preserve"> </w:t>
      </w:r>
      <w:r>
        <w:rPr>
          <w:rFonts w:ascii="Calibri" w:hAnsi="Calibri" w:cs="Calibri"/>
        </w:rPr>
        <w:t>common technical electrical issues affecting housing properties.</w:t>
      </w:r>
    </w:p>
    <w:p w14:paraId="1CA3678B" w14:textId="5A74D576" w:rsidR="00A54D07" w:rsidRDefault="00A54D07" w:rsidP="00A54D07">
      <w:pPr>
        <w:autoSpaceDE w:val="0"/>
        <w:autoSpaceDN w:val="0"/>
        <w:adjustRightInd w:val="0"/>
        <w:rPr>
          <w:rFonts w:ascii="Calibri" w:hAnsi="Calibri" w:cs="Calibri"/>
        </w:rPr>
      </w:pPr>
    </w:p>
    <w:p w14:paraId="6B182E79" w14:textId="77777777" w:rsidR="00A54D07" w:rsidRDefault="00A54D07" w:rsidP="00A54D07">
      <w:pPr>
        <w:autoSpaceDE w:val="0"/>
        <w:autoSpaceDN w:val="0"/>
        <w:adjustRightInd w:val="0"/>
        <w:rPr>
          <w:rFonts w:ascii="Calibri" w:hAnsi="Calibri" w:cs="Calibri"/>
        </w:rPr>
      </w:pPr>
      <w:r>
        <w:rPr>
          <w:rFonts w:ascii="Calibri" w:hAnsi="Calibri" w:cs="Calibri"/>
        </w:rPr>
        <w:t>2. Carries out annual maintenance site inspections, pre and post inspections as</w:t>
      </w:r>
    </w:p>
    <w:p w14:paraId="19BBBD7D" w14:textId="5B724479" w:rsidR="00A54D07" w:rsidRDefault="00A54D07" w:rsidP="00A54D07">
      <w:pPr>
        <w:autoSpaceDE w:val="0"/>
        <w:autoSpaceDN w:val="0"/>
        <w:adjustRightInd w:val="0"/>
        <w:rPr>
          <w:rFonts w:ascii="Calibri" w:hAnsi="Calibri" w:cs="Calibri"/>
        </w:rPr>
      </w:pPr>
      <w:r>
        <w:rPr>
          <w:rFonts w:ascii="Calibri" w:hAnsi="Calibri" w:cs="Calibri"/>
        </w:rPr>
        <w:t>required on all electrical installations</w:t>
      </w:r>
      <w:r w:rsidR="008823AC">
        <w:rPr>
          <w:rFonts w:ascii="Calibri" w:hAnsi="Calibri" w:cs="Calibri"/>
        </w:rPr>
        <w:t xml:space="preserve"> including the testing of residential properties &amp; associated electrical communal services.</w:t>
      </w:r>
      <w:r>
        <w:rPr>
          <w:rFonts w:ascii="Calibri" w:hAnsi="Calibri" w:cs="Calibri"/>
        </w:rPr>
        <w:t xml:space="preserve"> Does full surveys of equipment and provide</w:t>
      </w:r>
    </w:p>
    <w:p w14:paraId="4F2DEB6E" w14:textId="5C4EAC19" w:rsidR="00A54D07" w:rsidRPr="00A54D07" w:rsidRDefault="00A54D07" w:rsidP="00A54D07">
      <w:pPr>
        <w:autoSpaceDE w:val="0"/>
        <w:autoSpaceDN w:val="0"/>
        <w:adjustRightInd w:val="0"/>
        <w:rPr>
          <w:rFonts w:ascii="Calibri" w:hAnsi="Calibri" w:cs="Calibri"/>
        </w:rPr>
      </w:pPr>
      <w:r>
        <w:rPr>
          <w:rFonts w:ascii="Calibri" w:hAnsi="Calibri" w:cs="Calibri"/>
        </w:rPr>
        <w:t>the contractor with a defect list to be addressed. Assists Major Works, the lift team, heating, regeneration team, area teams with electrical advice for projects. Ensures that the contractor provides certification for each electrical installation when required.</w:t>
      </w:r>
    </w:p>
    <w:p w14:paraId="6B2A4EAE" w14:textId="77777777" w:rsidR="006A1E18" w:rsidRPr="005B3EBF" w:rsidRDefault="006A1E18" w:rsidP="006A1E18">
      <w:pPr>
        <w:rPr>
          <w:rFonts w:ascii="Calibri" w:hAnsi="Calibri" w:cs="Arial"/>
          <w:bCs/>
          <w:i/>
          <w:color w:val="FF0000"/>
        </w:rPr>
      </w:pPr>
    </w:p>
    <w:p w14:paraId="51195196" w14:textId="77777777" w:rsidR="00343CED" w:rsidRPr="005B3EBF" w:rsidRDefault="00343CED" w:rsidP="00343CED">
      <w:pPr>
        <w:rPr>
          <w:rFonts w:ascii="Calibri" w:hAnsi="Calibri" w:cs="Arial"/>
        </w:rPr>
      </w:pPr>
    </w:p>
    <w:p w14:paraId="535BC261" w14:textId="2CE78485" w:rsidR="00343CED" w:rsidRDefault="00BB4DD8" w:rsidP="00343CED">
      <w:pPr>
        <w:rPr>
          <w:rFonts w:ascii="Calibri" w:hAnsi="Calibri" w:cs="Arial"/>
          <w:b/>
          <w:bCs/>
        </w:rPr>
      </w:pPr>
      <w:r w:rsidRPr="008823AC">
        <w:rPr>
          <w:rFonts w:ascii="Calibri" w:hAnsi="Calibri" w:cs="Arial"/>
          <w:b/>
          <w:bCs/>
        </w:rPr>
        <w:t xml:space="preserve">Specific </w:t>
      </w:r>
      <w:r w:rsidR="00343CED" w:rsidRPr="008823AC">
        <w:rPr>
          <w:rFonts w:ascii="Calibri" w:hAnsi="Calibri" w:cs="Arial"/>
          <w:b/>
          <w:bCs/>
        </w:rPr>
        <w:t>Duties and Responsibilities</w:t>
      </w:r>
    </w:p>
    <w:p w14:paraId="48D3A3E1" w14:textId="7A42C61A" w:rsidR="008823AC" w:rsidRDefault="008823AC" w:rsidP="00343CED">
      <w:pPr>
        <w:rPr>
          <w:rFonts w:ascii="Calibri" w:hAnsi="Calibri" w:cs="Arial"/>
          <w:b/>
          <w:bCs/>
        </w:rPr>
      </w:pPr>
    </w:p>
    <w:p w14:paraId="75B1A6C2" w14:textId="232428B6" w:rsidR="008823AC" w:rsidRPr="00167C41" w:rsidRDefault="008823AC" w:rsidP="008823AC">
      <w:pPr>
        <w:numPr>
          <w:ilvl w:val="0"/>
          <w:numId w:val="32"/>
        </w:numPr>
        <w:rPr>
          <w:rFonts w:ascii="Calibri" w:hAnsi="Calibri" w:cs="Arial"/>
          <w:bCs/>
        </w:rPr>
      </w:pPr>
      <w:r>
        <w:rPr>
          <w:rFonts w:ascii="Calibri" w:hAnsi="Calibri" w:cs="Arial"/>
          <w:bCs/>
        </w:rPr>
        <w:t>Responsible for</w:t>
      </w:r>
      <w:r w:rsidRPr="00167C41">
        <w:rPr>
          <w:rFonts w:ascii="Calibri" w:hAnsi="Calibri" w:cs="Arial"/>
          <w:bCs/>
        </w:rPr>
        <w:t xml:space="preserve"> carry</w:t>
      </w:r>
      <w:r>
        <w:rPr>
          <w:rFonts w:ascii="Calibri" w:hAnsi="Calibri" w:cs="Arial"/>
          <w:bCs/>
        </w:rPr>
        <w:t>ing</w:t>
      </w:r>
      <w:r w:rsidRPr="00167C41">
        <w:rPr>
          <w:rFonts w:ascii="Calibri" w:hAnsi="Calibri" w:cs="Arial"/>
          <w:bCs/>
        </w:rPr>
        <w:t xml:space="preserve"> out test and inspe</w:t>
      </w:r>
      <w:r>
        <w:rPr>
          <w:rFonts w:ascii="Calibri" w:hAnsi="Calibri" w:cs="Arial"/>
          <w:bCs/>
        </w:rPr>
        <w:t>ction in all electrical systems. O</w:t>
      </w:r>
      <w:r w:rsidRPr="00167C41">
        <w:rPr>
          <w:rFonts w:ascii="Calibri" w:hAnsi="Calibri" w:cs="Arial"/>
          <w:bCs/>
        </w:rPr>
        <w:t xml:space="preserve">n fire alarm and automatic opening ventilation systems, to assist the Sheltered Housing Manager </w:t>
      </w:r>
      <w:r>
        <w:rPr>
          <w:rFonts w:ascii="Calibri" w:hAnsi="Calibri" w:cs="Arial"/>
          <w:bCs/>
        </w:rPr>
        <w:t>in</w:t>
      </w:r>
      <w:r w:rsidRPr="00167C41">
        <w:rPr>
          <w:rFonts w:ascii="Calibri" w:hAnsi="Calibri" w:cs="Arial"/>
          <w:bCs/>
        </w:rPr>
        <w:t xml:space="preserve"> the training of Sheltered Housing Officer on fire alarm </w:t>
      </w:r>
      <w:r w:rsidR="00CE65B5" w:rsidRPr="00167C41">
        <w:rPr>
          <w:rFonts w:ascii="Calibri" w:hAnsi="Calibri" w:cs="Arial"/>
          <w:bCs/>
        </w:rPr>
        <w:t>usage</w:t>
      </w:r>
      <w:r w:rsidR="00CE65B5">
        <w:rPr>
          <w:rFonts w:ascii="Calibri" w:hAnsi="Calibri" w:cs="Arial"/>
          <w:bCs/>
        </w:rPr>
        <w:t>.</w:t>
      </w:r>
      <w:r>
        <w:rPr>
          <w:rFonts w:ascii="Calibri" w:hAnsi="Calibri" w:cs="Arial"/>
          <w:bCs/>
        </w:rPr>
        <w:t xml:space="preserve"> T</w:t>
      </w:r>
      <w:r w:rsidRPr="00167C41">
        <w:rPr>
          <w:rFonts w:ascii="Calibri" w:hAnsi="Calibri" w:cs="Arial"/>
          <w:bCs/>
        </w:rPr>
        <w:t>o work in confine</w:t>
      </w:r>
      <w:r>
        <w:rPr>
          <w:rFonts w:ascii="Calibri" w:hAnsi="Calibri" w:cs="Arial"/>
          <w:bCs/>
        </w:rPr>
        <w:t>d</w:t>
      </w:r>
      <w:r w:rsidRPr="00167C41">
        <w:rPr>
          <w:rFonts w:ascii="Calibri" w:hAnsi="Calibri" w:cs="Arial"/>
          <w:bCs/>
        </w:rPr>
        <w:t xml:space="preserve"> spaces unsupervised </w:t>
      </w:r>
      <w:r>
        <w:rPr>
          <w:rFonts w:ascii="Calibri" w:hAnsi="Calibri" w:cs="Arial"/>
          <w:bCs/>
        </w:rPr>
        <w:t xml:space="preserve">to resolve </w:t>
      </w:r>
      <w:r w:rsidRPr="00167C41">
        <w:rPr>
          <w:rFonts w:ascii="Calibri" w:hAnsi="Calibri" w:cs="Arial"/>
          <w:bCs/>
        </w:rPr>
        <w:t>electrical breakdown</w:t>
      </w:r>
      <w:r>
        <w:rPr>
          <w:rFonts w:ascii="Calibri" w:hAnsi="Calibri" w:cs="Arial"/>
          <w:bCs/>
        </w:rPr>
        <w:t xml:space="preserve"> issues.</w:t>
      </w:r>
    </w:p>
    <w:p w14:paraId="3B574FBF" w14:textId="77777777" w:rsidR="008823AC" w:rsidRDefault="008823AC" w:rsidP="008823AC">
      <w:pPr>
        <w:rPr>
          <w:rFonts w:ascii="Calibri" w:hAnsi="Calibri" w:cs="Arial"/>
        </w:rPr>
      </w:pPr>
    </w:p>
    <w:p w14:paraId="1F9B2230" w14:textId="77777777" w:rsidR="008823AC" w:rsidRPr="00996515" w:rsidRDefault="008823AC" w:rsidP="008823AC">
      <w:pPr>
        <w:numPr>
          <w:ilvl w:val="0"/>
          <w:numId w:val="32"/>
        </w:numPr>
        <w:rPr>
          <w:rFonts w:ascii="Calibri" w:hAnsi="Calibri" w:cs="Arial"/>
          <w:bCs/>
        </w:rPr>
      </w:pPr>
      <w:r w:rsidRPr="00330BD2">
        <w:rPr>
          <w:rFonts w:ascii="Calibri" w:hAnsi="Calibri" w:cs="Arial"/>
          <w:bCs/>
        </w:rPr>
        <w:t xml:space="preserve">Ensure compliance with </w:t>
      </w:r>
      <w:r>
        <w:rPr>
          <w:rFonts w:ascii="Calibri" w:hAnsi="Calibri" w:cs="Arial"/>
          <w:bCs/>
        </w:rPr>
        <w:t xml:space="preserve">Council’s </w:t>
      </w:r>
      <w:r w:rsidRPr="00330BD2">
        <w:rPr>
          <w:rFonts w:ascii="Calibri" w:hAnsi="Calibri" w:cs="Arial"/>
          <w:bCs/>
        </w:rPr>
        <w:t>procurement polic</w:t>
      </w:r>
      <w:r>
        <w:rPr>
          <w:rFonts w:ascii="Calibri" w:hAnsi="Calibri" w:cs="Arial"/>
          <w:bCs/>
        </w:rPr>
        <w:t>ies</w:t>
      </w:r>
      <w:r w:rsidRPr="00330BD2">
        <w:rPr>
          <w:rFonts w:ascii="Calibri" w:hAnsi="Calibri" w:cs="Arial"/>
          <w:bCs/>
        </w:rPr>
        <w:t xml:space="preserve"> when commissioning works, quotations </w:t>
      </w:r>
      <w:r>
        <w:rPr>
          <w:rFonts w:ascii="Calibri" w:hAnsi="Calibri" w:cs="Arial"/>
          <w:bCs/>
        </w:rPr>
        <w:t xml:space="preserve">and </w:t>
      </w:r>
      <w:r w:rsidRPr="00330BD2">
        <w:rPr>
          <w:rFonts w:ascii="Calibri" w:hAnsi="Calibri" w:cs="Arial"/>
          <w:bCs/>
        </w:rPr>
        <w:t>tenders.</w:t>
      </w:r>
      <w:r>
        <w:rPr>
          <w:rFonts w:ascii="Calibri" w:hAnsi="Calibri" w:cs="Arial"/>
          <w:bCs/>
        </w:rPr>
        <w:t xml:space="preserve"> Raise orders and e</w:t>
      </w:r>
      <w:r w:rsidRPr="00996515">
        <w:rPr>
          <w:rFonts w:ascii="Calibri" w:hAnsi="Calibri" w:cs="Arial"/>
          <w:bCs/>
        </w:rPr>
        <w:t xml:space="preserve">nsures that all work is carried out in compliance with British Standards, any legislation relating to </w:t>
      </w:r>
      <w:r>
        <w:rPr>
          <w:rFonts w:ascii="Calibri" w:hAnsi="Calibri" w:cs="Arial"/>
          <w:bCs/>
        </w:rPr>
        <w:t>electrical service</w:t>
      </w:r>
      <w:r w:rsidRPr="00996515">
        <w:rPr>
          <w:rFonts w:ascii="Calibri" w:hAnsi="Calibri" w:cs="Arial"/>
          <w:bCs/>
        </w:rPr>
        <w:t xml:space="preserve"> and Health and Safety at Work Regulations and ensures that amendments, additions or updates to the regulations are complied with. Report all Health and Safety defects on to the Housing Estate Service repairs department. </w:t>
      </w:r>
    </w:p>
    <w:p w14:paraId="1D7B5013" w14:textId="77777777" w:rsidR="008823AC" w:rsidRDefault="008823AC" w:rsidP="008823AC">
      <w:pPr>
        <w:rPr>
          <w:rFonts w:ascii="Calibri" w:hAnsi="Calibri" w:cs="Arial"/>
        </w:rPr>
      </w:pPr>
    </w:p>
    <w:p w14:paraId="1EBBAB11" w14:textId="7B7A49A5" w:rsidR="008823AC" w:rsidRPr="00165530" w:rsidRDefault="008823AC" w:rsidP="008823AC">
      <w:pPr>
        <w:numPr>
          <w:ilvl w:val="0"/>
          <w:numId w:val="32"/>
        </w:numPr>
        <w:rPr>
          <w:rFonts w:ascii="Calibri" w:hAnsi="Calibri" w:cs="Arial"/>
          <w:bCs/>
        </w:rPr>
      </w:pPr>
      <w:r w:rsidRPr="00165530">
        <w:rPr>
          <w:rFonts w:ascii="Calibri" w:hAnsi="Calibri" w:cs="Arial"/>
          <w:bCs/>
        </w:rPr>
        <w:t xml:space="preserve">Supervising and visiting electrical works on a regular basis and ensuring that the contractor complies with the detailed specifications and requirements prescribed for all aspects of </w:t>
      </w:r>
      <w:r>
        <w:rPr>
          <w:rFonts w:ascii="Calibri" w:hAnsi="Calibri" w:cs="Arial"/>
          <w:bCs/>
        </w:rPr>
        <w:t>the work. Attend monthly</w:t>
      </w:r>
      <w:r w:rsidRPr="00165530">
        <w:rPr>
          <w:rFonts w:ascii="Calibri" w:hAnsi="Calibri" w:cs="Arial"/>
          <w:bCs/>
        </w:rPr>
        <w:t xml:space="preserve"> meetings with the consultant and contractors to discuss any issues that have arisen ensure that the contract is on target and compliant. Ensure that agreed work programmes are adhered to and evaluate any request from contractors for an extension to this programme. Evaluate applications for interim payments.  Issuing certificate payment for all maintenance services contract and any necessary contract instructions. Ensure that the Senior Electrical Engineer and Electrical Manager are kept informed of negotiations, work in progress and any design, programme or financial changes in projects and obtain authority for changes where necessary.</w:t>
      </w:r>
      <w:r w:rsidR="00CE65B5">
        <w:rPr>
          <w:rFonts w:ascii="Calibri" w:hAnsi="Calibri" w:cs="Arial"/>
          <w:bCs/>
        </w:rPr>
        <w:t xml:space="preserve"> Undertake COW role for capital contracts ensuring compliance with specification &amp; monitoring progress for valuations.</w:t>
      </w:r>
    </w:p>
    <w:p w14:paraId="209E6D91" w14:textId="77777777" w:rsidR="008823AC" w:rsidRDefault="008823AC" w:rsidP="008823AC">
      <w:pPr>
        <w:rPr>
          <w:rFonts w:ascii="Calibri" w:hAnsi="Calibri" w:cs="Arial"/>
        </w:rPr>
      </w:pPr>
    </w:p>
    <w:p w14:paraId="78DE049A" w14:textId="77777777" w:rsidR="008823AC" w:rsidRPr="00AF036A" w:rsidRDefault="008823AC" w:rsidP="008823AC">
      <w:pPr>
        <w:numPr>
          <w:ilvl w:val="0"/>
          <w:numId w:val="32"/>
        </w:numPr>
        <w:rPr>
          <w:rFonts w:ascii="Calibri" w:hAnsi="Calibri" w:cs="Arial"/>
          <w:bCs/>
        </w:rPr>
      </w:pPr>
      <w:r w:rsidRPr="00996515">
        <w:rPr>
          <w:rFonts w:ascii="Calibri" w:hAnsi="Calibri" w:cs="Arial"/>
          <w:bCs/>
        </w:rPr>
        <w:t>Process</w:t>
      </w:r>
      <w:r>
        <w:rPr>
          <w:rFonts w:ascii="Calibri" w:hAnsi="Calibri" w:cs="Arial"/>
          <w:bCs/>
        </w:rPr>
        <w:t>es</w:t>
      </w:r>
      <w:r w:rsidRPr="00996515">
        <w:rPr>
          <w:rFonts w:ascii="Calibri" w:hAnsi="Calibri" w:cs="Arial"/>
          <w:bCs/>
        </w:rPr>
        <w:t xml:space="preserve"> contractor invoices</w:t>
      </w:r>
      <w:r>
        <w:rPr>
          <w:rFonts w:ascii="Calibri" w:hAnsi="Calibri" w:cs="Arial"/>
          <w:bCs/>
        </w:rPr>
        <w:t>, p</w:t>
      </w:r>
      <w:r w:rsidRPr="00AF036A">
        <w:rPr>
          <w:rFonts w:ascii="Calibri" w:hAnsi="Calibri" w:cs="Arial"/>
          <w:bCs/>
        </w:rPr>
        <w:t>ost inspect works</w:t>
      </w:r>
      <w:r>
        <w:rPr>
          <w:rFonts w:ascii="Calibri" w:hAnsi="Calibri" w:cs="Arial"/>
          <w:bCs/>
        </w:rPr>
        <w:t>, r</w:t>
      </w:r>
      <w:r w:rsidRPr="00996515">
        <w:rPr>
          <w:rFonts w:ascii="Calibri" w:hAnsi="Calibri" w:cs="Arial"/>
          <w:bCs/>
        </w:rPr>
        <w:t>eview documentation, check scheduled repairs and works are carried out t</w:t>
      </w:r>
      <w:r>
        <w:rPr>
          <w:rFonts w:ascii="Calibri" w:hAnsi="Calibri" w:cs="Arial"/>
          <w:bCs/>
        </w:rPr>
        <w:t>o</w:t>
      </w:r>
      <w:r w:rsidRPr="00996515">
        <w:rPr>
          <w:rFonts w:ascii="Calibri" w:hAnsi="Calibri" w:cs="Arial"/>
          <w:bCs/>
        </w:rPr>
        <w:t xml:space="preserve"> acceptable standards</w:t>
      </w:r>
      <w:r w:rsidRPr="00AF036A">
        <w:rPr>
          <w:rFonts w:ascii="Calibri" w:hAnsi="Calibri" w:cs="Arial"/>
          <w:bCs/>
        </w:rPr>
        <w:t xml:space="preserve"> and complies with regulations.</w:t>
      </w:r>
      <w:r>
        <w:rPr>
          <w:rFonts w:ascii="Calibri" w:hAnsi="Calibri" w:cs="Arial"/>
          <w:bCs/>
        </w:rPr>
        <w:t xml:space="preserve"> </w:t>
      </w:r>
      <w:r w:rsidRPr="00996515">
        <w:rPr>
          <w:rFonts w:ascii="Calibri" w:hAnsi="Calibri" w:cs="Arial"/>
          <w:bCs/>
        </w:rPr>
        <w:t xml:space="preserve">Dispute any invoices received if works have not been completed within a set time scale or if works fail to meet the required standard. Resolve disputed invoices in a timely fashion after engaging in correspondence with the </w:t>
      </w:r>
      <w:r>
        <w:rPr>
          <w:rFonts w:ascii="Calibri" w:hAnsi="Calibri" w:cs="Arial"/>
          <w:bCs/>
        </w:rPr>
        <w:lastRenderedPageBreak/>
        <w:t>electrical</w:t>
      </w:r>
      <w:r w:rsidRPr="00996515">
        <w:rPr>
          <w:rFonts w:ascii="Calibri" w:hAnsi="Calibri" w:cs="Arial"/>
          <w:bCs/>
        </w:rPr>
        <w:t xml:space="preserve"> contractor</w:t>
      </w:r>
      <w:r>
        <w:rPr>
          <w:rFonts w:ascii="Calibri" w:hAnsi="Calibri" w:cs="Arial"/>
          <w:bCs/>
        </w:rPr>
        <w:t>.</w:t>
      </w:r>
      <w:r>
        <w:rPr>
          <w:rFonts w:ascii="Calibri" w:hAnsi="Calibri" w:cs="Arial"/>
          <w:bCs/>
        </w:rPr>
        <w:br/>
      </w:r>
    </w:p>
    <w:p w14:paraId="7863793C" w14:textId="77777777" w:rsidR="008823AC" w:rsidRPr="00AF036A" w:rsidRDefault="008823AC" w:rsidP="008823AC">
      <w:pPr>
        <w:numPr>
          <w:ilvl w:val="0"/>
          <w:numId w:val="32"/>
        </w:numPr>
        <w:rPr>
          <w:rFonts w:ascii="Calibri" w:hAnsi="Calibri" w:cs="Arial"/>
          <w:bCs/>
        </w:rPr>
      </w:pPr>
      <w:r w:rsidRPr="001A44AF">
        <w:rPr>
          <w:rFonts w:ascii="Calibri" w:hAnsi="Calibri" w:cs="Arial"/>
          <w:bCs/>
        </w:rPr>
        <w:t>Liaise with residents</w:t>
      </w:r>
      <w:r>
        <w:rPr>
          <w:rFonts w:ascii="Calibri" w:hAnsi="Calibri" w:cs="Arial"/>
          <w:bCs/>
        </w:rPr>
        <w:t>,</w:t>
      </w:r>
      <w:r w:rsidRPr="001A44AF">
        <w:rPr>
          <w:rFonts w:ascii="Calibri" w:hAnsi="Calibri" w:cs="Arial"/>
          <w:bCs/>
        </w:rPr>
        <w:t xml:space="preserve"> </w:t>
      </w:r>
      <w:r>
        <w:rPr>
          <w:rFonts w:ascii="Calibri" w:hAnsi="Calibri" w:cs="Arial"/>
          <w:bCs/>
        </w:rPr>
        <w:t xml:space="preserve">tenant management organisations and area teams </w:t>
      </w:r>
      <w:r w:rsidRPr="001A44AF">
        <w:rPr>
          <w:rFonts w:ascii="Calibri" w:hAnsi="Calibri" w:cs="Arial"/>
          <w:bCs/>
        </w:rPr>
        <w:t xml:space="preserve">regarding </w:t>
      </w:r>
      <w:r>
        <w:rPr>
          <w:rFonts w:ascii="Calibri" w:hAnsi="Calibri" w:cs="Arial"/>
          <w:bCs/>
        </w:rPr>
        <w:t>electrical</w:t>
      </w:r>
      <w:r w:rsidRPr="001A44AF">
        <w:rPr>
          <w:rFonts w:ascii="Calibri" w:hAnsi="Calibri" w:cs="Arial"/>
          <w:bCs/>
        </w:rPr>
        <w:t xml:space="preserve"> matters and where necessary </w:t>
      </w:r>
      <w:r>
        <w:rPr>
          <w:rFonts w:ascii="Calibri" w:hAnsi="Calibri" w:cs="Arial"/>
          <w:bCs/>
        </w:rPr>
        <w:t>attend</w:t>
      </w:r>
      <w:r w:rsidRPr="001A44AF">
        <w:rPr>
          <w:rFonts w:ascii="Calibri" w:hAnsi="Calibri" w:cs="Arial"/>
          <w:bCs/>
        </w:rPr>
        <w:t xml:space="preserve"> meetings with the</w:t>
      </w:r>
      <w:r>
        <w:rPr>
          <w:rFonts w:ascii="Calibri" w:hAnsi="Calibri" w:cs="Arial"/>
          <w:bCs/>
        </w:rPr>
        <w:t>m</w:t>
      </w:r>
      <w:r w:rsidRPr="001A44AF">
        <w:rPr>
          <w:rFonts w:ascii="Calibri" w:hAnsi="Calibri" w:cs="Arial"/>
          <w:bCs/>
        </w:rPr>
        <w:t>.</w:t>
      </w:r>
      <w:r>
        <w:rPr>
          <w:rFonts w:ascii="Calibri" w:hAnsi="Calibri" w:cs="Arial"/>
          <w:bCs/>
        </w:rPr>
        <w:t xml:space="preserve"> </w:t>
      </w:r>
      <w:r w:rsidRPr="00996515">
        <w:rPr>
          <w:rFonts w:ascii="Calibri" w:hAnsi="Calibri" w:cs="Arial"/>
          <w:bCs/>
        </w:rPr>
        <w:t xml:space="preserve">Update </w:t>
      </w:r>
      <w:r>
        <w:rPr>
          <w:rFonts w:ascii="Calibri" w:hAnsi="Calibri" w:cs="Arial"/>
          <w:bCs/>
        </w:rPr>
        <w:t xml:space="preserve">area teams and </w:t>
      </w:r>
      <w:r w:rsidRPr="00996515">
        <w:rPr>
          <w:rFonts w:ascii="Calibri" w:hAnsi="Calibri" w:cs="Arial"/>
          <w:bCs/>
        </w:rPr>
        <w:t>residents when carrying out any works</w:t>
      </w:r>
      <w:r>
        <w:rPr>
          <w:rFonts w:ascii="Calibri" w:hAnsi="Calibri" w:cs="Arial"/>
          <w:bCs/>
        </w:rPr>
        <w:t>. Writing to residents as and when necessary. C</w:t>
      </w:r>
      <w:r w:rsidRPr="00AF036A">
        <w:rPr>
          <w:rFonts w:ascii="Calibri" w:hAnsi="Calibri" w:cs="Arial"/>
          <w:bCs/>
        </w:rPr>
        <w:t xml:space="preserve">ommunicate effectively with </w:t>
      </w:r>
      <w:r>
        <w:rPr>
          <w:rFonts w:ascii="Calibri" w:hAnsi="Calibri" w:cs="Arial"/>
          <w:bCs/>
        </w:rPr>
        <w:t xml:space="preserve">senior managers, </w:t>
      </w:r>
      <w:r w:rsidRPr="00AF036A">
        <w:rPr>
          <w:rFonts w:ascii="Calibri" w:hAnsi="Calibri" w:cs="Arial"/>
          <w:bCs/>
        </w:rPr>
        <w:t>m</w:t>
      </w:r>
      <w:r>
        <w:rPr>
          <w:rFonts w:ascii="Calibri" w:hAnsi="Calibri" w:cs="Arial"/>
          <w:bCs/>
        </w:rPr>
        <w:t xml:space="preserve">anufacturers, residents, </w:t>
      </w:r>
      <w:r w:rsidRPr="00AF036A">
        <w:rPr>
          <w:rFonts w:ascii="Calibri" w:hAnsi="Calibri" w:cs="Arial"/>
          <w:bCs/>
        </w:rPr>
        <w:t>contractors</w:t>
      </w:r>
      <w:r>
        <w:rPr>
          <w:rFonts w:ascii="Calibri" w:hAnsi="Calibri" w:cs="Arial"/>
          <w:bCs/>
        </w:rPr>
        <w:t>, t</w:t>
      </w:r>
      <w:r w:rsidRPr="0087467F">
        <w:rPr>
          <w:rFonts w:ascii="Calibri" w:hAnsi="Calibri" w:cs="Arial"/>
          <w:bCs/>
        </w:rPr>
        <w:t xml:space="preserve">echnical </w:t>
      </w:r>
      <w:r>
        <w:rPr>
          <w:rFonts w:ascii="Calibri" w:hAnsi="Calibri" w:cs="Arial"/>
          <w:bCs/>
        </w:rPr>
        <w:t>m</w:t>
      </w:r>
      <w:r w:rsidRPr="0087467F">
        <w:rPr>
          <w:rFonts w:ascii="Calibri" w:hAnsi="Calibri" w:cs="Arial"/>
          <w:bCs/>
        </w:rPr>
        <w:t xml:space="preserve">angers, </w:t>
      </w:r>
      <w:r>
        <w:rPr>
          <w:rFonts w:ascii="Calibri" w:hAnsi="Calibri" w:cs="Arial"/>
          <w:bCs/>
        </w:rPr>
        <w:t>p</w:t>
      </w:r>
      <w:r w:rsidRPr="0087467F">
        <w:rPr>
          <w:rFonts w:ascii="Calibri" w:hAnsi="Calibri" w:cs="Arial"/>
          <w:bCs/>
        </w:rPr>
        <w:t xml:space="preserve">roject </w:t>
      </w:r>
      <w:r>
        <w:rPr>
          <w:rFonts w:ascii="Calibri" w:hAnsi="Calibri" w:cs="Arial"/>
          <w:bCs/>
        </w:rPr>
        <w:t>c</w:t>
      </w:r>
      <w:r w:rsidRPr="0087467F">
        <w:rPr>
          <w:rFonts w:ascii="Calibri" w:hAnsi="Calibri" w:cs="Arial"/>
          <w:bCs/>
        </w:rPr>
        <w:t xml:space="preserve">ontrollers, </w:t>
      </w:r>
      <w:r>
        <w:rPr>
          <w:rFonts w:ascii="Calibri" w:hAnsi="Calibri" w:cs="Arial"/>
          <w:bCs/>
        </w:rPr>
        <w:t>p</w:t>
      </w:r>
      <w:r w:rsidRPr="0087467F">
        <w:rPr>
          <w:rFonts w:ascii="Calibri" w:hAnsi="Calibri" w:cs="Arial"/>
          <w:bCs/>
        </w:rPr>
        <w:t>ublic utilities</w:t>
      </w:r>
      <w:r>
        <w:rPr>
          <w:rFonts w:ascii="Calibri" w:hAnsi="Calibri" w:cs="Arial"/>
          <w:bCs/>
        </w:rPr>
        <w:t xml:space="preserve">, other </w:t>
      </w:r>
      <w:r w:rsidRPr="0087467F">
        <w:rPr>
          <w:rFonts w:ascii="Calibri" w:hAnsi="Calibri" w:cs="Arial"/>
          <w:bCs/>
        </w:rPr>
        <w:t>outside representatives</w:t>
      </w:r>
      <w:r>
        <w:rPr>
          <w:rFonts w:ascii="Calibri" w:hAnsi="Calibri" w:cs="Arial"/>
          <w:bCs/>
        </w:rPr>
        <w:t xml:space="preserve"> and members as required.</w:t>
      </w:r>
      <w:r>
        <w:rPr>
          <w:rFonts w:ascii="Calibri" w:hAnsi="Calibri" w:cs="Arial"/>
          <w:bCs/>
        </w:rPr>
        <w:br/>
      </w:r>
    </w:p>
    <w:p w14:paraId="1B2EE537" w14:textId="77777777" w:rsidR="008823AC" w:rsidRPr="00165530" w:rsidRDefault="008823AC" w:rsidP="008823AC">
      <w:pPr>
        <w:numPr>
          <w:ilvl w:val="0"/>
          <w:numId w:val="32"/>
        </w:numPr>
        <w:rPr>
          <w:rFonts w:ascii="Calibri" w:hAnsi="Calibri" w:cs="Arial"/>
          <w:bCs/>
        </w:rPr>
      </w:pPr>
      <w:r w:rsidRPr="00165530">
        <w:rPr>
          <w:rFonts w:ascii="Calibri" w:hAnsi="Calibri" w:cs="Arial"/>
          <w:bCs/>
        </w:rPr>
        <w:t xml:space="preserve">Carry out electrical surveys to provide recommendations for future and upgrade works by giving a breakdown list of works with estimated prices.  Assist in production of specifications and the valuation of tenders.  </w:t>
      </w:r>
      <w:r>
        <w:rPr>
          <w:rFonts w:ascii="Calibri" w:hAnsi="Calibri" w:cs="Arial"/>
          <w:bCs/>
        </w:rPr>
        <w:br/>
      </w:r>
    </w:p>
    <w:p w14:paraId="711C308A" w14:textId="38A2D8D2" w:rsidR="008823AC" w:rsidRPr="00996515" w:rsidRDefault="008823AC" w:rsidP="008823AC">
      <w:pPr>
        <w:numPr>
          <w:ilvl w:val="0"/>
          <w:numId w:val="32"/>
        </w:numPr>
        <w:rPr>
          <w:rFonts w:ascii="Calibri" w:hAnsi="Calibri" w:cs="Arial"/>
          <w:bCs/>
        </w:rPr>
      </w:pPr>
      <w:r w:rsidRPr="00165530">
        <w:rPr>
          <w:rFonts w:ascii="Calibri" w:hAnsi="Calibri" w:cs="Arial"/>
          <w:bCs/>
        </w:rPr>
        <w:t>Responsible for ensuring that void properties are prepared for re-letting or sale to the required standard within the timescales laid down in Departmental procedures and contract specifications by carrying out all necessary test and inspection in all electrical systems, door entry, IRS, and fire alarm</w:t>
      </w:r>
      <w:r w:rsidR="00CE65B5">
        <w:rPr>
          <w:rFonts w:ascii="Calibri" w:hAnsi="Calibri" w:cs="Arial"/>
          <w:bCs/>
        </w:rPr>
        <w:t>s upon request.</w:t>
      </w:r>
    </w:p>
    <w:p w14:paraId="617F1BDC" w14:textId="77777777" w:rsidR="008823AC" w:rsidRPr="0087467F" w:rsidRDefault="008823AC" w:rsidP="008823AC">
      <w:pPr>
        <w:rPr>
          <w:rFonts w:asciiTheme="minorHAnsi" w:hAnsiTheme="minorHAnsi"/>
        </w:rPr>
      </w:pPr>
    </w:p>
    <w:p w14:paraId="645CBF54" w14:textId="77777777" w:rsidR="008823AC" w:rsidRDefault="008823AC" w:rsidP="008823AC">
      <w:pPr>
        <w:numPr>
          <w:ilvl w:val="0"/>
          <w:numId w:val="32"/>
        </w:numPr>
        <w:rPr>
          <w:rFonts w:ascii="Calibri" w:hAnsi="Calibri" w:cs="Arial"/>
          <w:bCs/>
        </w:rPr>
      </w:pPr>
      <w:r w:rsidRPr="0087467F">
        <w:rPr>
          <w:rFonts w:ascii="Calibri" w:hAnsi="Calibri" w:cs="Arial"/>
          <w:bCs/>
        </w:rPr>
        <w:t>Assist when required in the training of less experienced staff in the work and procedures of the section including assisting with new starters induction meetings and site visits.</w:t>
      </w:r>
    </w:p>
    <w:p w14:paraId="5524F5BF" w14:textId="77777777" w:rsidR="008823AC" w:rsidRDefault="008823AC" w:rsidP="008823AC">
      <w:pPr>
        <w:rPr>
          <w:rFonts w:ascii="Calibri" w:hAnsi="Calibri" w:cs="Arial"/>
          <w:bCs/>
        </w:rPr>
      </w:pPr>
    </w:p>
    <w:p w14:paraId="05F48060" w14:textId="77777777" w:rsidR="008823AC" w:rsidRPr="0087467F" w:rsidRDefault="008823AC" w:rsidP="008823AC">
      <w:pPr>
        <w:numPr>
          <w:ilvl w:val="0"/>
          <w:numId w:val="32"/>
        </w:numPr>
        <w:rPr>
          <w:rFonts w:ascii="Calibri" w:hAnsi="Calibri" w:cs="Arial"/>
          <w:bCs/>
        </w:rPr>
      </w:pPr>
      <w:r>
        <w:rPr>
          <w:rFonts w:ascii="Calibri" w:hAnsi="Calibri" w:cs="Arial"/>
          <w:bCs/>
        </w:rPr>
        <w:t>T</w:t>
      </w:r>
      <w:r w:rsidRPr="0087467F">
        <w:rPr>
          <w:rFonts w:ascii="Calibri" w:hAnsi="Calibri" w:cs="Arial"/>
          <w:bCs/>
        </w:rPr>
        <w:t>ak</w:t>
      </w:r>
      <w:r>
        <w:rPr>
          <w:rFonts w:ascii="Calibri" w:hAnsi="Calibri" w:cs="Arial"/>
          <w:bCs/>
        </w:rPr>
        <w:t>e</w:t>
      </w:r>
      <w:r w:rsidRPr="0087467F">
        <w:rPr>
          <w:rFonts w:ascii="Calibri" w:hAnsi="Calibri" w:cs="Arial"/>
          <w:bCs/>
        </w:rPr>
        <w:t xml:space="preserve"> responsibility for inspecting and providing condition reports for properties subject to mutual exchange.</w:t>
      </w:r>
    </w:p>
    <w:p w14:paraId="0FED8A24" w14:textId="77777777" w:rsidR="008823AC" w:rsidRPr="001C3603" w:rsidRDefault="008823AC" w:rsidP="008823AC">
      <w:pPr>
        <w:pStyle w:val="ListParagraph"/>
        <w:rPr>
          <w:rFonts w:asciiTheme="minorHAnsi" w:hAnsiTheme="minorHAnsi"/>
        </w:rPr>
      </w:pPr>
    </w:p>
    <w:p w14:paraId="26D94173" w14:textId="77777777" w:rsidR="008823AC" w:rsidRPr="0087467F" w:rsidRDefault="008823AC" w:rsidP="008823AC">
      <w:pPr>
        <w:numPr>
          <w:ilvl w:val="0"/>
          <w:numId w:val="32"/>
        </w:numPr>
        <w:rPr>
          <w:rFonts w:ascii="Calibri" w:hAnsi="Calibri" w:cs="Arial"/>
          <w:bCs/>
        </w:rPr>
      </w:pPr>
      <w:r w:rsidRPr="0087467F">
        <w:rPr>
          <w:rFonts w:ascii="Calibri" w:hAnsi="Calibri" w:cs="Arial"/>
          <w:bCs/>
        </w:rPr>
        <w:t>Monitors the performance of new and existing contractors and provide</w:t>
      </w:r>
      <w:r>
        <w:rPr>
          <w:rFonts w:ascii="Calibri" w:hAnsi="Calibri" w:cs="Arial"/>
          <w:bCs/>
        </w:rPr>
        <w:t>s</w:t>
      </w:r>
      <w:r w:rsidRPr="0087467F">
        <w:rPr>
          <w:rFonts w:ascii="Calibri" w:hAnsi="Calibri" w:cs="Arial"/>
          <w:bCs/>
        </w:rPr>
        <w:t xml:space="preserve"> a written report each quarter</w:t>
      </w:r>
      <w:r>
        <w:rPr>
          <w:rFonts w:ascii="Calibri" w:hAnsi="Calibri" w:cs="Arial"/>
          <w:bCs/>
        </w:rPr>
        <w:t>, bi-annually</w:t>
      </w:r>
      <w:r w:rsidRPr="0087467F">
        <w:rPr>
          <w:rFonts w:ascii="Calibri" w:hAnsi="Calibri" w:cs="Arial"/>
          <w:bCs/>
        </w:rPr>
        <w:t xml:space="preserve"> or </w:t>
      </w:r>
      <w:r>
        <w:rPr>
          <w:rFonts w:ascii="Calibri" w:hAnsi="Calibri" w:cs="Arial"/>
          <w:bCs/>
        </w:rPr>
        <w:t xml:space="preserve">annually as required by the </w:t>
      </w:r>
      <w:r w:rsidRPr="0087467F">
        <w:rPr>
          <w:rFonts w:ascii="Calibri" w:hAnsi="Calibri" w:cs="Arial"/>
          <w:bCs/>
        </w:rPr>
        <w:t>Electrical Manager.</w:t>
      </w:r>
      <w:r>
        <w:rPr>
          <w:rFonts w:ascii="Calibri" w:hAnsi="Calibri" w:cs="Arial"/>
          <w:bCs/>
        </w:rPr>
        <w:br/>
      </w:r>
    </w:p>
    <w:p w14:paraId="77B09F5B" w14:textId="77777777" w:rsidR="008823AC" w:rsidRPr="0087467F" w:rsidRDefault="008823AC" w:rsidP="008823AC">
      <w:pPr>
        <w:numPr>
          <w:ilvl w:val="0"/>
          <w:numId w:val="32"/>
        </w:numPr>
        <w:rPr>
          <w:rFonts w:ascii="Calibri" w:hAnsi="Calibri" w:cs="Arial"/>
          <w:bCs/>
        </w:rPr>
      </w:pPr>
      <w:r w:rsidRPr="0087467F">
        <w:rPr>
          <w:rFonts w:ascii="Calibri" w:hAnsi="Calibri" w:cs="Arial"/>
          <w:bCs/>
        </w:rPr>
        <w:t>Provides information on the property repair history for submission to the Council’s Insurance Section.  Liaises with the assessor, prepares specification, seeks quotations, and arranges for the necessary work to be done.</w:t>
      </w:r>
    </w:p>
    <w:p w14:paraId="4DDE6A4E" w14:textId="77777777" w:rsidR="008823AC" w:rsidRPr="00996515" w:rsidRDefault="008823AC" w:rsidP="008823AC">
      <w:pPr>
        <w:rPr>
          <w:rFonts w:ascii="Calibri" w:hAnsi="Calibri" w:cs="Arial"/>
          <w:bCs/>
        </w:rPr>
      </w:pPr>
    </w:p>
    <w:p w14:paraId="68A1231A" w14:textId="133CE44E" w:rsidR="008823AC" w:rsidRPr="00996515" w:rsidRDefault="008823AC" w:rsidP="008823AC">
      <w:pPr>
        <w:numPr>
          <w:ilvl w:val="0"/>
          <w:numId w:val="32"/>
        </w:numPr>
        <w:rPr>
          <w:rFonts w:ascii="Calibri" w:hAnsi="Calibri" w:cs="Arial"/>
          <w:bCs/>
        </w:rPr>
      </w:pPr>
      <w:r w:rsidRPr="00996515">
        <w:rPr>
          <w:rFonts w:ascii="Calibri" w:hAnsi="Calibri" w:cs="Arial"/>
          <w:bCs/>
        </w:rPr>
        <w:t xml:space="preserve">As directed by the </w:t>
      </w:r>
      <w:r>
        <w:rPr>
          <w:rFonts w:ascii="Calibri" w:hAnsi="Calibri" w:cs="Arial"/>
          <w:bCs/>
        </w:rPr>
        <w:t>Senior Electrical Engineer</w:t>
      </w:r>
      <w:r w:rsidR="00121A5E">
        <w:rPr>
          <w:rFonts w:ascii="Calibri" w:hAnsi="Calibri" w:cs="Arial"/>
          <w:bCs/>
        </w:rPr>
        <w:t>, Deputy Head of Electrical</w:t>
      </w:r>
      <w:r>
        <w:rPr>
          <w:rFonts w:ascii="Calibri" w:hAnsi="Calibri" w:cs="Arial"/>
          <w:bCs/>
        </w:rPr>
        <w:t xml:space="preserve"> and Electrical</w:t>
      </w:r>
      <w:r w:rsidRPr="00996515">
        <w:rPr>
          <w:rFonts w:ascii="Calibri" w:hAnsi="Calibri" w:cs="Arial"/>
          <w:bCs/>
        </w:rPr>
        <w:t xml:space="preserve"> Manager undertakes design work and</w:t>
      </w:r>
      <w:r>
        <w:rPr>
          <w:rFonts w:ascii="Calibri" w:hAnsi="Calibri" w:cs="Arial"/>
          <w:bCs/>
        </w:rPr>
        <w:t xml:space="preserve"> detailed specifications for electrical works</w:t>
      </w:r>
      <w:r w:rsidRPr="00996515">
        <w:rPr>
          <w:rFonts w:ascii="Calibri" w:hAnsi="Calibri" w:cs="Arial"/>
          <w:bCs/>
        </w:rPr>
        <w:t>, i.e. materials and components to be used. Liaise with other departments, consultants</w:t>
      </w:r>
      <w:r>
        <w:rPr>
          <w:rFonts w:ascii="Calibri" w:hAnsi="Calibri" w:cs="Arial"/>
          <w:bCs/>
        </w:rPr>
        <w:t>, statutory authorities and electrical</w:t>
      </w:r>
      <w:r w:rsidRPr="00996515">
        <w:rPr>
          <w:rFonts w:ascii="Calibri" w:hAnsi="Calibri" w:cs="Arial"/>
          <w:bCs/>
        </w:rPr>
        <w:t xml:space="preserve"> manufacturers at a senior management level to achieve the satisfactory development of projects, suggesting alternatives to previously used material and components. Keep up-to-date with </w:t>
      </w:r>
      <w:r>
        <w:rPr>
          <w:rFonts w:ascii="Calibri" w:hAnsi="Calibri" w:cs="Arial"/>
          <w:bCs/>
        </w:rPr>
        <w:t>electrical</w:t>
      </w:r>
      <w:r w:rsidRPr="00996515">
        <w:rPr>
          <w:rFonts w:ascii="Calibri" w:hAnsi="Calibri" w:cs="Arial"/>
          <w:bCs/>
        </w:rPr>
        <w:t xml:space="preserve"> design, maintenance techniques and general technical innovations.  </w:t>
      </w:r>
    </w:p>
    <w:p w14:paraId="08CC8473" w14:textId="77777777" w:rsidR="008823AC" w:rsidRPr="00996515" w:rsidRDefault="008823AC" w:rsidP="008823AC">
      <w:pPr>
        <w:rPr>
          <w:rFonts w:ascii="Calibri" w:hAnsi="Calibri" w:cs="Arial"/>
          <w:bCs/>
        </w:rPr>
      </w:pPr>
    </w:p>
    <w:p w14:paraId="2901E7C0" w14:textId="61652C90" w:rsidR="008823AC" w:rsidRPr="00996515" w:rsidRDefault="008823AC" w:rsidP="008823AC">
      <w:pPr>
        <w:numPr>
          <w:ilvl w:val="0"/>
          <w:numId w:val="32"/>
        </w:numPr>
        <w:rPr>
          <w:rFonts w:ascii="Calibri" w:hAnsi="Calibri" w:cs="Arial"/>
          <w:bCs/>
        </w:rPr>
      </w:pPr>
      <w:r w:rsidRPr="00996515">
        <w:rPr>
          <w:rFonts w:ascii="Calibri" w:hAnsi="Calibri" w:cs="Arial"/>
          <w:bCs/>
        </w:rPr>
        <w:t xml:space="preserve">Check and evaluate final accounts, investigating their descriptive and financial content, after checking that the work has been satisfactorily completed. Thereafter, making a recommendation to the </w:t>
      </w:r>
      <w:r>
        <w:rPr>
          <w:rFonts w:ascii="Calibri" w:hAnsi="Calibri" w:cs="Arial"/>
          <w:bCs/>
        </w:rPr>
        <w:t>Senior Electrical Engineer</w:t>
      </w:r>
      <w:r w:rsidR="00121A5E">
        <w:rPr>
          <w:rFonts w:ascii="Calibri" w:hAnsi="Calibri" w:cs="Arial"/>
          <w:bCs/>
        </w:rPr>
        <w:t>, Deputy Head of Electrical</w:t>
      </w:r>
      <w:r>
        <w:rPr>
          <w:rFonts w:ascii="Calibri" w:hAnsi="Calibri" w:cs="Arial"/>
          <w:bCs/>
        </w:rPr>
        <w:t xml:space="preserve"> and Electrical </w:t>
      </w:r>
      <w:r w:rsidRPr="00996515">
        <w:rPr>
          <w:rFonts w:ascii="Calibri" w:hAnsi="Calibri" w:cs="Arial"/>
          <w:bCs/>
        </w:rPr>
        <w:t>Manager</w:t>
      </w:r>
      <w:r>
        <w:rPr>
          <w:rFonts w:ascii="Calibri" w:hAnsi="Calibri" w:cs="Arial"/>
          <w:bCs/>
        </w:rPr>
        <w:t>.</w:t>
      </w:r>
      <w:r w:rsidRPr="00996515">
        <w:rPr>
          <w:rFonts w:ascii="Calibri" w:hAnsi="Calibri" w:cs="Arial"/>
          <w:bCs/>
        </w:rPr>
        <w:t xml:space="preserve"> </w:t>
      </w:r>
    </w:p>
    <w:p w14:paraId="49247E86" w14:textId="77777777" w:rsidR="008823AC" w:rsidRPr="00996515" w:rsidRDefault="008823AC" w:rsidP="008823AC">
      <w:pPr>
        <w:rPr>
          <w:rFonts w:ascii="Calibri" w:hAnsi="Calibri" w:cs="Arial"/>
          <w:bCs/>
        </w:rPr>
      </w:pPr>
    </w:p>
    <w:p w14:paraId="1816C95A" w14:textId="2B0AD2E9" w:rsidR="008823AC" w:rsidRPr="00996515" w:rsidRDefault="008823AC" w:rsidP="008823AC">
      <w:pPr>
        <w:numPr>
          <w:ilvl w:val="0"/>
          <w:numId w:val="32"/>
        </w:numPr>
        <w:rPr>
          <w:rFonts w:ascii="Calibri" w:hAnsi="Calibri" w:cs="Arial"/>
          <w:bCs/>
        </w:rPr>
      </w:pPr>
      <w:r w:rsidRPr="00996515">
        <w:rPr>
          <w:rFonts w:ascii="Calibri" w:hAnsi="Calibri" w:cs="Arial"/>
          <w:bCs/>
        </w:rPr>
        <w:lastRenderedPageBreak/>
        <w:t xml:space="preserve">Assist the </w:t>
      </w:r>
      <w:r>
        <w:rPr>
          <w:rFonts w:ascii="Calibri" w:hAnsi="Calibri" w:cs="Arial"/>
          <w:bCs/>
        </w:rPr>
        <w:t>Senior Electrical Engineer</w:t>
      </w:r>
      <w:r w:rsidR="00121A5E">
        <w:rPr>
          <w:rFonts w:ascii="Calibri" w:hAnsi="Calibri" w:cs="Arial"/>
          <w:bCs/>
        </w:rPr>
        <w:t>, Deputy Head of Electrical</w:t>
      </w:r>
      <w:r>
        <w:rPr>
          <w:rFonts w:ascii="Calibri" w:hAnsi="Calibri" w:cs="Arial"/>
          <w:bCs/>
        </w:rPr>
        <w:t xml:space="preserve"> and Electrical Manager</w:t>
      </w:r>
      <w:r w:rsidRPr="00996515">
        <w:rPr>
          <w:rFonts w:ascii="Calibri" w:hAnsi="Calibri" w:cs="Arial"/>
          <w:bCs/>
        </w:rPr>
        <w:t xml:space="preserve"> in the Preparation of budget estimates and schedules of priorities for </w:t>
      </w:r>
      <w:r>
        <w:rPr>
          <w:rFonts w:ascii="Calibri" w:hAnsi="Calibri" w:cs="Arial"/>
          <w:bCs/>
        </w:rPr>
        <w:t>electrical</w:t>
      </w:r>
      <w:r w:rsidRPr="00996515">
        <w:rPr>
          <w:rFonts w:ascii="Calibri" w:hAnsi="Calibri" w:cs="Arial"/>
          <w:bCs/>
        </w:rPr>
        <w:t xml:space="preserve"> renewal or refurbishment for inclusion in expenditure forecasts and to assist future </w:t>
      </w:r>
      <w:r w:rsidR="00FB20A1" w:rsidRPr="00996515">
        <w:rPr>
          <w:rFonts w:ascii="Calibri" w:hAnsi="Calibri" w:cs="Arial"/>
          <w:bCs/>
        </w:rPr>
        <w:t>workload</w:t>
      </w:r>
      <w:r w:rsidRPr="00996515">
        <w:rPr>
          <w:rFonts w:ascii="Calibri" w:hAnsi="Calibri" w:cs="Arial"/>
          <w:bCs/>
        </w:rPr>
        <w:t xml:space="preserve"> planning. </w:t>
      </w:r>
    </w:p>
    <w:p w14:paraId="3D374009" w14:textId="77777777" w:rsidR="008823AC" w:rsidRPr="00996515" w:rsidRDefault="008823AC" w:rsidP="008823AC">
      <w:pPr>
        <w:rPr>
          <w:rFonts w:ascii="Calibri" w:hAnsi="Calibri" w:cs="Arial"/>
          <w:bCs/>
        </w:rPr>
      </w:pPr>
    </w:p>
    <w:p w14:paraId="6EB6CBB4" w14:textId="057726A0" w:rsidR="008823AC" w:rsidRPr="005B3EBF" w:rsidRDefault="008823AC" w:rsidP="008823AC">
      <w:pPr>
        <w:rPr>
          <w:rFonts w:ascii="Calibri" w:hAnsi="Calibri" w:cs="Arial"/>
        </w:rPr>
      </w:pPr>
      <w:r w:rsidRPr="00996515">
        <w:rPr>
          <w:rFonts w:ascii="Calibri" w:hAnsi="Calibri" w:cs="Arial"/>
          <w:bCs/>
        </w:rPr>
        <w:t xml:space="preserve">Undertake the regular inspection </w:t>
      </w:r>
      <w:r>
        <w:rPr>
          <w:rFonts w:ascii="Calibri" w:hAnsi="Calibri" w:cs="Arial"/>
          <w:bCs/>
        </w:rPr>
        <w:t xml:space="preserve">and or surveys </w:t>
      </w:r>
      <w:r w:rsidRPr="00996515">
        <w:rPr>
          <w:rFonts w:ascii="Calibri" w:hAnsi="Calibri" w:cs="Arial"/>
          <w:bCs/>
        </w:rPr>
        <w:t xml:space="preserve">of </w:t>
      </w:r>
      <w:r>
        <w:rPr>
          <w:rFonts w:ascii="Calibri" w:hAnsi="Calibri" w:cs="Arial"/>
          <w:bCs/>
        </w:rPr>
        <w:t>electrical</w:t>
      </w:r>
      <w:r w:rsidRPr="00996515">
        <w:rPr>
          <w:rFonts w:ascii="Calibri" w:hAnsi="Calibri" w:cs="Arial"/>
          <w:bCs/>
        </w:rPr>
        <w:t xml:space="preserve"> installations, checking all safety aspects and prepare schedules of defects for rectification by </w:t>
      </w:r>
      <w:r>
        <w:rPr>
          <w:rFonts w:ascii="Calibri" w:hAnsi="Calibri" w:cs="Arial"/>
          <w:bCs/>
        </w:rPr>
        <w:t>the electrical contractors. I</w:t>
      </w:r>
      <w:r w:rsidRPr="00996515">
        <w:rPr>
          <w:rFonts w:ascii="Calibri" w:hAnsi="Calibri" w:cs="Arial"/>
          <w:bCs/>
        </w:rPr>
        <w:t>dentifying recurrent problems of design or defective maintenance needing rectification. Compiling a full and extens</w:t>
      </w:r>
      <w:r>
        <w:rPr>
          <w:rFonts w:ascii="Calibri" w:hAnsi="Calibri" w:cs="Arial"/>
          <w:bCs/>
        </w:rPr>
        <w:t xml:space="preserve">ive site specific report with </w:t>
      </w:r>
      <w:r w:rsidRPr="00996515">
        <w:rPr>
          <w:rFonts w:ascii="Calibri" w:hAnsi="Calibri" w:cs="Arial"/>
          <w:bCs/>
        </w:rPr>
        <w:t xml:space="preserve">findings and advising the contractor of any Issues or defects found. Raise repair orders with set priority timescales which </w:t>
      </w:r>
      <w:r>
        <w:rPr>
          <w:rFonts w:ascii="Calibri" w:hAnsi="Calibri" w:cs="Arial"/>
          <w:bCs/>
        </w:rPr>
        <w:t>are</w:t>
      </w:r>
      <w:r w:rsidRPr="00996515">
        <w:rPr>
          <w:rFonts w:ascii="Calibri" w:hAnsi="Calibri" w:cs="Arial"/>
          <w:bCs/>
        </w:rPr>
        <w:t xml:space="preserve"> followed up with a </w:t>
      </w:r>
      <w:r w:rsidR="00FB20A1" w:rsidRPr="00996515">
        <w:rPr>
          <w:rFonts w:ascii="Calibri" w:hAnsi="Calibri" w:cs="Arial"/>
          <w:bCs/>
        </w:rPr>
        <w:t>post inspection</w:t>
      </w:r>
      <w:r>
        <w:rPr>
          <w:rFonts w:ascii="Calibri" w:hAnsi="Calibri" w:cs="Arial"/>
          <w:bCs/>
        </w:rPr>
        <w:t xml:space="preserve"> </w:t>
      </w:r>
      <w:r w:rsidRPr="00996515">
        <w:rPr>
          <w:rFonts w:ascii="Calibri" w:hAnsi="Calibri" w:cs="Arial"/>
          <w:bCs/>
        </w:rPr>
        <w:t>once works are completed.</w:t>
      </w:r>
    </w:p>
    <w:p w14:paraId="023CE9BF" w14:textId="77777777" w:rsidR="00343CED" w:rsidRPr="005B3EBF" w:rsidRDefault="00343CED" w:rsidP="00343CED">
      <w:pPr>
        <w:rPr>
          <w:rFonts w:ascii="Calibri" w:hAnsi="Calibri" w:cs="Arial"/>
        </w:rPr>
      </w:pPr>
    </w:p>
    <w:p w14:paraId="75DFE414" w14:textId="77777777" w:rsidR="0015656E" w:rsidRDefault="0015656E" w:rsidP="00BB4DD8">
      <w:pPr>
        <w:rPr>
          <w:rFonts w:ascii="Calibri" w:hAnsi="Calibri" w:cs="Arial"/>
          <w:b/>
          <w:bCs/>
        </w:rPr>
      </w:pPr>
    </w:p>
    <w:p w14:paraId="293DCD1A" w14:textId="77777777" w:rsidR="0015656E" w:rsidRDefault="0015656E" w:rsidP="00BB4DD8">
      <w:pPr>
        <w:rPr>
          <w:rFonts w:ascii="Calibri" w:hAnsi="Calibri" w:cs="Arial"/>
          <w:b/>
          <w:bCs/>
        </w:rPr>
      </w:pPr>
    </w:p>
    <w:p w14:paraId="42F23656" w14:textId="77777777" w:rsidR="00BB4DD8" w:rsidRDefault="00BB4DD8" w:rsidP="00BB4DD8">
      <w:pPr>
        <w:rPr>
          <w:rFonts w:ascii="Calibri" w:hAnsi="Calibri" w:cs="Arial"/>
          <w:b/>
          <w:bCs/>
        </w:rPr>
      </w:pPr>
      <w:r w:rsidRPr="006E7AA9">
        <w:rPr>
          <w:rFonts w:ascii="Calibri" w:hAnsi="Calibri" w:cs="Arial"/>
          <w:b/>
          <w:bCs/>
          <w:shd w:val="clear" w:color="auto" w:fill="FFFFFF" w:themeFill="background1"/>
        </w:rPr>
        <w:t>Generic Duties and Responsibilities</w:t>
      </w:r>
    </w:p>
    <w:p w14:paraId="611B5D8D" w14:textId="77777777" w:rsidR="00BB4DD8" w:rsidRPr="005B3EBF" w:rsidRDefault="00BB4DD8" w:rsidP="00C22178">
      <w:pPr>
        <w:ind w:left="360"/>
        <w:rPr>
          <w:rFonts w:ascii="Calibri" w:hAnsi="Calibri" w:cs="Arial"/>
        </w:rPr>
      </w:pPr>
    </w:p>
    <w:p w14:paraId="71E0E208"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5B4C37C1" w14:textId="77777777" w:rsidR="006345A2" w:rsidRDefault="006345A2" w:rsidP="006345A2">
      <w:pPr>
        <w:ind w:left="360"/>
        <w:rPr>
          <w:rFonts w:ascii="Calibri" w:hAnsi="Calibri" w:cs="Arial"/>
        </w:rPr>
      </w:pPr>
    </w:p>
    <w:p w14:paraId="1603C1DB"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930A0C3" w14:textId="77777777" w:rsidR="00591F9B" w:rsidRPr="00591F9B" w:rsidRDefault="00591F9B" w:rsidP="00915B47">
      <w:pPr>
        <w:ind w:left="360"/>
        <w:rPr>
          <w:rFonts w:ascii="Calibri" w:hAnsi="Calibri" w:cs="Arial"/>
        </w:rPr>
      </w:pPr>
    </w:p>
    <w:p w14:paraId="4994272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3AE62CC" w14:textId="77777777" w:rsidR="00C62BA2" w:rsidRPr="005B3EBF" w:rsidRDefault="00C62BA2" w:rsidP="00C62BA2">
      <w:pPr>
        <w:rPr>
          <w:rFonts w:ascii="Calibri" w:hAnsi="Calibri" w:cs="Arial"/>
        </w:rPr>
      </w:pPr>
    </w:p>
    <w:p w14:paraId="64111A54"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7F2BE9C5" w14:textId="77777777" w:rsidR="00C62BA2" w:rsidRDefault="00C62BA2" w:rsidP="00C62BA2">
      <w:pPr>
        <w:ind w:left="360"/>
        <w:rPr>
          <w:rFonts w:ascii="Calibri" w:hAnsi="Calibri" w:cs="Arial"/>
        </w:rPr>
      </w:pPr>
    </w:p>
    <w:p w14:paraId="52B421ED"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3866892" w14:textId="77777777" w:rsidR="00C62BA2" w:rsidRPr="005B3EBF" w:rsidRDefault="00C62BA2" w:rsidP="00C62BA2">
      <w:pPr>
        <w:shd w:val="clear" w:color="auto" w:fill="FFFFFF"/>
        <w:rPr>
          <w:rFonts w:ascii="Calibri" w:hAnsi="Calibri" w:cs="Arial"/>
          <w:color w:val="000000"/>
        </w:rPr>
      </w:pPr>
    </w:p>
    <w:p w14:paraId="3666A353"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A946B6A" w14:textId="616AFC56" w:rsidR="006A1E18"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4540DCBF" w14:textId="77777777" w:rsidR="00121A5E" w:rsidRDefault="00121A5E" w:rsidP="006E7AA9">
      <w:pPr>
        <w:numPr>
          <w:ilvl w:val="0"/>
          <w:numId w:val="33"/>
        </w:numPr>
        <w:rPr>
          <w:rFonts w:ascii="Calibri" w:hAnsi="Calibri" w:cs="Arial"/>
          <w:bCs/>
        </w:rPr>
      </w:pPr>
      <w:r>
        <w:rPr>
          <w:rFonts w:ascii="Calibri" w:hAnsi="Calibri" w:cs="Arial"/>
          <w:bCs/>
          <w:lang w:val="en-US"/>
        </w:rPr>
        <w:t>M</w:t>
      </w:r>
      <w:r w:rsidRPr="00C320DD">
        <w:rPr>
          <w:rFonts w:ascii="Calibri" w:hAnsi="Calibri" w:cs="Arial"/>
          <w:bCs/>
          <w:lang w:val="en-US"/>
        </w:rPr>
        <w:t xml:space="preserve">anages </w:t>
      </w:r>
      <w:r>
        <w:rPr>
          <w:rFonts w:ascii="Calibri" w:hAnsi="Calibri" w:cs="Arial"/>
          <w:bCs/>
          <w:lang w:val="en-US"/>
        </w:rPr>
        <w:t>electrical projects with values up to £600k and service and maintenance contracts of varying values.</w:t>
      </w:r>
      <w:r w:rsidRPr="00C320DD">
        <w:rPr>
          <w:rFonts w:ascii="Calibri" w:hAnsi="Calibri" w:cs="Arial"/>
          <w:bCs/>
        </w:rPr>
        <w:t xml:space="preserve"> Responsible for ensuring that quality of work and value for money is achieved for all works along with cost control.</w:t>
      </w:r>
      <w:r>
        <w:rPr>
          <w:rFonts w:ascii="Calibri" w:hAnsi="Calibri" w:cs="Arial"/>
          <w:bCs/>
        </w:rPr>
        <w:br/>
      </w:r>
    </w:p>
    <w:p w14:paraId="64615CAF" w14:textId="77777777" w:rsidR="00121A5E" w:rsidRPr="00EA1872" w:rsidRDefault="00121A5E" w:rsidP="006E7AA9">
      <w:pPr>
        <w:numPr>
          <w:ilvl w:val="0"/>
          <w:numId w:val="33"/>
        </w:numPr>
        <w:rPr>
          <w:rFonts w:ascii="Calibri" w:hAnsi="Calibri" w:cs="Arial"/>
          <w:bCs/>
        </w:rPr>
      </w:pPr>
      <w:r>
        <w:rPr>
          <w:rFonts w:ascii="Calibri" w:hAnsi="Calibri" w:cs="Arial"/>
          <w:bCs/>
        </w:rPr>
        <w:lastRenderedPageBreak/>
        <w:t>Must m</w:t>
      </w:r>
      <w:r w:rsidRPr="00EA1872">
        <w:rPr>
          <w:rFonts w:ascii="Calibri" w:hAnsi="Calibri" w:cs="Arial"/>
          <w:bCs/>
        </w:rPr>
        <w:t xml:space="preserve">aintain contact with </w:t>
      </w:r>
      <w:r>
        <w:rPr>
          <w:rFonts w:ascii="Calibri" w:hAnsi="Calibri" w:cs="Arial"/>
          <w:bCs/>
        </w:rPr>
        <w:t>electrical</w:t>
      </w:r>
      <w:r w:rsidRPr="00EA1872">
        <w:rPr>
          <w:rFonts w:ascii="Calibri" w:hAnsi="Calibri" w:cs="Arial"/>
          <w:bCs/>
        </w:rPr>
        <w:t xml:space="preserve"> industry bodies and statutory authorities over ever changing requirements on safety and good practice relevant to public sector housing</w:t>
      </w:r>
      <w:r>
        <w:rPr>
          <w:rFonts w:ascii="Calibri" w:hAnsi="Calibri" w:cs="Arial"/>
          <w:bCs/>
        </w:rPr>
        <w:t xml:space="preserve"> electrical requirements. </w:t>
      </w:r>
      <w:r w:rsidRPr="00EA1872">
        <w:rPr>
          <w:rFonts w:ascii="Calibri" w:hAnsi="Calibri" w:cs="Arial"/>
          <w:bCs/>
        </w:rPr>
        <w:t xml:space="preserve"> Ensuring that current British standard &amp; European regulations are incorporated into major work projects and maintenance contracts.</w:t>
      </w:r>
    </w:p>
    <w:p w14:paraId="062D827D" w14:textId="77777777" w:rsidR="00121A5E" w:rsidRPr="00EA1872" w:rsidRDefault="00121A5E" w:rsidP="00121A5E">
      <w:pPr>
        <w:rPr>
          <w:rFonts w:ascii="Calibri" w:hAnsi="Calibri" w:cs="Arial"/>
          <w:bCs/>
        </w:rPr>
      </w:pPr>
    </w:p>
    <w:p w14:paraId="1AF3B1E1" w14:textId="77777777" w:rsidR="00121A5E" w:rsidRPr="00996515" w:rsidRDefault="00121A5E" w:rsidP="006E7AA9">
      <w:pPr>
        <w:numPr>
          <w:ilvl w:val="0"/>
          <w:numId w:val="33"/>
        </w:numPr>
        <w:rPr>
          <w:rFonts w:ascii="Calibri" w:hAnsi="Calibri" w:cs="Arial"/>
          <w:bCs/>
        </w:rPr>
      </w:pPr>
      <w:r w:rsidRPr="00EA1872">
        <w:rPr>
          <w:rFonts w:ascii="Calibri" w:hAnsi="Calibri" w:cs="Arial"/>
          <w:bCs/>
        </w:rPr>
        <w:t>Attends evening meetings as necessary</w:t>
      </w:r>
      <w:r>
        <w:rPr>
          <w:rFonts w:ascii="Calibri" w:hAnsi="Calibri" w:cs="Arial"/>
          <w:bCs/>
        </w:rPr>
        <w:t xml:space="preserve"> and will participate in the Council' </w:t>
      </w:r>
      <w:r w:rsidRPr="00996515">
        <w:rPr>
          <w:rFonts w:ascii="Calibri" w:hAnsi="Calibri" w:cs="Arial"/>
          <w:bCs/>
        </w:rPr>
        <w:t xml:space="preserve">stand-by arrangements to ensure continuity of service out of normal working hours and in emergencies. </w:t>
      </w:r>
    </w:p>
    <w:p w14:paraId="11FBCE9F" w14:textId="77777777" w:rsidR="00121A5E" w:rsidRPr="00D712DB" w:rsidRDefault="00121A5E" w:rsidP="00121A5E">
      <w:pPr>
        <w:rPr>
          <w:rFonts w:ascii="Calibri" w:hAnsi="Calibri" w:cs="Arial"/>
        </w:rPr>
      </w:pPr>
    </w:p>
    <w:p w14:paraId="3BC21C2E" w14:textId="77777777" w:rsidR="00082F5E" w:rsidRDefault="00121A5E" w:rsidP="006E7AA9">
      <w:pPr>
        <w:numPr>
          <w:ilvl w:val="0"/>
          <w:numId w:val="33"/>
        </w:numPr>
        <w:rPr>
          <w:rFonts w:ascii="Calibri" w:hAnsi="Calibri" w:cs="Arial"/>
          <w:bCs/>
        </w:rPr>
      </w:pPr>
      <w:r w:rsidRPr="0087467F">
        <w:rPr>
          <w:rFonts w:ascii="Calibri" w:hAnsi="Calibri" w:cs="Arial"/>
          <w:bCs/>
        </w:rPr>
        <w:t xml:space="preserve">Undertakes available training opportunities and shows a commitment to continuous development, maximising potential and ensuring the efficient delivery of Council services, and participating in the staff development and appraisal scheme. </w:t>
      </w:r>
    </w:p>
    <w:p w14:paraId="20BFF26B" w14:textId="77777777" w:rsidR="00082F5E" w:rsidRDefault="00082F5E" w:rsidP="00082F5E">
      <w:pPr>
        <w:pStyle w:val="ListParagraph"/>
        <w:rPr>
          <w:rFonts w:ascii="Calibri" w:hAnsi="Calibri" w:cs="Arial"/>
          <w:bCs/>
        </w:rPr>
      </w:pPr>
    </w:p>
    <w:p w14:paraId="043260FD" w14:textId="352A5C19" w:rsidR="00121A5E" w:rsidRPr="0087467F" w:rsidRDefault="00082F5E" w:rsidP="006E7AA9">
      <w:pPr>
        <w:numPr>
          <w:ilvl w:val="0"/>
          <w:numId w:val="33"/>
        </w:numPr>
        <w:rPr>
          <w:rFonts w:ascii="Calibri" w:hAnsi="Calibri" w:cs="Arial"/>
          <w:bCs/>
        </w:rPr>
      </w:pPr>
      <w:r>
        <w:rPr>
          <w:rFonts w:ascii="Calibri" w:hAnsi="Calibri" w:cs="Arial"/>
          <w:bCs/>
        </w:rPr>
        <w:t>Occasional out of hours call outs to deal with major incidents &amp; supply failures to ensure restoration of supplies as soon as possible to minimise disruption to residents.</w:t>
      </w:r>
      <w:r w:rsidR="00121A5E" w:rsidRPr="0087467F">
        <w:rPr>
          <w:rFonts w:ascii="Calibri" w:hAnsi="Calibri" w:cs="Arial"/>
          <w:bCs/>
        </w:rPr>
        <w:br/>
      </w:r>
    </w:p>
    <w:p w14:paraId="605F5B5D" w14:textId="4512DB53" w:rsidR="00121A5E" w:rsidRPr="005B3EBF" w:rsidRDefault="00121A5E" w:rsidP="00082F5E">
      <w:pPr>
        <w:pStyle w:val="NormalWeb"/>
        <w:numPr>
          <w:ilvl w:val="0"/>
          <w:numId w:val="33"/>
        </w:numPr>
        <w:rPr>
          <w:rFonts w:ascii="Calibri" w:hAnsi="Calibri"/>
          <w:b/>
        </w:rPr>
      </w:pPr>
      <w:r w:rsidRPr="0087467F">
        <w:rPr>
          <w:rFonts w:ascii="Calibri" w:hAnsi="Calibri" w:cs="Arial"/>
          <w:bCs/>
        </w:rPr>
        <w:t xml:space="preserve">Deputises on an occasional basis for the Senior Electrical </w:t>
      </w:r>
      <w:r>
        <w:rPr>
          <w:rFonts w:ascii="Calibri" w:hAnsi="Calibri" w:cs="Arial"/>
          <w:bCs/>
        </w:rPr>
        <w:t>Engineer.</w:t>
      </w:r>
    </w:p>
    <w:p w14:paraId="4AE98731" w14:textId="77777777" w:rsidR="003847D3" w:rsidRDefault="003847D3" w:rsidP="00B53894">
      <w:pPr>
        <w:rPr>
          <w:rFonts w:ascii="Calibri" w:hAnsi="Calibri" w:cs="Arial"/>
          <w:b/>
        </w:rPr>
      </w:pPr>
    </w:p>
    <w:p w14:paraId="7BF439CA" w14:textId="77777777" w:rsidR="003847D3" w:rsidRDefault="003847D3" w:rsidP="00B53894">
      <w:pPr>
        <w:rPr>
          <w:rFonts w:ascii="Calibri" w:hAnsi="Calibri" w:cs="Arial"/>
          <w:b/>
        </w:rPr>
      </w:pPr>
    </w:p>
    <w:p w14:paraId="6359F62A" w14:textId="77777777" w:rsidR="003847D3" w:rsidRDefault="003847D3" w:rsidP="00B53894">
      <w:pPr>
        <w:rPr>
          <w:rFonts w:ascii="Calibri" w:hAnsi="Calibri" w:cs="Arial"/>
          <w:b/>
        </w:rPr>
      </w:pPr>
    </w:p>
    <w:p w14:paraId="0D4585CC" w14:textId="2F15D208" w:rsidR="00B53894"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73273CAB" w14:textId="5CD7256A" w:rsidR="00121A5E" w:rsidRDefault="00F10AC6" w:rsidP="00B53894">
      <w:pPr>
        <w:rPr>
          <w:rFonts w:ascii="Calibri" w:hAnsi="Calibri" w:cs="Arial"/>
          <w:b/>
        </w:rPr>
      </w:pPr>
      <w:r w:rsidRPr="005302D7">
        <w:rPr>
          <w:rFonts w:ascii="Calibri" w:hAnsi="Calibri" w:cs="Arial"/>
          <w:b/>
          <w:bCs/>
          <w:i/>
          <w:noProof/>
        </w:rPr>
        <mc:AlternateContent>
          <mc:Choice Requires="wps">
            <w:drawing>
              <wp:anchor distT="0" distB="0" distL="114300" distR="114300" simplePos="0" relativeHeight="251659264" behindDoc="0" locked="0" layoutInCell="1" allowOverlap="1" wp14:anchorId="636D29E2" wp14:editId="21487FC4">
                <wp:simplePos x="0" y="0"/>
                <wp:positionH relativeFrom="column">
                  <wp:posOffset>1626670</wp:posOffset>
                </wp:positionH>
                <wp:positionV relativeFrom="paragraph">
                  <wp:posOffset>118043</wp:posOffset>
                </wp:positionV>
                <wp:extent cx="2057400" cy="685800"/>
                <wp:effectExtent l="0" t="0" r="19050" b="381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ect">
                          <a:avLst/>
                        </a:prstGeom>
                        <a:solidFill>
                          <a:srgbClr val="000000"/>
                        </a:solidFill>
                        <a:ln w="38100">
                          <a:noFill/>
                          <a:miter lim="800000"/>
                          <a:headEnd/>
                          <a:tailEnd/>
                        </a:ln>
                        <a:effectLst>
                          <a:outerShdw dist="28398" dir="3806097" algn="ctr" rotWithShape="0">
                            <a:srgbClr val="7F7F7F">
                              <a:alpha val="50000"/>
                            </a:srgbClr>
                          </a:outerShdw>
                        </a:effectLst>
                      </wps:spPr>
                      <wps:txbx>
                        <w:txbxContent>
                          <w:p w14:paraId="496CDE82" w14:textId="77777777" w:rsidR="00121A5E" w:rsidRDefault="00121A5E" w:rsidP="006E7AA9">
                            <w:pPr>
                              <w:rPr>
                                <w:rFonts w:ascii="Arial" w:hAnsi="Arial" w:cs="Arial"/>
                                <w:b/>
                                <w:color w:val="FFFFFF"/>
                              </w:rPr>
                            </w:pPr>
                            <w:bookmarkStart w:id="1" w:name="_Hlk63090622"/>
                            <w:bookmarkStart w:id="2" w:name="_Hlk63090623"/>
                            <w:bookmarkStart w:id="3" w:name="_Hlk63090624"/>
                            <w:bookmarkStart w:id="4" w:name="_Hlk63090625"/>
                            <w:bookmarkStart w:id="5" w:name="_Hlk63090626"/>
                            <w:bookmarkStart w:id="6" w:name="_Hlk63090627"/>
                            <w:bookmarkStart w:id="7" w:name="_Hlk63090628"/>
                            <w:bookmarkStart w:id="8" w:name="_Hlk63090629"/>
                            <w:bookmarkStart w:id="9" w:name="_Hlk63090630"/>
                            <w:bookmarkStart w:id="10" w:name="_Hlk63090631"/>
                            <w:bookmarkStart w:id="11" w:name="_Hlk63090632"/>
                            <w:bookmarkStart w:id="12" w:name="_Hlk63090633"/>
                            <w:bookmarkStart w:id="13" w:name="_Hlk63090634"/>
                            <w:bookmarkStart w:id="14" w:name="_Hlk63090635"/>
                            <w:bookmarkStart w:id="15" w:name="_Hlk63090636"/>
                            <w:bookmarkStart w:id="16" w:name="_Hlk63090637"/>
                            <w:r w:rsidRPr="008952FB">
                              <w:rPr>
                                <w:rFonts w:ascii="Arial" w:hAnsi="Arial" w:cs="Arial"/>
                                <w:b/>
                                <w:color w:val="FFFFFF"/>
                                <w:sz w:val="22"/>
                                <w:szCs w:val="22"/>
                              </w:rPr>
                              <w:t>Business Transformation &amp; Support Services Manager</w:t>
                            </w:r>
                          </w:p>
                          <w:p w14:paraId="70A10900" w14:textId="77777777" w:rsidR="00121A5E" w:rsidRPr="008952FB" w:rsidRDefault="00121A5E" w:rsidP="00121A5E">
                            <w:pPr>
                              <w:jc w:val="center"/>
                              <w:rPr>
                                <w:rFonts w:ascii="Arial" w:hAnsi="Arial" w:cs="Arial"/>
                                <w:sz w:val="22"/>
                                <w:szCs w:val="22"/>
                              </w:rPr>
                            </w:pPr>
                            <w:r>
                              <w:rPr>
                                <w:rFonts w:ascii="Arial" w:hAnsi="Arial" w:cs="Arial"/>
                                <w:color w:val="FFFFFF"/>
                              </w:rPr>
                              <w:t>MG3</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D29E2" id="Rectangle 16" o:spid="_x0000_s1026" style="position:absolute;margin-left:128.1pt;margin-top:9.3pt;width:16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" fillcolor="black" stroked="f" strokeweight="3pt">
                <v:shadow on="t" color="#7f7f7f" opacity=".5" offset="1pt"/>
                <v:textbox>
                  <w:txbxContent>
                    <w:p w14:paraId="496CDE82" w14:textId="77777777" w:rsidR="00121A5E" w:rsidRDefault="00121A5E" w:rsidP="006E7AA9">
                      <w:pPr>
                        <w:rPr>
                          <w:rFonts w:ascii="Arial" w:hAnsi="Arial" w:cs="Arial"/>
                          <w:b/>
                          <w:color w:val="FFFFFF"/>
                        </w:rPr>
                      </w:pPr>
                      <w:bookmarkStart w:id="17" w:name="_Hlk63090622"/>
                      <w:bookmarkStart w:id="18" w:name="_Hlk63090623"/>
                      <w:bookmarkStart w:id="19" w:name="_Hlk63090624"/>
                      <w:bookmarkStart w:id="20" w:name="_Hlk63090625"/>
                      <w:bookmarkStart w:id="21" w:name="_Hlk63090626"/>
                      <w:bookmarkStart w:id="22" w:name="_Hlk63090627"/>
                      <w:bookmarkStart w:id="23" w:name="_Hlk63090628"/>
                      <w:bookmarkStart w:id="24" w:name="_Hlk63090629"/>
                      <w:bookmarkStart w:id="25" w:name="_Hlk63090630"/>
                      <w:bookmarkStart w:id="26" w:name="_Hlk63090631"/>
                      <w:bookmarkStart w:id="27" w:name="_Hlk63090632"/>
                      <w:bookmarkStart w:id="28" w:name="_Hlk63090633"/>
                      <w:bookmarkStart w:id="29" w:name="_Hlk63090634"/>
                      <w:bookmarkStart w:id="30" w:name="_Hlk63090635"/>
                      <w:bookmarkStart w:id="31" w:name="_Hlk63090636"/>
                      <w:bookmarkStart w:id="32" w:name="_Hlk63090637"/>
                      <w:r w:rsidRPr="008952FB">
                        <w:rPr>
                          <w:rFonts w:ascii="Arial" w:hAnsi="Arial" w:cs="Arial"/>
                          <w:b/>
                          <w:color w:val="FFFFFF"/>
                          <w:sz w:val="22"/>
                          <w:szCs w:val="22"/>
                        </w:rPr>
                        <w:t>Business Transformation &amp; Support Services Manager</w:t>
                      </w:r>
                    </w:p>
                    <w:p w14:paraId="70A10900" w14:textId="77777777" w:rsidR="00121A5E" w:rsidRPr="008952FB" w:rsidRDefault="00121A5E" w:rsidP="00121A5E">
                      <w:pPr>
                        <w:jc w:val="center"/>
                        <w:rPr>
                          <w:rFonts w:ascii="Arial" w:hAnsi="Arial" w:cs="Arial"/>
                          <w:sz w:val="22"/>
                          <w:szCs w:val="22"/>
                        </w:rPr>
                      </w:pPr>
                      <w:r>
                        <w:rPr>
                          <w:rFonts w:ascii="Arial" w:hAnsi="Arial" w:cs="Arial"/>
                          <w:color w:val="FFFFFF"/>
                        </w:rPr>
                        <w:t>MG3</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txbxContent>
                </v:textbox>
              </v:rect>
            </w:pict>
          </mc:Fallback>
        </mc:AlternateContent>
      </w:r>
    </w:p>
    <w:p w14:paraId="568BBA09" w14:textId="6DF4A126" w:rsidR="00121A5E" w:rsidRDefault="00121A5E" w:rsidP="00B53894">
      <w:pPr>
        <w:rPr>
          <w:rFonts w:ascii="Calibri" w:hAnsi="Calibri" w:cs="Arial"/>
          <w:b/>
        </w:rPr>
      </w:pPr>
    </w:p>
    <w:p w14:paraId="6ABEAED3" w14:textId="06C3B05D" w:rsidR="00121A5E" w:rsidRDefault="00121A5E" w:rsidP="00B53894">
      <w:pPr>
        <w:rPr>
          <w:rFonts w:ascii="Calibri" w:hAnsi="Calibri" w:cs="Arial"/>
          <w:b/>
        </w:rPr>
      </w:pPr>
    </w:p>
    <w:p w14:paraId="00E4342B" w14:textId="7A882FD8" w:rsidR="00121A5E" w:rsidRPr="005B3EBF" w:rsidRDefault="00121A5E" w:rsidP="00B53894">
      <w:pPr>
        <w:rPr>
          <w:rFonts w:ascii="Calibri" w:hAnsi="Calibri" w:cs="Arial"/>
          <w:b/>
        </w:rPr>
      </w:pPr>
    </w:p>
    <w:p w14:paraId="3F2AA319" w14:textId="77777777" w:rsidR="0026064E" w:rsidRPr="0026064E" w:rsidRDefault="0026064E" w:rsidP="0026064E">
      <w:pPr>
        <w:autoSpaceDE w:val="0"/>
        <w:autoSpaceDN w:val="0"/>
        <w:adjustRightInd w:val="0"/>
        <w:rPr>
          <w:rFonts w:ascii="Calibri" w:hAnsi="Calibri" w:cs="Arial"/>
          <w:bCs/>
          <w:color w:val="000000"/>
        </w:rPr>
      </w:pPr>
    </w:p>
    <w:p w14:paraId="4D5BF5D4" w14:textId="3A79084A" w:rsidR="00F10AC6" w:rsidRDefault="00F10AC6" w:rsidP="0026064E">
      <w:pPr>
        <w:autoSpaceDE w:val="0"/>
        <w:autoSpaceDN w:val="0"/>
        <w:adjustRightInd w:val="0"/>
        <w:rPr>
          <w:rFonts w:ascii="Calibri" w:hAnsi="Calibri" w:cs="Arial"/>
          <w:bCs/>
          <w:color w:val="000000"/>
        </w:rPr>
      </w:pPr>
      <w:r w:rsidRPr="00F10AC6">
        <w:rPr>
          <w:rFonts w:ascii="Calibri" w:hAnsi="Calibri" w:cs="Arial"/>
          <w:bCs/>
          <w:noProof/>
          <w:color w:val="000000"/>
        </w:rPr>
        <mc:AlternateContent>
          <mc:Choice Requires="wps">
            <w:drawing>
              <wp:anchor distT="45720" distB="45720" distL="114300" distR="114300" simplePos="0" relativeHeight="251661312" behindDoc="0" locked="0" layoutInCell="1" allowOverlap="1" wp14:anchorId="6728842C" wp14:editId="6A30CC78">
                <wp:simplePos x="0" y="0"/>
                <wp:positionH relativeFrom="column">
                  <wp:posOffset>1630680</wp:posOffset>
                </wp:positionH>
                <wp:positionV relativeFrom="paragraph">
                  <wp:posOffset>179070</wp:posOffset>
                </wp:positionV>
                <wp:extent cx="2057400" cy="140462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04620"/>
                        </a:xfrm>
                        <a:prstGeom prst="rect">
                          <a:avLst/>
                        </a:prstGeom>
                        <a:solidFill>
                          <a:schemeClr val="tx1"/>
                        </a:solidFill>
                        <a:ln w="9525">
                          <a:solidFill>
                            <a:srgbClr val="000000"/>
                          </a:solidFill>
                          <a:miter lim="800000"/>
                          <a:headEnd/>
                          <a:tailEnd/>
                        </a:ln>
                      </wps:spPr>
                      <wps:txbx>
                        <w:txbxContent>
                          <w:p w14:paraId="0CE10B5B" w14:textId="00E4DCE0" w:rsidR="00173558" w:rsidRPr="00173558" w:rsidRDefault="006E7AA9" w:rsidP="006E7AA9">
                            <w:pPr>
                              <w:rPr>
                                <w:rFonts w:ascii="Arial" w:hAnsi="Arial" w:cs="Arial"/>
                                <w:b/>
                                <w:bCs/>
                                <w:sz w:val="22"/>
                                <w:szCs w:val="22"/>
                              </w:rPr>
                            </w:pPr>
                            <w:r>
                              <w:rPr>
                                <w:rFonts w:ascii="Arial" w:hAnsi="Arial" w:cs="Arial"/>
                                <w:b/>
                                <w:bCs/>
                                <w:sz w:val="22"/>
                                <w:szCs w:val="22"/>
                              </w:rPr>
                              <w:t xml:space="preserve">       </w:t>
                            </w:r>
                            <w:r w:rsidR="00173558" w:rsidRPr="00173558">
                              <w:rPr>
                                <w:rFonts w:ascii="Arial" w:hAnsi="Arial" w:cs="Arial"/>
                                <w:b/>
                                <w:bCs/>
                                <w:sz w:val="22"/>
                                <w:szCs w:val="22"/>
                              </w:rPr>
                              <w:t>Electrical Manager</w:t>
                            </w:r>
                          </w:p>
                          <w:p w14:paraId="736FD715" w14:textId="601B0030" w:rsidR="00173558" w:rsidRPr="00173558" w:rsidRDefault="00DE3F5B" w:rsidP="00DE3F5B">
                            <w:pPr>
                              <w:rPr>
                                <w:rFonts w:ascii="Arial" w:hAnsi="Arial" w:cs="Arial"/>
                                <w:b/>
                                <w:bCs/>
                                <w:color w:val="FFFFFF" w:themeColor="background1"/>
                                <w:sz w:val="22"/>
                                <w:szCs w:val="22"/>
                              </w:rPr>
                            </w:pPr>
                            <w:r>
                              <w:rPr>
                                <w:rFonts w:ascii="Arial" w:hAnsi="Arial" w:cs="Arial"/>
                                <w:b/>
                                <w:bCs/>
                                <w:sz w:val="22"/>
                                <w:szCs w:val="22"/>
                              </w:rPr>
                              <w:t xml:space="preserve">                    </w:t>
                            </w:r>
                            <w:r w:rsidR="00173558">
                              <w:rPr>
                                <w:rFonts w:ascii="Arial" w:hAnsi="Arial" w:cs="Arial"/>
                                <w:b/>
                                <w:bCs/>
                                <w:sz w:val="22"/>
                                <w:szCs w:val="22"/>
                              </w:rPr>
                              <w:t>MG1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28842C" id="_x0000_t202" coordsize="21600,21600" o:spt="202" path="m,l,21600r21600,l21600,xe">
                <v:stroke joinstyle="miter"/>
                <v:path gradientshapeok="t" o:connecttype="rect"/>
              </v:shapetype>
              <v:shape id="Text Box 2" o:spid="_x0000_s1027" type="#_x0000_t202" style="position:absolute;margin-left:128.4pt;margin-top:14.1pt;width:16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" fillcolor="black [3213]">
                <v:textbox style="mso-fit-shape-to-text:t">
                  <w:txbxContent>
                    <w:p w14:paraId="0CE10B5B" w14:textId="00E4DCE0" w:rsidR="00173558" w:rsidRPr="00173558" w:rsidRDefault="006E7AA9" w:rsidP="006E7AA9">
                      <w:pPr>
                        <w:rPr>
                          <w:rFonts w:ascii="Arial" w:hAnsi="Arial" w:cs="Arial"/>
                          <w:b/>
                          <w:bCs/>
                          <w:sz w:val="22"/>
                          <w:szCs w:val="22"/>
                        </w:rPr>
                      </w:pPr>
                      <w:r>
                        <w:rPr>
                          <w:rFonts w:ascii="Arial" w:hAnsi="Arial" w:cs="Arial"/>
                          <w:b/>
                          <w:bCs/>
                          <w:sz w:val="22"/>
                          <w:szCs w:val="22"/>
                        </w:rPr>
                        <w:t xml:space="preserve">       </w:t>
                      </w:r>
                      <w:r w:rsidR="00173558" w:rsidRPr="00173558">
                        <w:rPr>
                          <w:rFonts w:ascii="Arial" w:hAnsi="Arial" w:cs="Arial"/>
                          <w:b/>
                          <w:bCs/>
                          <w:sz w:val="22"/>
                          <w:szCs w:val="22"/>
                        </w:rPr>
                        <w:t>Electrical Manager</w:t>
                      </w:r>
                    </w:p>
                    <w:p w14:paraId="736FD715" w14:textId="601B0030" w:rsidR="00173558" w:rsidRPr="00173558" w:rsidRDefault="00DE3F5B" w:rsidP="00DE3F5B">
                      <w:pPr>
                        <w:rPr>
                          <w:rFonts w:ascii="Arial" w:hAnsi="Arial" w:cs="Arial"/>
                          <w:b/>
                          <w:bCs/>
                          <w:color w:val="FFFFFF" w:themeColor="background1"/>
                          <w:sz w:val="22"/>
                          <w:szCs w:val="22"/>
                        </w:rPr>
                      </w:pPr>
                      <w:r>
                        <w:rPr>
                          <w:rFonts w:ascii="Arial" w:hAnsi="Arial" w:cs="Arial"/>
                          <w:b/>
                          <w:bCs/>
                          <w:sz w:val="22"/>
                          <w:szCs w:val="22"/>
                        </w:rPr>
                        <w:t xml:space="preserve">                    </w:t>
                      </w:r>
                      <w:r w:rsidR="00173558">
                        <w:rPr>
                          <w:rFonts w:ascii="Arial" w:hAnsi="Arial" w:cs="Arial"/>
                          <w:b/>
                          <w:bCs/>
                          <w:sz w:val="22"/>
                          <w:szCs w:val="22"/>
                        </w:rPr>
                        <w:t>MG1</w:t>
                      </w:r>
                    </w:p>
                  </w:txbxContent>
                </v:textbox>
                <w10:wrap type="square"/>
              </v:shape>
            </w:pict>
          </mc:Fallback>
        </mc:AlternateContent>
      </w:r>
    </w:p>
    <w:p w14:paraId="09695E04" w14:textId="77777777" w:rsidR="00F10AC6" w:rsidRDefault="00F10AC6" w:rsidP="0026064E">
      <w:pPr>
        <w:autoSpaceDE w:val="0"/>
        <w:autoSpaceDN w:val="0"/>
        <w:adjustRightInd w:val="0"/>
        <w:rPr>
          <w:rFonts w:ascii="Calibri" w:hAnsi="Calibri" w:cs="Arial"/>
          <w:bCs/>
          <w:color w:val="000000"/>
        </w:rPr>
      </w:pPr>
    </w:p>
    <w:p w14:paraId="374F034C" w14:textId="15E327B4" w:rsidR="00121A5E" w:rsidRDefault="00121A5E" w:rsidP="0026064E">
      <w:pPr>
        <w:autoSpaceDE w:val="0"/>
        <w:autoSpaceDN w:val="0"/>
        <w:adjustRightInd w:val="0"/>
        <w:rPr>
          <w:rFonts w:ascii="Calibri" w:hAnsi="Calibri" w:cs="Arial"/>
          <w:bCs/>
          <w:color w:val="000000"/>
        </w:rPr>
      </w:pPr>
    </w:p>
    <w:p w14:paraId="4676DB63" w14:textId="31B38CAA" w:rsidR="00173558" w:rsidRDefault="00173558" w:rsidP="0026064E">
      <w:pPr>
        <w:autoSpaceDE w:val="0"/>
        <w:autoSpaceDN w:val="0"/>
        <w:adjustRightInd w:val="0"/>
        <w:rPr>
          <w:rFonts w:ascii="Calibri" w:hAnsi="Calibri" w:cs="Arial"/>
          <w:bCs/>
          <w:color w:val="000000"/>
        </w:rPr>
      </w:pPr>
      <w:r w:rsidRPr="00173558">
        <w:rPr>
          <w:rFonts w:ascii="Calibri" w:hAnsi="Calibri" w:cs="Arial"/>
          <w:bCs/>
          <w:noProof/>
          <w:color w:val="000000"/>
        </w:rPr>
        <mc:AlternateContent>
          <mc:Choice Requires="wps">
            <w:drawing>
              <wp:anchor distT="45720" distB="45720" distL="114300" distR="114300" simplePos="0" relativeHeight="251663360" behindDoc="0" locked="0" layoutInCell="1" allowOverlap="1" wp14:anchorId="43FD83ED" wp14:editId="55F80862">
                <wp:simplePos x="0" y="0"/>
                <wp:positionH relativeFrom="column">
                  <wp:posOffset>1630680</wp:posOffset>
                </wp:positionH>
                <wp:positionV relativeFrom="paragraph">
                  <wp:posOffset>166370</wp:posOffset>
                </wp:positionV>
                <wp:extent cx="2057400" cy="1404620"/>
                <wp:effectExtent l="0" t="0" r="19050"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04620"/>
                        </a:xfrm>
                        <a:prstGeom prst="rect">
                          <a:avLst/>
                        </a:prstGeom>
                        <a:solidFill>
                          <a:schemeClr val="tx1"/>
                        </a:solidFill>
                        <a:ln w="9525">
                          <a:solidFill>
                            <a:srgbClr val="000000"/>
                          </a:solidFill>
                          <a:miter lim="800000"/>
                          <a:headEnd/>
                          <a:tailEnd/>
                        </a:ln>
                      </wps:spPr>
                      <wps:txbx>
                        <w:txbxContent>
                          <w:p w14:paraId="7E219C76" w14:textId="26DAB0C0" w:rsidR="00173558" w:rsidRPr="00173558" w:rsidRDefault="006E7AA9">
                            <w:pPr>
                              <w:rPr>
                                <w:rFonts w:ascii="Arial" w:hAnsi="Arial" w:cs="Arial"/>
                                <w:b/>
                                <w:bCs/>
                                <w:sz w:val="22"/>
                                <w:szCs w:val="22"/>
                              </w:rPr>
                            </w:pPr>
                            <w:r>
                              <w:rPr>
                                <w:rFonts w:ascii="Arial" w:hAnsi="Arial" w:cs="Arial"/>
                                <w:b/>
                                <w:bCs/>
                                <w:sz w:val="22"/>
                                <w:szCs w:val="22"/>
                              </w:rPr>
                              <w:t xml:space="preserve">  </w:t>
                            </w:r>
                            <w:r w:rsidR="00173558" w:rsidRPr="00173558">
                              <w:rPr>
                                <w:rFonts w:ascii="Arial" w:hAnsi="Arial" w:cs="Arial"/>
                                <w:b/>
                                <w:bCs/>
                                <w:sz w:val="22"/>
                                <w:szCs w:val="22"/>
                              </w:rPr>
                              <w:t>Deputy Head of Electrical</w:t>
                            </w:r>
                          </w:p>
                          <w:p w14:paraId="7AC38228" w14:textId="395951C6" w:rsidR="00173558" w:rsidRPr="00173558" w:rsidRDefault="00DE3F5B" w:rsidP="00DE3F5B">
                            <w:pPr>
                              <w:jc w:val="both"/>
                              <w:rPr>
                                <w:rFonts w:ascii="Arial" w:hAnsi="Arial" w:cs="Arial"/>
                                <w:b/>
                                <w:bCs/>
                                <w:sz w:val="22"/>
                                <w:szCs w:val="22"/>
                              </w:rPr>
                            </w:pPr>
                            <w:r>
                              <w:rPr>
                                <w:rFonts w:ascii="Arial" w:hAnsi="Arial" w:cs="Arial"/>
                                <w:b/>
                                <w:bCs/>
                                <w:sz w:val="22"/>
                                <w:szCs w:val="22"/>
                              </w:rPr>
                              <w:t xml:space="preserve">                     </w:t>
                            </w:r>
                            <w:r w:rsidR="00173558" w:rsidRPr="00173558">
                              <w:rPr>
                                <w:rFonts w:ascii="Arial" w:hAnsi="Arial" w:cs="Arial"/>
                                <w:b/>
                                <w:bCs/>
                                <w:sz w:val="22"/>
                                <w:szCs w:val="22"/>
                              </w:rPr>
                              <w:t>P0</w:t>
                            </w:r>
                            <w:r w:rsidR="00173558">
                              <w:rPr>
                                <w:rFonts w:ascii="Arial" w:hAnsi="Arial" w:cs="Arial"/>
                                <w:b/>
                                <w:bCs/>
                                <w:sz w:val="22"/>
                                <w:szCs w:val="22"/>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FD83ED" id="_x0000_s1028" type="#_x0000_t202" style="position:absolute;margin-left:128.4pt;margin-top:13.1pt;width:16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" fillcolor="black [3213]">
                <v:textbox style="mso-fit-shape-to-text:t">
                  <w:txbxContent>
                    <w:p w14:paraId="7E219C76" w14:textId="26DAB0C0" w:rsidR="00173558" w:rsidRPr="00173558" w:rsidRDefault="006E7AA9">
                      <w:pPr>
                        <w:rPr>
                          <w:rFonts w:ascii="Arial" w:hAnsi="Arial" w:cs="Arial"/>
                          <w:b/>
                          <w:bCs/>
                          <w:sz w:val="22"/>
                          <w:szCs w:val="22"/>
                        </w:rPr>
                      </w:pPr>
                      <w:r>
                        <w:rPr>
                          <w:rFonts w:ascii="Arial" w:hAnsi="Arial" w:cs="Arial"/>
                          <w:b/>
                          <w:bCs/>
                          <w:sz w:val="22"/>
                          <w:szCs w:val="22"/>
                        </w:rPr>
                        <w:t xml:space="preserve">  </w:t>
                      </w:r>
                      <w:r w:rsidR="00173558" w:rsidRPr="00173558">
                        <w:rPr>
                          <w:rFonts w:ascii="Arial" w:hAnsi="Arial" w:cs="Arial"/>
                          <w:b/>
                          <w:bCs/>
                          <w:sz w:val="22"/>
                          <w:szCs w:val="22"/>
                        </w:rPr>
                        <w:t>Deputy Head of Electrical</w:t>
                      </w:r>
                    </w:p>
                    <w:p w14:paraId="7AC38228" w14:textId="395951C6" w:rsidR="00173558" w:rsidRPr="00173558" w:rsidRDefault="00DE3F5B" w:rsidP="00DE3F5B">
                      <w:pPr>
                        <w:jc w:val="both"/>
                        <w:rPr>
                          <w:rFonts w:ascii="Arial" w:hAnsi="Arial" w:cs="Arial"/>
                          <w:b/>
                          <w:bCs/>
                          <w:sz w:val="22"/>
                          <w:szCs w:val="22"/>
                        </w:rPr>
                      </w:pPr>
                      <w:r>
                        <w:rPr>
                          <w:rFonts w:ascii="Arial" w:hAnsi="Arial" w:cs="Arial"/>
                          <w:b/>
                          <w:bCs/>
                          <w:sz w:val="22"/>
                          <w:szCs w:val="22"/>
                        </w:rPr>
                        <w:t xml:space="preserve">                     </w:t>
                      </w:r>
                      <w:r w:rsidR="00173558" w:rsidRPr="00173558">
                        <w:rPr>
                          <w:rFonts w:ascii="Arial" w:hAnsi="Arial" w:cs="Arial"/>
                          <w:b/>
                          <w:bCs/>
                          <w:sz w:val="22"/>
                          <w:szCs w:val="22"/>
                        </w:rPr>
                        <w:t>P0</w:t>
                      </w:r>
                      <w:r w:rsidR="00173558">
                        <w:rPr>
                          <w:rFonts w:ascii="Arial" w:hAnsi="Arial" w:cs="Arial"/>
                          <w:b/>
                          <w:bCs/>
                          <w:sz w:val="22"/>
                          <w:szCs w:val="22"/>
                        </w:rPr>
                        <w:t>6</w:t>
                      </w:r>
                    </w:p>
                  </w:txbxContent>
                </v:textbox>
                <w10:wrap type="square"/>
              </v:shape>
            </w:pict>
          </mc:Fallback>
        </mc:AlternateContent>
      </w:r>
    </w:p>
    <w:p w14:paraId="0A12610B" w14:textId="05EEB572" w:rsidR="00173558" w:rsidRDefault="00173558" w:rsidP="0026064E">
      <w:pPr>
        <w:autoSpaceDE w:val="0"/>
        <w:autoSpaceDN w:val="0"/>
        <w:adjustRightInd w:val="0"/>
        <w:rPr>
          <w:rFonts w:ascii="Calibri" w:hAnsi="Calibri" w:cs="Arial"/>
          <w:bCs/>
          <w:color w:val="000000"/>
        </w:rPr>
      </w:pPr>
    </w:p>
    <w:p w14:paraId="174A9A64" w14:textId="2E0EB0C3" w:rsidR="00DF697D" w:rsidRDefault="00DF697D" w:rsidP="0026064E">
      <w:pPr>
        <w:autoSpaceDE w:val="0"/>
        <w:autoSpaceDN w:val="0"/>
        <w:adjustRightInd w:val="0"/>
        <w:rPr>
          <w:rFonts w:ascii="Calibri" w:hAnsi="Calibri" w:cs="Arial"/>
          <w:bCs/>
          <w:color w:val="000000"/>
        </w:rPr>
      </w:pPr>
    </w:p>
    <w:p w14:paraId="049FF173" w14:textId="06FE7CA2" w:rsidR="00173558" w:rsidRDefault="00173558" w:rsidP="0026064E">
      <w:pPr>
        <w:autoSpaceDE w:val="0"/>
        <w:autoSpaceDN w:val="0"/>
        <w:adjustRightInd w:val="0"/>
        <w:rPr>
          <w:rFonts w:ascii="Calibri" w:hAnsi="Calibri" w:cs="Arial"/>
          <w:bCs/>
          <w:color w:val="000000"/>
        </w:rPr>
      </w:pPr>
    </w:p>
    <w:p w14:paraId="6BFFFAA3" w14:textId="73538F50" w:rsidR="00173558" w:rsidRDefault="00173558" w:rsidP="0026064E">
      <w:pPr>
        <w:autoSpaceDE w:val="0"/>
        <w:autoSpaceDN w:val="0"/>
        <w:adjustRightInd w:val="0"/>
        <w:rPr>
          <w:rFonts w:ascii="Calibri" w:hAnsi="Calibri" w:cs="Arial"/>
          <w:bCs/>
          <w:color w:val="000000"/>
        </w:rPr>
      </w:pPr>
      <w:r w:rsidRPr="00173558">
        <w:rPr>
          <w:rFonts w:ascii="Calibri" w:hAnsi="Calibri" w:cs="Arial"/>
          <w:bCs/>
          <w:noProof/>
          <w:color w:val="000000"/>
        </w:rPr>
        <mc:AlternateContent>
          <mc:Choice Requires="wps">
            <w:drawing>
              <wp:anchor distT="45720" distB="45720" distL="114300" distR="114300" simplePos="0" relativeHeight="251665408" behindDoc="0" locked="0" layoutInCell="1" allowOverlap="1" wp14:anchorId="03387D18" wp14:editId="58191345">
                <wp:simplePos x="0" y="0"/>
                <wp:positionH relativeFrom="column">
                  <wp:posOffset>1630680</wp:posOffset>
                </wp:positionH>
                <wp:positionV relativeFrom="paragraph">
                  <wp:posOffset>182245</wp:posOffset>
                </wp:positionV>
                <wp:extent cx="2084705" cy="692785"/>
                <wp:effectExtent l="0" t="0" r="10795" b="120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692785"/>
                        </a:xfrm>
                        <a:prstGeom prst="rect">
                          <a:avLst/>
                        </a:prstGeom>
                        <a:solidFill>
                          <a:schemeClr val="tx1"/>
                        </a:solidFill>
                        <a:ln w="9525">
                          <a:solidFill>
                            <a:srgbClr val="000000"/>
                          </a:solidFill>
                          <a:miter lim="800000"/>
                          <a:headEnd/>
                          <a:tailEnd/>
                        </a:ln>
                      </wps:spPr>
                      <wps:txbx>
                        <w:txbxContent>
                          <w:p w14:paraId="011C7C98" w14:textId="4363A787" w:rsidR="00DE3F5B" w:rsidRPr="006E7AA9" w:rsidRDefault="00DE3F5B" w:rsidP="00DE3F5B">
                            <w:pPr>
                              <w:jc w:val="center"/>
                              <w:rPr>
                                <w:rFonts w:ascii="Arial" w:hAnsi="Arial" w:cs="Arial"/>
                                <w:b/>
                                <w:color w:val="FFFFFF"/>
                                <w:sz w:val="22"/>
                                <w:szCs w:val="22"/>
                              </w:rPr>
                            </w:pPr>
                            <w:r w:rsidRPr="006E7AA9">
                              <w:rPr>
                                <w:rFonts w:ascii="Arial" w:hAnsi="Arial" w:cs="Arial"/>
                                <w:b/>
                                <w:color w:val="FFFFFF"/>
                                <w:sz w:val="22"/>
                                <w:szCs w:val="22"/>
                              </w:rPr>
                              <w:t>Senior Electrical Engineer X 2</w:t>
                            </w:r>
                          </w:p>
                          <w:p w14:paraId="3CE4923C" w14:textId="77777777" w:rsidR="00DE3F5B" w:rsidRPr="006E7AA9" w:rsidRDefault="00DE3F5B" w:rsidP="00DE3F5B">
                            <w:pPr>
                              <w:jc w:val="center"/>
                              <w:rPr>
                                <w:rFonts w:ascii="Arial" w:hAnsi="Arial" w:cs="Arial"/>
                                <w:b/>
                                <w:bCs/>
                                <w:sz w:val="22"/>
                                <w:szCs w:val="22"/>
                              </w:rPr>
                            </w:pPr>
                            <w:r w:rsidRPr="006E7AA9">
                              <w:rPr>
                                <w:rFonts w:ascii="Arial" w:hAnsi="Arial" w:cs="Arial"/>
                                <w:b/>
                                <w:bCs/>
                                <w:color w:val="FFFFFF"/>
                                <w:sz w:val="22"/>
                                <w:szCs w:val="22"/>
                              </w:rPr>
                              <w:t>PO5</w:t>
                            </w:r>
                          </w:p>
                          <w:p w14:paraId="1BDFDB5A" w14:textId="4503B8D3" w:rsidR="00173558" w:rsidRDefault="001735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87D18" id="_x0000_s1029" type="#_x0000_t202" style="position:absolute;margin-left:128.4pt;margin-top:14.35pt;width:164.15pt;height:54.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" fillcolor="black [3213]">
                <v:textbox>
                  <w:txbxContent>
                    <w:p w14:paraId="011C7C98" w14:textId="4363A787" w:rsidR="00DE3F5B" w:rsidRPr="006E7AA9" w:rsidRDefault="00DE3F5B" w:rsidP="00DE3F5B">
                      <w:pPr>
                        <w:jc w:val="center"/>
                        <w:rPr>
                          <w:rFonts w:ascii="Arial" w:hAnsi="Arial" w:cs="Arial"/>
                          <w:b/>
                          <w:color w:val="FFFFFF"/>
                          <w:sz w:val="22"/>
                          <w:szCs w:val="22"/>
                        </w:rPr>
                      </w:pPr>
                      <w:r w:rsidRPr="006E7AA9">
                        <w:rPr>
                          <w:rFonts w:ascii="Arial" w:hAnsi="Arial" w:cs="Arial"/>
                          <w:b/>
                          <w:color w:val="FFFFFF"/>
                          <w:sz w:val="22"/>
                          <w:szCs w:val="22"/>
                        </w:rPr>
                        <w:t>Senior Electrical Engineer X 2</w:t>
                      </w:r>
                    </w:p>
                    <w:p w14:paraId="3CE4923C" w14:textId="77777777" w:rsidR="00DE3F5B" w:rsidRPr="006E7AA9" w:rsidRDefault="00DE3F5B" w:rsidP="00DE3F5B">
                      <w:pPr>
                        <w:jc w:val="center"/>
                        <w:rPr>
                          <w:rFonts w:ascii="Arial" w:hAnsi="Arial" w:cs="Arial"/>
                          <w:b/>
                          <w:bCs/>
                          <w:sz w:val="22"/>
                          <w:szCs w:val="22"/>
                        </w:rPr>
                      </w:pPr>
                      <w:r w:rsidRPr="006E7AA9">
                        <w:rPr>
                          <w:rFonts w:ascii="Arial" w:hAnsi="Arial" w:cs="Arial"/>
                          <w:b/>
                          <w:bCs/>
                          <w:color w:val="FFFFFF"/>
                          <w:sz w:val="22"/>
                          <w:szCs w:val="22"/>
                        </w:rPr>
                        <w:t>PO5</w:t>
                      </w:r>
                    </w:p>
                    <w:p w14:paraId="1BDFDB5A" w14:textId="4503B8D3" w:rsidR="00173558" w:rsidRDefault="00173558"/>
                  </w:txbxContent>
                </v:textbox>
                <w10:wrap type="square"/>
              </v:shape>
            </w:pict>
          </mc:Fallback>
        </mc:AlternateContent>
      </w:r>
    </w:p>
    <w:p w14:paraId="50490208" w14:textId="04EC2BA8" w:rsidR="00173558" w:rsidRDefault="00173558" w:rsidP="0026064E">
      <w:pPr>
        <w:autoSpaceDE w:val="0"/>
        <w:autoSpaceDN w:val="0"/>
        <w:adjustRightInd w:val="0"/>
        <w:rPr>
          <w:rFonts w:ascii="Calibri" w:hAnsi="Calibri" w:cs="Arial"/>
          <w:bCs/>
          <w:color w:val="000000"/>
        </w:rPr>
      </w:pPr>
    </w:p>
    <w:p w14:paraId="1D5012F5" w14:textId="77777777" w:rsidR="006E7AA9" w:rsidRDefault="006E7AA9" w:rsidP="0026064E">
      <w:pPr>
        <w:autoSpaceDE w:val="0"/>
        <w:autoSpaceDN w:val="0"/>
        <w:adjustRightInd w:val="0"/>
        <w:rPr>
          <w:rFonts w:ascii="Calibri" w:hAnsi="Calibri" w:cs="Arial"/>
          <w:b/>
          <w:bCs/>
          <w:color w:val="000000"/>
        </w:rPr>
      </w:pPr>
    </w:p>
    <w:p w14:paraId="6588CFB8" w14:textId="77777777" w:rsidR="006E7AA9" w:rsidRDefault="006E7AA9" w:rsidP="0026064E">
      <w:pPr>
        <w:autoSpaceDE w:val="0"/>
        <w:autoSpaceDN w:val="0"/>
        <w:adjustRightInd w:val="0"/>
        <w:rPr>
          <w:rFonts w:ascii="Calibri" w:hAnsi="Calibri" w:cs="Arial"/>
          <w:b/>
          <w:bCs/>
          <w:color w:val="000000"/>
        </w:rPr>
      </w:pPr>
    </w:p>
    <w:p w14:paraId="24A59C88" w14:textId="77777777" w:rsidR="006E7AA9" w:rsidRDefault="006E7AA9" w:rsidP="0026064E">
      <w:pPr>
        <w:autoSpaceDE w:val="0"/>
        <w:autoSpaceDN w:val="0"/>
        <w:adjustRightInd w:val="0"/>
        <w:rPr>
          <w:rFonts w:ascii="Calibri" w:hAnsi="Calibri" w:cs="Arial"/>
          <w:b/>
          <w:bCs/>
          <w:color w:val="000000"/>
        </w:rPr>
      </w:pPr>
    </w:p>
    <w:p w14:paraId="4EEDFDCC" w14:textId="77777777" w:rsidR="006E7AA9" w:rsidRDefault="006E7AA9" w:rsidP="0026064E">
      <w:pPr>
        <w:autoSpaceDE w:val="0"/>
        <w:autoSpaceDN w:val="0"/>
        <w:adjustRightInd w:val="0"/>
        <w:rPr>
          <w:rFonts w:ascii="Calibri" w:hAnsi="Calibri" w:cs="Arial"/>
          <w:b/>
          <w:bCs/>
          <w:color w:val="000000"/>
        </w:rPr>
      </w:pPr>
    </w:p>
    <w:p w14:paraId="5BD127A9" w14:textId="65D3BB63" w:rsidR="006E7AA9" w:rsidRDefault="006E7AA9" w:rsidP="0026064E">
      <w:pPr>
        <w:autoSpaceDE w:val="0"/>
        <w:autoSpaceDN w:val="0"/>
        <w:adjustRightInd w:val="0"/>
        <w:rPr>
          <w:rFonts w:ascii="Calibri" w:hAnsi="Calibri" w:cs="Arial"/>
          <w:b/>
          <w:bCs/>
          <w:color w:val="000000"/>
        </w:rPr>
      </w:pPr>
      <w:r w:rsidRPr="006E7AA9">
        <w:rPr>
          <w:rFonts w:ascii="Calibri" w:hAnsi="Calibri" w:cs="Arial"/>
          <w:b/>
          <w:bCs/>
          <w:noProof/>
          <w:color w:val="000000"/>
        </w:rPr>
        <mc:AlternateContent>
          <mc:Choice Requires="wps">
            <w:drawing>
              <wp:anchor distT="45720" distB="45720" distL="114300" distR="114300" simplePos="0" relativeHeight="251667456" behindDoc="0" locked="0" layoutInCell="1" allowOverlap="1" wp14:anchorId="3E7B62F7" wp14:editId="6BD23603">
                <wp:simplePos x="0" y="0"/>
                <wp:positionH relativeFrom="column">
                  <wp:posOffset>1630680</wp:posOffset>
                </wp:positionH>
                <wp:positionV relativeFrom="paragraph">
                  <wp:posOffset>67310</wp:posOffset>
                </wp:positionV>
                <wp:extent cx="2360930" cy="788670"/>
                <wp:effectExtent l="0" t="0" r="1905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88670"/>
                        </a:xfrm>
                        <a:prstGeom prst="rect">
                          <a:avLst/>
                        </a:prstGeom>
                        <a:solidFill>
                          <a:schemeClr val="tx1"/>
                        </a:solidFill>
                        <a:ln w="9525">
                          <a:solidFill>
                            <a:srgbClr val="000000"/>
                          </a:solidFill>
                          <a:miter lim="800000"/>
                          <a:headEnd/>
                          <a:tailEnd/>
                        </a:ln>
                      </wps:spPr>
                      <wps:txbx>
                        <w:txbxContent>
                          <w:p w14:paraId="09868EAE" w14:textId="77777777" w:rsidR="006E7AA9" w:rsidRPr="006E7AA9" w:rsidRDefault="006E7AA9" w:rsidP="006E7AA9">
                            <w:pPr>
                              <w:jc w:val="center"/>
                              <w:rPr>
                                <w:rFonts w:ascii="Arial" w:hAnsi="Arial" w:cs="Arial"/>
                                <w:b/>
                                <w:color w:val="FFFFFF"/>
                                <w:sz w:val="22"/>
                                <w:szCs w:val="22"/>
                              </w:rPr>
                            </w:pPr>
                            <w:r w:rsidRPr="006E7AA9">
                              <w:rPr>
                                <w:rFonts w:ascii="Arial" w:hAnsi="Arial" w:cs="Arial"/>
                                <w:b/>
                                <w:color w:val="FFFFFF"/>
                                <w:sz w:val="22"/>
                                <w:szCs w:val="22"/>
                              </w:rPr>
                              <w:t>Electrical Engineer X3</w:t>
                            </w:r>
                          </w:p>
                          <w:p w14:paraId="0A1C5FB0" w14:textId="77777777" w:rsidR="006E7AA9" w:rsidRPr="006E7AA9" w:rsidRDefault="006E7AA9" w:rsidP="006E7AA9">
                            <w:pPr>
                              <w:jc w:val="center"/>
                              <w:rPr>
                                <w:rFonts w:ascii="Arial" w:hAnsi="Arial" w:cs="Arial"/>
                                <w:b/>
                                <w:bCs/>
                                <w:sz w:val="22"/>
                                <w:szCs w:val="22"/>
                              </w:rPr>
                            </w:pPr>
                            <w:r w:rsidRPr="006E7AA9">
                              <w:rPr>
                                <w:rFonts w:ascii="Arial" w:hAnsi="Arial" w:cs="Arial"/>
                                <w:b/>
                                <w:bCs/>
                                <w:color w:val="FFFFFF"/>
                                <w:sz w:val="22"/>
                                <w:szCs w:val="22"/>
                              </w:rPr>
                              <w:t>PO3</w:t>
                            </w:r>
                          </w:p>
                          <w:p w14:paraId="76A29BFE" w14:textId="54F9A468" w:rsidR="006E7AA9" w:rsidRPr="006E7AA9" w:rsidRDefault="006E7AA9">
                            <w:pPr>
                              <w:rPr>
                                <w:rFonts w:ascii="Arial" w:hAnsi="Arial" w:cs="Arial"/>
                                <w:b/>
                                <w:bCs/>
                                <w:sz w:val="22"/>
                                <w:szCs w:val="22"/>
                              </w:rPr>
                            </w:pPr>
                            <w:r>
                              <w:rPr>
                                <w:rFonts w:ascii="Arial" w:hAnsi="Arial" w:cs="Arial"/>
                                <w:b/>
                                <w:bCs/>
                                <w:sz w:val="22"/>
                                <w:szCs w:val="22"/>
                              </w:rPr>
                              <w:t xml:space="preserve">       </w:t>
                            </w:r>
                            <w:r w:rsidRPr="006E7AA9">
                              <w:rPr>
                                <w:rFonts w:ascii="Arial" w:hAnsi="Arial" w:cs="Arial"/>
                                <w:b/>
                                <w:bCs/>
                                <w:sz w:val="22"/>
                                <w:szCs w:val="22"/>
                              </w:rPr>
                              <w:t>Current vacancies x 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E7B62F7" id="_x0000_s1030" type="#_x0000_t202" style="position:absolute;margin-left:128.4pt;margin-top:5.3pt;width:185.9pt;height:62.1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" fillcolor="black [3213]">
                <v:textbox>
                  <w:txbxContent>
                    <w:p w14:paraId="09868EAE" w14:textId="77777777" w:rsidR="006E7AA9" w:rsidRPr="006E7AA9" w:rsidRDefault="006E7AA9" w:rsidP="006E7AA9">
                      <w:pPr>
                        <w:jc w:val="center"/>
                        <w:rPr>
                          <w:rFonts w:ascii="Arial" w:hAnsi="Arial" w:cs="Arial"/>
                          <w:b/>
                          <w:color w:val="FFFFFF"/>
                          <w:sz w:val="22"/>
                          <w:szCs w:val="22"/>
                        </w:rPr>
                      </w:pPr>
                      <w:r w:rsidRPr="006E7AA9">
                        <w:rPr>
                          <w:rFonts w:ascii="Arial" w:hAnsi="Arial" w:cs="Arial"/>
                          <w:b/>
                          <w:color w:val="FFFFFF"/>
                          <w:sz w:val="22"/>
                          <w:szCs w:val="22"/>
                        </w:rPr>
                        <w:t>Electrical Engineer X3</w:t>
                      </w:r>
                    </w:p>
                    <w:p w14:paraId="0A1C5FB0" w14:textId="77777777" w:rsidR="006E7AA9" w:rsidRPr="006E7AA9" w:rsidRDefault="006E7AA9" w:rsidP="006E7AA9">
                      <w:pPr>
                        <w:jc w:val="center"/>
                        <w:rPr>
                          <w:rFonts w:ascii="Arial" w:hAnsi="Arial" w:cs="Arial"/>
                          <w:b/>
                          <w:bCs/>
                          <w:sz w:val="22"/>
                          <w:szCs w:val="22"/>
                        </w:rPr>
                      </w:pPr>
                      <w:r w:rsidRPr="006E7AA9">
                        <w:rPr>
                          <w:rFonts w:ascii="Arial" w:hAnsi="Arial" w:cs="Arial"/>
                          <w:b/>
                          <w:bCs/>
                          <w:color w:val="FFFFFF"/>
                          <w:sz w:val="22"/>
                          <w:szCs w:val="22"/>
                        </w:rPr>
                        <w:t>PO3</w:t>
                      </w:r>
                    </w:p>
                    <w:p w14:paraId="76A29BFE" w14:textId="54F9A468" w:rsidR="006E7AA9" w:rsidRPr="006E7AA9" w:rsidRDefault="006E7AA9">
                      <w:pPr>
                        <w:rPr>
                          <w:rFonts w:ascii="Arial" w:hAnsi="Arial" w:cs="Arial"/>
                          <w:b/>
                          <w:bCs/>
                          <w:sz w:val="22"/>
                          <w:szCs w:val="22"/>
                        </w:rPr>
                      </w:pPr>
                      <w:r>
                        <w:rPr>
                          <w:rFonts w:ascii="Arial" w:hAnsi="Arial" w:cs="Arial"/>
                          <w:b/>
                          <w:bCs/>
                          <w:sz w:val="22"/>
                          <w:szCs w:val="22"/>
                        </w:rPr>
                        <w:t xml:space="preserve">       </w:t>
                      </w:r>
                      <w:r w:rsidRPr="006E7AA9">
                        <w:rPr>
                          <w:rFonts w:ascii="Arial" w:hAnsi="Arial" w:cs="Arial"/>
                          <w:b/>
                          <w:bCs/>
                          <w:sz w:val="22"/>
                          <w:szCs w:val="22"/>
                        </w:rPr>
                        <w:t>Current vacancies x 2</w:t>
                      </w:r>
                    </w:p>
                  </w:txbxContent>
                </v:textbox>
                <w10:wrap type="square"/>
              </v:shape>
            </w:pict>
          </mc:Fallback>
        </mc:AlternateContent>
      </w:r>
    </w:p>
    <w:p w14:paraId="2411AE65" w14:textId="26DF768D"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12F30DA5" w14:textId="77777777" w:rsidR="006D5C73" w:rsidRDefault="006D5C73" w:rsidP="00915B47">
      <w:pPr>
        <w:shd w:val="clear" w:color="auto" w:fill="FFFFFF"/>
        <w:rPr>
          <w:rFonts w:ascii="Calibri" w:hAnsi="Calibri" w:cs="Arial"/>
          <w:b/>
          <w:bCs/>
          <w:color w:val="000000"/>
          <w:sz w:val="36"/>
          <w:szCs w:val="36"/>
        </w:rPr>
      </w:pPr>
    </w:p>
    <w:p w14:paraId="095A73AB" w14:textId="77777777" w:rsidR="006D5C73" w:rsidRDefault="006D5C73" w:rsidP="00915B47">
      <w:pPr>
        <w:shd w:val="clear" w:color="auto" w:fill="FFFFFF"/>
        <w:rPr>
          <w:rFonts w:ascii="Calibri" w:hAnsi="Calibri" w:cs="Arial"/>
          <w:b/>
          <w:bCs/>
          <w:color w:val="000000"/>
          <w:sz w:val="36"/>
          <w:szCs w:val="36"/>
        </w:rPr>
      </w:pPr>
    </w:p>
    <w:p w14:paraId="555C17C8" w14:textId="115F1FFA"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49092B3F"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gridCol w:w="4386"/>
      </w:tblGrid>
      <w:tr w:rsidR="00B53894" w:rsidRPr="005B3EBF" w14:paraId="7FA1F112" w14:textId="77777777" w:rsidTr="00397448">
        <w:trPr>
          <w:trHeight w:val="544"/>
        </w:trPr>
        <w:tc>
          <w:tcPr>
            <w:tcW w:w="4261" w:type="dxa"/>
            <w:shd w:val="clear" w:color="auto" w:fill="D9D9D9"/>
          </w:tcPr>
          <w:p w14:paraId="7FCCF6AF" w14:textId="3472D41B"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082F5E">
              <w:rPr>
                <w:rFonts w:ascii="Calibri" w:hAnsi="Calibri" w:cs="Calibri"/>
                <w:b/>
              </w:rPr>
              <w:t>Electrical</w:t>
            </w:r>
            <w:r w:rsidR="00082F5E" w:rsidRPr="00EA1872">
              <w:rPr>
                <w:rFonts w:ascii="Calibri" w:hAnsi="Calibri" w:cs="Calibri"/>
                <w:b/>
              </w:rPr>
              <w:t xml:space="preserve"> Engineer</w:t>
            </w:r>
          </w:p>
        </w:tc>
        <w:tc>
          <w:tcPr>
            <w:tcW w:w="4494" w:type="dxa"/>
            <w:shd w:val="clear" w:color="auto" w:fill="D9D9D9"/>
          </w:tcPr>
          <w:p w14:paraId="75209FDE" w14:textId="08AFC848"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082F5E" w:rsidRPr="00082F5E">
              <w:rPr>
                <w:rFonts w:ascii="Calibri" w:hAnsi="Calibri" w:cs="Calibri"/>
                <w:b/>
              </w:rPr>
              <w:t>P03</w:t>
            </w:r>
          </w:p>
        </w:tc>
      </w:tr>
      <w:tr w:rsidR="00B53894" w:rsidRPr="005B3EBF" w14:paraId="1ED1BEFC" w14:textId="77777777" w:rsidTr="0049147F">
        <w:trPr>
          <w:trHeight w:val="493"/>
        </w:trPr>
        <w:tc>
          <w:tcPr>
            <w:tcW w:w="4261" w:type="dxa"/>
            <w:shd w:val="clear" w:color="auto" w:fill="D9D9D9"/>
          </w:tcPr>
          <w:p w14:paraId="02AA2F43" w14:textId="05B61AAA"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082F5E">
              <w:rPr>
                <w:rFonts w:ascii="Calibri" w:hAnsi="Calibri" w:cs="Calibri"/>
                <w:b/>
                <w:bCs/>
              </w:rPr>
              <w:t>Electrical Section – Support Services</w:t>
            </w:r>
          </w:p>
        </w:tc>
        <w:tc>
          <w:tcPr>
            <w:tcW w:w="4494" w:type="dxa"/>
            <w:shd w:val="clear" w:color="auto" w:fill="D9D9D9"/>
          </w:tcPr>
          <w:p w14:paraId="55E3CA39" w14:textId="437FE84D"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082F5E" w:rsidRPr="00082F5E">
              <w:rPr>
                <w:rFonts w:ascii="Calibri" w:hAnsi="Calibri" w:cs="Calibri"/>
                <w:b/>
              </w:rPr>
              <w:t>Housing &amp; Regeneration</w:t>
            </w:r>
          </w:p>
        </w:tc>
      </w:tr>
      <w:tr w:rsidR="00B53894" w:rsidRPr="005B3EBF" w14:paraId="7A1CD45C" w14:textId="77777777" w:rsidTr="0049147F">
        <w:trPr>
          <w:trHeight w:val="543"/>
        </w:trPr>
        <w:tc>
          <w:tcPr>
            <w:tcW w:w="4261" w:type="dxa"/>
            <w:shd w:val="clear" w:color="auto" w:fill="D9D9D9"/>
          </w:tcPr>
          <w:p w14:paraId="6F987E98" w14:textId="469E15B0"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082F5E">
              <w:rPr>
                <w:rFonts w:ascii="Calibri" w:hAnsi="Calibri" w:cs="Calibri"/>
                <w:b/>
                <w:bCs/>
              </w:rPr>
              <w:t xml:space="preserve"> </w:t>
            </w:r>
            <w:r w:rsidR="004910C9">
              <w:rPr>
                <w:rFonts w:ascii="Calibri" w:hAnsi="Calibri" w:cs="Calibri"/>
                <w:b/>
                <w:bCs/>
              </w:rPr>
              <w:t>H</w:t>
            </w:r>
            <w:r w:rsidR="00082F5E">
              <w:rPr>
                <w:rFonts w:ascii="Calibri" w:hAnsi="Calibri" w:cs="Calibri"/>
                <w:b/>
                <w:bCs/>
              </w:rPr>
              <w:t>ead of Electrical, Deputy Head of Electrical and Senior Electrical Engineers.</w:t>
            </w:r>
          </w:p>
        </w:tc>
        <w:tc>
          <w:tcPr>
            <w:tcW w:w="4494" w:type="dxa"/>
            <w:shd w:val="clear" w:color="auto" w:fill="D9D9D9"/>
          </w:tcPr>
          <w:p w14:paraId="483D7E23" w14:textId="34BA722F"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082F5E">
              <w:rPr>
                <w:rFonts w:ascii="Calibri" w:hAnsi="Calibri" w:cs="Calibri"/>
                <w:b/>
                <w:bCs/>
              </w:rPr>
              <w:t xml:space="preserve"> Electrical</w:t>
            </w:r>
            <w:r w:rsidR="00082F5E" w:rsidRPr="001E193B">
              <w:rPr>
                <w:rFonts w:ascii="Calibri" w:hAnsi="Calibri" w:cs="Calibri"/>
                <w:b/>
                <w:bCs/>
              </w:rPr>
              <w:t xml:space="preserve"> installations, </w:t>
            </w:r>
            <w:r w:rsidR="00082F5E">
              <w:rPr>
                <w:rFonts w:ascii="Calibri" w:hAnsi="Calibri" w:cs="Calibri"/>
                <w:b/>
                <w:bCs/>
              </w:rPr>
              <w:t>maintenance</w:t>
            </w:r>
            <w:r w:rsidR="00082F5E" w:rsidRPr="001E193B">
              <w:rPr>
                <w:rFonts w:ascii="Calibri" w:hAnsi="Calibri" w:cs="Calibri"/>
                <w:b/>
                <w:bCs/>
              </w:rPr>
              <w:t xml:space="preserve"> services </w:t>
            </w:r>
            <w:r w:rsidR="00082F5E">
              <w:rPr>
                <w:rFonts w:ascii="Calibri" w:hAnsi="Calibri" w:cs="Calibri"/>
                <w:b/>
                <w:bCs/>
              </w:rPr>
              <w:t>and contract management.</w:t>
            </w:r>
          </w:p>
        </w:tc>
      </w:tr>
      <w:tr w:rsidR="00B53894" w:rsidRPr="005B3EBF" w14:paraId="1D21A88B" w14:textId="77777777" w:rsidTr="00397448">
        <w:trPr>
          <w:trHeight w:val="477"/>
        </w:trPr>
        <w:tc>
          <w:tcPr>
            <w:tcW w:w="4261" w:type="dxa"/>
            <w:shd w:val="clear" w:color="auto" w:fill="D9D9D9"/>
          </w:tcPr>
          <w:p w14:paraId="3F0BD0D9"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4357DF63" w14:textId="1CE573BC"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082F5E">
              <w:rPr>
                <w:rFonts w:ascii="Calibri" w:hAnsi="Calibri" w:cs="Calibri"/>
                <w:b/>
                <w:bCs/>
              </w:rPr>
              <w:t>Jan 21</w:t>
            </w:r>
          </w:p>
        </w:tc>
      </w:tr>
    </w:tbl>
    <w:p w14:paraId="2F4B8C3A" w14:textId="77777777" w:rsidR="00BB4DD8" w:rsidRPr="00BB4DD8" w:rsidRDefault="00BB4DD8">
      <w:pPr>
        <w:rPr>
          <w:rFonts w:ascii="Calibri" w:hAnsi="Calibri"/>
        </w:rPr>
      </w:pPr>
    </w:p>
    <w:p w14:paraId="004F5B99"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F79BDD7" w14:textId="77777777" w:rsidR="00BB4DD8" w:rsidRPr="0049147F" w:rsidRDefault="00BB4DD8">
      <w:pPr>
        <w:rPr>
          <w:rFonts w:ascii="Calibri" w:hAnsi="Calibri"/>
          <w:sz w:val="12"/>
          <w:szCs w:val="12"/>
        </w:rPr>
      </w:pPr>
    </w:p>
    <w:p w14:paraId="7C74E953"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2C2805EC" w14:textId="77777777" w:rsidR="00975F12" w:rsidRDefault="00975F12" w:rsidP="00AB7915">
      <w:pPr>
        <w:rPr>
          <w:rFonts w:ascii="Calibri" w:hAnsi="Calibri"/>
        </w:rPr>
      </w:pPr>
    </w:p>
    <w:p w14:paraId="1677F073"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12502AB8"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8839E80" w14:textId="71F7A5B8"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r w:rsidR="004910C9" w:rsidRPr="00975F12">
        <w:rPr>
          <w:rFonts w:ascii="Calibri" w:hAnsi="Calibri"/>
        </w:rPr>
        <w:t>positive and helpful means,</w:t>
      </w:r>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5C645D2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58EB9B5F"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1578EE5"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6711B138"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2CC89CDE"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2736BD3A"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7A0625F8" w14:textId="1B8D7261" w:rsidR="00343CED" w:rsidRPr="005B3EBF" w:rsidRDefault="00343CED" w:rsidP="00407E7C">
            <w:pPr>
              <w:jc w:val="center"/>
              <w:rPr>
                <w:rFonts w:ascii="Calibri" w:hAnsi="Calibri" w:cs="Arial"/>
              </w:rPr>
            </w:pPr>
            <w:r w:rsidRPr="005B3EBF">
              <w:rPr>
                <w:rFonts w:ascii="Calibri" w:hAnsi="Calibri" w:cs="Arial"/>
                <w:b/>
                <w:bCs/>
              </w:rPr>
              <w:t xml:space="preserve"> </w:t>
            </w:r>
            <w:r w:rsidR="00FB20A1" w:rsidRPr="005B3EBF">
              <w:rPr>
                <w:rFonts w:ascii="Calibri" w:hAnsi="Calibri" w:cs="Arial"/>
                <w:b/>
                <w:bCs/>
              </w:rPr>
              <w:t xml:space="preserve">&amp; </w:t>
            </w:r>
            <w:r w:rsidR="00FB20A1">
              <w:rPr>
                <w:rFonts w:ascii="Calibri" w:hAnsi="Calibri" w:cs="Arial"/>
              </w:rPr>
              <w:t>I</w:t>
            </w:r>
            <w:r w:rsidRPr="005B3EBF">
              <w:rPr>
                <w:rFonts w:ascii="Calibri" w:hAnsi="Calibri" w:cs="Arial"/>
                <w:b/>
                <w:bCs/>
              </w:rPr>
              <w:t>/ T/ C</w:t>
            </w:r>
            <w:r w:rsidR="00407E7C">
              <w:rPr>
                <w:rFonts w:ascii="Calibri" w:hAnsi="Calibri" w:cs="Arial"/>
                <w:b/>
                <w:bCs/>
              </w:rPr>
              <w:t xml:space="preserve"> (see below for explanation)</w:t>
            </w:r>
          </w:p>
        </w:tc>
      </w:tr>
      <w:tr w:rsidR="00343CED" w:rsidRPr="005B3EBF" w14:paraId="6073016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1B46426"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5794CD45" w14:textId="77777777" w:rsidTr="006D5C73">
        <w:trPr>
          <w:trHeight w:val="70"/>
        </w:trPr>
        <w:tc>
          <w:tcPr>
            <w:tcW w:w="7437" w:type="dxa"/>
            <w:tcBorders>
              <w:left w:val="single" w:sz="8" w:space="0" w:color="000000"/>
              <w:bottom w:val="single" w:sz="8" w:space="0" w:color="000000"/>
              <w:right w:val="single" w:sz="8" w:space="0" w:color="000000"/>
            </w:tcBorders>
            <w:shd w:val="clear" w:color="auto" w:fill="FFFFFF"/>
          </w:tcPr>
          <w:p w14:paraId="7DAB83F5" w14:textId="1FFC0050" w:rsidR="00082F5E" w:rsidRPr="005E2B04" w:rsidRDefault="00082F5E" w:rsidP="00082F5E">
            <w:pPr>
              <w:pStyle w:val="ListParagraph"/>
              <w:numPr>
                <w:ilvl w:val="0"/>
                <w:numId w:val="34"/>
              </w:numPr>
              <w:ind w:left="501" w:hanging="426"/>
              <w:rPr>
                <w:rFonts w:ascii="Calibri" w:hAnsi="Calibri" w:cs="Arial"/>
              </w:rPr>
            </w:pPr>
            <w:r w:rsidRPr="005E2B04">
              <w:rPr>
                <w:rFonts w:ascii="Calibri" w:hAnsi="Calibri" w:cs="Arial"/>
                <w:lang w:val="en-US"/>
              </w:rPr>
              <w:t>Knowledge of Fire Alarm Systems</w:t>
            </w:r>
            <w:r w:rsidRPr="005E2B04">
              <w:rPr>
                <w:rFonts w:ascii="Calibri" w:hAnsi="Calibri" w:cs="Arial"/>
                <w:bCs/>
              </w:rPr>
              <w:t xml:space="preserve">, automatic opening ventilation, CCTV, emergency lighting, lightning protection systems, integrated reception systems, digital video recorders, door entry systems and </w:t>
            </w:r>
            <w:r w:rsidR="00FB20A1" w:rsidRPr="005E2B04">
              <w:rPr>
                <w:rFonts w:ascii="Calibri" w:hAnsi="Calibri" w:cs="Arial"/>
                <w:bCs/>
              </w:rPr>
              <w:t>standalone</w:t>
            </w:r>
            <w:r w:rsidRPr="005E2B04">
              <w:rPr>
                <w:rFonts w:ascii="Calibri" w:hAnsi="Calibri" w:cs="Arial"/>
                <w:bCs/>
              </w:rPr>
              <w:t xml:space="preserve"> aerial systems</w:t>
            </w:r>
            <w:r>
              <w:rPr>
                <w:rFonts w:ascii="Calibri" w:hAnsi="Calibri" w:cs="Arial"/>
                <w:bCs/>
              </w:rPr>
              <w:t>, electrical distribution, sub circuits and final circuits.</w:t>
            </w:r>
          </w:p>
          <w:p w14:paraId="370AF44A" w14:textId="77777777" w:rsidR="00343CED" w:rsidRPr="005B3EBF" w:rsidRDefault="00343CED" w:rsidP="00343CED">
            <w:pPr>
              <w:rPr>
                <w:rFonts w:ascii="Calibri" w:hAnsi="Calibri" w:cs="Arial"/>
              </w:rPr>
            </w:pPr>
          </w:p>
        </w:tc>
        <w:tc>
          <w:tcPr>
            <w:tcW w:w="1460" w:type="dxa"/>
            <w:tcBorders>
              <w:bottom w:val="single" w:sz="4" w:space="0" w:color="auto"/>
              <w:right w:val="single" w:sz="8" w:space="0" w:color="000000"/>
            </w:tcBorders>
            <w:shd w:val="clear" w:color="auto" w:fill="FFFFFF"/>
          </w:tcPr>
          <w:p w14:paraId="3A4A831D" w14:textId="58101850" w:rsidR="00343CED" w:rsidRPr="004910C9" w:rsidRDefault="004910C9" w:rsidP="00343CED">
            <w:pPr>
              <w:spacing w:line="70" w:lineRule="atLeast"/>
              <w:jc w:val="center"/>
              <w:rPr>
                <w:rFonts w:ascii="Calibri" w:hAnsi="Calibri" w:cs="Arial"/>
                <w:b/>
                <w:bCs/>
              </w:rPr>
            </w:pPr>
            <w:r w:rsidRPr="004910C9">
              <w:rPr>
                <w:rFonts w:ascii="Calibri" w:hAnsi="Calibri" w:cs="Arial"/>
                <w:b/>
                <w:bCs/>
              </w:rPr>
              <w:t>A &amp; I</w:t>
            </w:r>
          </w:p>
        </w:tc>
      </w:tr>
      <w:tr w:rsidR="00343CED" w:rsidRPr="005B3EBF" w14:paraId="6F087505" w14:textId="77777777" w:rsidTr="006D5C73">
        <w:trPr>
          <w:trHeight w:val="70"/>
        </w:trPr>
        <w:tc>
          <w:tcPr>
            <w:tcW w:w="7437" w:type="dxa"/>
            <w:tcBorders>
              <w:top w:val="single" w:sz="8" w:space="0" w:color="000000"/>
              <w:left w:val="single" w:sz="8" w:space="0" w:color="000000"/>
              <w:bottom w:val="single" w:sz="4" w:space="0" w:color="auto"/>
              <w:right w:val="single" w:sz="8" w:space="0" w:color="000000"/>
            </w:tcBorders>
            <w:shd w:val="clear" w:color="auto" w:fill="FFFFFF"/>
          </w:tcPr>
          <w:p w14:paraId="2F5089E9" w14:textId="77777777" w:rsidR="006D5C73" w:rsidRDefault="006D5C73" w:rsidP="006D5C73">
            <w:pPr>
              <w:pStyle w:val="ListParagraph"/>
              <w:numPr>
                <w:ilvl w:val="0"/>
                <w:numId w:val="34"/>
              </w:numPr>
              <w:ind w:left="501" w:hanging="426"/>
              <w:rPr>
                <w:rFonts w:ascii="Calibri" w:hAnsi="Calibri" w:cs="Arial"/>
              </w:rPr>
            </w:pPr>
            <w:r w:rsidRPr="005E2B04">
              <w:rPr>
                <w:rFonts w:ascii="Calibri" w:hAnsi="Calibri" w:cs="Arial"/>
              </w:rPr>
              <w:lastRenderedPageBreak/>
              <w:t>Demonstrate an understanding of the need to promote the Councils Equal Opportunities Policy and be prepared to work to ensure the operation of this policy</w:t>
            </w:r>
          </w:p>
          <w:p w14:paraId="0293B2D3" w14:textId="77777777" w:rsidR="00343CED" w:rsidRPr="005B3EBF" w:rsidRDefault="00343CED" w:rsidP="00343CED">
            <w:pPr>
              <w:rPr>
                <w:rFonts w:ascii="Calibri" w:hAnsi="Calibri" w:cs="Arial"/>
              </w:rPr>
            </w:pPr>
          </w:p>
        </w:tc>
        <w:tc>
          <w:tcPr>
            <w:tcW w:w="1460" w:type="dxa"/>
            <w:tcBorders>
              <w:top w:val="single" w:sz="4" w:space="0" w:color="auto"/>
              <w:bottom w:val="single" w:sz="8" w:space="0" w:color="000000"/>
              <w:right w:val="single" w:sz="8" w:space="0" w:color="000000"/>
            </w:tcBorders>
            <w:shd w:val="clear" w:color="auto" w:fill="FFFFFF"/>
          </w:tcPr>
          <w:p w14:paraId="77400B8F" w14:textId="02CFC68B" w:rsidR="00343CED" w:rsidRPr="004910C9" w:rsidRDefault="004910C9" w:rsidP="00343CED">
            <w:pPr>
              <w:spacing w:line="70" w:lineRule="atLeast"/>
              <w:jc w:val="center"/>
              <w:rPr>
                <w:rFonts w:ascii="Calibri" w:hAnsi="Calibri" w:cs="Arial"/>
                <w:b/>
                <w:bCs/>
              </w:rPr>
            </w:pPr>
            <w:r w:rsidRPr="004910C9">
              <w:rPr>
                <w:rFonts w:ascii="Calibri" w:hAnsi="Calibri" w:cs="Arial"/>
                <w:b/>
                <w:bCs/>
              </w:rPr>
              <w:t>A &amp; I</w:t>
            </w:r>
          </w:p>
        </w:tc>
      </w:tr>
      <w:tr w:rsidR="006D5C73" w:rsidRPr="005B3EBF" w14:paraId="65D564DC" w14:textId="77777777" w:rsidTr="00D31E96">
        <w:trPr>
          <w:trHeight w:val="104"/>
        </w:trPr>
        <w:tc>
          <w:tcPr>
            <w:tcW w:w="7437" w:type="dxa"/>
            <w:tcBorders>
              <w:left w:val="single" w:sz="8" w:space="0" w:color="000000"/>
              <w:bottom w:val="single" w:sz="8" w:space="0" w:color="000000"/>
              <w:right w:val="single" w:sz="8" w:space="0" w:color="000000"/>
            </w:tcBorders>
            <w:shd w:val="clear" w:color="auto" w:fill="FFFFFF"/>
          </w:tcPr>
          <w:p w14:paraId="165A04C3" w14:textId="77777777" w:rsidR="006D5C73" w:rsidRDefault="006D5C73" w:rsidP="006D5C73">
            <w:pPr>
              <w:pStyle w:val="ListParagraph"/>
              <w:numPr>
                <w:ilvl w:val="0"/>
                <w:numId w:val="34"/>
              </w:numPr>
              <w:ind w:left="501" w:hanging="426"/>
              <w:rPr>
                <w:rFonts w:ascii="Calibri" w:hAnsi="Calibri" w:cs="Arial"/>
              </w:rPr>
            </w:pPr>
            <w:r w:rsidRPr="005E2B04">
              <w:rPr>
                <w:rFonts w:ascii="Calibri" w:hAnsi="Calibri" w:cs="Arial"/>
              </w:rPr>
              <w:t>Demonstrate an awareness and understanding of duties, responsibilities and principles in relation to safeguarding children and vulnerable adults within the work role as laid out in the Children’s Act 2004.</w:t>
            </w:r>
          </w:p>
          <w:p w14:paraId="1B995B39" w14:textId="77777777" w:rsidR="006D5C73" w:rsidRPr="005B3EBF" w:rsidRDefault="006D5C73"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654D6981" w14:textId="4E85E396" w:rsidR="006D5C73" w:rsidRPr="005B3EBF" w:rsidRDefault="004910C9" w:rsidP="00343CED">
            <w:pPr>
              <w:spacing w:line="70" w:lineRule="atLeast"/>
              <w:jc w:val="center"/>
              <w:rPr>
                <w:rFonts w:ascii="Calibri" w:hAnsi="Calibri" w:cs="Arial"/>
                <w:b/>
                <w:bCs/>
              </w:rPr>
            </w:pPr>
            <w:r>
              <w:rPr>
                <w:rFonts w:ascii="Calibri" w:hAnsi="Calibri" w:cs="Arial"/>
                <w:b/>
                <w:bCs/>
              </w:rPr>
              <w:t>A &amp; I</w:t>
            </w:r>
          </w:p>
        </w:tc>
      </w:tr>
      <w:tr w:rsidR="006C1AB3" w:rsidRPr="005B3EBF" w14:paraId="783B0D25"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48874D0" w14:textId="01F3A842" w:rsidR="006C1AB3" w:rsidRPr="006C1AB3" w:rsidRDefault="006C1AB3" w:rsidP="006C1AB3">
            <w:pPr>
              <w:rPr>
                <w:rFonts w:ascii="Calibri" w:hAnsi="Calibri" w:cs="Arial"/>
              </w:rPr>
            </w:pPr>
          </w:p>
        </w:tc>
        <w:tc>
          <w:tcPr>
            <w:tcW w:w="1460" w:type="dxa"/>
            <w:tcBorders>
              <w:bottom w:val="single" w:sz="8" w:space="0" w:color="000000"/>
              <w:right w:val="single" w:sz="8" w:space="0" w:color="000000"/>
            </w:tcBorders>
            <w:shd w:val="clear" w:color="auto" w:fill="FFFFFF"/>
          </w:tcPr>
          <w:p w14:paraId="21F612C6" w14:textId="77777777" w:rsidR="006C1AB3" w:rsidRPr="005B3EBF" w:rsidRDefault="006C1AB3" w:rsidP="00343CED">
            <w:pPr>
              <w:spacing w:line="70" w:lineRule="atLeast"/>
              <w:jc w:val="center"/>
              <w:rPr>
                <w:rFonts w:ascii="Calibri" w:hAnsi="Calibri" w:cs="Arial"/>
                <w:b/>
                <w:bCs/>
              </w:rPr>
            </w:pPr>
          </w:p>
        </w:tc>
      </w:tr>
      <w:tr w:rsidR="006C1AB3" w:rsidRPr="005B3EBF" w14:paraId="7185836B" w14:textId="77777777" w:rsidTr="003D1BD6">
        <w:trPr>
          <w:trHeight w:val="104"/>
        </w:trPr>
        <w:tc>
          <w:tcPr>
            <w:tcW w:w="7437" w:type="dxa"/>
            <w:tcBorders>
              <w:left w:val="single" w:sz="8" w:space="0" w:color="000000"/>
              <w:bottom w:val="single" w:sz="8" w:space="0" w:color="000000"/>
              <w:right w:val="single" w:sz="8" w:space="0" w:color="000000"/>
            </w:tcBorders>
            <w:shd w:val="clear" w:color="auto" w:fill="D9D9D9"/>
          </w:tcPr>
          <w:p w14:paraId="50CF9579" w14:textId="6E8936E4" w:rsidR="006C1AB3" w:rsidRPr="006C1AB3" w:rsidRDefault="006C1AB3" w:rsidP="006C1AB3">
            <w:pPr>
              <w:pStyle w:val="ListParagraph"/>
              <w:ind w:left="345"/>
              <w:rPr>
                <w:rFonts w:ascii="Calibri" w:hAnsi="Calibri" w:cs="Arial"/>
              </w:rPr>
            </w:pPr>
            <w:r w:rsidRPr="005B3EBF">
              <w:rPr>
                <w:rFonts w:ascii="Calibri" w:hAnsi="Calibri" w:cs="Arial"/>
                <w:b/>
                <w:bCs/>
              </w:rPr>
              <w:t xml:space="preserve">Experience </w:t>
            </w:r>
          </w:p>
        </w:tc>
        <w:tc>
          <w:tcPr>
            <w:tcW w:w="1460" w:type="dxa"/>
            <w:tcBorders>
              <w:bottom w:val="single" w:sz="8" w:space="0" w:color="000000"/>
              <w:right w:val="single" w:sz="8" w:space="0" w:color="000000"/>
            </w:tcBorders>
            <w:shd w:val="clear" w:color="auto" w:fill="FFFFFF"/>
          </w:tcPr>
          <w:p w14:paraId="46A6367F" w14:textId="77777777" w:rsidR="006C1AB3" w:rsidRPr="005B3EBF" w:rsidRDefault="006C1AB3" w:rsidP="006C1AB3">
            <w:pPr>
              <w:spacing w:line="70" w:lineRule="atLeast"/>
              <w:jc w:val="center"/>
              <w:rPr>
                <w:rFonts w:ascii="Calibri" w:hAnsi="Calibri" w:cs="Arial"/>
                <w:b/>
                <w:bCs/>
              </w:rPr>
            </w:pPr>
          </w:p>
        </w:tc>
      </w:tr>
      <w:tr w:rsidR="006C1AB3" w:rsidRPr="005B3EBF" w14:paraId="68CA00D8" w14:textId="77777777" w:rsidTr="003D1BD6">
        <w:trPr>
          <w:trHeight w:val="104"/>
        </w:trPr>
        <w:tc>
          <w:tcPr>
            <w:tcW w:w="7437" w:type="dxa"/>
            <w:tcBorders>
              <w:left w:val="single" w:sz="8" w:space="0" w:color="000000"/>
              <w:bottom w:val="single" w:sz="8" w:space="0" w:color="000000"/>
              <w:right w:val="single" w:sz="8" w:space="0" w:color="000000"/>
            </w:tcBorders>
            <w:shd w:val="clear" w:color="auto" w:fill="FFFFFF"/>
          </w:tcPr>
          <w:p w14:paraId="327E2C57" w14:textId="138C79F2" w:rsidR="006C1AB3" w:rsidRPr="006C1AB3" w:rsidRDefault="006C1AB3" w:rsidP="00BB5EB0">
            <w:pPr>
              <w:pStyle w:val="ListParagraph"/>
              <w:numPr>
                <w:ilvl w:val="0"/>
                <w:numId w:val="34"/>
              </w:numPr>
              <w:ind w:left="487" w:hanging="426"/>
              <w:rPr>
                <w:rFonts w:ascii="Calibri" w:hAnsi="Calibri" w:cs="Arial"/>
              </w:rPr>
            </w:pPr>
            <w:r w:rsidRPr="006C1AB3">
              <w:rPr>
                <w:rFonts w:ascii="Calibri" w:hAnsi="Calibri" w:cs="Arial"/>
                <w:color w:val="000000"/>
                <w:lang w:val="en-US"/>
              </w:rPr>
              <w:t>Experience in preparing memos, electrical schedules and preparing specifications.</w:t>
            </w:r>
          </w:p>
        </w:tc>
        <w:tc>
          <w:tcPr>
            <w:tcW w:w="1460" w:type="dxa"/>
            <w:tcBorders>
              <w:bottom w:val="single" w:sz="8" w:space="0" w:color="000000"/>
              <w:right w:val="single" w:sz="8" w:space="0" w:color="000000"/>
            </w:tcBorders>
            <w:shd w:val="clear" w:color="auto" w:fill="FFFFFF"/>
          </w:tcPr>
          <w:p w14:paraId="2D77D242" w14:textId="50E8E51A" w:rsidR="006C1AB3" w:rsidRPr="005B3EBF" w:rsidRDefault="004910C9" w:rsidP="006C1AB3">
            <w:pPr>
              <w:spacing w:line="70" w:lineRule="atLeast"/>
              <w:jc w:val="center"/>
              <w:rPr>
                <w:rFonts w:ascii="Calibri" w:hAnsi="Calibri" w:cs="Arial"/>
                <w:b/>
                <w:bCs/>
              </w:rPr>
            </w:pPr>
            <w:r>
              <w:rPr>
                <w:rFonts w:ascii="Calibri" w:hAnsi="Calibri" w:cs="Arial"/>
                <w:b/>
                <w:bCs/>
              </w:rPr>
              <w:t>A &amp; I</w:t>
            </w:r>
          </w:p>
        </w:tc>
      </w:tr>
      <w:tr w:rsidR="006C1AB3" w:rsidRPr="005B3EBF" w14:paraId="520A5F3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2C487D3" w14:textId="4DD65536" w:rsidR="006C1AB3" w:rsidRPr="006C1AB3" w:rsidRDefault="006C1AB3" w:rsidP="00BB5EB0">
            <w:pPr>
              <w:pStyle w:val="ListParagraph"/>
              <w:numPr>
                <w:ilvl w:val="0"/>
                <w:numId w:val="34"/>
              </w:numPr>
              <w:ind w:left="487" w:hanging="426"/>
              <w:rPr>
                <w:rFonts w:ascii="Calibri" w:hAnsi="Calibri" w:cs="Arial"/>
                <w:color w:val="000000"/>
              </w:rPr>
            </w:pPr>
            <w:r w:rsidRPr="006C1AB3">
              <w:rPr>
                <w:rFonts w:ascii="Calibri" w:hAnsi="Calibri" w:cs="Arial"/>
                <w:color w:val="000000"/>
                <w:lang w:val="en-US"/>
              </w:rPr>
              <w:t>Experience in dealing with the public and contractors face to face, via the telephone and in writing and the ability to understand and deal effectively with residents’ problems.</w:t>
            </w:r>
          </w:p>
        </w:tc>
        <w:tc>
          <w:tcPr>
            <w:tcW w:w="1460" w:type="dxa"/>
            <w:tcBorders>
              <w:bottom w:val="single" w:sz="8" w:space="0" w:color="000000"/>
              <w:right w:val="single" w:sz="8" w:space="0" w:color="000000"/>
            </w:tcBorders>
            <w:shd w:val="clear" w:color="auto" w:fill="FFFFFF"/>
          </w:tcPr>
          <w:p w14:paraId="089B8A04" w14:textId="77D300D5" w:rsidR="006C1AB3" w:rsidRPr="004910C9" w:rsidRDefault="004910C9" w:rsidP="006C1AB3">
            <w:pPr>
              <w:spacing w:line="70" w:lineRule="atLeast"/>
              <w:jc w:val="center"/>
              <w:rPr>
                <w:rFonts w:ascii="Calibri" w:hAnsi="Calibri" w:cs="Arial"/>
                <w:b/>
                <w:bCs/>
              </w:rPr>
            </w:pPr>
            <w:r w:rsidRPr="004910C9">
              <w:rPr>
                <w:rFonts w:ascii="Calibri" w:hAnsi="Calibri" w:cs="Arial"/>
                <w:b/>
                <w:bCs/>
              </w:rPr>
              <w:t>A I &amp; T</w:t>
            </w:r>
          </w:p>
        </w:tc>
      </w:tr>
      <w:tr w:rsidR="006C1AB3" w:rsidRPr="005B3EBF" w14:paraId="789B8BBD" w14:textId="77777777" w:rsidTr="003D1BD6">
        <w:trPr>
          <w:trHeight w:val="70"/>
        </w:trPr>
        <w:tc>
          <w:tcPr>
            <w:tcW w:w="7437" w:type="dxa"/>
            <w:tcBorders>
              <w:left w:val="single" w:sz="8" w:space="0" w:color="000000"/>
              <w:bottom w:val="single" w:sz="8" w:space="0" w:color="000000"/>
              <w:right w:val="single" w:sz="8" w:space="0" w:color="000000"/>
            </w:tcBorders>
            <w:shd w:val="clear" w:color="auto" w:fill="D9D9D9"/>
          </w:tcPr>
          <w:p w14:paraId="72F2CD4A" w14:textId="59543D8F" w:rsidR="006C1AB3" w:rsidRPr="005B3EBF" w:rsidRDefault="006C1AB3" w:rsidP="006C1AB3">
            <w:pPr>
              <w:rPr>
                <w:rFonts w:ascii="Calibri" w:hAnsi="Calibri" w:cs="Arial"/>
                <w:color w:val="000000"/>
              </w:rPr>
            </w:pPr>
            <w:r w:rsidRPr="005B3EBF">
              <w:rPr>
                <w:rFonts w:ascii="Calibri" w:hAnsi="Calibri" w:cs="Arial"/>
                <w:b/>
                <w:bCs/>
              </w:rPr>
              <w:t xml:space="preserve">Skills </w:t>
            </w:r>
          </w:p>
        </w:tc>
        <w:tc>
          <w:tcPr>
            <w:tcW w:w="1460" w:type="dxa"/>
            <w:tcBorders>
              <w:bottom w:val="single" w:sz="8" w:space="0" w:color="000000"/>
              <w:right w:val="single" w:sz="8" w:space="0" w:color="000000"/>
            </w:tcBorders>
            <w:shd w:val="clear" w:color="auto" w:fill="FFFFFF"/>
          </w:tcPr>
          <w:p w14:paraId="67BA7EB3" w14:textId="77777777" w:rsidR="006C1AB3" w:rsidRPr="004910C9" w:rsidRDefault="006C1AB3" w:rsidP="006C1AB3">
            <w:pPr>
              <w:spacing w:line="70" w:lineRule="atLeast"/>
              <w:jc w:val="center"/>
              <w:rPr>
                <w:rFonts w:ascii="Calibri" w:hAnsi="Calibri" w:cs="Arial"/>
                <w:b/>
                <w:bCs/>
              </w:rPr>
            </w:pPr>
          </w:p>
        </w:tc>
      </w:tr>
      <w:tr w:rsidR="00BB5EB0" w:rsidRPr="005B3EBF" w14:paraId="7EEBACFF" w14:textId="77777777" w:rsidTr="003D1BD6">
        <w:trPr>
          <w:trHeight w:val="70"/>
        </w:trPr>
        <w:tc>
          <w:tcPr>
            <w:tcW w:w="7437" w:type="dxa"/>
            <w:tcBorders>
              <w:left w:val="single" w:sz="8" w:space="0" w:color="000000"/>
              <w:bottom w:val="single" w:sz="8" w:space="0" w:color="000000"/>
              <w:right w:val="single" w:sz="8" w:space="0" w:color="000000"/>
            </w:tcBorders>
            <w:shd w:val="clear" w:color="auto" w:fill="FFFFFF"/>
          </w:tcPr>
          <w:p w14:paraId="024CD563" w14:textId="281284EC" w:rsidR="00BB5EB0" w:rsidRPr="00BB5EB0" w:rsidRDefault="00BB5EB0" w:rsidP="00BB5EB0">
            <w:pPr>
              <w:pStyle w:val="ListParagraph"/>
              <w:numPr>
                <w:ilvl w:val="0"/>
                <w:numId w:val="34"/>
              </w:numPr>
              <w:ind w:left="487" w:hanging="426"/>
              <w:rPr>
                <w:rFonts w:ascii="Calibri" w:hAnsi="Calibri" w:cs="Arial"/>
                <w:color w:val="000000"/>
              </w:rPr>
            </w:pPr>
            <w:r w:rsidRPr="00BB5EB0">
              <w:rPr>
                <w:rFonts w:ascii="Calibri" w:hAnsi="Calibri" w:cs="Arial"/>
                <w:lang w:val="en-US"/>
              </w:rPr>
              <w:t>Ability to supervise the running of maintenance contracts.</w:t>
            </w:r>
          </w:p>
        </w:tc>
        <w:tc>
          <w:tcPr>
            <w:tcW w:w="1460" w:type="dxa"/>
            <w:tcBorders>
              <w:bottom w:val="single" w:sz="8" w:space="0" w:color="000000"/>
              <w:right w:val="single" w:sz="8" w:space="0" w:color="000000"/>
            </w:tcBorders>
            <w:shd w:val="clear" w:color="auto" w:fill="FFFFFF"/>
          </w:tcPr>
          <w:p w14:paraId="58A2F707" w14:textId="165ED639" w:rsidR="00BB5EB0" w:rsidRPr="004910C9" w:rsidRDefault="004910C9" w:rsidP="00BB5EB0">
            <w:pPr>
              <w:jc w:val="center"/>
              <w:rPr>
                <w:rFonts w:ascii="Calibri" w:hAnsi="Calibri" w:cs="Arial"/>
                <w:b/>
                <w:bCs/>
              </w:rPr>
            </w:pPr>
            <w:r>
              <w:rPr>
                <w:rFonts w:ascii="Calibri" w:hAnsi="Calibri" w:cs="Arial"/>
                <w:b/>
                <w:bCs/>
              </w:rPr>
              <w:t>A &amp; I</w:t>
            </w:r>
          </w:p>
        </w:tc>
      </w:tr>
      <w:tr w:rsidR="00BB5EB0" w:rsidRPr="005B3EBF" w14:paraId="608025BB" w14:textId="77777777" w:rsidTr="003D1BD6">
        <w:trPr>
          <w:trHeight w:val="70"/>
        </w:trPr>
        <w:tc>
          <w:tcPr>
            <w:tcW w:w="7437" w:type="dxa"/>
            <w:tcBorders>
              <w:left w:val="single" w:sz="8" w:space="0" w:color="000000"/>
              <w:bottom w:val="single" w:sz="8" w:space="0" w:color="000000"/>
              <w:right w:val="single" w:sz="8" w:space="0" w:color="000000"/>
            </w:tcBorders>
            <w:shd w:val="clear" w:color="auto" w:fill="FFFFFF"/>
          </w:tcPr>
          <w:p w14:paraId="03C17464" w14:textId="77FAA3E9" w:rsidR="00BB5EB0" w:rsidRPr="00BB5EB0" w:rsidRDefault="00BB5EB0" w:rsidP="00BB5EB0">
            <w:pPr>
              <w:pStyle w:val="ListParagraph"/>
              <w:numPr>
                <w:ilvl w:val="0"/>
                <w:numId w:val="34"/>
              </w:numPr>
              <w:ind w:left="487" w:hanging="426"/>
              <w:rPr>
                <w:rFonts w:ascii="Calibri" w:hAnsi="Calibri" w:cs="Arial"/>
                <w:color w:val="000000"/>
              </w:rPr>
            </w:pPr>
            <w:r w:rsidRPr="00BB5EB0">
              <w:rPr>
                <w:rFonts w:ascii="Calibri" w:hAnsi="Calibri" w:cs="Arial"/>
                <w:color w:val="000000"/>
                <w:lang w:val="en-US"/>
              </w:rPr>
              <w:t>Ability to work on own initiative.</w:t>
            </w:r>
          </w:p>
        </w:tc>
        <w:tc>
          <w:tcPr>
            <w:tcW w:w="1460" w:type="dxa"/>
            <w:tcBorders>
              <w:bottom w:val="single" w:sz="8" w:space="0" w:color="000000"/>
              <w:right w:val="single" w:sz="8" w:space="0" w:color="000000"/>
            </w:tcBorders>
            <w:shd w:val="clear" w:color="auto" w:fill="FFFFFF"/>
          </w:tcPr>
          <w:p w14:paraId="2F9ACB90" w14:textId="15BB119A" w:rsidR="00BB5EB0" w:rsidRPr="004910C9" w:rsidRDefault="004910C9" w:rsidP="00BB5EB0">
            <w:pPr>
              <w:jc w:val="center"/>
              <w:rPr>
                <w:rFonts w:ascii="Calibri" w:hAnsi="Calibri" w:cs="Arial"/>
                <w:b/>
                <w:bCs/>
              </w:rPr>
            </w:pPr>
            <w:r>
              <w:rPr>
                <w:rFonts w:ascii="Calibri" w:hAnsi="Calibri" w:cs="Arial"/>
                <w:b/>
                <w:bCs/>
              </w:rPr>
              <w:t>A &amp; I</w:t>
            </w:r>
          </w:p>
        </w:tc>
      </w:tr>
      <w:tr w:rsidR="00BB5EB0" w:rsidRPr="005B3EBF" w14:paraId="6D24865F" w14:textId="77777777" w:rsidTr="003D1BD6">
        <w:trPr>
          <w:trHeight w:val="70"/>
        </w:trPr>
        <w:tc>
          <w:tcPr>
            <w:tcW w:w="7437" w:type="dxa"/>
            <w:tcBorders>
              <w:left w:val="single" w:sz="8" w:space="0" w:color="000000"/>
              <w:bottom w:val="single" w:sz="8" w:space="0" w:color="000000"/>
              <w:right w:val="single" w:sz="8" w:space="0" w:color="000000"/>
            </w:tcBorders>
            <w:shd w:val="clear" w:color="auto" w:fill="FFFFFF"/>
          </w:tcPr>
          <w:p w14:paraId="2096914A" w14:textId="6D6E44BF" w:rsidR="00BB5EB0" w:rsidRPr="00BB5EB0" w:rsidRDefault="00BB5EB0" w:rsidP="00BB5EB0">
            <w:pPr>
              <w:pStyle w:val="ListParagraph"/>
              <w:numPr>
                <w:ilvl w:val="0"/>
                <w:numId w:val="34"/>
              </w:numPr>
              <w:ind w:left="487" w:hanging="426"/>
              <w:rPr>
                <w:rFonts w:ascii="Calibri" w:hAnsi="Calibri" w:cs="Arial"/>
                <w:color w:val="000000"/>
              </w:rPr>
            </w:pPr>
            <w:r w:rsidRPr="00BB5EB0">
              <w:rPr>
                <w:rFonts w:ascii="Calibri" w:hAnsi="Calibri" w:cs="Arial"/>
                <w:color w:val="000000"/>
                <w:lang w:val="en-US"/>
              </w:rPr>
              <w:t>Ability to write clear, concise reports including budget costs.</w:t>
            </w:r>
          </w:p>
        </w:tc>
        <w:tc>
          <w:tcPr>
            <w:tcW w:w="1460" w:type="dxa"/>
            <w:tcBorders>
              <w:bottom w:val="single" w:sz="8" w:space="0" w:color="000000"/>
              <w:right w:val="single" w:sz="8" w:space="0" w:color="000000"/>
            </w:tcBorders>
            <w:shd w:val="clear" w:color="auto" w:fill="FFFFFF"/>
          </w:tcPr>
          <w:p w14:paraId="4B509302" w14:textId="382089AA" w:rsidR="00BB5EB0" w:rsidRPr="004910C9" w:rsidRDefault="006751E7" w:rsidP="00BB5EB0">
            <w:pPr>
              <w:jc w:val="center"/>
              <w:rPr>
                <w:rFonts w:ascii="Calibri" w:hAnsi="Calibri" w:cs="Arial"/>
                <w:b/>
                <w:bCs/>
              </w:rPr>
            </w:pPr>
            <w:r>
              <w:rPr>
                <w:rFonts w:ascii="Calibri" w:hAnsi="Calibri" w:cs="Arial"/>
                <w:b/>
                <w:bCs/>
              </w:rPr>
              <w:t>A &amp; I</w:t>
            </w:r>
          </w:p>
        </w:tc>
      </w:tr>
      <w:tr w:rsidR="00BB5EB0" w:rsidRPr="005B3EBF" w14:paraId="5C21AEF1" w14:textId="77777777" w:rsidTr="003D1BD6">
        <w:trPr>
          <w:trHeight w:val="70"/>
        </w:trPr>
        <w:tc>
          <w:tcPr>
            <w:tcW w:w="7437" w:type="dxa"/>
            <w:tcBorders>
              <w:left w:val="single" w:sz="8" w:space="0" w:color="000000"/>
              <w:bottom w:val="single" w:sz="8" w:space="0" w:color="000000"/>
              <w:right w:val="single" w:sz="8" w:space="0" w:color="000000"/>
            </w:tcBorders>
            <w:shd w:val="clear" w:color="auto" w:fill="FFFFFF"/>
          </w:tcPr>
          <w:p w14:paraId="0378DB1F" w14:textId="495FA9E9" w:rsidR="00BB5EB0" w:rsidRPr="00BB5EB0" w:rsidRDefault="00BB5EB0" w:rsidP="00BB5EB0">
            <w:pPr>
              <w:pStyle w:val="ListParagraph"/>
              <w:numPr>
                <w:ilvl w:val="0"/>
                <w:numId w:val="34"/>
              </w:numPr>
              <w:ind w:left="487" w:hanging="426"/>
              <w:rPr>
                <w:rFonts w:ascii="Calibri" w:hAnsi="Calibri" w:cs="Arial"/>
                <w:color w:val="000000"/>
              </w:rPr>
            </w:pPr>
            <w:r w:rsidRPr="00BB5EB0">
              <w:rPr>
                <w:rFonts w:ascii="Calibri" w:hAnsi="Calibri" w:cs="Arial"/>
                <w:lang w:val="en-US"/>
              </w:rPr>
              <w:t xml:space="preserve">Good communication and </w:t>
            </w:r>
            <w:r w:rsidR="00FB20A1" w:rsidRPr="00BB5EB0">
              <w:rPr>
                <w:rFonts w:ascii="Calibri" w:hAnsi="Calibri" w:cs="Arial"/>
                <w:lang w:val="en-US"/>
              </w:rPr>
              <w:t>organizational</w:t>
            </w:r>
            <w:r w:rsidRPr="00BB5EB0">
              <w:rPr>
                <w:rFonts w:ascii="Calibri" w:hAnsi="Calibri" w:cs="Arial"/>
                <w:lang w:val="en-US"/>
              </w:rPr>
              <w:t xml:space="preserve"> skills.</w:t>
            </w:r>
          </w:p>
        </w:tc>
        <w:tc>
          <w:tcPr>
            <w:tcW w:w="1460" w:type="dxa"/>
            <w:tcBorders>
              <w:bottom w:val="single" w:sz="8" w:space="0" w:color="000000"/>
              <w:right w:val="single" w:sz="8" w:space="0" w:color="000000"/>
            </w:tcBorders>
            <w:shd w:val="clear" w:color="auto" w:fill="FFFFFF"/>
          </w:tcPr>
          <w:p w14:paraId="4E7AE7F6" w14:textId="450487FD" w:rsidR="00BB5EB0" w:rsidRPr="004910C9" w:rsidRDefault="006751E7" w:rsidP="00BB5EB0">
            <w:pPr>
              <w:jc w:val="center"/>
              <w:rPr>
                <w:rFonts w:ascii="Calibri" w:hAnsi="Calibri" w:cs="Arial"/>
                <w:b/>
                <w:bCs/>
              </w:rPr>
            </w:pPr>
            <w:r>
              <w:rPr>
                <w:rFonts w:ascii="Calibri" w:hAnsi="Calibri" w:cs="Arial"/>
                <w:b/>
                <w:bCs/>
              </w:rPr>
              <w:t>A I &amp; T</w:t>
            </w:r>
          </w:p>
        </w:tc>
      </w:tr>
      <w:tr w:rsidR="00BB5EB0" w:rsidRPr="005B3EBF" w14:paraId="10DE559F" w14:textId="77777777" w:rsidTr="003D1BD6">
        <w:trPr>
          <w:trHeight w:val="70"/>
        </w:trPr>
        <w:tc>
          <w:tcPr>
            <w:tcW w:w="7437" w:type="dxa"/>
            <w:tcBorders>
              <w:left w:val="single" w:sz="8" w:space="0" w:color="000000"/>
              <w:bottom w:val="single" w:sz="8" w:space="0" w:color="000000"/>
              <w:right w:val="single" w:sz="8" w:space="0" w:color="000000"/>
            </w:tcBorders>
            <w:shd w:val="clear" w:color="auto" w:fill="FFFFFF"/>
          </w:tcPr>
          <w:p w14:paraId="0A5DBC49" w14:textId="083ADAC7" w:rsidR="00BB5EB0" w:rsidRPr="00BB5EB0" w:rsidRDefault="00BB5EB0" w:rsidP="00BB5EB0">
            <w:pPr>
              <w:pStyle w:val="ListParagraph"/>
              <w:numPr>
                <w:ilvl w:val="0"/>
                <w:numId w:val="34"/>
              </w:numPr>
              <w:ind w:left="487" w:right="-35" w:hanging="487"/>
              <w:rPr>
                <w:rFonts w:ascii="Calibri" w:hAnsi="Calibri" w:cs="Arial"/>
                <w:color w:val="000000"/>
              </w:rPr>
            </w:pPr>
            <w:r w:rsidRPr="00BB5EB0">
              <w:rPr>
                <w:rFonts w:ascii="Calibri" w:hAnsi="Calibri" w:cs="Arial"/>
                <w:color w:val="000000"/>
                <w:lang w:val="en-US"/>
              </w:rPr>
              <w:t>Basic ability to use IT packages such as Word, Excel and Outlook.</w:t>
            </w:r>
          </w:p>
        </w:tc>
        <w:tc>
          <w:tcPr>
            <w:tcW w:w="1460" w:type="dxa"/>
            <w:tcBorders>
              <w:bottom w:val="single" w:sz="8" w:space="0" w:color="000000"/>
              <w:right w:val="single" w:sz="8" w:space="0" w:color="000000"/>
            </w:tcBorders>
            <w:shd w:val="clear" w:color="auto" w:fill="FFFFFF"/>
          </w:tcPr>
          <w:p w14:paraId="490CF34B" w14:textId="5449ACF2" w:rsidR="00BB5EB0" w:rsidRPr="004910C9" w:rsidRDefault="006751E7" w:rsidP="00BB5EB0">
            <w:pPr>
              <w:jc w:val="center"/>
              <w:rPr>
                <w:rFonts w:ascii="Calibri" w:hAnsi="Calibri" w:cs="Arial"/>
                <w:b/>
                <w:bCs/>
              </w:rPr>
            </w:pPr>
            <w:r>
              <w:rPr>
                <w:rFonts w:ascii="Calibri" w:hAnsi="Calibri" w:cs="Arial"/>
                <w:b/>
                <w:bCs/>
              </w:rPr>
              <w:t>A I &amp; T</w:t>
            </w:r>
          </w:p>
        </w:tc>
      </w:tr>
      <w:tr w:rsidR="00BB5EB0" w:rsidRPr="005B3EBF" w14:paraId="0B35CF37" w14:textId="77777777" w:rsidTr="006C1AB3">
        <w:trPr>
          <w:trHeight w:val="70"/>
        </w:trPr>
        <w:tc>
          <w:tcPr>
            <w:tcW w:w="7437" w:type="dxa"/>
            <w:tcBorders>
              <w:left w:val="single" w:sz="8" w:space="0" w:color="000000"/>
              <w:right w:val="single" w:sz="8" w:space="0" w:color="000000"/>
            </w:tcBorders>
            <w:shd w:val="clear" w:color="auto" w:fill="FFFFFF"/>
          </w:tcPr>
          <w:p w14:paraId="26E9567A" w14:textId="0746A04C" w:rsidR="00BB5EB0" w:rsidRPr="00BB5EB0" w:rsidRDefault="00196159" w:rsidP="00BB5EB0">
            <w:pPr>
              <w:pStyle w:val="ListParagraph"/>
              <w:numPr>
                <w:ilvl w:val="0"/>
                <w:numId w:val="34"/>
              </w:numPr>
              <w:ind w:left="345"/>
              <w:rPr>
                <w:rFonts w:ascii="Calibri" w:hAnsi="Calibri" w:cs="Arial"/>
                <w:color w:val="000000"/>
              </w:rPr>
            </w:pPr>
            <w:r>
              <w:rPr>
                <w:rFonts w:ascii="Calibri" w:hAnsi="Calibri" w:cs="Arial"/>
                <w:color w:val="000000"/>
                <w:lang w:val="en-US"/>
              </w:rPr>
              <w:t xml:space="preserve">   </w:t>
            </w:r>
            <w:r w:rsidR="00BB5EB0" w:rsidRPr="00BB5EB0">
              <w:rPr>
                <w:rFonts w:ascii="Calibri" w:hAnsi="Calibri" w:cs="Arial"/>
                <w:color w:val="000000"/>
                <w:lang w:val="en-US"/>
              </w:rPr>
              <w:t>Ability to work alone or as part of team.</w:t>
            </w:r>
          </w:p>
        </w:tc>
        <w:tc>
          <w:tcPr>
            <w:tcW w:w="1460" w:type="dxa"/>
            <w:tcBorders>
              <w:right w:val="single" w:sz="8" w:space="0" w:color="000000"/>
            </w:tcBorders>
            <w:shd w:val="clear" w:color="auto" w:fill="FFFFFF"/>
          </w:tcPr>
          <w:p w14:paraId="60A73F57" w14:textId="1887AE5B" w:rsidR="00BB5EB0" w:rsidRPr="004910C9" w:rsidRDefault="006751E7" w:rsidP="00BB5EB0">
            <w:pPr>
              <w:jc w:val="center"/>
              <w:rPr>
                <w:rFonts w:ascii="Calibri" w:hAnsi="Calibri" w:cs="Arial"/>
                <w:b/>
                <w:bCs/>
              </w:rPr>
            </w:pPr>
            <w:r>
              <w:rPr>
                <w:rFonts w:ascii="Calibri" w:hAnsi="Calibri" w:cs="Arial"/>
                <w:b/>
                <w:bCs/>
              </w:rPr>
              <w:t>A &amp; I</w:t>
            </w:r>
          </w:p>
        </w:tc>
      </w:tr>
      <w:tr w:rsidR="00BB5EB0" w:rsidRPr="005B3EBF" w14:paraId="0D2E322C" w14:textId="77777777" w:rsidTr="006C1AB3">
        <w:trPr>
          <w:trHeight w:val="66"/>
        </w:trPr>
        <w:tc>
          <w:tcPr>
            <w:tcW w:w="8897" w:type="dxa"/>
            <w:gridSpan w:val="2"/>
            <w:tcBorders>
              <w:left w:val="single" w:sz="8" w:space="0" w:color="000000"/>
              <w:bottom w:val="single" w:sz="8" w:space="0" w:color="000000"/>
              <w:right w:val="single" w:sz="8" w:space="0" w:color="000000"/>
            </w:tcBorders>
            <w:shd w:val="clear" w:color="auto" w:fill="FFFFFF"/>
            <w:hideMark/>
          </w:tcPr>
          <w:p w14:paraId="3258A13B" w14:textId="67995847" w:rsidR="00BB5EB0" w:rsidRPr="004910C9" w:rsidRDefault="00BB5EB0" w:rsidP="00BB5EB0">
            <w:pPr>
              <w:spacing w:line="70" w:lineRule="atLeast"/>
              <w:rPr>
                <w:rFonts w:ascii="Calibri" w:hAnsi="Calibri" w:cs="Arial"/>
                <w:b/>
                <w:bCs/>
              </w:rPr>
            </w:pPr>
          </w:p>
        </w:tc>
      </w:tr>
      <w:tr w:rsidR="00BB5EB0" w:rsidRPr="005B3EBF" w14:paraId="436D1D83" w14:textId="77777777" w:rsidTr="008F7C14">
        <w:trPr>
          <w:trHeight w:val="70"/>
        </w:trPr>
        <w:tc>
          <w:tcPr>
            <w:tcW w:w="7437" w:type="dxa"/>
            <w:tcBorders>
              <w:left w:val="single" w:sz="8" w:space="0" w:color="000000"/>
              <w:bottom w:val="single" w:sz="8" w:space="0" w:color="000000"/>
              <w:right w:val="single" w:sz="8" w:space="0" w:color="000000"/>
            </w:tcBorders>
            <w:shd w:val="clear" w:color="auto" w:fill="D9D9D9"/>
          </w:tcPr>
          <w:p w14:paraId="40477E60" w14:textId="69DB4FA0" w:rsidR="00BB5EB0" w:rsidRPr="005B3EBF" w:rsidRDefault="00BB5EB0" w:rsidP="00BB5EB0">
            <w:pPr>
              <w:rPr>
                <w:rFonts w:ascii="Calibri" w:hAnsi="Calibri" w:cs="Arial"/>
              </w:rPr>
            </w:pPr>
            <w:r w:rsidRPr="005B3EBF">
              <w:rPr>
                <w:rFonts w:ascii="Calibri" w:hAnsi="Calibri" w:cs="Arial"/>
                <w:b/>
                <w:bCs/>
              </w:rPr>
              <w:t xml:space="preserve">Qualifications </w:t>
            </w:r>
          </w:p>
        </w:tc>
        <w:tc>
          <w:tcPr>
            <w:tcW w:w="1460" w:type="dxa"/>
            <w:tcBorders>
              <w:bottom w:val="single" w:sz="8" w:space="0" w:color="000000"/>
              <w:right w:val="single" w:sz="8" w:space="0" w:color="000000"/>
            </w:tcBorders>
            <w:shd w:val="clear" w:color="auto" w:fill="FFFFFF"/>
          </w:tcPr>
          <w:p w14:paraId="11C81227" w14:textId="77777777" w:rsidR="00BB5EB0" w:rsidRPr="004910C9" w:rsidRDefault="00BB5EB0" w:rsidP="00BB5EB0">
            <w:pPr>
              <w:spacing w:line="70" w:lineRule="atLeast"/>
              <w:jc w:val="center"/>
              <w:rPr>
                <w:rFonts w:ascii="Calibri" w:hAnsi="Calibri" w:cs="Arial"/>
                <w:b/>
                <w:bCs/>
              </w:rPr>
            </w:pPr>
          </w:p>
        </w:tc>
      </w:tr>
      <w:tr w:rsidR="00BB5EB0" w:rsidRPr="005B3EBF" w14:paraId="4D83751D" w14:textId="77777777" w:rsidTr="008F7C14">
        <w:trPr>
          <w:trHeight w:val="70"/>
        </w:trPr>
        <w:tc>
          <w:tcPr>
            <w:tcW w:w="7437" w:type="dxa"/>
            <w:tcBorders>
              <w:left w:val="single" w:sz="8" w:space="0" w:color="000000"/>
              <w:bottom w:val="single" w:sz="8" w:space="0" w:color="000000"/>
              <w:right w:val="single" w:sz="8" w:space="0" w:color="000000"/>
            </w:tcBorders>
            <w:shd w:val="clear" w:color="auto" w:fill="FFFFFF"/>
          </w:tcPr>
          <w:p w14:paraId="4C11FF09" w14:textId="6690FC70" w:rsidR="00BB5EB0" w:rsidRPr="00196159" w:rsidRDefault="00196159" w:rsidP="00196159">
            <w:pPr>
              <w:pStyle w:val="ListParagraph"/>
              <w:numPr>
                <w:ilvl w:val="0"/>
                <w:numId w:val="34"/>
              </w:numPr>
              <w:ind w:left="487" w:hanging="487"/>
              <w:rPr>
                <w:rFonts w:ascii="Calibri" w:hAnsi="Calibri" w:cs="Calibri"/>
                <w:color w:val="000000"/>
              </w:rPr>
            </w:pPr>
            <w:r w:rsidRPr="00196159">
              <w:rPr>
                <w:rFonts w:ascii="Calibri" w:hAnsi="Calibri" w:cs="Calibri"/>
              </w:rPr>
              <w:t>Experience in Electrical testing procedures in accordance with the 18</w:t>
            </w:r>
            <w:r w:rsidRPr="00196159">
              <w:rPr>
                <w:rFonts w:ascii="Calibri" w:hAnsi="Calibri" w:cs="Calibri"/>
                <w:vertAlign w:val="superscript"/>
              </w:rPr>
              <w:t>th</w:t>
            </w:r>
            <w:r w:rsidRPr="00196159">
              <w:rPr>
                <w:rFonts w:ascii="Calibri" w:hAnsi="Calibri" w:cs="Calibri"/>
              </w:rPr>
              <w:t xml:space="preserve"> Edition of IET Wiring Regulations; C&amp;G 2330, 2357, 2365 level 3 - AM2 &amp; NVQ 2356 level 3 standard or equivalent in electrical or electronic engineering or have C&amp;G 2391, 2394 &amp; 2395 in inspecting and testing</w:t>
            </w:r>
            <w:r w:rsidRPr="00196159" w:rsidDel="008B1706">
              <w:rPr>
                <w:rFonts w:ascii="Calibri" w:hAnsi="Calibri" w:cs="Calibri"/>
              </w:rPr>
              <w:t xml:space="preserve"> </w:t>
            </w:r>
            <w:r w:rsidRPr="00196159">
              <w:rPr>
                <w:rFonts w:ascii="Calibri" w:hAnsi="Calibri" w:cs="Calibri"/>
                <w:lang w:val="en-US"/>
              </w:rPr>
              <w:t>and certification of electrical installations or relevant experience gained within the industry.</w:t>
            </w:r>
          </w:p>
        </w:tc>
        <w:tc>
          <w:tcPr>
            <w:tcW w:w="1460" w:type="dxa"/>
            <w:tcBorders>
              <w:bottom w:val="single" w:sz="8" w:space="0" w:color="000000"/>
              <w:right w:val="single" w:sz="8" w:space="0" w:color="000000"/>
            </w:tcBorders>
            <w:shd w:val="clear" w:color="auto" w:fill="FFFFFF"/>
          </w:tcPr>
          <w:p w14:paraId="6971CAF1" w14:textId="39565377" w:rsidR="00BB5EB0" w:rsidRPr="004910C9" w:rsidRDefault="00196159" w:rsidP="00BB5EB0">
            <w:pPr>
              <w:spacing w:line="70" w:lineRule="atLeast"/>
              <w:jc w:val="center"/>
              <w:rPr>
                <w:rFonts w:ascii="Calibri" w:hAnsi="Calibri" w:cs="Arial"/>
                <w:b/>
                <w:bCs/>
              </w:rPr>
            </w:pPr>
            <w:r>
              <w:rPr>
                <w:rFonts w:ascii="Calibri" w:hAnsi="Calibri" w:cs="Arial"/>
                <w:b/>
                <w:bCs/>
              </w:rPr>
              <w:t>A I &amp; C</w:t>
            </w:r>
          </w:p>
        </w:tc>
      </w:tr>
      <w:tr w:rsidR="00BB5EB0" w:rsidRPr="005B3EBF" w14:paraId="194C0594" w14:textId="77777777" w:rsidTr="003D1BD6">
        <w:trPr>
          <w:trHeight w:val="70"/>
        </w:trPr>
        <w:tc>
          <w:tcPr>
            <w:tcW w:w="7437" w:type="dxa"/>
            <w:tcBorders>
              <w:left w:val="single" w:sz="8" w:space="0" w:color="000000"/>
              <w:bottom w:val="single" w:sz="8" w:space="0" w:color="000000"/>
              <w:right w:val="single" w:sz="8" w:space="0" w:color="000000"/>
            </w:tcBorders>
            <w:shd w:val="clear" w:color="auto" w:fill="FFFFFF"/>
          </w:tcPr>
          <w:p w14:paraId="4730B326" w14:textId="519E8818" w:rsidR="00BB5EB0" w:rsidRPr="00196159" w:rsidRDefault="00196159" w:rsidP="00196159">
            <w:pPr>
              <w:pStyle w:val="ListParagraph"/>
              <w:numPr>
                <w:ilvl w:val="0"/>
                <w:numId w:val="34"/>
              </w:numPr>
              <w:ind w:left="487" w:hanging="487"/>
              <w:rPr>
                <w:rFonts w:ascii="Calibri" w:hAnsi="Calibri" w:cs="Arial"/>
                <w:color w:val="000000"/>
              </w:rPr>
            </w:pPr>
            <w:r w:rsidRPr="00196159">
              <w:rPr>
                <w:rFonts w:ascii="Calibri" w:hAnsi="Calibri" w:cs="Arial"/>
              </w:rPr>
              <w:t>Must have a full driving licence and the use of a car and be prepared to use it for work purposes</w:t>
            </w:r>
            <w:r>
              <w:rPr>
                <w:rFonts w:ascii="Calibri" w:hAnsi="Calibri" w:cs="Arial"/>
              </w:rPr>
              <w:t>.</w:t>
            </w:r>
          </w:p>
        </w:tc>
        <w:tc>
          <w:tcPr>
            <w:tcW w:w="1460" w:type="dxa"/>
            <w:tcBorders>
              <w:bottom w:val="single" w:sz="8" w:space="0" w:color="000000"/>
              <w:right w:val="single" w:sz="8" w:space="0" w:color="000000"/>
            </w:tcBorders>
            <w:shd w:val="clear" w:color="auto" w:fill="FFFFFF"/>
          </w:tcPr>
          <w:p w14:paraId="32559BF0" w14:textId="3673AEDF" w:rsidR="00BB5EB0" w:rsidRPr="004910C9" w:rsidRDefault="00196159" w:rsidP="00196159">
            <w:pPr>
              <w:spacing w:line="70" w:lineRule="atLeast"/>
              <w:jc w:val="center"/>
              <w:rPr>
                <w:rFonts w:ascii="Calibri" w:hAnsi="Calibri" w:cs="Arial"/>
                <w:b/>
                <w:bCs/>
              </w:rPr>
            </w:pPr>
            <w:r>
              <w:rPr>
                <w:rFonts w:ascii="Calibri" w:hAnsi="Calibri" w:cs="Arial"/>
                <w:b/>
                <w:bCs/>
              </w:rPr>
              <w:t>A &amp; I</w:t>
            </w:r>
          </w:p>
        </w:tc>
      </w:tr>
      <w:tr w:rsidR="00196159" w:rsidRPr="005B3EBF" w14:paraId="671A7DA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B39BC28" w14:textId="77777777" w:rsidR="00196159" w:rsidRPr="005B3EBF" w:rsidRDefault="00196159" w:rsidP="00BB5EB0">
            <w:pPr>
              <w:rPr>
                <w:rFonts w:ascii="Calibri" w:hAnsi="Calibri" w:cs="Arial"/>
              </w:rPr>
            </w:pPr>
          </w:p>
        </w:tc>
        <w:tc>
          <w:tcPr>
            <w:tcW w:w="1460" w:type="dxa"/>
            <w:tcBorders>
              <w:bottom w:val="single" w:sz="8" w:space="0" w:color="000000"/>
              <w:right w:val="single" w:sz="8" w:space="0" w:color="000000"/>
            </w:tcBorders>
            <w:shd w:val="clear" w:color="auto" w:fill="FFFFFF"/>
          </w:tcPr>
          <w:p w14:paraId="70F44C28" w14:textId="77777777" w:rsidR="00196159" w:rsidRPr="004910C9" w:rsidRDefault="00196159" w:rsidP="00BB5EB0">
            <w:pPr>
              <w:spacing w:line="70" w:lineRule="atLeast"/>
              <w:jc w:val="center"/>
              <w:rPr>
                <w:rFonts w:ascii="Calibri" w:hAnsi="Calibri" w:cs="Arial"/>
                <w:b/>
                <w:bCs/>
              </w:rPr>
            </w:pPr>
          </w:p>
        </w:tc>
      </w:tr>
    </w:tbl>
    <w:p w14:paraId="7E53A238" w14:textId="77777777" w:rsidR="00202A7E" w:rsidRDefault="00202A7E" w:rsidP="0049147F">
      <w:pPr>
        <w:autoSpaceDE w:val="0"/>
        <w:autoSpaceDN w:val="0"/>
        <w:adjustRightInd w:val="0"/>
        <w:rPr>
          <w:rFonts w:ascii="Calibri" w:hAnsi="Calibri" w:cs="Calibri"/>
          <w:b/>
        </w:rPr>
      </w:pPr>
    </w:p>
    <w:p w14:paraId="698338C6"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6A25FCA3"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4E59EAF5"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6A978880"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25C8BFD"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1"/>
      <w:headerReference w:type="default" r:id="rId12"/>
      <w:footerReference w:type="even" r:id="rId13"/>
      <w:footerReference w:type="default" r:id="rId14"/>
      <w:headerReference w:type="first" r:id="rId15"/>
      <w:footerReference w:type="first" r:id="rId16"/>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363CA" w14:textId="77777777" w:rsidR="00806D4B" w:rsidRDefault="00806D4B" w:rsidP="003E5354">
      <w:r>
        <w:separator/>
      </w:r>
    </w:p>
  </w:endnote>
  <w:endnote w:type="continuationSeparator" w:id="0">
    <w:p w14:paraId="3D2F4BC8" w14:textId="77777777" w:rsidR="00806D4B" w:rsidRDefault="00806D4B"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AD5D0" w14:textId="77777777" w:rsidR="000F0C50" w:rsidRDefault="000F0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5A299"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2C0BC9CF"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63735581" wp14:editId="5AA42488">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83A02A" w14:textId="4751B04E"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735581" id="_x0000_t202" coordsize="21600,21600" o:spt="202" path="m,l,21600r21600,l21600,xe">
              <v:stroke joinstyle="miter"/>
              <v:path gradientshapeok="t" o:connecttype="rect"/>
            </v:shapetype>
            <v:shape id="MSIPCM810b4b9cb77880329392d841" o:spid="_x0000_s1032"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Z7sgIAAE4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rtDHSlkRyxPQ7sbRvFViTmsmbEbpnEZMG1ccHuPR14BxoJAUVKA/v43&#10;ubPHGUUtJQdcroSapz3TgpLqRuL09oaDOHbr6DkktCem3cEAmfQklft6Cbi4OHSYliedra1OZK6h&#10;fsQPYOHCoYpJjkETmp7IpUUOFfiBcLFYeBoXTzG7llvFnWsHmoP2oXlkWgX8LXbuDk77x2Zv2tDa&#10;tnAv9hby0vfIAdzCGXDHpfWtCx+M+xV+573Vyzc4/wU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a9Ge7ICAABOBQAA&#10;DgAAAAAAAAAAAAAAAAAuAgAAZHJzL2Uyb0RvYy54bWxQSwECLQAUAAYACAAAACEAfHYI4d8AAAAL&#10;AQAADwAAAAAAAAAAAAAAAAAMBQAAZHJzL2Rvd25yZXYueG1sUEsFBgAAAAAEAAQA8wAAABgGAAAA&#10;AA==&#10;" o:allowincell="f" filled="f" stroked="f" strokeweight=".5pt">
              <v:textbox inset="20pt,0,,0">
                <w:txbxContent>
                  <w:p w14:paraId="4283A02A" w14:textId="4751B04E"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ED0D0" w14:textId="77777777" w:rsidR="000F0C50" w:rsidRDefault="000F0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96EBE" w14:textId="77777777" w:rsidR="00806D4B" w:rsidRDefault="00806D4B" w:rsidP="003E5354">
      <w:r>
        <w:separator/>
      </w:r>
    </w:p>
  </w:footnote>
  <w:footnote w:type="continuationSeparator" w:id="0">
    <w:p w14:paraId="5B20DCC2" w14:textId="77777777" w:rsidR="00806D4B" w:rsidRDefault="00806D4B"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BF289" w14:textId="77777777" w:rsidR="000F0C50" w:rsidRDefault="000F0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575E2" w14:textId="150943A8" w:rsidR="00B3662C" w:rsidRPr="0015656E" w:rsidRDefault="006D5C73"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216" behindDoc="0" locked="0" layoutInCell="1" allowOverlap="1" wp14:anchorId="4CAFA782" wp14:editId="5BA0963A">
          <wp:simplePos x="0" y="0"/>
          <wp:positionH relativeFrom="column">
            <wp:posOffset>976463</wp:posOffset>
          </wp:positionH>
          <wp:positionV relativeFrom="paragraph">
            <wp:posOffset>-257710</wp:posOffset>
          </wp:positionV>
          <wp:extent cx="3560379" cy="779513"/>
          <wp:effectExtent l="0" t="0" r="254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0120" cy="783835"/>
                  </a:xfrm>
                  <a:prstGeom prst="rect">
                    <a:avLst/>
                  </a:prstGeom>
                  <a:noFill/>
                  <a:ln>
                    <a:noFill/>
                  </a:ln>
                </pic:spPr>
              </pic:pic>
            </a:graphicData>
          </a:graphic>
          <wp14:sizeRelH relativeFrom="page">
            <wp14:pctWidth>0</wp14:pctWidth>
          </wp14:sizeRelH>
          <wp14:sizeRelV relativeFrom="page">
            <wp14:pctHeight>0</wp14:pctHeight>
          </wp14:sizeRelV>
        </wp:anchor>
      </w:drawing>
    </w:r>
    <w:r w:rsidR="007B65C0">
      <w:rPr>
        <w:rFonts w:ascii="Arial" w:hAnsi="Arial" w:cs="Arial"/>
        <w:b/>
        <w:noProof/>
        <w:sz w:val="28"/>
        <w:szCs w:val="20"/>
      </w:rPr>
      <mc:AlternateContent>
        <mc:Choice Requires="wps">
          <w:drawing>
            <wp:anchor distT="0" distB="0" distL="114300" distR="114300" simplePos="0" relativeHeight="251658240" behindDoc="0" locked="0" layoutInCell="0" allowOverlap="1" wp14:anchorId="10D1870B" wp14:editId="2CB31335">
              <wp:simplePos x="0" y="0"/>
              <wp:positionH relativeFrom="page">
                <wp:posOffset>0</wp:posOffset>
              </wp:positionH>
              <wp:positionV relativeFrom="page">
                <wp:posOffset>190500</wp:posOffset>
              </wp:positionV>
              <wp:extent cx="7560310" cy="266700"/>
              <wp:effectExtent l="0" t="0" r="0" b="0"/>
              <wp:wrapNone/>
              <wp:docPr id="2" name="MSIPCMf9d444caad4cbedc5455d4fd"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08230F" w14:textId="0FDDEED8" w:rsidR="007B65C0" w:rsidRPr="007B65C0" w:rsidRDefault="007B65C0" w:rsidP="007B65C0">
                          <w:pPr>
                            <w:rPr>
                              <w:rFonts w:ascii="Calibri" w:hAnsi="Calibri" w:cs="Calibri"/>
                              <w:color w:val="000000"/>
                              <w:sz w:val="20"/>
                            </w:rPr>
                          </w:pPr>
                          <w:r w:rsidRPr="007B65C0">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0D1870B" id="_x0000_t202" coordsize="21600,21600" o:spt="202" path="m,l,21600r21600,l21600,xe">
              <v:stroke joinstyle="miter"/>
              <v:path gradientshapeok="t" o:connecttype="rect"/>
            </v:shapetype>
            <v:shape id="MSIPCMf9d444caad4cbedc5455d4fd" o:spid="_x0000_s1031" type="#_x0000_t202" alt="{&quot;HashCode&quot;:1987674191,&quot;Height&quot;:841.0,&quot;Width&quot;:595.0,&quot;Placement&quot;:&quot;Header&quot;,&quot;Index&quot;:&quot;Primary&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" o:allowincell="f" filled="f" stroked="f" strokeweight=".5pt">
              <v:textbox inset="20pt,0,,0">
                <w:txbxContent>
                  <w:p w14:paraId="6F08230F" w14:textId="0FDDEED8" w:rsidR="007B65C0" w:rsidRPr="007B65C0" w:rsidRDefault="007B65C0" w:rsidP="007B65C0">
                    <w:pPr>
                      <w:rPr>
                        <w:rFonts w:ascii="Calibri" w:hAnsi="Calibri" w:cs="Calibri"/>
                        <w:color w:val="000000"/>
                        <w:sz w:val="20"/>
                      </w:rPr>
                    </w:pPr>
                    <w:r w:rsidRPr="007B65C0">
                      <w:rPr>
                        <w:rFonts w:ascii="Calibri" w:hAnsi="Calibri" w:cs="Calibri"/>
                        <w:color w:val="000000"/>
                        <w:sz w:val="20"/>
                      </w:rPr>
                      <w:t>Official</w:t>
                    </w:r>
                  </w:p>
                </w:txbxContent>
              </v:textbox>
              <w10:wrap anchorx="page" anchory="page"/>
            </v:shape>
          </w:pict>
        </mc:Fallback>
      </mc:AlternateContent>
    </w:r>
  </w:p>
  <w:p w14:paraId="5F70F759" w14:textId="2558DAFA"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83C78" w14:textId="77777777" w:rsidR="000F0C50" w:rsidRDefault="000F0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B24172"/>
    <w:multiLevelType w:val="hybridMultilevel"/>
    <w:tmpl w:val="AFEC8C70"/>
    <w:lvl w:ilvl="0" w:tplc="060A200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9FD068F"/>
    <w:multiLevelType w:val="hybridMultilevel"/>
    <w:tmpl w:val="AAA8972C"/>
    <w:lvl w:ilvl="0" w:tplc="38069B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003EC5"/>
    <w:multiLevelType w:val="hybridMultilevel"/>
    <w:tmpl w:val="7B22699C"/>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D300CCE"/>
    <w:multiLevelType w:val="hybridMultilevel"/>
    <w:tmpl w:val="BF0E359A"/>
    <w:lvl w:ilvl="0" w:tplc="38069B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05318B"/>
    <w:multiLevelType w:val="hybridMultilevel"/>
    <w:tmpl w:val="A1BC517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0F608A"/>
    <w:multiLevelType w:val="hybridMultilevel"/>
    <w:tmpl w:val="AA4CA1B8"/>
    <w:lvl w:ilvl="0" w:tplc="38069B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2A3AB7"/>
    <w:multiLevelType w:val="hybridMultilevel"/>
    <w:tmpl w:val="65D63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5"/>
  </w:num>
  <w:num w:numId="3">
    <w:abstractNumId w:val="23"/>
  </w:num>
  <w:num w:numId="4">
    <w:abstractNumId w:val="19"/>
  </w:num>
  <w:num w:numId="5">
    <w:abstractNumId w:val="31"/>
  </w:num>
  <w:num w:numId="6">
    <w:abstractNumId w:val="4"/>
  </w:num>
  <w:num w:numId="7">
    <w:abstractNumId w:val="3"/>
  </w:num>
  <w:num w:numId="8">
    <w:abstractNumId w:val="17"/>
  </w:num>
  <w:num w:numId="9">
    <w:abstractNumId w:val="2"/>
  </w:num>
  <w:num w:numId="10">
    <w:abstractNumId w:val="27"/>
  </w:num>
  <w:num w:numId="11">
    <w:abstractNumId w:val="10"/>
  </w:num>
  <w:num w:numId="12">
    <w:abstractNumId w:val="8"/>
  </w:num>
  <w:num w:numId="13">
    <w:abstractNumId w:val="28"/>
  </w:num>
  <w:num w:numId="14">
    <w:abstractNumId w:val="16"/>
  </w:num>
  <w:num w:numId="15">
    <w:abstractNumId w:val="9"/>
  </w:num>
  <w:num w:numId="16">
    <w:abstractNumId w:val="11"/>
  </w:num>
  <w:num w:numId="17">
    <w:abstractNumId w:val="6"/>
  </w:num>
  <w:num w:numId="18">
    <w:abstractNumId w:val="37"/>
  </w:num>
  <w:num w:numId="19">
    <w:abstractNumId w:val="21"/>
  </w:num>
  <w:num w:numId="20">
    <w:abstractNumId w:val="14"/>
  </w:num>
  <w:num w:numId="21">
    <w:abstractNumId w:val="30"/>
  </w:num>
  <w:num w:numId="22">
    <w:abstractNumId w:val="26"/>
  </w:num>
  <w:num w:numId="23">
    <w:abstractNumId w:val="29"/>
  </w:num>
  <w:num w:numId="24">
    <w:abstractNumId w:val="22"/>
  </w:num>
  <w:num w:numId="25">
    <w:abstractNumId w:val="0"/>
  </w:num>
  <w:num w:numId="26">
    <w:abstractNumId w:val="20"/>
  </w:num>
  <w:num w:numId="27">
    <w:abstractNumId w:val="32"/>
  </w:num>
  <w:num w:numId="28">
    <w:abstractNumId w:val="5"/>
  </w:num>
  <w:num w:numId="29">
    <w:abstractNumId w:val="34"/>
  </w:num>
  <w:num w:numId="30">
    <w:abstractNumId w:val="7"/>
  </w:num>
  <w:num w:numId="31">
    <w:abstractNumId w:val="24"/>
  </w:num>
  <w:num w:numId="32">
    <w:abstractNumId w:val="33"/>
  </w:num>
  <w:num w:numId="33">
    <w:abstractNumId w:val="1"/>
  </w:num>
  <w:num w:numId="34">
    <w:abstractNumId w:val="36"/>
  </w:num>
  <w:num w:numId="35">
    <w:abstractNumId w:val="35"/>
  </w:num>
  <w:num w:numId="36">
    <w:abstractNumId w:val="12"/>
  </w:num>
  <w:num w:numId="37">
    <w:abstractNumId w:val="18"/>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82F5E"/>
    <w:rsid w:val="000B4643"/>
    <w:rsid w:val="000B61A4"/>
    <w:rsid w:val="000E62C7"/>
    <w:rsid w:val="000F0C50"/>
    <w:rsid w:val="00112470"/>
    <w:rsid w:val="00113AE0"/>
    <w:rsid w:val="00113D09"/>
    <w:rsid w:val="00121A5E"/>
    <w:rsid w:val="00125641"/>
    <w:rsid w:val="00154E7C"/>
    <w:rsid w:val="0015656E"/>
    <w:rsid w:val="00173558"/>
    <w:rsid w:val="00175705"/>
    <w:rsid w:val="00175823"/>
    <w:rsid w:val="00196159"/>
    <w:rsid w:val="001B2FB2"/>
    <w:rsid w:val="001C2CA3"/>
    <w:rsid w:val="001E05C1"/>
    <w:rsid w:val="001E3C23"/>
    <w:rsid w:val="00202A7E"/>
    <w:rsid w:val="002037BD"/>
    <w:rsid w:val="002109FC"/>
    <w:rsid w:val="00223609"/>
    <w:rsid w:val="00224FEB"/>
    <w:rsid w:val="00232976"/>
    <w:rsid w:val="00240241"/>
    <w:rsid w:val="00240EA2"/>
    <w:rsid w:val="0024126E"/>
    <w:rsid w:val="002466E0"/>
    <w:rsid w:val="0026064E"/>
    <w:rsid w:val="00261779"/>
    <w:rsid w:val="002748BB"/>
    <w:rsid w:val="002857D1"/>
    <w:rsid w:val="002A6244"/>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0C9"/>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84AFC"/>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751E7"/>
    <w:rsid w:val="00683531"/>
    <w:rsid w:val="006A1E18"/>
    <w:rsid w:val="006C1AB3"/>
    <w:rsid w:val="006C40ED"/>
    <w:rsid w:val="006D5C73"/>
    <w:rsid w:val="006E7AA9"/>
    <w:rsid w:val="006F7511"/>
    <w:rsid w:val="00703BE5"/>
    <w:rsid w:val="00713CEE"/>
    <w:rsid w:val="00714EFE"/>
    <w:rsid w:val="00721AA8"/>
    <w:rsid w:val="007319DD"/>
    <w:rsid w:val="007366A9"/>
    <w:rsid w:val="00750A13"/>
    <w:rsid w:val="00756863"/>
    <w:rsid w:val="00770F26"/>
    <w:rsid w:val="00783C6D"/>
    <w:rsid w:val="007A6A73"/>
    <w:rsid w:val="007B1542"/>
    <w:rsid w:val="007B65C0"/>
    <w:rsid w:val="007C617C"/>
    <w:rsid w:val="007C7D20"/>
    <w:rsid w:val="007D20BD"/>
    <w:rsid w:val="007D5A3B"/>
    <w:rsid w:val="008003FF"/>
    <w:rsid w:val="00802B8D"/>
    <w:rsid w:val="00806D4B"/>
    <w:rsid w:val="00854C11"/>
    <w:rsid w:val="00865D8E"/>
    <w:rsid w:val="008823AC"/>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54E8"/>
    <w:rsid w:val="009F1B52"/>
    <w:rsid w:val="00A21C92"/>
    <w:rsid w:val="00A262C4"/>
    <w:rsid w:val="00A42175"/>
    <w:rsid w:val="00A54D07"/>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5EB0"/>
    <w:rsid w:val="00BB7565"/>
    <w:rsid w:val="00BD64A8"/>
    <w:rsid w:val="00C0449A"/>
    <w:rsid w:val="00C05865"/>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E65B5"/>
    <w:rsid w:val="00CF52E9"/>
    <w:rsid w:val="00D04BFB"/>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3F5B"/>
    <w:rsid w:val="00DE42CA"/>
    <w:rsid w:val="00DE550C"/>
    <w:rsid w:val="00DE61F8"/>
    <w:rsid w:val="00DE6659"/>
    <w:rsid w:val="00DE7506"/>
    <w:rsid w:val="00DF2A00"/>
    <w:rsid w:val="00DF697D"/>
    <w:rsid w:val="00DF7A3B"/>
    <w:rsid w:val="00E01113"/>
    <w:rsid w:val="00E05806"/>
    <w:rsid w:val="00E123BA"/>
    <w:rsid w:val="00E26A78"/>
    <w:rsid w:val="00E30EB9"/>
    <w:rsid w:val="00E347D3"/>
    <w:rsid w:val="00E36BC7"/>
    <w:rsid w:val="00E7662F"/>
    <w:rsid w:val="00E85ED8"/>
    <w:rsid w:val="00EA2CC9"/>
    <w:rsid w:val="00EB50EC"/>
    <w:rsid w:val="00EB68C3"/>
    <w:rsid w:val="00EB7098"/>
    <w:rsid w:val="00EF1348"/>
    <w:rsid w:val="00EF3AB0"/>
    <w:rsid w:val="00F01544"/>
    <w:rsid w:val="00F03E99"/>
    <w:rsid w:val="00F10AC6"/>
    <w:rsid w:val="00F27B4D"/>
    <w:rsid w:val="00F7665D"/>
    <w:rsid w:val="00F90371"/>
    <w:rsid w:val="00F93B8A"/>
    <w:rsid w:val="00FB20A1"/>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962465">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8b766da-cadc-4d15-801d-fc2f1eaabbd1"/>
    <ds:schemaRef ds:uri="a3e78da3-315b-4a62-87bd-21d4f1e6d136"/>
    <ds:schemaRef ds:uri="http://www.w3.org/XML/1998/namespace"/>
  </ds:schemaRefs>
</ds:datastoreItem>
</file>

<file path=customXml/itemProps3.xml><?xml version="1.0" encoding="utf-8"?>
<ds:datastoreItem xmlns:ds="http://schemas.openxmlformats.org/officeDocument/2006/customXml" ds:itemID="{9763FE20-8AD8-4A13-88F5-7E8B4A390B7B}"/>
</file>

<file path=customXml/itemProps4.xml><?xml version="1.0" encoding="utf-8"?>
<ds:datastoreItem xmlns:ds="http://schemas.openxmlformats.org/officeDocument/2006/customXml" ds:itemID="{27C3DB50-14AD-4962-ACBC-809B615AC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2053</Words>
  <Characters>11705</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13731</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Bradbury, Sue</cp:lastModifiedBy>
  <cp:revision>2</cp:revision>
  <cp:lastPrinted>2017-06-16T09:03:00Z</cp:lastPrinted>
  <dcterms:created xsi:type="dcterms:W3CDTF">2021-02-03T14:20:00Z</dcterms:created>
  <dcterms:modified xsi:type="dcterms:W3CDTF">2021-02-03T14:20:00Z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ies>
</file>