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85B6" w14:textId="77777777" w:rsidR="00B2480C" w:rsidRPr="005B3EBF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141CF0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141CF0" w:rsidRPr="000F055C">
        <w:rPr>
          <w:rFonts w:ascii="Calibri" w:hAnsi="Calibri" w:cs="Calibri"/>
          <w:b/>
          <w:bCs/>
          <w:sz w:val="36"/>
          <w:szCs w:val="36"/>
        </w:rPr>
        <w:t>comprising Job Description and Person Specification</w:t>
      </w:r>
    </w:p>
    <w:p w14:paraId="211A85B7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783C6D" w:rsidRPr="005B3EBF" w14:paraId="211A85BC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211A85B8" w14:textId="77777777" w:rsidR="00D20A7D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Provisional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211A85B9" w14:textId="51E6FB7A" w:rsidR="00783C6D" w:rsidRPr="005B3EBF" w:rsidRDefault="00BE7919" w:rsidP="003723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Trainee </w:t>
            </w:r>
            <w:r w:rsidR="00A4303F">
              <w:rPr>
                <w:rFonts w:ascii="Calibri" w:hAnsi="Calibri" w:cs="Calibri"/>
              </w:rPr>
              <w:t>Project</w:t>
            </w:r>
            <w:r w:rsidR="008F75AA">
              <w:rPr>
                <w:rFonts w:ascii="Calibri" w:hAnsi="Calibri" w:cs="Calibri"/>
              </w:rPr>
              <w:t xml:space="preserve"> </w:t>
            </w:r>
            <w:r w:rsidR="00ED5F58">
              <w:rPr>
                <w:rFonts w:ascii="Calibri" w:hAnsi="Calibri" w:cs="Calibri"/>
              </w:rPr>
              <w:t>Manage</w:t>
            </w:r>
            <w:r>
              <w:rPr>
                <w:rFonts w:ascii="Calibri" w:hAnsi="Calibri" w:cs="Calibri"/>
              </w:rPr>
              <w:t>r</w:t>
            </w:r>
            <w:r w:rsidR="00ED5F58">
              <w:rPr>
                <w:rFonts w:ascii="Calibri" w:hAnsi="Calibri" w:cs="Calibri"/>
              </w:rPr>
              <w:t xml:space="preserve"> </w:t>
            </w:r>
            <w:r w:rsidR="006E00CA">
              <w:rPr>
                <w:rFonts w:ascii="Calibri" w:hAnsi="Calibri" w:cs="Calibri"/>
              </w:rPr>
              <w:t>(18-</w:t>
            </w:r>
            <w:r w:rsidR="004A66DC">
              <w:rPr>
                <w:rFonts w:ascii="Calibri" w:hAnsi="Calibri" w:cs="Calibri"/>
              </w:rPr>
              <w:t xml:space="preserve">month </w:t>
            </w:r>
            <w:r w:rsidR="00820BF6">
              <w:rPr>
                <w:rFonts w:ascii="Calibri" w:hAnsi="Calibri" w:cs="Calibri"/>
              </w:rPr>
              <w:t>initial fixed term)</w:t>
            </w:r>
          </w:p>
        </w:tc>
        <w:tc>
          <w:tcPr>
            <w:tcW w:w="4494" w:type="dxa"/>
            <w:shd w:val="clear" w:color="auto" w:fill="D9D9D9"/>
          </w:tcPr>
          <w:p w14:paraId="211A85BA" w14:textId="77777777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</w:p>
          <w:p w14:paraId="211A85BB" w14:textId="75E0E0CD" w:rsidR="00D20A7D" w:rsidRPr="005B3EBF" w:rsidRDefault="00402AEA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SO1 </w:t>
            </w:r>
          </w:p>
        </w:tc>
      </w:tr>
      <w:tr w:rsidR="00783C6D" w:rsidRPr="005B3EBF" w14:paraId="211A85C1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211A85BD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11A85BE" w14:textId="77777777" w:rsidR="00783C6D" w:rsidRPr="005B3EBF" w:rsidRDefault="00D03E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Corporate IT</w:t>
            </w:r>
          </w:p>
        </w:tc>
        <w:tc>
          <w:tcPr>
            <w:tcW w:w="4494" w:type="dxa"/>
            <w:shd w:val="clear" w:color="auto" w:fill="D9D9D9"/>
          </w:tcPr>
          <w:p w14:paraId="211A85BF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211A85C0" w14:textId="77777777" w:rsidR="0044737D" w:rsidRPr="00D03EC3" w:rsidRDefault="00D03EC3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D03EC3">
              <w:rPr>
                <w:rFonts w:ascii="Calibri" w:hAnsi="Calibri" w:cs="Calibri"/>
                <w:bCs/>
              </w:rPr>
              <w:t>Resources</w:t>
            </w:r>
          </w:p>
        </w:tc>
      </w:tr>
      <w:tr w:rsidR="000E62C7" w:rsidRPr="005B3EBF" w14:paraId="211A85C6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211A85C2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</w:p>
          <w:p w14:paraId="211A85C3" w14:textId="2EA41783" w:rsidR="0044737D" w:rsidRPr="00D03EC3" w:rsidRDefault="00DE2DF7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Projects and Programmes Manager</w:t>
            </w:r>
          </w:p>
        </w:tc>
        <w:tc>
          <w:tcPr>
            <w:tcW w:w="4494" w:type="dxa"/>
            <w:shd w:val="clear" w:color="auto" w:fill="D9D9D9"/>
          </w:tcPr>
          <w:p w14:paraId="211A85C4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211A85C5" w14:textId="77777777" w:rsidR="00DC2D32" w:rsidRPr="00DC2D32" w:rsidRDefault="00402AEA" w:rsidP="00A4303F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n/a</w:t>
            </w:r>
          </w:p>
        </w:tc>
      </w:tr>
      <w:tr w:rsidR="004F668A" w:rsidRPr="005B3EBF" w14:paraId="211A85CA" w14:textId="77777777" w:rsidTr="004F668A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490CF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211A85C7" w14:textId="5ECAEC6D" w:rsidR="005B0DBD" w:rsidRPr="005B3EBF" w:rsidRDefault="008853A2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RWR0237 / RWR</w:t>
            </w:r>
            <w:r w:rsidR="00053CB9">
              <w:rPr>
                <w:rFonts w:ascii="Calibri" w:hAnsi="Calibri" w:cs="Calibri"/>
                <w:b/>
                <w:bCs/>
              </w:rPr>
              <w:t>0238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1A85C8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Date</w:t>
            </w:r>
          </w:p>
          <w:p w14:paraId="211A85C9" w14:textId="511AC28E" w:rsidR="002F7F17" w:rsidRPr="002F7F17" w:rsidRDefault="005A3AA1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</w:t>
            </w:r>
            <w:r w:rsidR="00322100">
              <w:rPr>
                <w:rFonts w:ascii="Calibri" w:hAnsi="Calibri" w:cs="Calibri"/>
                <w:bCs/>
              </w:rPr>
              <w:t xml:space="preserve"> Ju</w:t>
            </w:r>
            <w:r>
              <w:rPr>
                <w:rFonts w:ascii="Calibri" w:hAnsi="Calibri" w:cs="Calibri"/>
                <w:bCs/>
              </w:rPr>
              <w:t>ly</w:t>
            </w:r>
            <w:r w:rsidR="00322100">
              <w:rPr>
                <w:rFonts w:ascii="Calibri" w:hAnsi="Calibri" w:cs="Calibri"/>
                <w:bCs/>
              </w:rPr>
              <w:t xml:space="preserve"> </w:t>
            </w:r>
            <w:r w:rsidR="004B00D0">
              <w:rPr>
                <w:rFonts w:ascii="Calibri" w:hAnsi="Calibri" w:cs="Calibri"/>
                <w:bCs/>
              </w:rPr>
              <w:t>2022</w:t>
            </w:r>
          </w:p>
        </w:tc>
      </w:tr>
    </w:tbl>
    <w:p w14:paraId="211A85CB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11A85CC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Working for the Richmond/</w:t>
      </w:r>
      <w:r w:rsidR="004F668A">
        <w:rPr>
          <w:rFonts w:ascii="Calibri" w:hAnsi="Calibri" w:cs="Arial"/>
          <w:b/>
          <w:bCs/>
        </w:rPr>
        <w:t xml:space="preserve"> </w:t>
      </w:r>
      <w:r w:rsidRPr="005B3EBF">
        <w:rPr>
          <w:rFonts w:ascii="Calibri" w:hAnsi="Calibri" w:cs="Arial"/>
          <w:b/>
          <w:bCs/>
        </w:rPr>
        <w:t xml:space="preserve">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211A85CD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11A85CE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between Richmond and Wandsworth </w:t>
      </w:r>
      <w:r w:rsidRPr="005B3EBF">
        <w:rPr>
          <w:rFonts w:ascii="Calibri" w:hAnsi="Calibri" w:cs="Arial"/>
        </w:rPr>
        <w:t>B</w:t>
      </w:r>
      <w:r w:rsidR="00343CED" w:rsidRPr="005B3EBF">
        <w:rPr>
          <w:rFonts w:ascii="Calibri" w:hAnsi="Calibri" w:cs="Arial"/>
        </w:rPr>
        <w:t xml:space="preserve">orough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211A85CF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11A85D0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211A85D1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11A85D2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your development 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211A85D3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11A85D4" w14:textId="77777777" w:rsidR="00343CED" w:rsidRDefault="00343CED" w:rsidP="00343CED">
      <w:pPr>
        <w:rPr>
          <w:rFonts w:ascii="Calibri" w:hAnsi="Calibri" w:cs="Arial"/>
        </w:rPr>
      </w:pPr>
    </w:p>
    <w:p w14:paraId="211A85D5" w14:textId="77777777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Purpose: </w:t>
      </w:r>
    </w:p>
    <w:p w14:paraId="211A85D6" w14:textId="77777777" w:rsidR="006A1E18" w:rsidRPr="00D03EC3" w:rsidRDefault="006A1E18" w:rsidP="006A1E18">
      <w:pPr>
        <w:rPr>
          <w:rFonts w:ascii="Calibri" w:hAnsi="Calibri" w:cs="Arial"/>
          <w:bCs/>
          <w:color w:val="000000" w:themeColor="text1"/>
        </w:rPr>
      </w:pPr>
    </w:p>
    <w:p w14:paraId="211A85D7" w14:textId="335BCD8D" w:rsidR="00D44B5A" w:rsidRPr="00D44B5A" w:rsidRDefault="00D44B5A" w:rsidP="00D44B5A">
      <w:pPr>
        <w:rPr>
          <w:rFonts w:asciiTheme="minorHAnsi" w:hAnsiTheme="minorHAnsi"/>
          <w:color w:val="1F497D"/>
        </w:rPr>
      </w:pPr>
      <w:r w:rsidRPr="00D44B5A">
        <w:rPr>
          <w:rFonts w:asciiTheme="minorHAnsi" w:hAnsiTheme="minorHAnsi"/>
        </w:rPr>
        <w:t xml:space="preserve">To provide specialist support to the </w:t>
      </w:r>
      <w:r w:rsidR="004C185E">
        <w:rPr>
          <w:rFonts w:asciiTheme="minorHAnsi" w:hAnsiTheme="minorHAnsi"/>
        </w:rPr>
        <w:t xml:space="preserve">IT </w:t>
      </w:r>
      <w:r w:rsidRPr="00D44B5A">
        <w:rPr>
          <w:rFonts w:asciiTheme="minorHAnsi" w:hAnsiTheme="minorHAnsi"/>
          <w:color w:val="000000"/>
        </w:rPr>
        <w:t xml:space="preserve">Project and Programme Office </w:t>
      </w:r>
      <w:r w:rsidR="00822586">
        <w:rPr>
          <w:rFonts w:asciiTheme="minorHAnsi" w:hAnsiTheme="minorHAnsi"/>
          <w:color w:val="000000"/>
        </w:rPr>
        <w:t>/</w:t>
      </w:r>
      <w:r w:rsidR="004C185E">
        <w:rPr>
          <w:rFonts w:asciiTheme="minorHAnsi" w:hAnsiTheme="minorHAnsi"/>
          <w:color w:val="000000"/>
        </w:rPr>
        <w:t xml:space="preserve"> Business Partnership </w:t>
      </w:r>
      <w:r w:rsidRPr="00D44B5A">
        <w:rPr>
          <w:rFonts w:asciiTheme="minorHAnsi" w:hAnsiTheme="minorHAnsi"/>
          <w:color w:val="000000"/>
        </w:rPr>
        <w:t>function</w:t>
      </w:r>
      <w:r w:rsidR="004C185E">
        <w:rPr>
          <w:rFonts w:asciiTheme="minorHAnsi" w:hAnsiTheme="minorHAnsi"/>
          <w:color w:val="000000"/>
        </w:rPr>
        <w:t>s</w:t>
      </w:r>
      <w:r w:rsidRPr="00D44B5A">
        <w:rPr>
          <w:rFonts w:asciiTheme="minorHAnsi" w:hAnsiTheme="minorHAnsi"/>
          <w:color w:val="000000"/>
        </w:rPr>
        <w:t xml:space="preserve"> and selected projects and programmes in accordance with the SSA’s chosen project and programme management methodologies. </w:t>
      </w:r>
      <w:r w:rsidRPr="00D44B5A">
        <w:rPr>
          <w:rFonts w:asciiTheme="minorHAnsi" w:hAnsiTheme="minorHAnsi"/>
        </w:rPr>
        <w:t xml:space="preserve">To assist in control and assurance activities and maintain comprehensive repositories of all project/programme documentation. </w:t>
      </w:r>
    </w:p>
    <w:p w14:paraId="211A85D8" w14:textId="77777777" w:rsidR="00D44B5A" w:rsidRPr="00D44B5A" w:rsidRDefault="00D44B5A" w:rsidP="00D44B5A">
      <w:pPr>
        <w:rPr>
          <w:rFonts w:asciiTheme="minorHAnsi" w:hAnsiTheme="minorHAnsi"/>
          <w:color w:val="1F497D"/>
        </w:rPr>
      </w:pPr>
    </w:p>
    <w:p w14:paraId="211A85D9" w14:textId="77777777" w:rsidR="008C4572" w:rsidRDefault="008C4572" w:rsidP="00343CED">
      <w:pPr>
        <w:rPr>
          <w:rFonts w:ascii="Calibri" w:hAnsi="Calibri" w:cs="Arial"/>
        </w:rPr>
      </w:pPr>
    </w:p>
    <w:p w14:paraId="211A85DA" w14:textId="77777777" w:rsidR="008C4572" w:rsidRDefault="008C4572" w:rsidP="00343CED">
      <w:pPr>
        <w:rPr>
          <w:rFonts w:ascii="Calibri" w:hAnsi="Calibri" w:cs="Arial"/>
        </w:rPr>
      </w:pPr>
    </w:p>
    <w:p w14:paraId="211A85DB" w14:textId="77777777" w:rsidR="008C4572" w:rsidRDefault="008C4572" w:rsidP="00343CED">
      <w:pPr>
        <w:rPr>
          <w:rFonts w:ascii="Calibri" w:hAnsi="Calibri" w:cs="Arial"/>
        </w:rPr>
      </w:pPr>
    </w:p>
    <w:p w14:paraId="211A85DC" w14:textId="77777777" w:rsidR="008C4572" w:rsidRDefault="008C4572" w:rsidP="00343CED">
      <w:pPr>
        <w:rPr>
          <w:rFonts w:ascii="Calibri" w:hAnsi="Calibri" w:cs="Arial"/>
        </w:rPr>
      </w:pPr>
    </w:p>
    <w:p w14:paraId="211A85DD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Responsibilities:</w:t>
      </w:r>
    </w:p>
    <w:p w14:paraId="211A85DE" w14:textId="77777777" w:rsidR="00343CED" w:rsidRDefault="00343CED" w:rsidP="00343CED">
      <w:pPr>
        <w:rPr>
          <w:rFonts w:ascii="Calibri" w:hAnsi="Calibri" w:cs="Arial"/>
        </w:rPr>
      </w:pPr>
    </w:p>
    <w:p w14:paraId="211A85DF" w14:textId="77777777" w:rsidR="008F75AA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0"/>
        </w:rPr>
        <w:t>Provide</w:t>
      </w:r>
      <w:r w:rsidR="008C4572" w:rsidRPr="008C4572">
        <w:rPr>
          <w:rFonts w:asciiTheme="minorHAnsi" w:hAnsiTheme="minorHAnsi" w:cs="Arial"/>
          <w:szCs w:val="20"/>
        </w:rPr>
        <w:t xml:space="preserve"> guidance on project </w:t>
      </w:r>
      <w:r w:rsidR="000423C7">
        <w:rPr>
          <w:rFonts w:asciiTheme="minorHAnsi" w:hAnsiTheme="minorHAnsi" w:cs="Arial"/>
          <w:szCs w:val="20"/>
        </w:rPr>
        <w:t xml:space="preserve">and programme </w:t>
      </w:r>
      <w:r w:rsidR="008C4572" w:rsidRPr="008C4572">
        <w:rPr>
          <w:rFonts w:asciiTheme="minorHAnsi" w:hAnsiTheme="minorHAnsi" w:cs="Arial"/>
          <w:szCs w:val="20"/>
        </w:rPr>
        <w:t xml:space="preserve">management processes, procedures, </w:t>
      </w:r>
      <w:r w:rsidR="008C4572">
        <w:rPr>
          <w:rFonts w:asciiTheme="minorHAnsi" w:hAnsiTheme="minorHAnsi" w:cs="Arial"/>
          <w:szCs w:val="20"/>
        </w:rPr>
        <w:t xml:space="preserve">templates, </w:t>
      </w:r>
      <w:r w:rsidR="008C4572" w:rsidRPr="008C4572">
        <w:rPr>
          <w:rFonts w:asciiTheme="minorHAnsi" w:hAnsiTheme="minorHAnsi" w:cs="Arial"/>
          <w:szCs w:val="20"/>
        </w:rPr>
        <w:t>tools</w:t>
      </w:r>
      <w:r w:rsidR="00215790">
        <w:rPr>
          <w:rFonts w:asciiTheme="minorHAnsi" w:hAnsiTheme="minorHAnsi" w:cs="Arial"/>
          <w:szCs w:val="20"/>
        </w:rPr>
        <w:t xml:space="preserve">, </w:t>
      </w:r>
      <w:proofErr w:type="gramStart"/>
      <w:r w:rsidR="008C4572" w:rsidRPr="008C4572">
        <w:rPr>
          <w:rFonts w:asciiTheme="minorHAnsi" w:hAnsiTheme="minorHAnsi" w:cs="Arial"/>
          <w:szCs w:val="20"/>
        </w:rPr>
        <w:t>techniques</w:t>
      </w:r>
      <w:proofErr w:type="gramEnd"/>
      <w:r w:rsidR="00215790">
        <w:rPr>
          <w:rFonts w:asciiTheme="minorHAnsi" w:hAnsiTheme="minorHAnsi" w:cs="Arial"/>
          <w:szCs w:val="20"/>
        </w:rPr>
        <w:t xml:space="preserve"> and software.</w:t>
      </w:r>
    </w:p>
    <w:p w14:paraId="211A85E0" w14:textId="050726CE" w:rsidR="008C4572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0"/>
        </w:rPr>
        <w:t>Provide</w:t>
      </w:r>
      <w:r w:rsidR="008C4572" w:rsidRPr="008C4572">
        <w:rPr>
          <w:rFonts w:asciiTheme="minorHAnsi" w:hAnsiTheme="minorHAnsi" w:cs="Arial"/>
          <w:szCs w:val="20"/>
        </w:rPr>
        <w:t xml:space="preserve"> basic advice and guidance on individual project </w:t>
      </w:r>
      <w:r w:rsidR="000F1D1F">
        <w:rPr>
          <w:rFonts w:asciiTheme="minorHAnsi" w:hAnsiTheme="minorHAnsi" w:cs="Arial"/>
          <w:szCs w:val="20"/>
        </w:rPr>
        <w:t xml:space="preserve">requirements, </w:t>
      </w:r>
      <w:proofErr w:type="gramStart"/>
      <w:r w:rsidR="008C4572" w:rsidRPr="008C4572">
        <w:rPr>
          <w:rFonts w:asciiTheme="minorHAnsi" w:hAnsiTheme="minorHAnsi" w:cs="Arial"/>
          <w:szCs w:val="20"/>
        </w:rPr>
        <w:t>proposals</w:t>
      </w:r>
      <w:proofErr w:type="gramEnd"/>
      <w:r w:rsidR="008C4572" w:rsidRPr="008C4572">
        <w:rPr>
          <w:rFonts w:asciiTheme="minorHAnsi" w:hAnsiTheme="minorHAnsi" w:cs="Arial"/>
          <w:szCs w:val="20"/>
        </w:rPr>
        <w:t xml:space="preserve"> and plans.</w:t>
      </w:r>
    </w:p>
    <w:p w14:paraId="211A85E1" w14:textId="77777777" w:rsidR="008C4572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0"/>
        </w:rPr>
        <w:t>Produce</w:t>
      </w:r>
      <w:r w:rsidR="008C4572" w:rsidRPr="008C4572">
        <w:rPr>
          <w:rFonts w:asciiTheme="minorHAnsi" w:hAnsiTheme="minorHAnsi" w:cs="Arial"/>
          <w:szCs w:val="20"/>
        </w:rPr>
        <w:t xml:space="preserve"> a range of planned and updated project and </w:t>
      </w:r>
      <w:r w:rsidR="000423C7">
        <w:rPr>
          <w:rFonts w:asciiTheme="minorHAnsi" w:hAnsiTheme="minorHAnsi" w:cs="Arial"/>
          <w:szCs w:val="20"/>
        </w:rPr>
        <w:t xml:space="preserve">programme </w:t>
      </w:r>
      <w:r w:rsidR="008C4572" w:rsidRPr="008C4572">
        <w:rPr>
          <w:rFonts w:asciiTheme="minorHAnsi" w:hAnsiTheme="minorHAnsi" w:cs="Arial"/>
          <w:szCs w:val="20"/>
        </w:rPr>
        <w:t>summary reports.</w:t>
      </w:r>
    </w:p>
    <w:p w14:paraId="211A85E2" w14:textId="77777777" w:rsidR="008C4572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0"/>
        </w:rPr>
        <w:t>Maintain</w:t>
      </w:r>
      <w:r w:rsidR="008C4572" w:rsidRPr="008C4572">
        <w:rPr>
          <w:rFonts w:asciiTheme="minorHAnsi" w:hAnsiTheme="minorHAnsi" w:cs="Arial"/>
          <w:szCs w:val="20"/>
        </w:rPr>
        <w:t xml:space="preserve"> project </w:t>
      </w:r>
      <w:r w:rsidR="000423C7">
        <w:rPr>
          <w:rFonts w:asciiTheme="minorHAnsi" w:hAnsiTheme="minorHAnsi" w:cs="Arial"/>
          <w:szCs w:val="20"/>
        </w:rPr>
        <w:t xml:space="preserve">and programme </w:t>
      </w:r>
      <w:r w:rsidR="008C4572">
        <w:rPr>
          <w:rFonts w:asciiTheme="minorHAnsi" w:hAnsiTheme="minorHAnsi" w:cs="Arial"/>
          <w:szCs w:val="20"/>
        </w:rPr>
        <w:t>repositories/libraries</w:t>
      </w:r>
      <w:r>
        <w:rPr>
          <w:rFonts w:asciiTheme="minorHAnsi" w:hAnsiTheme="minorHAnsi" w:cs="Arial"/>
          <w:szCs w:val="20"/>
        </w:rPr>
        <w:t xml:space="preserve"> and assist</w:t>
      </w:r>
      <w:r w:rsidR="008C4572" w:rsidRPr="008C4572">
        <w:rPr>
          <w:rFonts w:asciiTheme="minorHAnsi" w:hAnsiTheme="minorHAnsi" w:cs="Arial"/>
          <w:szCs w:val="20"/>
        </w:rPr>
        <w:t xml:space="preserve"> in the preparation of documentation for governance boards, assurance </w:t>
      </w:r>
      <w:r w:rsidR="000423C7">
        <w:rPr>
          <w:rFonts w:asciiTheme="minorHAnsi" w:hAnsiTheme="minorHAnsi" w:cs="Arial"/>
          <w:szCs w:val="20"/>
        </w:rPr>
        <w:t xml:space="preserve">activities </w:t>
      </w:r>
      <w:r w:rsidR="008C4572" w:rsidRPr="008C4572">
        <w:rPr>
          <w:rFonts w:asciiTheme="minorHAnsi" w:hAnsiTheme="minorHAnsi" w:cs="Arial"/>
          <w:szCs w:val="20"/>
        </w:rPr>
        <w:t>and quality review</w:t>
      </w:r>
      <w:r w:rsidR="00127A81">
        <w:rPr>
          <w:rFonts w:asciiTheme="minorHAnsi" w:hAnsiTheme="minorHAnsi" w:cs="Arial"/>
          <w:szCs w:val="20"/>
        </w:rPr>
        <w:t>s</w:t>
      </w:r>
      <w:r w:rsidR="008C4572" w:rsidRPr="008C4572">
        <w:rPr>
          <w:rFonts w:asciiTheme="minorHAnsi" w:hAnsiTheme="minorHAnsi" w:cs="Arial"/>
          <w:szCs w:val="20"/>
        </w:rPr>
        <w:t>.</w:t>
      </w:r>
    </w:p>
    <w:p w14:paraId="211A85E3" w14:textId="77777777" w:rsidR="008C4572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0"/>
        </w:rPr>
        <w:t>Maintain</w:t>
      </w:r>
      <w:r w:rsidR="008C4572" w:rsidRPr="008C4572">
        <w:rPr>
          <w:rFonts w:asciiTheme="minorHAnsi" w:hAnsiTheme="minorHAnsi" w:cs="Arial"/>
          <w:szCs w:val="20"/>
        </w:rPr>
        <w:t xml:space="preserve"> project </w:t>
      </w:r>
      <w:r w:rsidR="000423C7">
        <w:rPr>
          <w:rFonts w:asciiTheme="minorHAnsi" w:hAnsiTheme="minorHAnsi" w:cs="Arial"/>
          <w:szCs w:val="20"/>
        </w:rPr>
        <w:t xml:space="preserve">and programme </w:t>
      </w:r>
      <w:r w:rsidR="008C4572" w:rsidRPr="008C4572">
        <w:rPr>
          <w:rFonts w:asciiTheme="minorHAnsi" w:hAnsiTheme="minorHAnsi" w:cs="Arial"/>
          <w:szCs w:val="20"/>
        </w:rPr>
        <w:t>performance me</w:t>
      </w:r>
      <w:r w:rsidR="008C4572">
        <w:rPr>
          <w:rFonts w:asciiTheme="minorHAnsi" w:hAnsiTheme="minorHAnsi" w:cs="Arial"/>
          <w:szCs w:val="20"/>
        </w:rPr>
        <w:t>tric</w:t>
      </w:r>
      <w:r w:rsidR="005C0E7E">
        <w:rPr>
          <w:rFonts w:asciiTheme="minorHAnsi" w:hAnsiTheme="minorHAnsi" w:cs="Arial"/>
          <w:szCs w:val="20"/>
        </w:rPr>
        <w:t>s and a</w:t>
      </w:r>
      <w:r w:rsidR="005C0E7E" w:rsidRPr="008C4572">
        <w:rPr>
          <w:rFonts w:asciiTheme="minorHAnsi" w:hAnsiTheme="minorHAnsi" w:cs="Arial"/>
          <w:szCs w:val="20"/>
        </w:rPr>
        <w:t xml:space="preserve">dministers change </w:t>
      </w:r>
      <w:proofErr w:type="gramStart"/>
      <w:r w:rsidR="005C0E7E" w:rsidRPr="008C4572">
        <w:rPr>
          <w:rFonts w:asciiTheme="minorHAnsi" w:hAnsiTheme="minorHAnsi" w:cs="Arial"/>
          <w:szCs w:val="20"/>
        </w:rPr>
        <w:t>control</w:t>
      </w:r>
      <w:r w:rsidR="005C0E7E">
        <w:rPr>
          <w:rFonts w:asciiTheme="minorHAnsi" w:hAnsiTheme="minorHAnsi" w:cs="Arial"/>
          <w:szCs w:val="20"/>
        </w:rPr>
        <w:t>;</w:t>
      </w:r>
      <w:proofErr w:type="gramEnd"/>
      <w:r w:rsidR="005C0E7E">
        <w:rPr>
          <w:rFonts w:asciiTheme="minorHAnsi" w:hAnsiTheme="minorHAnsi" w:cs="Arial"/>
          <w:szCs w:val="20"/>
        </w:rPr>
        <w:t xml:space="preserve"> risk</w:t>
      </w:r>
      <w:r w:rsidR="00127A81">
        <w:rPr>
          <w:rFonts w:asciiTheme="minorHAnsi" w:hAnsiTheme="minorHAnsi" w:cs="Arial"/>
          <w:szCs w:val="20"/>
        </w:rPr>
        <w:t xml:space="preserve">, </w:t>
      </w:r>
      <w:r w:rsidR="005C0E7E">
        <w:rPr>
          <w:rFonts w:asciiTheme="minorHAnsi" w:hAnsiTheme="minorHAnsi" w:cs="Arial"/>
          <w:szCs w:val="20"/>
        </w:rPr>
        <w:t>issue</w:t>
      </w:r>
      <w:r w:rsidR="00127A81">
        <w:rPr>
          <w:rFonts w:asciiTheme="minorHAnsi" w:hAnsiTheme="minorHAnsi" w:cs="Arial"/>
          <w:szCs w:val="20"/>
        </w:rPr>
        <w:t xml:space="preserve">, </w:t>
      </w:r>
      <w:r w:rsidR="005C0E7E">
        <w:rPr>
          <w:rFonts w:asciiTheme="minorHAnsi" w:hAnsiTheme="minorHAnsi" w:cs="Arial"/>
          <w:szCs w:val="20"/>
        </w:rPr>
        <w:t>action and decision logs</w:t>
      </w:r>
      <w:r w:rsidR="008C4572" w:rsidRPr="008C4572">
        <w:rPr>
          <w:rFonts w:asciiTheme="minorHAnsi" w:hAnsiTheme="minorHAnsi" w:cs="Arial"/>
          <w:szCs w:val="20"/>
        </w:rPr>
        <w:t>.</w:t>
      </w:r>
    </w:p>
    <w:p w14:paraId="211A85E4" w14:textId="77777777" w:rsidR="008C4572" w:rsidRPr="008C4572" w:rsidRDefault="008C4572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 w:rsidRPr="008C4572">
        <w:rPr>
          <w:rFonts w:asciiTheme="minorHAnsi" w:hAnsiTheme="minorHAnsi" w:cs="Arial"/>
          <w:szCs w:val="20"/>
        </w:rPr>
        <w:t>Periodically review processes and procedures to assess their ongo</w:t>
      </w:r>
      <w:r w:rsidR="0035520F">
        <w:rPr>
          <w:rFonts w:asciiTheme="minorHAnsi" w:hAnsiTheme="minorHAnsi" w:cs="Arial"/>
          <w:szCs w:val="20"/>
        </w:rPr>
        <w:t>ing effectiveness and recommend</w:t>
      </w:r>
      <w:r w:rsidRPr="008C4572">
        <w:rPr>
          <w:rFonts w:asciiTheme="minorHAnsi" w:hAnsiTheme="minorHAnsi" w:cs="Arial"/>
          <w:szCs w:val="20"/>
        </w:rPr>
        <w:t xml:space="preserve"> changes where necessary</w:t>
      </w:r>
      <w:r w:rsidR="00300945">
        <w:rPr>
          <w:rFonts w:asciiTheme="minorHAnsi" w:hAnsiTheme="minorHAnsi" w:cs="Arial"/>
          <w:szCs w:val="20"/>
        </w:rPr>
        <w:t>.</w:t>
      </w:r>
    </w:p>
    <w:p w14:paraId="211A85E5" w14:textId="77777777" w:rsidR="005C0E7E" w:rsidRPr="000B4379" w:rsidRDefault="0035520F" w:rsidP="005C0E7E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Assist</w:t>
      </w:r>
      <w:r w:rsidR="005C0E7E">
        <w:rPr>
          <w:rFonts w:asciiTheme="minorHAnsi" w:hAnsiTheme="minorHAnsi" w:cs="Arial"/>
        </w:rPr>
        <w:t xml:space="preserve"> in the m</w:t>
      </w:r>
      <w:r w:rsidR="005C0E7E" w:rsidRPr="000B4379">
        <w:rPr>
          <w:rFonts w:asciiTheme="minorHAnsi" w:hAnsiTheme="minorHAnsi" w:cs="Arial"/>
        </w:rPr>
        <w:t>onitor</w:t>
      </w:r>
      <w:r w:rsidR="005C0E7E">
        <w:rPr>
          <w:rFonts w:asciiTheme="minorHAnsi" w:hAnsiTheme="minorHAnsi" w:cs="Arial"/>
        </w:rPr>
        <w:t>ing and</w:t>
      </w:r>
      <w:r w:rsidR="005C0E7E" w:rsidRPr="000B4379">
        <w:rPr>
          <w:rFonts w:asciiTheme="minorHAnsi" w:hAnsiTheme="minorHAnsi" w:cs="Arial"/>
        </w:rPr>
        <w:t xml:space="preserve"> control</w:t>
      </w:r>
      <w:r w:rsidR="005C0E7E">
        <w:rPr>
          <w:rFonts w:asciiTheme="minorHAnsi" w:hAnsiTheme="minorHAnsi" w:cs="Arial"/>
        </w:rPr>
        <w:t xml:space="preserve"> of</w:t>
      </w:r>
      <w:r w:rsidR="005C0E7E" w:rsidRPr="000B4379">
        <w:rPr>
          <w:rFonts w:asciiTheme="minorHAnsi" w:hAnsiTheme="minorHAnsi" w:cs="Arial"/>
        </w:rPr>
        <w:t xml:space="preserve"> allocated </w:t>
      </w:r>
      <w:r w:rsidR="005C0E7E">
        <w:rPr>
          <w:rFonts w:asciiTheme="minorHAnsi" w:hAnsiTheme="minorHAnsi" w:cs="Arial"/>
        </w:rPr>
        <w:t xml:space="preserve">project resources and budgets. </w:t>
      </w:r>
    </w:p>
    <w:p w14:paraId="211A85E6" w14:textId="04D5153A" w:rsidR="00215790" w:rsidRPr="008C4572" w:rsidRDefault="0035520F" w:rsidP="00215790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2"/>
        </w:rPr>
        <w:t>Provide</w:t>
      </w:r>
      <w:r w:rsidR="00215790" w:rsidRPr="008C4572">
        <w:rPr>
          <w:rFonts w:asciiTheme="minorHAnsi" w:hAnsiTheme="minorHAnsi" w:cs="Arial"/>
          <w:szCs w:val="22"/>
        </w:rPr>
        <w:t xml:space="preserve"> critical support and </w:t>
      </w:r>
      <w:r w:rsidR="005C0E7E">
        <w:rPr>
          <w:rFonts w:asciiTheme="minorHAnsi" w:hAnsiTheme="minorHAnsi" w:cs="Arial"/>
          <w:szCs w:val="22"/>
        </w:rPr>
        <w:t>c</w:t>
      </w:r>
      <w:r w:rsidR="00215790" w:rsidRPr="008C4572">
        <w:rPr>
          <w:rFonts w:asciiTheme="minorHAnsi" w:hAnsiTheme="minorHAnsi" w:cs="Arial"/>
          <w:szCs w:val="22"/>
        </w:rPr>
        <w:t>ontribut</w:t>
      </w:r>
      <w:r>
        <w:rPr>
          <w:rFonts w:asciiTheme="minorHAnsi" w:hAnsiTheme="minorHAnsi" w:cs="Arial"/>
          <w:szCs w:val="22"/>
        </w:rPr>
        <w:t>e</w:t>
      </w:r>
      <w:r w:rsidR="005C0E7E">
        <w:rPr>
          <w:rFonts w:asciiTheme="minorHAnsi" w:hAnsiTheme="minorHAnsi" w:cs="Arial"/>
          <w:szCs w:val="22"/>
        </w:rPr>
        <w:t xml:space="preserve"> </w:t>
      </w:r>
      <w:r w:rsidR="00215790" w:rsidRPr="008C4572">
        <w:rPr>
          <w:rFonts w:asciiTheme="minorHAnsi" w:hAnsiTheme="minorHAnsi" w:cs="Arial"/>
          <w:szCs w:val="22"/>
        </w:rPr>
        <w:t xml:space="preserve">to the management </w:t>
      </w:r>
      <w:r w:rsidR="005C0E7E">
        <w:rPr>
          <w:rFonts w:asciiTheme="minorHAnsi" w:hAnsiTheme="minorHAnsi" w:cs="Arial"/>
          <w:szCs w:val="22"/>
        </w:rPr>
        <w:t xml:space="preserve">of </w:t>
      </w:r>
      <w:r w:rsidR="00215790" w:rsidRPr="008C4572">
        <w:rPr>
          <w:rFonts w:asciiTheme="minorHAnsi" w:hAnsiTheme="minorHAnsi" w:cs="Arial"/>
          <w:szCs w:val="22"/>
        </w:rPr>
        <w:t xml:space="preserve">projects </w:t>
      </w:r>
      <w:r w:rsidR="00127A81">
        <w:rPr>
          <w:rFonts w:asciiTheme="minorHAnsi" w:hAnsiTheme="minorHAnsi" w:cs="Arial"/>
          <w:szCs w:val="22"/>
        </w:rPr>
        <w:t xml:space="preserve">and programmes </w:t>
      </w:r>
      <w:r w:rsidR="00215790" w:rsidRPr="008C4572">
        <w:rPr>
          <w:rFonts w:asciiTheme="minorHAnsi" w:hAnsiTheme="minorHAnsi" w:cs="Arial"/>
          <w:szCs w:val="22"/>
        </w:rPr>
        <w:t>as directed by the designated project</w:t>
      </w:r>
      <w:r w:rsidR="00127A81">
        <w:rPr>
          <w:rFonts w:asciiTheme="minorHAnsi" w:hAnsiTheme="minorHAnsi" w:cs="Arial"/>
          <w:szCs w:val="22"/>
        </w:rPr>
        <w:t xml:space="preserve"> / programme</w:t>
      </w:r>
      <w:r w:rsidR="00215790" w:rsidRPr="008C4572">
        <w:rPr>
          <w:rFonts w:asciiTheme="minorHAnsi" w:hAnsiTheme="minorHAnsi" w:cs="Arial"/>
          <w:szCs w:val="22"/>
        </w:rPr>
        <w:t xml:space="preserve"> manager </w:t>
      </w:r>
      <w:r w:rsidR="00157031">
        <w:rPr>
          <w:rFonts w:asciiTheme="minorHAnsi" w:hAnsiTheme="minorHAnsi" w:cs="Arial"/>
          <w:szCs w:val="22"/>
        </w:rPr>
        <w:t xml:space="preserve">/ IT Business Partner </w:t>
      </w:r>
      <w:r w:rsidR="00215790" w:rsidRPr="008C4572">
        <w:rPr>
          <w:rFonts w:asciiTheme="minorHAnsi" w:hAnsiTheme="minorHAnsi" w:cs="Arial"/>
          <w:szCs w:val="22"/>
        </w:rPr>
        <w:t xml:space="preserve">– </w:t>
      </w:r>
      <w:proofErr w:type="gramStart"/>
      <w:r w:rsidR="00215790" w:rsidRPr="008C4572">
        <w:rPr>
          <w:rFonts w:asciiTheme="minorHAnsi" w:hAnsiTheme="minorHAnsi" w:cs="Arial"/>
          <w:szCs w:val="22"/>
        </w:rPr>
        <w:t>e.g.</w:t>
      </w:r>
      <w:proofErr w:type="gramEnd"/>
      <w:r w:rsidR="00215790" w:rsidRPr="008C4572">
        <w:rPr>
          <w:rFonts w:asciiTheme="minorHAnsi" w:hAnsiTheme="minorHAnsi" w:cs="Arial"/>
          <w:szCs w:val="22"/>
        </w:rPr>
        <w:t xml:space="preserve"> through delegated responsibility for the management of one or more work streams.</w:t>
      </w:r>
    </w:p>
    <w:p w14:paraId="211A85E7" w14:textId="0284E146" w:rsidR="005C0E7E" w:rsidRPr="000B4379" w:rsidRDefault="0035520F" w:rsidP="005C0E7E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Assist</w:t>
      </w:r>
      <w:r w:rsidR="005C0E7E" w:rsidRPr="000B4379">
        <w:rPr>
          <w:rFonts w:asciiTheme="minorHAnsi" w:hAnsiTheme="minorHAnsi" w:cs="Arial"/>
        </w:rPr>
        <w:t xml:space="preserve"> the Project</w:t>
      </w:r>
      <w:r w:rsidR="005C0E7E">
        <w:rPr>
          <w:rFonts w:asciiTheme="minorHAnsi" w:hAnsiTheme="minorHAnsi" w:cs="Arial"/>
        </w:rPr>
        <w:t>s and Programmes Manager</w:t>
      </w:r>
      <w:r w:rsidR="005C0E7E" w:rsidRPr="000B4379">
        <w:rPr>
          <w:rFonts w:asciiTheme="minorHAnsi" w:hAnsiTheme="minorHAnsi" w:cs="Arial"/>
        </w:rPr>
        <w:t xml:space="preserve"> </w:t>
      </w:r>
      <w:r w:rsidR="00785C6D">
        <w:rPr>
          <w:rFonts w:asciiTheme="minorHAnsi" w:hAnsiTheme="minorHAnsi" w:cs="Arial"/>
        </w:rPr>
        <w:t xml:space="preserve">and IT Business Partnership Manager </w:t>
      </w:r>
      <w:r w:rsidR="005C0E7E" w:rsidRPr="000B4379">
        <w:rPr>
          <w:rFonts w:asciiTheme="minorHAnsi" w:hAnsiTheme="minorHAnsi" w:cs="Arial"/>
        </w:rPr>
        <w:t>in continuous project</w:t>
      </w:r>
      <w:r w:rsidR="005C0E7E">
        <w:rPr>
          <w:rFonts w:asciiTheme="minorHAnsi" w:hAnsiTheme="minorHAnsi" w:cs="Arial"/>
        </w:rPr>
        <w:t xml:space="preserve"> and programme</w:t>
      </w:r>
      <w:r w:rsidR="005C0E7E" w:rsidRPr="000B4379">
        <w:rPr>
          <w:rFonts w:asciiTheme="minorHAnsi" w:hAnsiTheme="minorHAnsi" w:cs="Arial"/>
        </w:rPr>
        <w:t xml:space="preserve"> improvement and organisational development</w:t>
      </w:r>
      <w:r w:rsidR="005C0E7E">
        <w:rPr>
          <w:rFonts w:asciiTheme="minorHAnsi" w:hAnsiTheme="minorHAnsi" w:cs="Arial"/>
        </w:rPr>
        <w:t>.</w:t>
      </w:r>
    </w:p>
    <w:p w14:paraId="211A85E8" w14:textId="28F58B0C" w:rsidR="008C4572" w:rsidRPr="008C4572" w:rsidRDefault="0035520F" w:rsidP="008F75AA">
      <w:pPr>
        <w:pStyle w:val="ListParagraph"/>
        <w:numPr>
          <w:ilvl w:val="0"/>
          <w:numId w:val="42"/>
        </w:numPr>
        <w:contextualSpacing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Cs w:val="22"/>
        </w:rPr>
        <w:t>Perform</w:t>
      </w:r>
      <w:r w:rsidR="008C4572" w:rsidRPr="008C4572">
        <w:rPr>
          <w:rFonts w:asciiTheme="minorHAnsi" w:hAnsiTheme="minorHAnsi" w:cs="Arial"/>
          <w:szCs w:val="22"/>
        </w:rPr>
        <w:t xml:space="preserve"> the </w:t>
      </w:r>
      <w:r w:rsidR="00F847EA">
        <w:rPr>
          <w:rFonts w:asciiTheme="minorHAnsi" w:hAnsiTheme="minorHAnsi" w:cs="Arial"/>
          <w:szCs w:val="22"/>
        </w:rPr>
        <w:t>IT B</w:t>
      </w:r>
      <w:r w:rsidR="00D25CB9">
        <w:rPr>
          <w:rFonts w:asciiTheme="minorHAnsi" w:hAnsiTheme="minorHAnsi" w:cs="Arial"/>
          <w:szCs w:val="22"/>
        </w:rPr>
        <w:t xml:space="preserve">usiness </w:t>
      </w:r>
      <w:r w:rsidR="00F847EA">
        <w:rPr>
          <w:rFonts w:asciiTheme="minorHAnsi" w:hAnsiTheme="minorHAnsi" w:cs="Arial"/>
          <w:szCs w:val="22"/>
        </w:rPr>
        <w:t>P</w:t>
      </w:r>
      <w:r w:rsidR="00D25CB9">
        <w:rPr>
          <w:rFonts w:asciiTheme="minorHAnsi" w:hAnsiTheme="minorHAnsi" w:cs="Arial"/>
          <w:szCs w:val="22"/>
        </w:rPr>
        <w:t xml:space="preserve">artner and </w:t>
      </w:r>
      <w:r w:rsidR="008C4572" w:rsidRPr="008C4572">
        <w:rPr>
          <w:rFonts w:asciiTheme="minorHAnsi" w:hAnsiTheme="minorHAnsi" w:cs="Arial"/>
          <w:szCs w:val="22"/>
        </w:rPr>
        <w:t>project management role on smaller projects when required</w:t>
      </w:r>
      <w:r w:rsidR="005C0E7E">
        <w:rPr>
          <w:rFonts w:asciiTheme="minorHAnsi" w:hAnsiTheme="minorHAnsi" w:cs="Arial"/>
          <w:szCs w:val="22"/>
        </w:rPr>
        <w:t xml:space="preserve"> or where capacity exists</w:t>
      </w:r>
      <w:r w:rsidR="008C4572" w:rsidRPr="008C4572">
        <w:rPr>
          <w:rFonts w:asciiTheme="minorHAnsi" w:hAnsiTheme="minorHAnsi" w:cs="Arial"/>
          <w:szCs w:val="22"/>
        </w:rPr>
        <w:t xml:space="preserve">. </w:t>
      </w:r>
    </w:p>
    <w:p w14:paraId="211A85E9" w14:textId="77777777" w:rsidR="00E07AE9" w:rsidRDefault="00E07AE9" w:rsidP="00E07AE9">
      <w:pPr>
        <w:rPr>
          <w:rFonts w:ascii="Calibri" w:hAnsi="Calibri" w:cs="Arial"/>
          <w:bCs/>
        </w:rPr>
      </w:pPr>
    </w:p>
    <w:p w14:paraId="211A85EA" w14:textId="77777777" w:rsidR="00922404" w:rsidRDefault="00922404" w:rsidP="00E07AE9">
      <w:pPr>
        <w:rPr>
          <w:rFonts w:ascii="Calibri" w:hAnsi="Calibri" w:cs="Arial"/>
          <w:bCs/>
        </w:rPr>
      </w:pPr>
    </w:p>
    <w:p w14:paraId="211A85EB" w14:textId="77777777" w:rsidR="00922404" w:rsidRPr="00ED7F8A" w:rsidRDefault="00922404" w:rsidP="00E07AE9">
      <w:pPr>
        <w:rPr>
          <w:rFonts w:ascii="Calibri" w:hAnsi="Calibri" w:cs="Arial"/>
          <w:bCs/>
        </w:rPr>
      </w:pPr>
    </w:p>
    <w:p w14:paraId="211A85F2" w14:textId="250B3161" w:rsidR="00922404" w:rsidRPr="00127A81" w:rsidRDefault="00922404" w:rsidP="00922404">
      <w:pPr>
        <w:ind w:left="851" w:hanging="851"/>
        <w:rPr>
          <w:rFonts w:asciiTheme="minorHAnsi" w:hAnsiTheme="minorHAnsi" w:cs="Arial"/>
          <w:szCs w:val="22"/>
        </w:rPr>
      </w:pPr>
    </w:p>
    <w:p w14:paraId="211A85F3" w14:textId="1415F205" w:rsidR="00922404" w:rsidRDefault="00922404" w:rsidP="00922404">
      <w:pPr>
        <w:rPr>
          <w:rFonts w:asciiTheme="minorHAnsi" w:hAnsiTheme="minorHAnsi" w:cs="Arial"/>
          <w:szCs w:val="22"/>
        </w:rPr>
      </w:pPr>
    </w:p>
    <w:p w14:paraId="28F276D8" w14:textId="78C60BD1" w:rsidR="00A31199" w:rsidRDefault="00A31199" w:rsidP="00922404">
      <w:pPr>
        <w:rPr>
          <w:rFonts w:asciiTheme="minorHAnsi" w:hAnsiTheme="minorHAnsi" w:cs="Arial"/>
          <w:szCs w:val="22"/>
        </w:rPr>
      </w:pPr>
    </w:p>
    <w:p w14:paraId="60C0387A" w14:textId="49437B5C" w:rsidR="00A31199" w:rsidRDefault="00A31199" w:rsidP="00922404">
      <w:pPr>
        <w:rPr>
          <w:rFonts w:asciiTheme="minorHAnsi" w:hAnsiTheme="minorHAnsi" w:cs="Arial"/>
          <w:szCs w:val="22"/>
        </w:rPr>
      </w:pPr>
    </w:p>
    <w:p w14:paraId="3CE0467F" w14:textId="02FD5A52" w:rsidR="00A31199" w:rsidRDefault="00A31199" w:rsidP="00922404">
      <w:pPr>
        <w:rPr>
          <w:rFonts w:asciiTheme="minorHAnsi" w:hAnsiTheme="minorHAnsi" w:cs="Arial"/>
          <w:szCs w:val="22"/>
        </w:rPr>
      </w:pPr>
    </w:p>
    <w:p w14:paraId="4C7EA9A5" w14:textId="323EFF14" w:rsidR="00A31199" w:rsidRDefault="00A31199" w:rsidP="00922404">
      <w:pPr>
        <w:rPr>
          <w:rFonts w:asciiTheme="minorHAnsi" w:hAnsiTheme="minorHAnsi" w:cs="Arial"/>
          <w:szCs w:val="22"/>
        </w:rPr>
      </w:pPr>
    </w:p>
    <w:p w14:paraId="35CC6E78" w14:textId="7EB6C104" w:rsidR="00A31199" w:rsidRDefault="00A31199" w:rsidP="00922404">
      <w:pPr>
        <w:rPr>
          <w:rFonts w:asciiTheme="minorHAnsi" w:hAnsiTheme="minorHAnsi" w:cs="Arial"/>
          <w:szCs w:val="22"/>
        </w:rPr>
      </w:pPr>
    </w:p>
    <w:p w14:paraId="4417A4F9" w14:textId="5A20BB4C" w:rsidR="00A31199" w:rsidRDefault="00A31199" w:rsidP="00922404">
      <w:pPr>
        <w:rPr>
          <w:rFonts w:asciiTheme="minorHAnsi" w:hAnsiTheme="minorHAnsi" w:cs="Arial"/>
          <w:szCs w:val="22"/>
        </w:rPr>
      </w:pPr>
    </w:p>
    <w:p w14:paraId="34BE4075" w14:textId="01BB86EC" w:rsidR="00A31199" w:rsidRDefault="00A31199" w:rsidP="00922404">
      <w:pPr>
        <w:rPr>
          <w:rFonts w:asciiTheme="minorHAnsi" w:hAnsiTheme="minorHAnsi" w:cs="Arial"/>
          <w:szCs w:val="22"/>
        </w:rPr>
      </w:pPr>
    </w:p>
    <w:p w14:paraId="1233CAFA" w14:textId="67FE97FC" w:rsidR="00A31199" w:rsidRDefault="00A31199" w:rsidP="00922404">
      <w:pPr>
        <w:rPr>
          <w:rFonts w:asciiTheme="minorHAnsi" w:hAnsiTheme="minorHAnsi" w:cs="Arial"/>
          <w:szCs w:val="22"/>
        </w:rPr>
      </w:pPr>
    </w:p>
    <w:p w14:paraId="2D19941C" w14:textId="77777777" w:rsidR="00A31199" w:rsidRPr="00C43D7E" w:rsidRDefault="00A31199" w:rsidP="00922404">
      <w:pPr>
        <w:rPr>
          <w:rFonts w:asciiTheme="minorHAnsi" w:hAnsiTheme="minorHAnsi" w:cs="Arial"/>
          <w:szCs w:val="22"/>
        </w:rPr>
      </w:pPr>
    </w:p>
    <w:p w14:paraId="211A85F4" w14:textId="554DEAC4" w:rsidR="00AF4900" w:rsidRDefault="00AF4900" w:rsidP="00BB4DD8">
      <w:pPr>
        <w:rPr>
          <w:rFonts w:ascii="Calibri" w:hAnsi="Calibri" w:cs="Arial"/>
          <w:bCs/>
        </w:rPr>
      </w:pPr>
    </w:p>
    <w:p w14:paraId="293446BC" w14:textId="77777777" w:rsidR="006C5865" w:rsidRDefault="006C5865" w:rsidP="00BB4DD8">
      <w:pPr>
        <w:rPr>
          <w:rFonts w:ascii="Calibri" w:hAnsi="Calibri" w:cs="Arial"/>
          <w:bCs/>
        </w:rPr>
      </w:pPr>
    </w:p>
    <w:p w14:paraId="211A85F5" w14:textId="77777777" w:rsidR="00922404" w:rsidRPr="00ED7F8A" w:rsidRDefault="00922404" w:rsidP="00BB4DD8">
      <w:pPr>
        <w:rPr>
          <w:rFonts w:ascii="Calibri" w:hAnsi="Calibri" w:cs="Arial"/>
          <w:bCs/>
        </w:rPr>
      </w:pPr>
    </w:p>
    <w:p w14:paraId="211A85F6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lastRenderedPageBreak/>
        <w:t>Generic Duties and Responsibilities</w:t>
      </w:r>
    </w:p>
    <w:p w14:paraId="211A85F7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211A85F8" w14:textId="77777777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Borough’s of Wandsworth and Richmond </w:t>
      </w:r>
      <w:r w:rsidR="00B34715">
        <w:rPr>
          <w:rFonts w:ascii="Calibri" w:hAnsi="Calibri" w:cs="Arial"/>
        </w:rPr>
        <w:t xml:space="preserve">services. </w:t>
      </w:r>
    </w:p>
    <w:p w14:paraId="211A85F9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211A85FA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Conduct, and policies concerning data protection and health and safety.</w:t>
      </w:r>
      <w:r w:rsidR="00702DAC">
        <w:rPr>
          <w:rFonts w:ascii="Calibri" w:hAnsi="Calibri" w:cs="Arial"/>
        </w:rPr>
        <w:t xml:space="preserve"> </w:t>
      </w:r>
    </w:p>
    <w:p w14:paraId="211A85FB" w14:textId="77777777" w:rsidR="00702DAC" w:rsidRDefault="00702DAC" w:rsidP="00702DAC">
      <w:pPr>
        <w:pStyle w:val="ListParagraph"/>
        <w:rPr>
          <w:rFonts w:ascii="Calibri" w:hAnsi="Calibri" w:cs="Arial"/>
        </w:rPr>
      </w:pPr>
    </w:p>
    <w:p w14:paraId="211A85FC" w14:textId="77777777" w:rsidR="00702DAC" w:rsidRPr="00CB0D3C" w:rsidRDefault="00702DAC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the SSA’s policies, </w:t>
      </w:r>
      <w:proofErr w:type="gramStart"/>
      <w:r w:rsidRPr="00705642">
        <w:rPr>
          <w:rFonts w:ascii="Calibri" w:hAnsi="Calibri" w:cs="Arial"/>
          <w:bCs/>
        </w:rPr>
        <w:t>procedures</w:t>
      </w:r>
      <w:proofErr w:type="gramEnd"/>
      <w:r w:rsidRPr="00705642">
        <w:rPr>
          <w:rFonts w:ascii="Calibri" w:hAnsi="Calibri" w:cs="Arial"/>
          <w:bCs/>
        </w:rPr>
        <w:t xml:space="preserve"> and local risk assessments to maintain confidentiality, integrity, availability and legal compliance of information and systems</w:t>
      </w:r>
    </w:p>
    <w:p w14:paraId="211A85FD" w14:textId="77777777" w:rsidR="00C62BA2" w:rsidRPr="005B3EBF" w:rsidRDefault="00C62BA2" w:rsidP="00C62BA2">
      <w:pPr>
        <w:rPr>
          <w:rFonts w:ascii="Calibri" w:hAnsi="Calibri" w:cs="Arial"/>
        </w:rPr>
      </w:pPr>
    </w:p>
    <w:p w14:paraId="211A85FE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 xml:space="preserve">work to create and maintain a safe, </w:t>
      </w:r>
      <w:proofErr w:type="gramStart"/>
      <w:r w:rsidRPr="005B3EBF">
        <w:rPr>
          <w:rFonts w:ascii="Calibri" w:hAnsi="Calibri" w:cs="Arial"/>
        </w:rPr>
        <w:t>supportive</w:t>
      </w:r>
      <w:proofErr w:type="gramEnd"/>
      <w:r w:rsidRPr="005B3EBF">
        <w:rPr>
          <w:rFonts w:ascii="Calibri" w:hAnsi="Calibri" w:cs="Arial"/>
        </w:rPr>
        <w:t xml:space="preserve">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211A85FF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211A8600" w14:textId="77777777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proofErr w:type="gramStart"/>
      <w:r w:rsidRPr="00E457AF">
        <w:rPr>
          <w:rFonts w:ascii="Calibri" w:hAnsi="Calibri" w:cs="Arial"/>
        </w:rPr>
        <w:t xml:space="preserve">the </w:t>
      </w:r>
      <w:r w:rsidR="00B34715">
        <w:rPr>
          <w:rFonts w:ascii="Calibri" w:hAnsi="Calibri" w:cs="Arial"/>
        </w:rPr>
        <w:t>both</w:t>
      </w:r>
      <w:proofErr w:type="gramEnd"/>
      <w:r w:rsidR="00B34715">
        <w:rPr>
          <w:rFonts w:ascii="Calibri" w:hAnsi="Calibri" w:cs="Arial"/>
        </w:rPr>
        <w:t xml:space="preserve"> Council’s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your role within the council.  </w:t>
      </w:r>
    </w:p>
    <w:p w14:paraId="211A8601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211A8602" w14:textId="77777777" w:rsidR="00C62BA2" w:rsidRPr="005B3EBF" w:rsidRDefault="00C62BA2" w:rsidP="00C62BA2">
      <w:pPr>
        <w:numPr>
          <w:ilvl w:val="0"/>
          <w:numId w:val="28"/>
        </w:numPr>
        <w:shd w:val="clear" w:color="auto" w:fill="FFFFFF"/>
        <w:ind w:left="360"/>
        <w:rPr>
          <w:rFonts w:ascii="Calibri" w:hAnsi="Calibri" w:cs="Arial"/>
          <w:color w:val="000000"/>
        </w:rPr>
      </w:pPr>
      <w:r w:rsidRPr="005B3EBF">
        <w:rPr>
          <w:rFonts w:ascii="Calibri" w:hAnsi="Calibri" w:cs="Arial"/>
        </w:rPr>
        <w:t xml:space="preserve">The </w:t>
      </w:r>
      <w:r w:rsidR="00E05806">
        <w:rPr>
          <w:rFonts w:ascii="Calibri" w:hAnsi="Calibri" w:cs="Arial"/>
        </w:rPr>
        <w:t>S</w:t>
      </w:r>
      <w:r w:rsidR="00E05806" w:rsidRPr="005B3EBF">
        <w:rPr>
          <w:rFonts w:ascii="Calibri" w:hAnsi="Calibri" w:cs="Arial"/>
        </w:rPr>
        <w:t xml:space="preserve">hared </w:t>
      </w:r>
      <w:r w:rsidR="00E05806">
        <w:rPr>
          <w:rFonts w:ascii="Calibri" w:hAnsi="Calibri" w:cs="Arial"/>
        </w:rPr>
        <w:t>S</w:t>
      </w:r>
      <w:r w:rsidRPr="005B3EBF">
        <w:rPr>
          <w:rFonts w:ascii="Calibri" w:hAnsi="Calibri" w:cs="Arial"/>
        </w:rPr>
        <w:t xml:space="preserve">taffing </w:t>
      </w:r>
      <w:r w:rsidR="00E05806">
        <w:rPr>
          <w:rFonts w:ascii="Calibri" w:hAnsi="Calibri" w:cs="Arial"/>
        </w:rPr>
        <w:t>A</w:t>
      </w:r>
      <w:r w:rsidR="00E05806" w:rsidRPr="005B3EBF">
        <w:rPr>
          <w:rFonts w:ascii="Calibri" w:hAnsi="Calibri" w:cs="Arial"/>
        </w:rPr>
        <w:t xml:space="preserve">rrangement </w:t>
      </w:r>
      <w:r w:rsidRPr="005B3EBF">
        <w:rPr>
          <w:rFonts w:ascii="Calibri" w:hAnsi="Calibri" w:cs="Arial"/>
        </w:rPr>
        <w:t>will keep its structures under continual review and as a result the post holder should expect t</w:t>
      </w:r>
      <w:r w:rsidRPr="005B3EBF">
        <w:rPr>
          <w:rFonts w:ascii="Calibri" w:hAnsi="Calibri" w:cs="Arial"/>
          <w:color w:val="000000"/>
        </w:rPr>
        <w:t>o carry out any other reasonable duties within the overall function, commensurate with the level of the post.</w:t>
      </w:r>
    </w:p>
    <w:p w14:paraId="211A8603" w14:textId="77777777" w:rsidR="00FE3107" w:rsidRDefault="00FE3107" w:rsidP="006A1E18">
      <w:pPr>
        <w:pStyle w:val="NormalWeb"/>
        <w:rPr>
          <w:rFonts w:ascii="Calibri" w:hAnsi="Calibri"/>
          <w:b/>
        </w:rPr>
      </w:pPr>
    </w:p>
    <w:p w14:paraId="211A8604" w14:textId="77777777" w:rsidR="00233DF5" w:rsidRDefault="00D852F2" w:rsidP="002D7FD8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Additional Infor</w:t>
      </w:r>
      <w:r w:rsidR="00BB4DD8">
        <w:rPr>
          <w:rFonts w:ascii="Calibri" w:hAnsi="Calibri"/>
          <w:b/>
        </w:rPr>
        <w:t>mation</w:t>
      </w:r>
      <w:r w:rsidR="006A1E18" w:rsidRPr="005B3EBF">
        <w:rPr>
          <w:rFonts w:ascii="Calibri" w:hAnsi="Calibri"/>
          <w:b/>
        </w:rPr>
        <w:t xml:space="preserve"> </w:t>
      </w:r>
    </w:p>
    <w:p w14:paraId="211A8605" w14:textId="77777777" w:rsidR="002D7FD8" w:rsidRDefault="002D7FD8" w:rsidP="002D7FD8">
      <w:pPr>
        <w:pStyle w:val="NormalWeb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Posts Managed:</w:t>
      </w:r>
      <w:r w:rsidR="009C3B87">
        <w:rPr>
          <w:rFonts w:ascii="Calibri" w:hAnsi="Calibri" w:cs="Arial"/>
          <w:bCs/>
        </w:rPr>
        <w:t xml:space="preserve"> n/a </w:t>
      </w:r>
    </w:p>
    <w:p w14:paraId="211A860B" w14:textId="4953CFC9" w:rsidR="00922404" w:rsidRDefault="00922404" w:rsidP="00705642">
      <w:pPr>
        <w:rPr>
          <w:rFonts w:ascii="Calibri" w:hAnsi="Calibri" w:cs="Arial"/>
          <w:b/>
        </w:rPr>
      </w:pPr>
    </w:p>
    <w:p w14:paraId="2F573527" w14:textId="3F9ED88F" w:rsidR="00A31199" w:rsidRDefault="00A31199" w:rsidP="00705642">
      <w:pPr>
        <w:rPr>
          <w:rFonts w:ascii="Calibri" w:hAnsi="Calibri" w:cs="Arial"/>
          <w:b/>
        </w:rPr>
      </w:pPr>
    </w:p>
    <w:p w14:paraId="4BE6B30D" w14:textId="6C6FD00A" w:rsidR="00A31199" w:rsidRDefault="00A31199" w:rsidP="00705642">
      <w:pPr>
        <w:rPr>
          <w:rFonts w:ascii="Calibri" w:hAnsi="Calibri" w:cs="Arial"/>
          <w:b/>
        </w:rPr>
      </w:pPr>
    </w:p>
    <w:p w14:paraId="188CF311" w14:textId="72558826" w:rsidR="00A31199" w:rsidRDefault="00A31199" w:rsidP="00705642">
      <w:pPr>
        <w:rPr>
          <w:rFonts w:ascii="Calibri" w:hAnsi="Calibri" w:cs="Arial"/>
          <w:b/>
        </w:rPr>
      </w:pPr>
    </w:p>
    <w:p w14:paraId="565503C1" w14:textId="167DD6F6" w:rsidR="00A31199" w:rsidRDefault="00A31199" w:rsidP="00705642">
      <w:pPr>
        <w:rPr>
          <w:rFonts w:ascii="Calibri" w:hAnsi="Calibri" w:cs="Arial"/>
          <w:b/>
        </w:rPr>
      </w:pPr>
    </w:p>
    <w:p w14:paraId="74AC58A8" w14:textId="12D21534" w:rsidR="00A31199" w:rsidRDefault="00A31199" w:rsidP="00705642">
      <w:pPr>
        <w:rPr>
          <w:rFonts w:ascii="Calibri" w:hAnsi="Calibri" w:cs="Arial"/>
          <w:b/>
        </w:rPr>
      </w:pPr>
    </w:p>
    <w:p w14:paraId="20841C39" w14:textId="073B7041" w:rsidR="00A31199" w:rsidRDefault="00A31199" w:rsidP="00705642">
      <w:pPr>
        <w:rPr>
          <w:rFonts w:ascii="Calibri" w:hAnsi="Calibri" w:cs="Arial"/>
          <w:b/>
        </w:rPr>
      </w:pPr>
    </w:p>
    <w:p w14:paraId="0E4E3446" w14:textId="69381FEB" w:rsidR="00A31199" w:rsidRDefault="00A31199" w:rsidP="00705642">
      <w:pPr>
        <w:rPr>
          <w:rFonts w:ascii="Calibri" w:hAnsi="Calibri" w:cs="Arial"/>
          <w:b/>
        </w:rPr>
      </w:pPr>
    </w:p>
    <w:p w14:paraId="292D66F2" w14:textId="4DD30CF5" w:rsidR="00A31199" w:rsidRDefault="00A31199" w:rsidP="00705642">
      <w:pPr>
        <w:rPr>
          <w:rFonts w:ascii="Calibri" w:hAnsi="Calibri" w:cs="Arial"/>
          <w:b/>
        </w:rPr>
      </w:pPr>
    </w:p>
    <w:p w14:paraId="34A4F1F0" w14:textId="36E26359" w:rsidR="00A31199" w:rsidRDefault="00A31199" w:rsidP="00705642">
      <w:pPr>
        <w:rPr>
          <w:rFonts w:ascii="Calibri" w:hAnsi="Calibri" w:cs="Arial"/>
          <w:b/>
        </w:rPr>
      </w:pPr>
    </w:p>
    <w:p w14:paraId="260A1B09" w14:textId="6CBBE99B" w:rsidR="00A31199" w:rsidRDefault="00A31199" w:rsidP="00705642">
      <w:pPr>
        <w:rPr>
          <w:rFonts w:ascii="Calibri" w:hAnsi="Calibri" w:cs="Arial"/>
          <w:b/>
        </w:rPr>
      </w:pPr>
    </w:p>
    <w:p w14:paraId="7FFDC821" w14:textId="77777777" w:rsidR="00A31199" w:rsidRDefault="00A31199" w:rsidP="00705642">
      <w:pPr>
        <w:rPr>
          <w:rFonts w:ascii="Calibri" w:hAnsi="Calibri" w:cs="Arial"/>
          <w:b/>
        </w:rPr>
      </w:pPr>
    </w:p>
    <w:p w14:paraId="211A860C" w14:textId="38173384" w:rsidR="00B53894" w:rsidRPr="005B3EBF" w:rsidRDefault="001D6A53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C</w:t>
      </w:r>
      <w:r w:rsidR="00B53894" w:rsidRPr="005B3EBF">
        <w:rPr>
          <w:rFonts w:ascii="Calibri" w:hAnsi="Calibri" w:cs="Arial"/>
          <w:b/>
        </w:rPr>
        <w:t>urrent team structure</w:t>
      </w:r>
    </w:p>
    <w:p w14:paraId="211A860D" w14:textId="650BB7B1" w:rsidR="00B53894" w:rsidRPr="004A5B71" w:rsidRDefault="00B53894" w:rsidP="00B53894">
      <w:pPr>
        <w:rPr>
          <w:rFonts w:ascii="Calibri" w:hAnsi="Calibri" w:cs="Arial"/>
        </w:rPr>
      </w:pPr>
    </w:p>
    <w:p w14:paraId="211A860E" w14:textId="2BB208B6" w:rsidR="002D7FD8" w:rsidRDefault="002D7FD8" w:rsidP="00B53894">
      <w:pPr>
        <w:rPr>
          <w:rFonts w:ascii="Calibri" w:hAnsi="Calibri" w:cs="Arial"/>
          <w:b/>
          <w:i/>
        </w:rPr>
      </w:pPr>
    </w:p>
    <w:p w14:paraId="211A860F" w14:textId="23402AC0" w:rsidR="00343CED" w:rsidRPr="005B3EBF" w:rsidRDefault="00343CED" w:rsidP="00343CED">
      <w:pPr>
        <w:shd w:val="clear" w:color="auto" w:fill="FFFFFF"/>
        <w:rPr>
          <w:rFonts w:ascii="Calibri" w:hAnsi="Calibri" w:cs="Arial"/>
          <w:color w:val="000000"/>
        </w:rPr>
      </w:pPr>
    </w:p>
    <w:p w14:paraId="211A8610" w14:textId="3827C4CA" w:rsidR="00B53894" w:rsidRDefault="0019798B" w:rsidP="00922404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68B5498E" wp14:editId="7A5F4CFD">
            <wp:extent cx="5427980" cy="3757930"/>
            <wp:effectExtent l="0" t="0" r="1270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211A8611" w14:textId="77777777" w:rsidR="00922404" w:rsidRPr="005B3EBF" w:rsidRDefault="00922404" w:rsidP="00922404">
      <w:pPr>
        <w:shd w:val="clear" w:color="auto" w:fill="FFFFFF"/>
        <w:rPr>
          <w:rFonts w:ascii="Calibri" w:hAnsi="Calibri" w:cs="Arial"/>
          <w:b/>
          <w:bCs/>
          <w:color w:val="000000"/>
        </w:rPr>
      </w:pPr>
      <w:r w:rsidRPr="000F055C"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2D7FD8" w:rsidRPr="005B3EBF" w14:paraId="211A8617" w14:textId="77777777" w:rsidTr="00AF4900">
        <w:trPr>
          <w:trHeight w:val="828"/>
        </w:trPr>
        <w:tc>
          <w:tcPr>
            <w:tcW w:w="4261" w:type="dxa"/>
            <w:shd w:val="clear" w:color="auto" w:fill="D9D9D9"/>
          </w:tcPr>
          <w:p w14:paraId="211A8612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Provisional Job Title: </w:t>
            </w:r>
          </w:p>
          <w:p w14:paraId="211A8613" w14:textId="3E157B9A" w:rsidR="002D7FD8" w:rsidRPr="005B3EBF" w:rsidRDefault="00DE7423" w:rsidP="003723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Trainee </w:t>
            </w:r>
            <w:r w:rsidR="00C4325D">
              <w:rPr>
                <w:rFonts w:ascii="Calibri" w:hAnsi="Calibri" w:cs="Calibri"/>
              </w:rPr>
              <w:t xml:space="preserve">Project </w:t>
            </w:r>
            <w:r w:rsidR="0065766C">
              <w:rPr>
                <w:rFonts w:ascii="Calibri" w:hAnsi="Calibri" w:cs="Calibri"/>
              </w:rPr>
              <w:t>Manage</w:t>
            </w:r>
            <w:r>
              <w:rPr>
                <w:rFonts w:ascii="Calibri" w:hAnsi="Calibri" w:cs="Calibri"/>
              </w:rPr>
              <w:t xml:space="preserve">r </w:t>
            </w:r>
            <w:r w:rsidR="00820BF6">
              <w:rPr>
                <w:rFonts w:ascii="Calibri" w:hAnsi="Calibri" w:cs="Calibri"/>
              </w:rPr>
              <w:t>(18-month initial fixed term)</w:t>
            </w:r>
          </w:p>
        </w:tc>
        <w:tc>
          <w:tcPr>
            <w:tcW w:w="4494" w:type="dxa"/>
            <w:shd w:val="clear" w:color="auto" w:fill="D9D9D9"/>
          </w:tcPr>
          <w:p w14:paraId="211A8614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211A8615" w14:textId="255443CF" w:rsidR="002D7FD8" w:rsidRPr="005B3EBF" w:rsidRDefault="00922404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SO1</w:t>
            </w:r>
          </w:p>
          <w:p w14:paraId="211A8616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D7FD8" w:rsidRPr="005B3EBF" w14:paraId="211A861C" w14:textId="77777777" w:rsidTr="00AF4900">
        <w:trPr>
          <w:trHeight w:val="828"/>
        </w:trPr>
        <w:tc>
          <w:tcPr>
            <w:tcW w:w="4261" w:type="dxa"/>
            <w:shd w:val="clear" w:color="auto" w:fill="D9D9D9"/>
          </w:tcPr>
          <w:p w14:paraId="211A8618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11A8619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Corporate IT</w:t>
            </w:r>
          </w:p>
        </w:tc>
        <w:tc>
          <w:tcPr>
            <w:tcW w:w="4494" w:type="dxa"/>
            <w:shd w:val="clear" w:color="auto" w:fill="D9D9D9"/>
          </w:tcPr>
          <w:p w14:paraId="211A861A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211A861B" w14:textId="77777777" w:rsidR="002D7FD8" w:rsidRPr="00D03EC3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D03EC3">
              <w:rPr>
                <w:rFonts w:ascii="Calibri" w:hAnsi="Calibri" w:cs="Calibri"/>
                <w:bCs/>
              </w:rPr>
              <w:t>Resources</w:t>
            </w:r>
          </w:p>
        </w:tc>
      </w:tr>
      <w:tr w:rsidR="002D7FD8" w:rsidRPr="005B3EBF" w14:paraId="211A8621" w14:textId="77777777" w:rsidTr="00AF4900">
        <w:trPr>
          <w:trHeight w:val="828"/>
        </w:trPr>
        <w:tc>
          <w:tcPr>
            <w:tcW w:w="4261" w:type="dxa"/>
            <w:shd w:val="clear" w:color="auto" w:fill="D9D9D9"/>
          </w:tcPr>
          <w:p w14:paraId="211A861D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</w:p>
          <w:p w14:paraId="211A861E" w14:textId="15551B32" w:rsidR="002D7FD8" w:rsidRPr="00D03EC3" w:rsidRDefault="00C4325D" w:rsidP="00C4325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Projects and Programmes Manager</w:t>
            </w:r>
          </w:p>
        </w:tc>
        <w:tc>
          <w:tcPr>
            <w:tcW w:w="4494" w:type="dxa"/>
            <w:shd w:val="clear" w:color="auto" w:fill="D9D9D9"/>
          </w:tcPr>
          <w:p w14:paraId="211A861F" w14:textId="77777777" w:rsidR="002D7FD8" w:rsidRPr="005B3EBF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211A8620" w14:textId="77777777" w:rsidR="002D7FD8" w:rsidRPr="00402AEA" w:rsidRDefault="00402AEA" w:rsidP="00C4325D">
            <w:pPr>
              <w:rPr>
                <w:rFonts w:ascii="Calibri" w:hAnsi="Calibri" w:cs="Calibri"/>
                <w:bCs/>
              </w:rPr>
            </w:pPr>
            <w:r w:rsidRPr="00402AEA">
              <w:rPr>
                <w:rFonts w:ascii="Calibri" w:hAnsi="Calibri" w:cs="Calibri"/>
                <w:bCs/>
              </w:rPr>
              <w:t xml:space="preserve">n/a </w:t>
            </w:r>
          </w:p>
        </w:tc>
      </w:tr>
      <w:tr w:rsidR="002D7FD8" w:rsidRPr="005B3EBF" w14:paraId="211A8625" w14:textId="77777777" w:rsidTr="00AF4900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E72D8" w14:textId="77777777" w:rsidR="002D7FD8" w:rsidRDefault="002D7FD8" w:rsidP="00A27B89">
            <w:pPr>
              <w:tabs>
                <w:tab w:val="left" w:pos="2149"/>
                <w:tab w:val="right" w:pos="404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  <w:r w:rsidR="00A27B89">
              <w:rPr>
                <w:rFonts w:ascii="Calibri" w:hAnsi="Calibri" w:cs="Calibri"/>
                <w:b/>
                <w:bCs/>
              </w:rPr>
              <w:tab/>
            </w:r>
            <w:r w:rsidR="00A27B89">
              <w:rPr>
                <w:rFonts w:ascii="Calibri" w:hAnsi="Calibri" w:cs="Calibri"/>
                <w:b/>
                <w:bCs/>
              </w:rPr>
              <w:tab/>
            </w:r>
          </w:p>
          <w:p w14:paraId="211A8622" w14:textId="61085DFF" w:rsidR="00A27B89" w:rsidRPr="005B3EBF" w:rsidRDefault="00A27B89" w:rsidP="00B97AC3">
            <w:pPr>
              <w:tabs>
                <w:tab w:val="left" w:pos="2149"/>
                <w:tab w:val="right" w:pos="404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RWR0237 / RWR0238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1A8623" w14:textId="77777777" w:rsidR="002D7FD8" w:rsidRDefault="002D7FD8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Date</w:t>
            </w:r>
          </w:p>
          <w:p w14:paraId="211A8624" w14:textId="5CB4EF33" w:rsidR="002F7F17" w:rsidRPr="002F7F17" w:rsidRDefault="004F7BF3" w:rsidP="00AF490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</w:t>
            </w:r>
            <w:r w:rsidR="00A27B89">
              <w:rPr>
                <w:rFonts w:ascii="Calibri" w:hAnsi="Calibri" w:cs="Calibri"/>
                <w:bCs/>
              </w:rPr>
              <w:t xml:space="preserve"> Ju</w:t>
            </w:r>
            <w:r w:rsidR="008370D5">
              <w:rPr>
                <w:rFonts w:ascii="Calibri" w:hAnsi="Calibri" w:cs="Calibri"/>
                <w:bCs/>
              </w:rPr>
              <w:t>ly</w:t>
            </w:r>
            <w:r w:rsidR="00A27B89">
              <w:rPr>
                <w:rFonts w:ascii="Calibri" w:hAnsi="Calibri" w:cs="Calibri"/>
                <w:bCs/>
              </w:rPr>
              <w:t xml:space="preserve"> 2022</w:t>
            </w:r>
          </w:p>
        </w:tc>
      </w:tr>
    </w:tbl>
    <w:p w14:paraId="211A8626" w14:textId="77777777" w:rsidR="00BB4DD8" w:rsidRDefault="00BB4DD8">
      <w:pPr>
        <w:rPr>
          <w:rFonts w:ascii="Calibri" w:hAnsi="Calibri"/>
        </w:rPr>
      </w:pPr>
    </w:p>
    <w:p w14:paraId="211A8627" w14:textId="77777777" w:rsidR="006923C7" w:rsidRPr="00BB4DD8" w:rsidRDefault="006923C7">
      <w:pPr>
        <w:rPr>
          <w:rFonts w:ascii="Calibri" w:hAnsi="Calibri"/>
        </w:rPr>
      </w:pPr>
    </w:p>
    <w:p w14:paraId="211A8628" w14:textId="77777777" w:rsidR="00BB4DD8" w:rsidRPr="00BB4DD8" w:rsidRDefault="001E05C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Our</w:t>
      </w:r>
      <w:r w:rsidR="00BB4DD8" w:rsidRPr="00BB4DD8">
        <w:rPr>
          <w:rFonts w:ascii="Calibri" w:hAnsi="Calibri" w:cs="Arial"/>
          <w:b/>
        </w:rPr>
        <w:t xml:space="preserve"> Values and Behaviours</w:t>
      </w:r>
      <w:r w:rsidR="00AB7915">
        <w:rPr>
          <w:rStyle w:val="FootnoteReference"/>
          <w:rFonts w:ascii="Calibri" w:hAnsi="Calibri" w:cs="Arial"/>
          <w:b/>
        </w:rPr>
        <w:footnoteReference w:id="2"/>
      </w:r>
      <w:r w:rsidR="00BB4DD8" w:rsidRPr="00BB4DD8">
        <w:rPr>
          <w:rFonts w:ascii="Calibri" w:hAnsi="Calibri" w:cs="Arial"/>
          <w:b/>
        </w:rPr>
        <w:t xml:space="preserve"> </w:t>
      </w:r>
    </w:p>
    <w:p w14:paraId="211A8629" w14:textId="77777777" w:rsidR="00BB4DD8" w:rsidRPr="0049147F" w:rsidRDefault="00BB4DD8">
      <w:pPr>
        <w:rPr>
          <w:rFonts w:ascii="Calibri" w:hAnsi="Calibri"/>
          <w:sz w:val="12"/>
          <w:szCs w:val="12"/>
        </w:rPr>
      </w:pPr>
    </w:p>
    <w:p w14:paraId="211A862A" w14:textId="77777777" w:rsidR="00AB7915" w:rsidRPr="00AB7915" w:rsidRDefault="00AB7915" w:rsidP="00AB7915">
      <w:pPr>
        <w:rPr>
          <w:rFonts w:ascii="Calibri" w:hAnsi="Calibri"/>
        </w:rPr>
      </w:pPr>
      <w:r w:rsidRPr="00AB7915">
        <w:rPr>
          <w:rFonts w:ascii="Calibri" w:hAnsi="Calibri"/>
        </w:rPr>
        <w:t>The values and behavio</w:t>
      </w:r>
      <w:r w:rsidR="00623B33">
        <w:rPr>
          <w:rFonts w:ascii="Calibri" w:hAnsi="Calibri"/>
        </w:rPr>
        <w:t>urs we seek from our staff draw</w:t>
      </w:r>
      <w:r w:rsidRPr="00AB7915">
        <w:rPr>
          <w:rFonts w:ascii="Calibri" w:hAnsi="Calibri"/>
        </w:rPr>
        <w:t xml:space="preserve"> on the high standards of the two boroughs, and </w:t>
      </w:r>
      <w:r w:rsidR="00F27B4D">
        <w:rPr>
          <w:rFonts w:ascii="Calibri" w:hAnsi="Calibri"/>
        </w:rPr>
        <w:t xml:space="preserve">we </w:t>
      </w:r>
      <w:r w:rsidRPr="00AB7915">
        <w:rPr>
          <w:rFonts w:ascii="Calibri" w:hAnsi="Calibri"/>
        </w:rPr>
        <w:t>prize these qualities in particular –</w:t>
      </w:r>
    </w:p>
    <w:p w14:paraId="211A862B" w14:textId="77777777" w:rsidR="00AB7915" w:rsidRPr="0049147F" w:rsidRDefault="00AB7915" w:rsidP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p w14:paraId="211A862C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responsibility and being accountable for achieving the best possible outcomes – a ‘can do’ attitude to work</w:t>
      </w:r>
    </w:p>
    <w:p w14:paraId="211A862D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continuously seeking better value for money and improved outcomes at lower cost</w:t>
      </w:r>
    </w:p>
    <w:p w14:paraId="211A862E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 xml:space="preserve">focusing on residents and </w:t>
      </w:r>
      <w:r w:rsidR="00E05806">
        <w:rPr>
          <w:rFonts w:ascii="Calibri" w:hAnsi="Calibri"/>
        </w:rPr>
        <w:t>service users</w:t>
      </w:r>
      <w:r w:rsidRPr="00AB7915">
        <w:rPr>
          <w:rFonts w:ascii="Calibri" w:hAnsi="Calibri"/>
        </w:rPr>
        <w:t xml:space="preserve">, and ensuring they receive the highest standards of </w:t>
      </w:r>
      <w:r w:rsidR="00E05806">
        <w:rPr>
          <w:rFonts w:ascii="Calibri" w:hAnsi="Calibri"/>
        </w:rPr>
        <w:t>service provision</w:t>
      </w:r>
      <w:r w:rsidR="00CD0D02">
        <w:rPr>
          <w:rFonts w:ascii="Calibri" w:hAnsi="Calibri"/>
        </w:rPr>
        <w:t xml:space="preserve">. </w:t>
      </w:r>
      <w:r w:rsidR="00EF1348">
        <w:rPr>
          <w:rFonts w:ascii="Calibri" w:hAnsi="Calibri"/>
        </w:rPr>
        <w:t xml:space="preserve"> </w:t>
      </w:r>
    </w:p>
    <w:p w14:paraId="211A862F" w14:textId="77777777" w:rsidR="00BB4DD8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a team approach that values collaboration and partnership working</w:t>
      </w:r>
    </w:p>
    <w:p w14:paraId="211A8630" w14:textId="77777777" w:rsidR="00BB4DD8" w:rsidRDefault="00BB4DD8">
      <w:pPr>
        <w:rPr>
          <w:rFonts w:ascii="Calibri" w:hAnsi="Calibri"/>
          <w:b/>
          <w:color w:val="FF0000"/>
          <w:sz w:val="16"/>
          <w:szCs w:val="16"/>
        </w:rPr>
      </w:pPr>
    </w:p>
    <w:p w14:paraId="211A8631" w14:textId="77777777" w:rsidR="006923C7" w:rsidRDefault="006923C7">
      <w:pPr>
        <w:rPr>
          <w:rFonts w:ascii="Calibri" w:hAnsi="Calibri"/>
          <w:b/>
          <w:color w:val="FF0000"/>
          <w:sz w:val="16"/>
          <w:szCs w:val="16"/>
        </w:rPr>
      </w:pPr>
    </w:p>
    <w:p w14:paraId="211A8632" w14:textId="77777777" w:rsidR="00AB6042" w:rsidRDefault="00AB6042">
      <w:pPr>
        <w:rPr>
          <w:rFonts w:ascii="Calibri" w:hAnsi="Calibri"/>
          <w:b/>
          <w:color w:val="FF0000"/>
          <w:sz w:val="16"/>
          <w:szCs w:val="16"/>
        </w:rPr>
      </w:pPr>
    </w:p>
    <w:p w14:paraId="211A8633" w14:textId="77777777" w:rsidR="00127A81" w:rsidRPr="0049147F" w:rsidRDefault="00127A81">
      <w:pPr>
        <w:rPr>
          <w:rFonts w:ascii="Calibri" w:hAnsi="Calibri"/>
          <w:b/>
          <w:color w:val="FF0000"/>
          <w:sz w:val="16"/>
          <w:szCs w:val="16"/>
        </w:rPr>
      </w:pPr>
    </w:p>
    <w:tbl>
      <w:tblPr>
        <w:tblW w:w="8897" w:type="dxa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343CED" w:rsidRPr="009C6530" w14:paraId="211A8637" w14:textId="77777777" w:rsidTr="00C32CBD">
        <w:trPr>
          <w:trHeight w:val="548"/>
        </w:trPr>
        <w:tc>
          <w:tcPr>
            <w:tcW w:w="7437" w:type="dxa"/>
            <w:shd w:val="clear" w:color="auto" w:fill="D9D9D9"/>
            <w:hideMark/>
          </w:tcPr>
          <w:p w14:paraId="211A8634" w14:textId="77777777" w:rsidR="00343CED" w:rsidRPr="009C6530" w:rsidRDefault="00343CED" w:rsidP="00343CED">
            <w:pPr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>Requirements</w:t>
            </w:r>
          </w:p>
          <w:p w14:paraId="211A8635" w14:textId="77777777" w:rsidR="00343CED" w:rsidRPr="009C6530" w:rsidRDefault="00343CED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460" w:type="dxa"/>
            <w:shd w:val="clear" w:color="auto" w:fill="D9D9D9"/>
            <w:hideMark/>
          </w:tcPr>
          <w:p w14:paraId="211A8636" w14:textId="77777777" w:rsidR="00343CED" w:rsidRPr="009C6530" w:rsidRDefault="00343CED" w:rsidP="00397448">
            <w:pPr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 xml:space="preserve">Assessed by A </w:t>
            </w:r>
            <w:proofErr w:type="gramStart"/>
            <w:r w:rsidRPr="009C6530">
              <w:rPr>
                <w:rFonts w:asciiTheme="minorHAnsi" w:hAnsiTheme="minorHAnsi" w:cs="Arial"/>
                <w:b/>
                <w:bCs/>
              </w:rPr>
              <w:t xml:space="preserve">&amp; </w:t>
            </w:r>
            <w:r w:rsidR="00397448" w:rsidRPr="009C6530">
              <w:rPr>
                <w:rFonts w:asciiTheme="minorHAnsi" w:hAnsiTheme="minorHAnsi" w:cs="Arial"/>
              </w:rPr>
              <w:t xml:space="preserve"> </w:t>
            </w:r>
            <w:r w:rsidRPr="009C6530">
              <w:rPr>
                <w:rFonts w:asciiTheme="minorHAnsi" w:hAnsiTheme="minorHAnsi" w:cs="Arial"/>
                <w:b/>
                <w:bCs/>
              </w:rPr>
              <w:t>I</w:t>
            </w:r>
            <w:proofErr w:type="gramEnd"/>
            <w:r w:rsidRPr="009C6530">
              <w:rPr>
                <w:rFonts w:asciiTheme="minorHAnsi" w:hAnsiTheme="minorHAnsi" w:cs="Arial"/>
                <w:b/>
                <w:bCs/>
              </w:rPr>
              <w:t>/ T/ C</w:t>
            </w:r>
          </w:p>
        </w:tc>
      </w:tr>
      <w:tr w:rsidR="00343CED" w:rsidRPr="009C6530" w14:paraId="211A8639" w14:textId="77777777" w:rsidTr="00C32CBD">
        <w:trPr>
          <w:trHeight w:val="70"/>
        </w:trPr>
        <w:tc>
          <w:tcPr>
            <w:tcW w:w="8897" w:type="dxa"/>
            <w:gridSpan w:val="2"/>
            <w:shd w:val="clear" w:color="auto" w:fill="D9D9D9"/>
            <w:hideMark/>
          </w:tcPr>
          <w:p w14:paraId="211A8638" w14:textId="77777777" w:rsidR="00343CED" w:rsidRPr="009C65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 xml:space="preserve">Knowledge </w:t>
            </w:r>
          </w:p>
        </w:tc>
      </w:tr>
      <w:tr w:rsidR="00343CED" w:rsidRPr="009C6530" w14:paraId="211A863C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3A" w14:textId="6CBDD9DD" w:rsidR="00343CED" w:rsidRPr="009C6530" w:rsidRDefault="00894CC8" w:rsidP="00127A8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Cs/>
                <w:iCs/>
                <w:szCs w:val="22"/>
              </w:rPr>
              <w:t>K</w:t>
            </w:r>
            <w:r w:rsidR="00C32CBD"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nowledge of </w:t>
            </w:r>
            <w:r w:rsidR="00457FF6">
              <w:rPr>
                <w:rFonts w:asciiTheme="minorHAnsi" w:hAnsiTheme="minorHAnsi" w:cs="Arial"/>
                <w:bCs/>
                <w:iCs/>
                <w:szCs w:val="22"/>
              </w:rPr>
              <w:t xml:space="preserve">project </w:t>
            </w:r>
            <w:r w:rsidR="00C356B9">
              <w:rPr>
                <w:rFonts w:asciiTheme="minorHAnsi" w:hAnsiTheme="minorHAnsi" w:cs="Arial"/>
                <w:bCs/>
                <w:iCs/>
                <w:szCs w:val="22"/>
              </w:rPr>
              <w:t xml:space="preserve">and programme </w:t>
            </w:r>
            <w:r w:rsidR="00457FF6">
              <w:rPr>
                <w:rFonts w:asciiTheme="minorHAnsi" w:hAnsiTheme="minorHAnsi" w:cs="Arial"/>
                <w:bCs/>
                <w:iCs/>
                <w:szCs w:val="22"/>
              </w:rPr>
              <w:t>management ‘good-practice’ methodologies</w:t>
            </w:r>
            <w:r w:rsidR="00E401A7" w:rsidRPr="009C6530">
              <w:rPr>
                <w:rFonts w:asciiTheme="minorHAnsi" w:hAnsiTheme="minorHAnsi" w:cs="Arial"/>
                <w:bCs/>
                <w:iCs/>
                <w:szCs w:val="22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3B" w14:textId="77777777" w:rsidR="00343CED" w:rsidRPr="009C6530" w:rsidRDefault="002D7FD8" w:rsidP="00343CED">
            <w:pPr>
              <w:spacing w:line="70" w:lineRule="atLeast"/>
              <w:jc w:val="center"/>
              <w:rPr>
                <w:rFonts w:asciiTheme="minorHAnsi" w:hAnsiTheme="minorHAnsi" w:cs="Arial"/>
                <w:szCs w:val="22"/>
              </w:rPr>
            </w:pPr>
            <w:r w:rsidRPr="009C6530">
              <w:rPr>
                <w:rFonts w:asciiTheme="minorHAnsi" w:hAnsiTheme="minorHAnsi" w:cs="Arial"/>
                <w:szCs w:val="22"/>
              </w:rPr>
              <w:t>A/I</w:t>
            </w:r>
          </w:p>
        </w:tc>
      </w:tr>
      <w:tr w:rsidR="00457FF6" w:rsidRPr="009C6530" w14:paraId="211A863F" w14:textId="77777777" w:rsidTr="00C32CBD">
        <w:trPr>
          <w:trHeight w:val="104"/>
        </w:trPr>
        <w:tc>
          <w:tcPr>
            <w:tcW w:w="7437" w:type="dxa"/>
            <w:shd w:val="clear" w:color="auto" w:fill="FFFFFF"/>
          </w:tcPr>
          <w:p w14:paraId="211A863D" w14:textId="77777777" w:rsidR="00457FF6" w:rsidRPr="009C6530" w:rsidRDefault="00457FF6" w:rsidP="00B364B2">
            <w:pPr>
              <w:rPr>
                <w:rFonts w:asciiTheme="minorHAnsi" w:hAnsiTheme="minorHAnsi" w:cs="Arial"/>
                <w:bCs/>
                <w:iCs/>
                <w:szCs w:val="22"/>
              </w:rPr>
            </w:pPr>
            <w:r w:rsidRPr="00936308">
              <w:rPr>
                <w:rFonts w:asciiTheme="minorHAnsi" w:hAnsiTheme="minorHAnsi" w:cs="Arial"/>
                <w:szCs w:val="20"/>
              </w:rPr>
              <w:t>Awareness of Corporate, Industry and Professional Standards associated with IT</w:t>
            </w:r>
            <w:r w:rsidR="00B364B2">
              <w:rPr>
                <w:rFonts w:asciiTheme="minorHAnsi" w:hAnsiTheme="minorHAnsi" w:cs="Arial"/>
                <w:szCs w:val="20"/>
              </w:rPr>
              <w:t>, business change</w:t>
            </w:r>
            <w:r w:rsidRPr="00936308">
              <w:rPr>
                <w:rFonts w:asciiTheme="minorHAnsi" w:hAnsiTheme="minorHAnsi" w:cs="Arial"/>
                <w:szCs w:val="20"/>
              </w:rPr>
              <w:t xml:space="preserve"> </w:t>
            </w:r>
            <w:r w:rsidR="00825EE5">
              <w:rPr>
                <w:rFonts w:asciiTheme="minorHAnsi" w:hAnsiTheme="minorHAnsi" w:cs="Arial"/>
                <w:szCs w:val="20"/>
              </w:rPr>
              <w:t xml:space="preserve">and project </w:t>
            </w:r>
            <w:r w:rsidR="00B364B2">
              <w:rPr>
                <w:rFonts w:asciiTheme="minorHAnsi" w:hAnsiTheme="minorHAnsi" w:cs="Arial"/>
                <w:szCs w:val="20"/>
              </w:rPr>
              <w:t>p</w:t>
            </w:r>
            <w:r w:rsidRPr="00936308">
              <w:rPr>
                <w:rFonts w:asciiTheme="minorHAnsi" w:hAnsiTheme="minorHAnsi" w:cs="Arial"/>
                <w:szCs w:val="20"/>
              </w:rPr>
              <w:t>ractitioner roles</w:t>
            </w:r>
            <w:r w:rsidR="007973B4">
              <w:rPr>
                <w:rFonts w:asciiTheme="minorHAnsi" w:hAnsiTheme="minorHAnsi" w:cs="Arial"/>
                <w:szCs w:val="20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3E" w14:textId="77777777" w:rsidR="00457FF6" w:rsidRPr="00DE073C" w:rsidRDefault="004A0813" w:rsidP="00343CED">
            <w:pPr>
              <w:spacing w:line="70" w:lineRule="atLeast"/>
              <w:jc w:val="center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="Arial"/>
                <w:bCs/>
                <w:szCs w:val="22"/>
              </w:rPr>
              <w:t>A/I</w:t>
            </w:r>
          </w:p>
        </w:tc>
      </w:tr>
      <w:tr w:rsidR="00E401A7" w:rsidRPr="009C6530" w14:paraId="211A8642" w14:textId="77777777" w:rsidTr="00C32CBD">
        <w:trPr>
          <w:trHeight w:val="104"/>
        </w:trPr>
        <w:tc>
          <w:tcPr>
            <w:tcW w:w="7437" w:type="dxa"/>
            <w:shd w:val="clear" w:color="auto" w:fill="FFFFFF"/>
          </w:tcPr>
          <w:p w14:paraId="211A8640" w14:textId="4A5BF297" w:rsidR="00E401A7" w:rsidRPr="009C6530" w:rsidRDefault="00E401A7" w:rsidP="00E401A7">
            <w:pPr>
              <w:rPr>
                <w:rFonts w:asciiTheme="minorHAnsi" w:hAnsiTheme="minorHAnsi" w:cs="Arial"/>
                <w:bCs/>
                <w:iCs/>
                <w:szCs w:val="22"/>
              </w:rPr>
            </w:pPr>
            <w:r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Broad </w:t>
            </w:r>
            <w:r w:rsidR="00B35A49">
              <w:rPr>
                <w:rFonts w:asciiTheme="minorHAnsi" w:hAnsiTheme="minorHAnsi" w:cs="Arial"/>
                <w:bCs/>
                <w:iCs/>
                <w:szCs w:val="22"/>
              </w:rPr>
              <w:t>appreciation</w:t>
            </w:r>
            <w:r w:rsidR="00B35A49"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 </w:t>
            </w:r>
            <w:r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of all key IT service </w:t>
            </w:r>
            <w:r w:rsidR="00FE64C2">
              <w:rPr>
                <w:rFonts w:asciiTheme="minorHAnsi" w:hAnsiTheme="minorHAnsi" w:cs="Arial"/>
                <w:bCs/>
                <w:iCs/>
                <w:szCs w:val="22"/>
              </w:rPr>
              <w:t xml:space="preserve">and Council business </w:t>
            </w:r>
            <w:r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functions. </w:t>
            </w:r>
          </w:p>
        </w:tc>
        <w:tc>
          <w:tcPr>
            <w:tcW w:w="1460" w:type="dxa"/>
            <w:shd w:val="clear" w:color="auto" w:fill="FFFFFF"/>
          </w:tcPr>
          <w:p w14:paraId="211A8641" w14:textId="77777777" w:rsidR="00E401A7" w:rsidRPr="00DE073C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DE073C">
              <w:rPr>
                <w:rFonts w:asciiTheme="minorHAnsi" w:hAnsiTheme="minorHAnsi" w:cs="Arial"/>
                <w:bCs/>
                <w:szCs w:val="22"/>
              </w:rPr>
              <w:t>A/I</w:t>
            </w:r>
          </w:p>
        </w:tc>
      </w:tr>
      <w:tr w:rsidR="00343CED" w:rsidRPr="009C6530" w14:paraId="211A8644" w14:textId="77777777" w:rsidTr="00C32CBD">
        <w:trPr>
          <w:trHeight w:val="70"/>
        </w:trPr>
        <w:tc>
          <w:tcPr>
            <w:tcW w:w="8897" w:type="dxa"/>
            <w:gridSpan w:val="2"/>
            <w:shd w:val="clear" w:color="auto" w:fill="D9D9D9"/>
            <w:hideMark/>
          </w:tcPr>
          <w:p w14:paraId="211A8643" w14:textId="77777777" w:rsidR="00343CED" w:rsidRPr="009C65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</w:tr>
      <w:tr w:rsidR="00936308" w:rsidRPr="009C6530" w14:paraId="211A8647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45" w14:textId="6E3F9A85" w:rsidR="00936308" w:rsidRPr="00936308" w:rsidRDefault="00C764C2" w:rsidP="00591132">
            <w:pPr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Demonstrable </w:t>
            </w:r>
            <w:r w:rsidR="00250C9A">
              <w:rPr>
                <w:rFonts w:asciiTheme="minorHAnsi" w:hAnsiTheme="minorHAnsi" w:cs="Arial"/>
                <w:szCs w:val="20"/>
              </w:rPr>
              <w:t>appreciation</w:t>
            </w:r>
            <w:r w:rsidR="00936308">
              <w:rPr>
                <w:rFonts w:asciiTheme="minorHAnsi" w:hAnsiTheme="minorHAnsi" w:cs="Arial"/>
                <w:szCs w:val="20"/>
              </w:rPr>
              <w:t xml:space="preserve"> of formal project management methodologies. </w:t>
            </w:r>
          </w:p>
        </w:tc>
        <w:tc>
          <w:tcPr>
            <w:tcW w:w="1460" w:type="dxa"/>
            <w:shd w:val="clear" w:color="auto" w:fill="FFFFFF"/>
          </w:tcPr>
          <w:p w14:paraId="211A8646" w14:textId="77777777" w:rsidR="00936308" w:rsidRPr="00936308" w:rsidRDefault="00936308" w:rsidP="009363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457FF6" w:rsidRPr="009C6530" w14:paraId="211A864A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48" w14:textId="4401A095" w:rsidR="00457FF6" w:rsidRPr="00457FF6" w:rsidRDefault="002F2877" w:rsidP="00ED5F37">
            <w:pPr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lastRenderedPageBreak/>
              <w:t xml:space="preserve">Competency </w:t>
            </w:r>
            <w:r w:rsidR="00457FF6">
              <w:rPr>
                <w:rFonts w:asciiTheme="minorHAnsi" w:hAnsiTheme="minorHAnsi" w:cs="Arial"/>
                <w:szCs w:val="20"/>
              </w:rPr>
              <w:t xml:space="preserve">in the use </w:t>
            </w:r>
            <w:r w:rsidR="00457FF6" w:rsidRPr="00457FF6">
              <w:rPr>
                <w:rFonts w:asciiTheme="minorHAnsi" w:hAnsiTheme="minorHAnsi" w:cs="Arial"/>
                <w:szCs w:val="20"/>
              </w:rPr>
              <w:t xml:space="preserve">of </w:t>
            </w:r>
            <w:r w:rsidR="00457FF6">
              <w:rPr>
                <w:rFonts w:asciiTheme="minorHAnsi" w:hAnsiTheme="minorHAnsi" w:cs="Arial"/>
                <w:szCs w:val="20"/>
              </w:rPr>
              <w:t>appropriate p</w:t>
            </w:r>
            <w:r w:rsidR="00457FF6" w:rsidRPr="00457FF6">
              <w:rPr>
                <w:rFonts w:asciiTheme="minorHAnsi" w:hAnsiTheme="minorHAnsi" w:cs="Arial"/>
                <w:szCs w:val="20"/>
              </w:rPr>
              <w:t xml:space="preserve">roject </w:t>
            </w:r>
            <w:r w:rsidR="00473D74">
              <w:rPr>
                <w:rFonts w:asciiTheme="minorHAnsi" w:hAnsiTheme="minorHAnsi" w:cs="Arial"/>
                <w:szCs w:val="20"/>
              </w:rPr>
              <w:t xml:space="preserve">/ programme </w:t>
            </w:r>
            <w:r w:rsidR="00457FF6">
              <w:rPr>
                <w:rFonts w:asciiTheme="minorHAnsi" w:hAnsiTheme="minorHAnsi" w:cs="Arial"/>
                <w:szCs w:val="20"/>
              </w:rPr>
              <w:t>m</w:t>
            </w:r>
            <w:r w:rsidR="00457FF6" w:rsidRPr="00457FF6">
              <w:rPr>
                <w:rFonts w:asciiTheme="minorHAnsi" w:hAnsiTheme="minorHAnsi" w:cs="Arial"/>
                <w:szCs w:val="20"/>
              </w:rPr>
              <w:t xml:space="preserve">anagement </w:t>
            </w:r>
            <w:r w:rsidR="00457FF6">
              <w:rPr>
                <w:rFonts w:asciiTheme="minorHAnsi" w:hAnsiTheme="minorHAnsi" w:cs="Arial"/>
                <w:szCs w:val="20"/>
              </w:rPr>
              <w:t>and supporting t</w:t>
            </w:r>
            <w:r w:rsidR="00457FF6" w:rsidRPr="00457FF6">
              <w:rPr>
                <w:rFonts w:asciiTheme="minorHAnsi" w:hAnsiTheme="minorHAnsi" w:cs="Arial"/>
                <w:szCs w:val="20"/>
              </w:rPr>
              <w:t>ools</w:t>
            </w:r>
            <w:r w:rsidR="00457FF6">
              <w:rPr>
                <w:rFonts w:asciiTheme="minorHAnsi" w:hAnsiTheme="minorHAnsi" w:cs="Arial"/>
                <w:szCs w:val="20"/>
              </w:rPr>
              <w:t xml:space="preserve"> </w:t>
            </w:r>
            <w:r w:rsidR="00110A47">
              <w:rPr>
                <w:rFonts w:asciiTheme="minorHAnsi" w:hAnsiTheme="minorHAnsi" w:cs="Arial"/>
                <w:szCs w:val="20"/>
              </w:rPr>
              <w:t>including</w:t>
            </w:r>
            <w:r w:rsidR="00CC32D7">
              <w:rPr>
                <w:rFonts w:asciiTheme="minorHAnsi" w:hAnsiTheme="minorHAnsi" w:cs="Arial"/>
                <w:szCs w:val="20"/>
              </w:rPr>
              <w:t>, but</w:t>
            </w:r>
            <w:r w:rsidR="00110A47">
              <w:rPr>
                <w:rFonts w:asciiTheme="minorHAnsi" w:hAnsiTheme="minorHAnsi" w:cs="Arial"/>
                <w:szCs w:val="20"/>
              </w:rPr>
              <w:t xml:space="preserve"> not </w:t>
            </w:r>
            <w:r w:rsidR="00CC32D7">
              <w:rPr>
                <w:rFonts w:asciiTheme="minorHAnsi" w:hAnsiTheme="minorHAnsi" w:cs="Arial"/>
                <w:szCs w:val="20"/>
              </w:rPr>
              <w:t xml:space="preserve">necessarily </w:t>
            </w:r>
            <w:r w:rsidR="00110A47">
              <w:rPr>
                <w:rFonts w:asciiTheme="minorHAnsi" w:hAnsiTheme="minorHAnsi" w:cs="Arial"/>
                <w:szCs w:val="20"/>
              </w:rPr>
              <w:t xml:space="preserve">limited to, </w:t>
            </w:r>
            <w:r w:rsidR="00457FF6" w:rsidRPr="00457FF6">
              <w:rPr>
                <w:rFonts w:asciiTheme="minorHAnsi" w:hAnsiTheme="minorHAnsi" w:cs="Arial"/>
                <w:szCs w:val="20"/>
              </w:rPr>
              <w:t>M</w:t>
            </w:r>
            <w:r w:rsidR="00ED5F37">
              <w:rPr>
                <w:rFonts w:asciiTheme="minorHAnsi" w:hAnsiTheme="minorHAnsi" w:cs="Arial"/>
                <w:szCs w:val="20"/>
              </w:rPr>
              <w:t xml:space="preserve">icrosoft </w:t>
            </w:r>
            <w:r w:rsidR="00110A47" w:rsidRPr="00457FF6">
              <w:rPr>
                <w:rFonts w:asciiTheme="minorHAnsi" w:hAnsiTheme="minorHAnsi" w:cs="Arial"/>
                <w:szCs w:val="20"/>
              </w:rPr>
              <w:t>Project</w:t>
            </w:r>
            <w:r w:rsidR="00110A47">
              <w:rPr>
                <w:rFonts w:asciiTheme="minorHAnsi" w:hAnsiTheme="minorHAnsi" w:cs="Arial"/>
                <w:szCs w:val="20"/>
              </w:rPr>
              <w:t>,</w:t>
            </w:r>
            <w:r w:rsidR="00110A47" w:rsidRPr="00457FF6">
              <w:rPr>
                <w:rFonts w:asciiTheme="minorHAnsi" w:hAnsiTheme="minorHAnsi" w:cs="Arial"/>
                <w:szCs w:val="20"/>
              </w:rPr>
              <w:t xml:space="preserve"> Visio</w:t>
            </w:r>
            <w:r w:rsidR="00110A47">
              <w:rPr>
                <w:rFonts w:asciiTheme="minorHAnsi" w:hAnsiTheme="minorHAnsi" w:cs="Arial"/>
                <w:szCs w:val="20"/>
              </w:rPr>
              <w:t xml:space="preserve">, </w:t>
            </w:r>
            <w:proofErr w:type="gramStart"/>
            <w:r w:rsidR="0075638E">
              <w:rPr>
                <w:rFonts w:asciiTheme="minorHAnsi" w:hAnsiTheme="minorHAnsi" w:cs="Arial"/>
                <w:szCs w:val="20"/>
              </w:rPr>
              <w:t>SharePoint</w:t>
            </w:r>
            <w:proofErr w:type="gramEnd"/>
            <w:r w:rsidR="00ED5F37">
              <w:rPr>
                <w:rFonts w:asciiTheme="minorHAnsi" w:hAnsiTheme="minorHAnsi" w:cs="Arial"/>
                <w:szCs w:val="20"/>
              </w:rPr>
              <w:t xml:space="preserve"> and Office.</w:t>
            </w:r>
          </w:p>
        </w:tc>
        <w:tc>
          <w:tcPr>
            <w:tcW w:w="1460" w:type="dxa"/>
            <w:shd w:val="clear" w:color="auto" w:fill="FFFFFF"/>
          </w:tcPr>
          <w:p w14:paraId="211A8649" w14:textId="77777777" w:rsidR="00457FF6" w:rsidRPr="00936308" w:rsidRDefault="00110A47" w:rsidP="009363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936308" w:rsidRPr="009C6530" w14:paraId="211A864D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4B" w14:textId="25C0AF48" w:rsidR="00936308" w:rsidRPr="00936308" w:rsidRDefault="008D6093" w:rsidP="005D43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Cs w:val="20"/>
              </w:rPr>
              <w:t>Competency</w:t>
            </w:r>
            <w:r w:rsidRPr="00936308">
              <w:rPr>
                <w:rFonts w:asciiTheme="minorHAnsi" w:hAnsiTheme="minorHAnsi" w:cs="Arial"/>
                <w:szCs w:val="20"/>
              </w:rPr>
              <w:t xml:space="preserve"> </w:t>
            </w:r>
            <w:r w:rsidR="00936308" w:rsidRPr="00936308">
              <w:rPr>
                <w:rFonts w:asciiTheme="minorHAnsi" w:hAnsiTheme="minorHAnsi" w:cs="Arial"/>
                <w:szCs w:val="20"/>
              </w:rPr>
              <w:t>in Project Planning and Control Techniques associated with planning and monitoring the progress of projects</w:t>
            </w:r>
            <w:r w:rsidR="005D43C0">
              <w:rPr>
                <w:rFonts w:asciiTheme="minorHAnsi" w:hAnsiTheme="minorHAnsi" w:cs="Arial"/>
                <w:szCs w:val="20"/>
              </w:rPr>
              <w:t xml:space="preserve"> / programmes</w:t>
            </w:r>
            <w:r w:rsidR="00936308" w:rsidRPr="00936308">
              <w:rPr>
                <w:rFonts w:asciiTheme="minorHAnsi" w:hAnsiTheme="minorHAnsi" w:cs="Arial"/>
                <w:szCs w:val="20"/>
              </w:rPr>
              <w:t xml:space="preserve"> and interdependencies between </w:t>
            </w:r>
            <w:r w:rsidR="005D43C0">
              <w:rPr>
                <w:rFonts w:asciiTheme="minorHAnsi" w:hAnsiTheme="minorHAnsi" w:cs="Arial"/>
                <w:szCs w:val="20"/>
              </w:rPr>
              <w:t>them</w:t>
            </w:r>
            <w:r w:rsidR="00936308" w:rsidRPr="00936308">
              <w:rPr>
                <w:rFonts w:asciiTheme="minorHAnsi" w:hAnsiTheme="minorHAnsi" w:cs="Arial"/>
                <w:szCs w:val="20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4C" w14:textId="77777777" w:rsidR="00936308" w:rsidRPr="00936308" w:rsidRDefault="005D43C0" w:rsidP="009363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343CED" w:rsidRPr="009C6530" w14:paraId="211A8650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4E" w14:textId="6C111101" w:rsidR="00343CED" w:rsidRPr="009C6530" w:rsidRDefault="00E401A7" w:rsidP="00C764C2">
            <w:pPr>
              <w:rPr>
                <w:rFonts w:asciiTheme="minorHAnsi" w:hAnsiTheme="minorHAnsi" w:cs="Arial"/>
                <w:color w:val="000000"/>
              </w:rPr>
            </w:pPr>
            <w:r w:rsidRPr="009C6530">
              <w:rPr>
                <w:rFonts w:asciiTheme="minorHAnsi" w:hAnsiTheme="minorHAnsi" w:cs="Arial"/>
                <w:bCs/>
                <w:iCs/>
              </w:rPr>
              <w:t>Demonstrable</w:t>
            </w:r>
            <w:r w:rsidR="00C32CBD" w:rsidRPr="009C6530">
              <w:rPr>
                <w:rFonts w:asciiTheme="minorHAnsi" w:hAnsiTheme="minorHAnsi" w:cs="Arial"/>
                <w:bCs/>
                <w:iCs/>
              </w:rPr>
              <w:t xml:space="preserve"> track-record of supporting </w:t>
            </w:r>
            <w:r w:rsidR="00C764C2">
              <w:rPr>
                <w:rFonts w:asciiTheme="minorHAnsi" w:hAnsiTheme="minorHAnsi" w:cs="Arial"/>
                <w:bCs/>
                <w:iCs/>
              </w:rPr>
              <w:t xml:space="preserve">successful project delivery </w:t>
            </w:r>
            <w:r w:rsidR="008D6093">
              <w:rPr>
                <w:rFonts w:asciiTheme="minorHAnsi" w:hAnsiTheme="minorHAnsi" w:cs="Arial"/>
                <w:bCs/>
                <w:iCs/>
              </w:rPr>
              <w:t xml:space="preserve">or </w:t>
            </w:r>
            <w:r w:rsidR="00F30A7B">
              <w:rPr>
                <w:rFonts w:asciiTheme="minorHAnsi" w:hAnsiTheme="minorHAnsi" w:cs="Arial"/>
                <w:bCs/>
                <w:iCs/>
              </w:rPr>
              <w:t>key</w:t>
            </w:r>
            <w:r w:rsidR="008D6093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="006C33C5">
              <w:rPr>
                <w:rFonts w:asciiTheme="minorHAnsi" w:hAnsiTheme="minorHAnsi" w:cs="Arial"/>
                <w:bCs/>
                <w:iCs/>
              </w:rPr>
              <w:t xml:space="preserve">operational activities </w:t>
            </w:r>
            <w:r w:rsidR="00C32CBD" w:rsidRPr="009C6530">
              <w:rPr>
                <w:rFonts w:asciiTheme="minorHAnsi" w:hAnsiTheme="minorHAnsi" w:cs="Arial"/>
                <w:bCs/>
                <w:iCs/>
              </w:rPr>
              <w:t xml:space="preserve">across </w:t>
            </w:r>
            <w:r w:rsidR="008F6893">
              <w:rPr>
                <w:rFonts w:asciiTheme="minorHAnsi" w:hAnsiTheme="minorHAnsi" w:cs="Arial"/>
                <w:bCs/>
                <w:iCs/>
              </w:rPr>
              <w:t>one o</w:t>
            </w:r>
            <w:r w:rsidR="00DE132D">
              <w:rPr>
                <w:rFonts w:asciiTheme="minorHAnsi" w:hAnsiTheme="minorHAnsi" w:cs="Arial"/>
                <w:bCs/>
                <w:iCs/>
              </w:rPr>
              <w:t>r more</w:t>
            </w:r>
            <w:r w:rsidR="008F6893" w:rsidRPr="009C6530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="00C32CBD" w:rsidRPr="009C6530">
              <w:rPr>
                <w:rFonts w:asciiTheme="minorHAnsi" w:hAnsiTheme="minorHAnsi" w:cs="Arial"/>
                <w:bCs/>
                <w:iCs/>
              </w:rPr>
              <w:t>business functions</w:t>
            </w:r>
            <w:r w:rsidR="009C6530">
              <w:rPr>
                <w:rFonts w:asciiTheme="minorHAnsi" w:hAnsiTheme="minorHAnsi" w:cs="Arial"/>
                <w:bCs/>
                <w:iCs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4F" w14:textId="77777777" w:rsidR="00343CED" w:rsidRPr="009C6530" w:rsidRDefault="002D7FD8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>A/I</w:t>
            </w:r>
          </w:p>
        </w:tc>
      </w:tr>
      <w:tr w:rsidR="00825EE5" w:rsidRPr="009C6530" w14:paraId="211A8653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51" w14:textId="4F1DCEB2" w:rsidR="00825EE5" w:rsidRPr="009C6530" w:rsidRDefault="00825EE5" w:rsidP="00D44760">
            <w:pPr>
              <w:rPr>
                <w:rFonts w:asciiTheme="minorHAnsi" w:hAnsiTheme="minorHAnsi" w:cs="Arial"/>
                <w:bCs/>
                <w:iCs/>
              </w:rPr>
            </w:pPr>
            <w:r>
              <w:rPr>
                <w:rFonts w:asciiTheme="minorHAnsi" w:hAnsiTheme="minorHAnsi" w:cs="Arial"/>
                <w:bCs/>
                <w:iCs/>
              </w:rPr>
              <w:t>Participation in appropriate project focus</w:t>
            </w:r>
            <w:r w:rsidR="006C33C5">
              <w:rPr>
                <w:rFonts w:asciiTheme="minorHAnsi" w:hAnsiTheme="minorHAnsi" w:cs="Arial"/>
                <w:bCs/>
                <w:iCs/>
              </w:rPr>
              <w:t xml:space="preserve"> and service improvement</w:t>
            </w:r>
            <w:r>
              <w:rPr>
                <w:rFonts w:asciiTheme="minorHAnsi" w:hAnsiTheme="minorHAnsi" w:cs="Arial"/>
                <w:bCs/>
                <w:iCs/>
              </w:rPr>
              <w:t xml:space="preserve"> groups and forums.</w:t>
            </w:r>
          </w:p>
        </w:tc>
        <w:tc>
          <w:tcPr>
            <w:tcW w:w="1460" w:type="dxa"/>
            <w:shd w:val="clear" w:color="auto" w:fill="FFFFFF"/>
          </w:tcPr>
          <w:p w14:paraId="211A8652" w14:textId="77777777" w:rsidR="00825EE5" w:rsidRDefault="00825EE5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</w:tr>
      <w:tr w:rsidR="00343CED" w:rsidRPr="009C6530" w14:paraId="211A8655" w14:textId="77777777" w:rsidTr="00C32CBD">
        <w:trPr>
          <w:trHeight w:val="70"/>
        </w:trPr>
        <w:tc>
          <w:tcPr>
            <w:tcW w:w="8897" w:type="dxa"/>
            <w:gridSpan w:val="2"/>
            <w:shd w:val="clear" w:color="auto" w:fill="D9D9D9"/>
            <w:hideMark/>
          </w:tcPr>
          <w:p w14:paraId="211A8654" w14:textId="77777777" w:rsidR="00343CED" w:rsidRPr="009C65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 xml:space="preserve">Skills </w:t>
            </w:r>
          </w:p>
        </w:tc>
      </w:tr>
      <w:tr w:rsidR="00304275" w:rsidRPr="009C6530" w14:paraId="211A8658" w14:textId="77777777" w:rsidTr="00304275">
        <w:trPr>
          <w:trHeight w:val="354"/>
        </w:trPr>
        <w:tc>
          <w:tcPr>
            <w:tcW w:w="7437" w:type="dxa"/>
            <w:shd w:val="clear" w:color="auto" w:fill="FFFFFF"/>
          </w:tcPr>
          <w:p w14:paraId="211A8656" w14:textId="77777777" w:rsidR="00304275" w:rsidRPr="00304275" w:rsidRDefault="00304275" w:rsidP="00C356B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</w:rPr>
              <w:t>M</w:t>
            </w:r>
            <w:r w:rsidRPr="00304275">
              <w:rPr>
                <w:rFonts w:asciiTheme="minorHAnsi" w:hAnsiTheme="minorHAnsi" w:cs="Arial"/>
              </w:rPr>
              <w:t xml:space="preserve">anaging time, </w:t>
            </w:r>
            <w:proofErr w:type="gramStart"/>
            <w:r w:rsidRPr="00304275">
              <w:rPr>
                <w:rFonts w:asciiTheme="minorHAnsi" w:hAnsiTheme="minorHAnsi" w:cs="Arial"/>
              </w:rPr>
              <w:t>resources</w:t>
            </w:r>
            <w:proofErr w:type="gramEnd"/>
            <w:r w:rsidRPr="00304275">
              <w:rPr>
                <w:rFonts w:asciiTheme="minorHAnsi" w:hAnsiTheme="minorHAnsi" w:cs="Arial"/>
              </w:rPr>
              <w:t xml:space="preserve"> and budgets in a structured, effective manner.</w:t>
            </w:r>
          </w:p>
        </w:tc>
        <w:tc>
          <w:tcPr>
            <w:tcW w:w="1460" w:type="dxa"/>
            <w:shd w:val="clear" w:color="auto" w:fill="FFFFFF"/>
          </w:tcPr>
          <w:p w14:paraId="211A8657" w14:textId="77777777" w:rsidR="00304275" w:rsidRDefault="00304275" w:rsidP="00F76D90">
            <w:pPr>
              <w:spacing w:line="70" w:lineRule="atLeast"/>
              <w:jc w:val="center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="Arial"/>
                <w:bCs/>
                <w:szCs w:val="22"/>
              </w:rPr>
              <w:t>A/I</w:t>
            </w:r>
          </w:p>
        </w:tc>
      </w:tr>
      <w:tr w:rsidR="00F76D90" w:rsidRPr="009C6530" w14:paraId="211A865B" w14:textId="77777777" w:rsidTr="00304275">
        <w:trPr>
          <w:trHeight w:val="354"/>
        </w:trPr>
        <w:tc>
          <w:tcPr>
            <w:tcW w:w="7437" w:type="dxa"/>
            <w:shd w:val="clear" w:color="auto" w:fill="FFFFFF"/>
          </w:tcPr>
          <w:p w14:paraId="211A8659" w14:textId="25878FA7" w:rsidR="00F76D90" w:rsidRPr="009C6530" w:rsidRDefault="000D5AEF" w:rsidP="00591132">
            <w:pPr>
              <w:spacing w:after="120"/>
              <w:rPr>
                <w:rFonts w:asciiTheme="minorHAnsi" w:hAnsiTheme="minorHAnsi" w:cs="Arial"/>
                <w:bCs/>
                <w:iCs/>
                <w:szCs w:val="22"/>
              </w:rPr>
            </w:pPr>
            <w:r>
              <w:rPr>
                <w:rFonts w:asciiTheme="minorHAnsi" w:hAnsiTheme="minorHAnsi" w:cs="Arial"/>
                <w:bCs/>
                <w:iCs/>
                <w:szCs w:val="22"/>
              </w:rPr>
              <w:t>P</w:t>
            </w:r>
            <w:r w:rsidR="00F76D90" w:rsidRPr="009C6530">
              <w:rPr>
                <w:rFonts w:asciiTheme="minorHAnsi" w:hAnsiTheme="minorHAnsi" w:cs="Arial"/>
                <w:bCs/>
                <w:iCs/>
                <w:szCs w:val="22"/>
              </w:rPr>
              <w:t xml:space="preserve">lanning </w:t>
            </w:r>
            <w:r w:rsidR="00F76D90">
              <w:rPr>
                <w:rFonts w:asciiTheme="minorHAnsi" w:hAnsiTheme="minorHAnsi" w:cs="Arial"/>
                <w:bCs/>
                <w:iCs/>
                <w:szCs w:val="22"/>
              </w:rPr>
              <w:t xml:space="preserve">and prioritisation </w:t>
            </w:r>
            <w:r w:rsidR="00F76D90" w:rsidRPr="009C6530">
              <w:rPr>
                <w:rFonts w:asciiTheme="minorHAnsi" w:hAnsiTheme="minorHAnsi" w:cs="Arial"/>
                <w:bCs/>
                <w:iCs/>
                <w:szCs w:val="22"/>
              </w:rPr>
              <w:t>skills.</w:t>
            </w:r>
          </w:p>
        </w:tc>
        <w:tc>
          <w:tcPr>
            <w:tcW w:w="1460" w:type="dxa"/>
            <w:shd w:val="clear" w:color="auto" w:fill="FFFFFF"/>
          </w:tcPr>
          <w:p w14:paraId="211A865A" w14:textId="77777777" w:rsidR="00F76D90" w:rsidRPr="00DE073C" w:rsidRDefault="00F76D90" w:rsidP="00F76D90">
            <w:pPr>
              <w:spacing w:line="70" w:lineRule="atLeast"/>
              <w:jc w:val="center"/>
              <w:rPr>
                <w:rFonts w:asciiTheme="minorHAnsi" w:hAnsiTheme="minorHAnsi" w:cs="Arial"/>
                <w:bCs/>
                <w:szCs w:val="22"/>
              </w:rPr>
            </w:pPr>
            <w:r>
              <w:rPr>
                <w:rFonts w:asciiTheme="minorHAnsi" w:hAnsiTheme="minorHAnsi" w:cs="Arial"/>
                <w:bCs/>
                <w:szCs w:val="22"/>
              </w:rPr>
              <w:t>A/I/C</w:t>
            </w:r>
          </w:p>
        </w:tc>
      </w:tr>
      <w:tr w:rsidR="00D44760" w:rsidRPr="009C6530" w14:paraId="211A865E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5C" w14:textId="5C9EAFB1" w:rsidR="00D44760" w:rsidRPr="00D44760" w:rsidRDefault="00673E87" w:rsidP="00D4476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szCs w:val="20"/>
              </w:rPr>
              <w:t>A</w:t>
            </w:r>
            <w:r w:rsidR="000A1AC9">
              <w:rPr>
                <w:rFonts w:asciiTheme="minorHAnsi" w:hAnsiTheme="minorHAnsi" w:cs="Arial"/>
                <w:noProof/>
                <w:szCs w:val="20"/>
              </w:rPr>
              <w:t xml:space="preserve"> demonstrable</w:t>
            </w:r>
            <w:r w:rsidR="00DC0A33">
              <w:rPr>
                <w:rFonts w:asciiTheme="minorHAnsi" w:hAnsiTheme="minorHAnsi" w:cs="Arial"/>
                <w:noProof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noProof/>
                <w:szCs w:val="20"/>
              </w:rPr>
              <w:t xml:space="preserve">understanding of </w:t>
            </w:r>
            <w:r w:rsidR="001941BC">
              <w:rPr>
                <w:rFonts w:asciiTheme="minorHAnsi" w:hAnsiTheme="minorHAnsi" w:cs="Arial"/>
                <w:noProof/>
                <w:szCs w:val="20"/>
              </w:rPr>
              <w:t>the</w:t>
            </w:r>
            <w:r w:rsidR="00D44760" w:rsidRPr="00D44760">
              <w:rPr>
                <w:rFonts w:asciiTheme="minorHAnsi" w:hAnsiTheme="minorHAnsi" w:cs="Arial"/>
                <w:noProof/>
                <w:szCs w:val="20"/>
              </w:rPr>
              <w:t xml:space="preserve"> principles, methods, techniques and tools for the effective management of projects through the complete lifecycle from initiation to post-implementation</w:t>
            </w:r>
            <w:r w:rsidR="00D44760">
              <w:rPr>
                <w:rFonts w:asciiTheme="minorHAnsi" w:hAnsiTheme="minorHAnsi" w:cs="Arial"/>
                <w:noProof/>
                <w:szCs w:val="20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5D" w14:textId="77777777" w:rsidR="00D44760" w:rsidRPr="009C6530" w:rsidRDefault="00C356B9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</w:t>
            </w:r>
          </w:p>
        </w:tc>
      </w:tr>
      <w:tr w:rsidR="00343CED" w:rsidRPr="009C6530" w14:paraId="211A8661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5F" w14:textId="77777777" w:rsidR="00343CED" w:rsidRPr="009C6530" w:rsidRDefault="00C32CBD" w:rsidP="00C32CBD">
            <w:pPr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 xml:space="preserve">Strong </w:t>
            </w:r>
            <w:r w:rsidR="002D7FD8" w:rsidRPr="009C6530">
              <w:rPr>
                <w:rFonts w:asciiTheme="minorHAnsi" w:hAnsiTheme="minorHAnsi" w:cs="Arial"/>
              </w:rPr>
              <w:t xml:space="preserve">customer </w:t>
            </w:r>
            <w:r w:rsidRPr="009C6530">
              <w:rPr>
                <w:rFonts w:asciiTheme="minorHAnsi" w:hAnsiTheme="minorHAnsi" w:cs="Arial"/>
              </w:rPr>
              <w:t>service ethos</w:t>
            </w:r>
            <w:r w:rsidR="009C653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60" w14:textId="77777777" w:rsidR="00343CED" w:rsidRPr="009C6530" w:rsidRDefault="002D7FD8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>A/I</w:t>
            </w:r>
          </w:p>
        </w:tc>
      </w:tr>
      <w:tr w:rsidR="009C6530" w:rsidRPr="009C6530" w14:paraId="211A8664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62" w14:textId="77777777" w:rsidR="009C6530" w:rsidRPr="009C6530" w:rsidRDefault="009C6530" w:rsidP="00686682">
            <w:pPr>
              <w:rPr>
                <w:rFonts w:asciiTheme="minorHAnsi" w:hAnsiTheme="minorHAnsi" w:cs="Arial"/>
                <w:szCs w:val="22"/>
              </w:rPr>
            </w:pPr>
            <w:r w:rsidRPr="009C6530">
              <w:rPr>
                <w:rFonts w:asciiTheme="minorHAnsi" w:hAnsiTheme="minorHAnsi" w:cs="Arial"/>
                <w:bCs/>
                <w:iCs/>
              </w:rPr>
              <w:t>Ability to rapidly absorb and analyse</w:t>
            </w:r>
            <w:r w:rsidR="00686682">
              <w:rPr>
                <w:rFonts w:asciiTheme="minorHAnsi" w:hAnsiTheme="minorHAnsi" w:cs="Arial"/>
                <w:bCs/>
                <w:iCs/>
              </w:rPr>
              <w:t xml:space="preserve"> written and verbal information and</w:t>
            </w:r>
            <w:r w:rsidRPr="009C6530">
              <w:rPr>
                <w:rFonts w:asciiTheme="minorHAnsi" w:hAnsiTheme="minorHAnsi" w:cs="Arial"/>
                <w:bCs/>
                <w:iCs/>
              </w:rPr>
              <w:t xml:space="preserve"> draw out key messages / conclusions</w:t>
            </w:r>
            <w:r w:rsidR="00686682">
              <w:rPr>
                <w:rFonts w:asciiTheme="minorHAnsi" w:hAnsiTheme="minorHAnsi" w:cs="Arial"/>
                <w:bCs/>
                <w:iCs/>
              </w:rPr>
              <w:t xml:space="preserve">. </w:t>
            </w:r>
          </w:p>
        </w:tc>
        <w:tc>
          <w:tcPr>
            <w:tcW w:w="1460" w:type="dxa"/>
            <w:shd w:val="clear" w:color="auto" w:fill="FFFFFF"/>
          </w:tcPr>
          <w:p w14:paraId="211A8663" w14:textId="77777777" w:rsidR="009C6530" w:rsidRPr="009C6530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>A/I</w:t>
            </w:r>
          </w:p>
        </w:tc>
      </w:tr>
      <w:tr w:rsidR="009C6530" w:rsidRPr="009C6530" w14:paraId="211A8667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65" w14:textId="77777777" w:rsidR="009C6530" w:rsidRPr="009C6530" w:rsidRDefault="00686682" w:rsidP="00E401A7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Cs/>
                <w:iCs/>
                <w:szCs w:val="22"/>
              </w:rPr>
              <w:t>A</w:t>
            </w:r>
            <w:r w:rsidR="009C6530" w:rsidRPr="009C6530">
              <w:rPr>
                <w:rFonts w:asciiTheme="minorHAnsi" w:hAnsiTheme="minorHAnsi" w:cs="Arial"/>
                <w:bCs/>
                <w:iCs/>
                <w:szCs w:val="22"/>
              </w:rPr>
              <w:t>bility to communicate effectively – both verbally and in writing.</w:t>
            </w:r>
          </w:p>
        </w:tc>
        <w:tc>
          <w:tcPr>
            <w:tcW w:w="1460" w:type="dxa"/>
            <w:shd w:val="clear" w:color="auto" w:fill="FFFFFF"/>
          </w:tcPr>
          <w:p w14:paraId="211A8666" w14:textId="77777777" w:rsidR="009C6530" w:rsidRPr="009C6530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>A/I</w:t>
            </w:r>
          </w:p>
        </w:tc>
      </w:tr>
      <w:tr w:rsidR="009C6530" w:rsidRPr="009C6530" w14:paraId="211A866A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68" w14:textId="77777777" w:rsidR="009C6530" w:rsidRPr="009C6530" w:rsidRDefault="009C6530" w:rsidP="00686682">
            <w:pPr>
              <w:rPr>
                <w:rFonts w:asciiTheme="minorHAnsi" w:hAnsiTheme="minorHAnsi" w:cs="Arial"/>
                <w:szCs w:val="22"/>
              </w:rPr>
            </w:pPr>
            <w:r w:rsidRPr="009C6530">
              <w:rPr>
                <w:rFonts w:asciiTheme="minorHAnsi" w:hAnsiTheme="minorHAnsi" w:cs="Arial"/>
                <w:bCs/>
                <w:iCs/>
              </w:rPr>
              <w:t xml:space="preserve">People </w:t>
            </w:r>
            <w:r w:rsidR="00457FF6">
              <w:rPr>
                <w:rFonts w:asciiTheme="minorHAnsi" w:hAnsiTheme="minorHAnsi" w:cs="Arial"/>
                <w:bCs/>
                <w:iCs/>
              </w:rPr>
              <w:t xml:space="preserve">management </w:t>
            </w:r>
            <w:r w:rsidRPr="009C6530">
              <w:rPr>
                <w:rFonts w:asciiTheme="minorHAnsi" w:hAnsiTheme="minorHAnsi" w:cs="Arial"/>
                <w:bCs/>
                <w:iCs/>
              </w:rPr>
              <w:t xml:space="preserve">skills </w:t>
            </w:r>
            <w:r w:rsidR="00686682">
              <w:rPr>
                <w:rFonts w:asciiTheme="minorHAnsi" w:hAnsiTheme="minorHAnsi" w:cs="Arial"/>
                <w:bCs/>
                <w:iCs/>
              </w:rPr>
              <w:t>for effective liaison with colleagues to support effective project and programme delivery</w:t>
            </w:r>
            <w:r w:rsidR="00C356B9">
              <w:rPr>
                <w:rFonts w:asciiTheme="minorHAnsi" w:hAnsiTheme="minorHAnsi" w:cs="Arial"/>
                <w:bCs/>
                <w:iCs/>
              </w:rPr>
              <w:t xml:space="preserve">. </w:t>
            </w:r>
          </w:p>
        </w:tc>
        <w:tc>
          <w:tcPr>
            <w:tcW w:w="1460" w:type="dxa"/>
            <w:shd w:val="clear" w:color="auto" w:fill="FFFFFF"/>
          </w:tcPr>
          <w:p w14:paraId="211A8669" w14:textId="77777777" w:rsidR="009C6530" w:rsidRPr="009C6530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>A/I</w:t>
            </w:r>
          </w:p>
        </w:tc>
      </w:tr>
      <w:tr w:rsidR="00343CED" w:rsidRPr="009C6530" w14:paraId="211A8671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6B" w14:textId="3D22A373" w:rsidR="00E401A7" w:rsidRPr="009C6530" w:rsidRDefault="008A7D1E" w:rsidP="00E401A7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Use</w:t>
            </w:r>
            <w:r w:rsidR="00E401A7" w:rsidRPr="009C6530">
              <w:rPr>
                <w:rFonts w:asciiTheme="minorHAnsi" w:hAnsiTheme="minorHAnsi" w:cs="Arial"/>
                <w:szCs w:val="22"/>
              </w:rPr>
              <w:t xml:space="preserve"> of leading </w:t>
            </w:r>
            <w:r w:rsidR="00457FF6">
              <w:rPr>
                <w:rFonts w:asciiTheme="minorHAnsi" w:hAnsiTheme="minorHAnsi" w:cs="Arial"/>
                <w:szCs w:val="22"/>
              </w:rPr>
              <w:t>project management</w:t>
            </w:r>
            <w:r w:rsidR="00E401A7" w:rsidRPr="009C6530">
              <w:rPr>
                <w:rFonts w:asciiTheme="minorHAnsi" w:hAnsiTheme="minorHAnsi" w:cs="Arial"/>
                <w:szCs w:val="22"/>
              </w:rPr>
              <w:t xml:space="preserve"> </w:t>
            </w:r>
            <w:r w:rsidR="007423F7">
              <w:rPr>
                <w:rFonts w:asciiTheme="minorHAnsi" w:hAnsiTheme="minorHAnsi" w:cs="Arial"/>
                <w:szCs w:val="22"/>
              </w:rPr>
              <w:t xml:space="preserve">and </w:t>
            </w:r>
            <w:r w:rsidR="004829A8">
              <w:rPr>
                <w:rFonts w:asciiTheme="minorHAnsi" w:hAnsiTheme="minorHAnsi" w:cs="Arial"/>
                <w:szCs w:val="22"/>
              </w:rPr>
              <w:t xml:space="preserve">other appropriate </w:t>
            </w:r>
            <w:r w:rsidR="007423F7">
              <w:rPr>
                <w:rFonts w:asciiTheme="minorHAnsi" w:hAnsiTheme="minorHAnsi" w:cs="Arial"/>
                <w:szCs w:val="22"/>
              </w:rPr>
              <w:t xml:space="preserve">support </w:t>
            </w:r>
            <w:r w:rsidR="00E401A7" w:rsidRPr="009C6530">
              <w:rPr>
                <w:rFonts w:asciiTheme="minorHAnsi" w:hAnsiTheme="minorHAnsi" w:cs="Arial"/>
                <w:szCs w:val="22"/>
              </w:rPr>
              <w:t xml:space="preserve">tools </w:t>
            </w:r>
            <w:r w:rsidR="00457FF6">
              <w:rPr>
                <w:rFonts w:asciiTheme="minorHAnsi" w:hAnsiTheme="minorHAnsi" w:cs="Arial"/>
                <w:szCs w:val="22"/>
              </w:rPr>
              <w:t xml:space="preserve">and repositories </w:t>
            </w:r>
            <w:r w:rsidR="00EB6680">
              <w:rPr>
                <w:rFonts w:asciiTheme="minorHAnsi" w:hAnsiTheme="minorHAnsi" w:cs="Arial"/>
                <w:szCs w:val="22"/>
              </w:rPr>
              <w:t>at a basic</w:t>
            </w:r>
            <w:r w:rsidR="005136D5">
              <w:rPr>
                <w:rFonts w:asciiTheme="minorHAnsi" w:hAnsiTheme="minorHAnsi" w:cs="Arial"/>
                <w:szCs w:val="22"/>
              </w:rPr>
              <w:t xml:space="preserve"> </w:t>
            </w:r>
            <w:r w:rsidR="00EB6680">
              <w:rPr>
                <w:rFonts w:asciiTheme="minorHAnsi" w:hAnsiTheme="minorHAnsi" w:cs="Arial"/>
                <w:szCs w:val="22"/>
              </w:rPr>
              <w:t xml:space="preserve">level </w:t>
            </w:r>
            <w:r w:rsidR="00E401A7" w:rsidRPr="009C6530">
              <w:rPr>
                <w:rFonts w:asciiTheme="minorHAnsi" w:hAnsiTheme="minorHAnsi" w:cs="Arial"/>
                <w:szCs w:val="22"/>
              </w:rPr>
              <w:t xml:space="preserve">such as: - </w:t>
            </w:r>
          </w:p>
          <w:p w14:paraId="211A866D" w14:textId="223C8E53" w:rsidR="00E401A7" w:rsidRDefault="008D5D58" w:rsidP="00C356B9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Microsoft </w:t>
            </w:r>
            <w:r w:rsidR="00457FF6">
              <w:rPr>
                <w:rFonts w:asciiTheme="minorHAnsi" w:hAnsiTheme="minorHAnsi" w:cs="Arial"/>
                <w:szCs w:val="22"/>
              </w:rPr>
              <w:t xml:space="preserve">SharePoint </w:t>
            </w:r>
          </w:p>
          <w:p w14:paraId="211A866F" w14:textId="31C333CB" w:rsidR="007423F7" w:rsidRPr="00457FF6" w:rsidRDefault="004829A8" w:rsidP="00C356B9">
            <w:pPr>
              <w:numPr>
                <w:ilvl w:val="0"/>
                <w:numId w:val="38"/>
              </w:num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Microsoft Office</w:t>
            </w:r>
            <w:r w:rsidR="00643B5E">
              <w:rPr>
                <w:rFonts w:asciiTheme="minorHAnsi" w:hAnsiTheme="minorHAnsi" w:cs="Arial"/>
                <w:szCs w:val="22"/>
              </w:rPr>
              <w:t xml:space="preserve"> 365</w:t>
            </w:r>
          </w:p>
        </w:tc>
        <w:tc>
          <w:tcPr>
            <w:tcW w:w="1460" w:type="dxa"/>
            <w:shd w:val="clear" w:color="auto" w:fill="FFFFFF"/>
          </w:tcPr>
          <w:p w14:paraId="211A8670" w14:textId="77777777" w:rsidR="00343CED" w:rsidRPr="009C6530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A/I/C</w:t>
            </w:r>
          </w:p>
        </w:tc>
      </w:tr>
      <w:tr w:rsidR="00343CED" w:rsidRPr="009C6530" w14:paraId="211A8673" w14:textId="77777777" w:rsidTr="00C32CBD">
        <w:trPr>
          <w:trHeight w:val="70"/>
        </w:trPr>
        <w:tc>
          <w:tcPr>
            <w:tcW w:w="8897" w:type="dxa"/>
            <w:gridSpan w:val="2"/>
            <w:shd w:val="clear" w:color="auto" w:fill="D9D9D9"/>
            <w:hideMark/>
          </w:tcPr>
          <w:p w14:paraId="211A8672" w14:textId="77777777" w:rsidR="00343CED" w:rsidRPr="009C6530" w:rsidRDefault="00343CED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</w:tr>
      <w:tr w:rsidR="00343CED" w:rsidRPr="009C6530" w14:paraId="211A8676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74" w14:textId="7DCC7AE5" w:rsidR="00343CED" w:rsidRPr="009C6530" w:rsidRDefault="002D7FD8" w:rsidP="00D44760">
            <w:pPr>
              <w:rPr>
                <w:rFonts w:asciiTheme="minorHAnsi" w:hAnsiTheme="minorHAnsi" w:cs="Arial"/>
              </w:rPr>
            </w:pPr>
            <w:r w:rsidRPr="009C6530">
              <w:rPr>
                <w:rFonts w:asciiTheme="minorHAnsi" w:hAnsiTheme="minorHAnsi" w:cs="Arial"/>
              </w:rPr>
              <w:t xml:space="preserve">Educated to </w:t>
            </w:r>
            <w:r w:rsidR="00D44760">
              <w:rPr>
                <w:rFonts w:asciiTheme="minorHAnsi" w:hAnsiTheme="minorHAnsi" w:cs="Arial"/>
              </w:rPr>
              <w:t>at least ‘A’ Level standard or equivalent</w:t>
            </w:r>
            <w:r w:rsidR="006349A6">
              <w:rPr>
                <w:rFonts w:asciiTheme="minorHAnsi" w:hAnsiTheme="minorHAnsi" w:cs="Arial"/>
              </w:rPr>
              <w:t xml:space="preserve"> qualifications</w:t>
            </w:r>
            <w:r w:rsidR="00520F05">
              <w:rPr>
                <w:rFonts w:asciiTheme="minorHAnsi" w:hAnsiTheme="minorHAnsi" w:cs="Arial"/>
              </w:rPr>
              <w:t xml:space="preserve">; </w:t>
            </w:r>
            <w:r w:rsidR="00E278E1">
              <w:rPr>
                <w:rFonts w:asciiTheme="minorHAnsi" w:hAnsiTheme="minorHAnsi" w:cs="Arial"/>
              </w:rPr>
              <w:t xml:space="preserve">and / </w:t>
            </w:r>
            <w:r w:rsidR="00915878">
              <w:rPr>
                <w:rFonts w:asciiTheme="minorHAnsi" w:hAnsiTheme="minorHAnsi" w:cs="Arial"/>
              </w:rPr>
              <w:t xml:space="preserve">or </w:t>
            </w:r>
            <w:r w:rsidR="00906E0F">
              <w:rPr>
                <w:rFonts w:asciiTheme="minorHAnsi" w:hAnsiTheme="minorHAnsi" w:cs="Arial"/>
              </w:rPr>
              <w:t>demonstrable work</w:t>
            </w:r>
            <w:r w:rsidR="003004B9">
              <w:rPr>
                <w:rFonts w:asciiTheme="minorHAnsi" w:hAnsiTheme="minorHAnsi" w:cs="Arial"/>
              </w:rPr>
              <w:t xml:space="preserve"> </w:t>
            </w:r>
            <w:r w:rsidR="006349A6">
              <w:rPr>
                <w:rFonts w:asciiTheme="minorHAnsi" w:hAnsiTheme="minorHAnsi" w:cs="Arial"/>
              </w:rPr>
              <w:t>experience</w:t>
            </w:r>
            <w:r w:rsidR="00906E0F">
              <w:rPr>
                <w:rFonts w:asciiTheme="minorHAnsi" w:hAnsiTheme="minorHAnsi" w:cs="Arial"/>
              </w:rPr>
              <w:t xml:space="preserve"> in a </w:t>
            </w:r>
            <w:r w:rsidR="003364DE">
              <w:rPr>
                <w:rFonts w:asciiTheme="minorHAnsi" w:hAnsiTheme="minorHAnsi" w:cs="Arial"/>
              </w:rPr>
              <w:t xml:space="preserve">project or operational </w:t>
            </w:r>
            <w:r w:rsidR="00906E0F">
              <w:rPr>
                <w:rFonts w:asciiTheme="minorHAnsi" w:hAnsiTheme="minorHAnsi" w:cs="Arial"/>
              </w:rPr>
              <w:t xml:space="preserve">support </w:t>
            </w:r>
            <w:r w:rsidR="00E872FD">
              <w:rPr>
                <w:rFonts w:asciiTheme="minorHAnsi" w:hAnsiTheme="minorHAnsi" w:cs="Arial"/>
              </w:rPr>
              <w:t>role</w:t>
            </w:r>
            <w:r w:rsidR="00BD1C0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0" w:type="dxa"/>
            <w:shd w:val="clear" w:color="auto" w:fill="FFFFFF"/>
          </w:tcPr>
          <w:p w14:paraId="211A8675" w14:textId="41DEB55C" w:rsidR="00343CED" w:rsidRPr="009C6530" w:rsidRDefault="00DE073C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73D2D">
              <w:rPr>
                <w:rFonts w:asciiTheme="minorHAnsi" w:hAnsiTheme="minorHAnsi" w:cs="Arial"/>
              </w:rPr>
              <w:t xml:space="preserve"> / I</w:t>
            </w:r>
          </w:p>
        </w:tc>
      </w:tr>
      <w:tr w:rsidR="00C32CBD" w:rsidRPr="009C6530" w14:paraId="211A8679" w14:textId="77777777" w:rsidTr="00C32CBD">
        <w:trPr>
          <w:trHeight w:val="70"/>
        </w:trPr>
        <w:tc>
          <w:tcPr>
            <w:tcW w:w="7437" w:type="dxa"/>
            <w:shd w:val="clear" w:color="auto" w:fill="FFFFFF"/>
          </w:tcPr>
          <w:p w14:paraId="211A8677" w14:textId="7DA720C4" w:rsidR="00C32CBD" w:rsidRPr="009C6530" w:rsidRDefault="003D2F0C" w:rsidP="00C764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  <w:iCs/>
              </w:rPr>
              <w:t xml:space="preserve">GCSE </w:t>
            </w:r>
            <w:r w:rsidR="000145DC">
              <w:rPr>
                <w:rFonts w:asciiTheme="minorHAnsi" w:hAnsiTheme="minorHAnsi" w:cs="Arial"/>
                <w:bCs/>
                <w:iCs/>
              </w:rPr>
              <w:t>Englis</w:t>
            </w:r>
            <w:r w:rsidR="00C861FC">
              <w:rPr>
                <w:rFonts w:asciiTheme="minorHAnsi" w:hAnsiTheme="minorHAnsi" w:cs="Arial"/>
                <w:bCs/>
                <w:iCs/>
              </w:rPr>
              <w:t>h</w:t>
            </w:r>
            <w:r w:rsidR="000145DC">
              <w:rPr>
                <w:rFonts w:asciiTheme="minorHAnsi" w:hAnsiTheme="minorHAnsi" w:cs="Arial"/>
                <w:bCs/>
                <w:iCs/>
              </w:rPr>
              <w:t xml:space="preserve"> and </w:t>
            </w:r>
            <w:r w:rsidR="002A5856">
              <w:rPr>
                <w:rFonts w:asciiTheme="minorHAnsi" w:hAnsiTheme="minorHAnsi" w:cs="Arial"/>
                <w:bCs/>
                <w:iCs/>
              </w:rPr>
              <w:t xml:space="preserve">GCSE </w:t>
            </w:r>
            <w:r w:rsidR="000145DC">
              <w:rPr>
                <w:rFonts w:asciiTheme="minorHAnsi" w:hAnsiTheme="minorHAnsi" w:cs="Arial"/>
                <w:bCs/>
                <w:iCs/>
              </w:rPr>
              <w:t xml:space="preserve">Maths </w:t>
            </w:r>
            <w:r w:rsidR="000D39E0">
              <w:rPr>
                <w:rFonts w:asciiTheme="minorHAnsi" w:hAnsiTheme="minorHAnsi" w:cs="Arial"/>
                <w:bCs/>
                <w:iCs/>
              </w:rPr>
              <w:t xml:space="preserve">at </w:t>
            </w:r>
            <w:r w:rsidR="00206495">
              <w:rPr>
                <w:rFonts w:asciiTheme="minorHAnsi" w:hAnsiTheme="minorHAnsi" w:cs="Arial"/>
                <w:bCs/>
                <w:iCs/>
              </w:rPr>
              <w:t xml:space="preserve">Grade C </w:t>
            </w:r>
            <w:r w:rsidR="00CC189F">
              <w:rPr>
                <w:rFonts w:asciiTheme="minorHAnsi" w:hAnsiTheme="minorHAnsi" w:cs="Arial"/>
                <w:bCs/>
                <w:iCs/>
              </w:rPr>
              <w:t>/ Grade 4 or above.</w:t>
            </w:r>
          </w:p>
        </w:tc>
        <w:tc>
          <w:tcPr>
            <w:tcW w:w="1460" w:type="dxa"/>
            <w:shd w:val="clear" w:color="auto" w:fill="FFFFFF"/>
          </w:tcPr>
          <w:p w14:paraId="211A8678" w14:textId="0FA0F4C5" w:rsidR="00C32CBD" w:rsidRPr="009C6530" w:rsidRDefault="007B0DB4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</w:p>
        </w:tc>
      </w:tr>
    </w:tbl>
    <w:p w14:paraId="211A867F" w14:textId="77777777" w:rsidR="00936308" w:rsidRPr="00C43D7E" w:rsidRDefault="00936308" w:rsidP="00B97AC3">
      <w:pPr>
        <w:rPr>
          <w:rFonts w:asciiTheme="minorHAnsi" w:hAnsiTheme="minorHAnsi" w:cs="Calibri"/>
          <w:sz w:val="28"/>
        </w:rPr>
      </w:pPr>
    </w:p>
    <w:sectPr w:rsidR="00936308" w:rsidRPr="00C43D7E" w:rsidSect="00CB57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9563" w14:textId="77777777" w:rsidR="00E3646F" w:rsidRDefault="00E3646F" w:rsidP="003E5354">
      <w:r>
        <w:separator/>
      </w:r>
    </w:p>
  </w:endnote>
  <w:endnote w:type="continuationSeparator" w:id="0">
    <w:p w14:paraId="3A0E31E9" w14:textId="77777777" w:rsidR="00E3646F" w:rsidRDefault="00E3646F" w:rsidP="003E5354">
      <w:r>
        <w:continuationSeparator/>
      </w:r>
    </w:p>
  </w:endnote>
  <w:endnote w:type="continuationNotice" w:id="1">
    <w:p w14:paraId="3105922B" w14:textId="77777777" w:rsidR="00E3646F" w:rsidRDefault="00E3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C7F5" w14:textId="77777777" w:rsidR="004B0054" w:rsidRDefault="004B0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68C" w14:textId="77777777" w:rsidR="002D1BDE" w:rsidRPr="00602AEA" w:rsidRDefault="002D1BDE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6923C7">
      <w:rPr>
        <w:rFonts w:ascii="Calibri" w:hAnsi="Calibri"/>
        <w:noProof/>
      </w:rPr>
      <w:t>5</w:t>
    </w:r>
    <w:r w:rsidRPr="00602AEA">
      <w:rPr>
        <w:rFonts w:ascii="Calibri" w:hAnsi="Calibri"/>
        <w:noProof/>
      </w:rPr>
      <w:fldChar w:fldCharType="end"/>
    </w:r>
  </w:p>
  <w:p w14:paraId="211A868D" w14:textId="77777777" w:rsidR="002D1BDE" w:rsidRDefault="002D1BDE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  <w:p w14:paraId="211A868E" w14:textId="77777777" w:rsidR="002D1BDE" w:rsidRDefault="002D1B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7DE7" w14:textId="77777777" w:rsidR="004B0054" w:rsidRDefault="004B0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2A2A" w14:textId="77777777" w:rsidR="00E3646F" w:rsidRDefault="00E3646F" w:rsidP="003E5354">
      <w:r>
        <w:separator/>
      </w:r>
    </w:p>
  </w:footnote>
  <w:footnote w:type="continuationSeparator" w:id="0">
    <w:p w14:paraId="4F6170F2" w14:textId="77777777" w:rsidR="00E3646F" w:rsidRDefault="00E3646F" w:rsidP="003E5354">
      <w:r>
        <w:continuationSeparator/>
      </w:r>
    </w:p>
  </w:footnote>
  <w:footnote w:type="continuationNotice" w:id="1">
    <w:p w14:paraId="1BFE5A14" w14:textId="77777777" w:rsidR="00E3646F" w:rsidRDefault="00E3646F"/>
  </w:footnote>
  <w:footnote w:id="2">
    <w:p w14:paraId="211A8694" w14:textId="77777777" w:rsidR="002D1BDE" w:rsidRPr="00AB7915" w:rsidRDefault="002D1BDE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>These values and behaviours will be developed further as the SSA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686" w14:textId="77A59E9A" w:rsidR="002D1BDE" w:rsidRDefault="004B00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C26ADD" wp14:editId="6A3CD56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0"/>
              <wp:wrapSquare wrapText="bothSides"/>
              <wp:docPr id="5259" name="Text Box 525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FCEDE" w14:textId="782002A5" w:rsidR="004B0054" w:rsidRPr="004B0054" w:rsidRDefault="004B00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00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26ADD" id="_x0000_t202" coordsize="21600,21600" o:spt="202" path="m,l,21600r21600,l21600,xe">
              <v:stroke joinstyle="miter"/>
              <v:path gradientshapeok="t" o:connecttype="rect"/>
            </v:shapetype>
            <v:shape id="Text Box 5259" o:spid="_x0000_s1026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F2FCEDE" w14:textId="782002A5" w:rsidR="004B0054" w:rsidRPr="004B0054" w:rsidRDefault="004B00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00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1A8687" w14:textId="77777777" w:rsidR="002D1BDE" w:rsidRDefault="002D1B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688" w14:textId="4AC32857" w:rsidR="002D1BDE" w:rsidRPr="0015656E" w:rsidRDefault="004B0054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rFonts w:ascii="Arial" w:hAnsi="Arial" w:cs="Arial"/>
        <w:b/>
        <w:noProof/>
        <w:sz w:val="2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EF6E4B" wp14:editId="2E26E2B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0"/>
              <wp:wrapSquare wrapText="bothSides"/>
              <wp:docPr id="5260" name="Text Box 526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54C9B" w14:textId="3628BCA9" w:rsidR="004B0054" w:rsidRPr="004B0054" w:rsidRDefault="004B00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00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F6E4B" id="_x0000_t202" coordsize="21600,21600" o:spt="202" path="m,l,21600r21600,l21600,xe">
              <v:stroke joinstyle="miter"/>
              <v:path gradientshapeok="t" o:connecttype="rect"/>
            </v:shapetype>
            <v:shape id="Text Box 5260" o:spid="_x0000_s1027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2154C9B" w14:textId="3628BCA9" w:rsidR="004B0054" w:rsidRPr="004B0054" w:rsidRDefault="004B00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00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1A8689" w14:textId="77777777" w:rsidR="002D1BDE" w:rsidRDefault="002D1BDE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1A8690" wp14:editId="211A8691">
          <wp:simplePos x="0" y="0"/>
          <wp:positionH relativeFrom="column">
            <wp:posOffset>3078480</wp:posOffset>
          </wp:positionH>
          <wp:positionV relativeFrom="paragraph">
            <wp:posOffset>76835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A868A" w14:textId="77777777" w:rsidR="002D1BDE" w:rsidRDefault="002D1BDE" w:rsidP="009E54E8">
    <w:pPr>
      <w:pStyle w:val="Header"/>
      <w:tabs>
        <w:tab w:val="clear" w:pos="4513"/>
        <w:tab w:val="clear" w:pos="9026"/>
        <w:tab w:val="left" w:pos="4935"/>
      </w:tabs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211A8692" wp14:editId="211A8693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cdef0ece8d493b85ed160f3a3f3bd0b0H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A868B" w14:textId="77777777" w:rsidR="002D1BDE" w:rsidRDefault="002D1B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68F" w14:textId="406E31A3" w:rsidR="002D1BDE" w:rsidRDefault="004B00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730105" wp14:editId="3719B1C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0"/>
              <wp:wrapSquare wrapText="bothSides"/>
              <wp:docPr id="5258" name="Text Box 525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9FC71" w14:textId="4E868046" w:rsidR="004B0054" w:rsidRPr="004B0054" w:rsidRDefault="004B00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00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30105" id="_x0000_t202" coordsize="21600,21600" o:spt="202" path="m,l,21600r21600,l21600,xe">
              <v:stroke joinstyle="miter"/>
              <v:path gradientshapeok="t" o:connecttype="rect"/>
            </v:shapetype>
            <v:shape id="Text Box 5258" o:spid="_x0000_s1028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FE9FC71" w14:textId="4E868046" w:rsidR="004B0054" w:rsidRPr="004B0054" w:rsidRDefault="004B00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00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30CD8"/>
    <w:multiLevelType w:val="hybridMultilevel"/>
    <w:tmpl w:val="B31008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2428D9"/>
    <w:multiLevelType w:val="hybridMultilevel"/>
    <w:tmpl w:val="7AD0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1E13"/>
    <w:multiLevelType w:val="hybridMultilevel"/>
    <w:tmpl w:val="F4621C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033CF"/>
    <w:multiLevelType w:val="hybridMultilevel"/>
    <w:tmpl w:val="927AE8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F2BDB"/>
    <w:multiLevelType w:val="hybridMultilevel"/>
    <w:tmpl w:val="5CDA7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44C09"/>
    <w:multiLevelType w:val="hybridMultilevel"/>
    <w:tmpl w:val="2AE86C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2740B0"/>
    <w:multiLevelType w:val="hybridMultilevel"/>
    <w:tmpl w:val="A4C235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227A8"/>
    <w:multiLevelType w:val="hybridMultilevel"/>
    <w:tmpl w:val="4128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16F1B"/>
    <w:multiLevelType w:val="hybridMultilevel"/>
    <w:tmpl w:val="EFCA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85053"/>
    <w:multiLevelType w:val="hybridMultilevel"/>
    <w:tmpl w:val="8D00C9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BE5AC0"/>
    <w:multiLevelType w:val="hybridMultilevel"/>
    <w:tmpl w:val="9450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64232301">
    <w:abstractNumId w:val="17"/>
  </w:num>
  <w:num w:numId="2" w16cid:durableId="742683648">
    <w:abstractNumId w:val="30"/>
  </w:num>
  <w:num w:numId="3" w16cid:durableId="287316680">
    <w:abstractNumId w:val="27"/>
  </w:num>
  <w:num w:numId="4" w16cid:durableId="1970433694">
    <w:abstractNumId w:val="22"/>
  </w:num>
  <w:num w:numId="5" w16cid:durableId="1595019673">
    <w:abstractNumId w:val="36"/>
  </w:num>
  <w:num w:numId="6" w16cid:durableId="1252738608">
    <w:abstractNumId w:val="6"/>
  </w:num>
  <w:num w:numId="7" w16cid:durableId="277494970">
    <w:abstractNumId w:val="4"/>
  </w:num>
  <w:num w:numId="8" w16cid:durableId="1430275097">
    <w:abstractNumId w:val="19"/>
  </w:num>
  <w:num w:numId="9" w16cid:durableId="204559257">
    <w:abstractNumId w:val="2"/>
  </w:num>
  <w:num w:numId="10" w16cid:durableId="162748194">
    <w:abstractNumId w:val="32"/>
  </w:num>
  <w:num w:numId="11" w16cid:durableId="301809220">
    <w:abstractNumId w:val="12"/>
  </w:num>
  <w:num w:numId="12" w16cid:durableId="272641320">
    <w:abstractNumId w:val="10"/>
  </w:num>
  <w:num w:numId="13" w16cid:durableId="1957906442">
    <w:abstractNumId w:val="33"/>
  </w:num>
  <w:num w:numId="14" w16cid:durableId="1954243674">
    <w:abstractNumId w:val="18"/>
  </w:num>
  <w:num w:numId="15" w16cid:durableId="1987202572">
    <w:abstractNumId w:val="11"/>
  </w:num>
  <w:num w:numId="16" w16cid:durableId="381559326">
    <w:abstractNumId w:val="13"/>
  </w:num>
  <w:num w:numId="17" w16cid:durableId="1161121559">
    <w:abstractNumId w:val="8"/>
  </w:num>
  <w:num w:numId="18" w16cid:durableId="416903856">
    <w:abstractNumId w:val="41"/>
  </w:num>
  <w:num w:numId="19" w16cid:durableId="1969624970">
    <w:abstractNumId w:val="25"/>
  </w:num>
  <w:num w:numId="20" w16cid:durableId="1396583980">
    <w:abstractNumId w:val="16"/>
  </w:num>
  <w:num w:numId="21" w16cid:durableId="1265042413">
    <w:abstractNumId w:val="35"/>
  </w:num>
  <w:num w:numId="22" w16cid:durableId="1770615864">
    <w:abstractNumId w:val="31"/>
  </w:num>
  <w:num w:numId="23" w16cid:durableId="2092002178">
    <w:abstractNumId w:val="34"/>
  </w:num>
  <w:num w:numId="24" w16cid:durableId="38746380">
    <w:abstractNumId w:val="26"/>
  </w:num>
  <w:num w:numId="25" w16cid:durableId="1683512760">
    <w:abstractNumId w:val="0"/>
  </w:num>
  <w:num w:numId="26" w16cid:durableId="1979261244">
    <w:abstractNumId w:val="24"/>
  </w:num>
  <w:num w:numId="27" w16cid:durableId="989361743">
    <w:abstractNumId w:val="37"/>
  </w:num>
  <w:num w:numId="28" w16cid:durableId="1562013994">
    <w:abstractNumId w:val="7"/>
  </w:num>
  <w:num w:numId="29" w16cid:durableId="2066641898">
    <w:abstractNumId w:val="38"/>
  </w:num>
  <w:num w:numId="30" w16cid:durableId="1215463145">
    <w:abstractNumId w:val="9"/>
  </w:num>
  <w:num w:numId="31" w16cid:durableId="1075712730">
    <w:abstractNumId w:val="29"/>
  </w:num>
  <w:num w:numId="32" w16cid:durableId="876501961">
    <w:abstractNumId w:val="40"/>
  </w:num>
  <w:num w:numId="33" w16cid:durableId="567426917">
    <w:abstractNumId w:val="28"/>
  </w:num>
  <w:num w:numId="34" w16cid:durableId="186217107">
    <w:abstractNumId w:val="5"/>
  </w:num>
  <w:num w:numId="35" w16cid:durableId="1695686918">
    <w:abstractNumId w:val="3"/>
  </w:num>
  <w:num w:numId="36" w16cid:durableId="836261923">
    <w:abstractNumId w:val="23"/>
  </w:num>
  <w:num w:numId="37" w16cid:durableId="362445720">
    <w:abstractNumId w:val="14"/>
  </w:num>
  <w:num w:numId="38" w16cid:durableId="695426812">
    <w:abstractNumId w:val="21"/>
  </w:num>
  <w:num w:numId="39" w16cid:durableId="2073499870">
    <w:abstractNumId w:val="20"/>
  </w:num>
  <w:num w:numId="40" w16cid:durableId="240717461">
    <w:abstractNumId w:val="39"/>
  </w:num>
  <w:num w:numId="41" w16cid:durableId="579409916">
    <w:abstractNumId w:val="1"/>
  </w:num>
  <w:num w:numId="42" w16cid:durableId="932935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CD7"/>
    <w:rsid w:val="0001064E"/>
    <w:rsid w:val="00014200"/>
    <w:rsid w:val="000145DC"/>
    <w:rsid w:val="000168A3"/>
    <w:rsid w:val="00016929"/>
    <w:rsid w:val="00024BB1"/>
    <w:rsid w:val="00034A79"/>
    <w:rsid w:val="00040A31"/>
    <w:rsid w:val="00041902"/>
    <w:rsid w:val="000423C7"/>
    <w:rsid w:val="00045908"/>
    <w:rsid w:val="00053CB9"/>
    <w:rsid w:val="0007477F"/>
    <w:rsid w:val="00074F15"/>
    <w:rsid w:val="000A1AC9"/>
    <w:rsid w:val="000B4643"/>
    <w:rsid w:val="000B61A4"/>
    <w:rsid w:val="000D39E0"/>
    <w:rsid w:val="000D3A34"/>
    <w:rsid w:val="000D5AEF"/>
    <w:rsid w:val="000E62C7"/>
    <w:rsid w:val="000F0BC1"/>
    <w:rsid w:val="000F1D1F"/>
    <w:rsid w:val="000F4E02"/>
    <w:rsid w:val="001053DC"/>
    <w:rsid w:val="00110A47"/>
    <w:rsid w:val="00112470"/>
    <w:rsid w:val="00112DDF"/>
    <w:rsid w:val="00113AE0"/>
    <w:rsid w:val="00113D09"/>
    <w:rsid w:val="00125641"/>
    <w:rsid w:val="00127A81"/>
    <w:rsid w:val="00132E2C"/>
    <w:rsid w:val="00134CA5"/>
    <w:rsid w:val="00141CF0"/>
    <w:rsid w:val="00150A0E"/>
    <w:rsid w:val="00153F4D"/>
    <w:rsid w:val="00154E7C"/>
    <w:rsid w:val="0015656E"/>
    <w:rsid w:val="00157031"/>
    <w:rsid w:val="00175705"/>
    <w:rsid w:val="00175823"/>
    <w:rsid w:val="001840C7"/>
    <w:rsid w:val="00186DE9"/>
    <w:rsid w:val="001941BC"/>
    <w:rsid w:val="0019798B"/>
    <w:rsid w:val="001B2FB2"/>
    <w:rsid w:val="001B351C"/>
    <w:rsid w:val="001B6D00"/>
    <w:rsid w:val="001C2CA3"/>
    <w:rsid w:val="001C3ED0"/>
    <w:rsid w:val="001D6A53"/>
    <w:rsid w:val="001E05C1"/>
    <w:rsid w:val="001E3C23"/>
    <w:rsid w:val="00202480"/>
    <w:rsid w:val="00202A7E"/>
    <w:rsid w:val="002037BD"/>
    <w:rsid w:val="00206495"/>
    <w:rsid w:val="002109FC"/>
    <w:rsid w:val="00215790"/>
    <w:rsid w:val="00223609"/>
    <w:rsid w:val="00224FEB"/>
    <w:rsid w:val="00233DF5"/>
    <w:rsid w:val="00240241"/>
    <w:rsid w:val="00240EA2"/>
    <w:rsid w:val="0024126E"/>
    <w:rsid w:val="00250C9A"/>
    <w:rsid w:val="00261779"/>
    <w:rsid w:val="002748BB"/>
    <w:rsid w:val="002A5856"/>
    <w:rsid w:val="002B7CD7"/>
    <w:rsid w:val="002C7BFB"/>
    <w:rsid w:val="002D1BDE"/>
    <w:rsid w:val="002D7A1D"/>
    <w:rsid w:val="002D7FD8"/>
    <w:rsid w:val="002E02F3"/>
    <w:rsid w:val="002E49B1"/>
    <w:rsid w:val="002F2877"/>
    <w:rsid w:val="002F732F"/>
    <w:rsid w:val="002F7F17"/>
    <w:rsid w:val="003004B9"/>
    <w:rsid w:val="00300945"/>
    <w:rsid w:val="00303FCB"/>
    <w:rsid w:val="00304275"/>
    <w:rsid w:val="003054B2"/>
    <w:rsid w:val="00306CEA"/>
    <w:rsid w:val="00322100"/>
    <w:rsid w:val="00323C90"/>
    <w:rsid w:val="00333F8D"/>
    <w:rsid w:val="003364DE"/>
    <w:rsid w:val="00343CED"/>
    <w:rsid w:val="00351AFF"/>
    <w:rsid w:val="0035520F"/>
    <w:rsid w:val="003574AE"/>
    <w:rsid w:val="00364846"/>
    <w:rsid w:val="003723AC"/>
    <w:rsid w:val="00376E8A"/>
    <w:rsid w:val="00380815"/>
    <w:rsid w:val="00387E66"/>
    <w:rsid w:val="00387E78"/>
    <w:rsid w:val="00394D76"/>
    <w:rsid w:val="00396680"/>
    <w:rsid w:val="00397448"/>
    <w:rsid w:val="00397FA3"/>
    <w:rsid w:val="003A2F19"/>
    <w:rsid w:val="003A6B63"/>
    <w:rsid w:val="003C1FF3"/>
    <w:rsid w:val="003C29A2"/>
    <w:rsid w:val="003C443A"/>
    <w:rsid w:val="003D1184"/>
    <w:rsid w:val="003D2F0C"/>
    <w:rsid w:val="003D348E"/>
    <w:rsid w:val="003E5354"/>
    <w:rsid w:val="003F3658"/>
    <w:rsid w:val="00401253"/>
    <w:rsid w:val="00402AEA"/>
    <w:rsid w:val="00402EF4"/>
    <w:rsid w:val="00403864"/>
    <w:rsid w:val="00404C0A"/>
    <w:rsid w:val="004108FC"/>
    <w:rsid w:val="00421EBF"/>
    <w:rsid w:val="004226AE"/>
    <w:rsid w:val="004256D7"/>
    <w:rsid w:val="00427CE9"/>
    <w:rsid w:val="0044737D"/>
    <w:rsid w:val="00453DB8"/>
    <w:rsid w:val="00455EA8"/>
    <w:rsid w:val="00457FF6"/>
    <w:rsid w:val="00460BB5"/>
    <w:rsid w:val="0046629C"/>
    <w:rsid w:val="00466702"/>
    <w:rsid w:val="00473D74"/>
    <w:rsid w:val="004752A5"/>
    <w:rsid w:val="004829A8"/>
    <w:rsid w:val="00483D3A"/>
    <w:rsid w:val="004859A5"/>
    <w:rsid w:val="0049147F"/>
    <w:rsid w:val="004924DE"/>
    <w:rsid w:val="004A0813"/>
    <w:rsid w:val="004A37A9"/>
    <w:rsid w:val="004A3A11"/>
    <w:rsid w:val="004A5B71"/>
    <w:rsid w:val="004A66DC"/>
    <w:rsid w:val="004A74CD"/>
    <w:rsid w:val="004B0054"/>
    <w:rsid w:val="004B00D0"/>
    <w:rsid w:val="004C185E"/>
    <w:rsid w:val="004C1BE3"/>
    <w:rsid w:val="004C2EE3"/>
    <w:rsid w:val="004C55E7"/>
    <w:rsid w:val="004C6B48"/>
    <w:rsid w:val="004D2B21"/>
    <w:rsid w:val="004D3E78"/>
    <w:rsid w:val="004E4013"/>
    <w:rsid w:val="004E6D58"/>
    <w:rsid w:val="004F668A"/>
    <w:rsid w:val="004F77BA"/>
    <w:rsid w:val="004F7BF3"/>
    <w:rsid w:val="00501E98"/>
    <w:rsid w:val="005117A1"/>
    <w:rsid w:val="005136D5"/>
    <w:rsid w:val="00520F05"/>
    <w:rsid w:val="005305AE"/>
    <w:rsid w:val="005308D0"/>
    <w:rsid w:val="00533982"/>
    <w:rsid w:val="00533EA8"/>
    <w:rsid w:val="00545A74"/>
    <w:rsid w:val="00573D2D"/>
    <w:rsid w:val="005750CD"/>
    <w:rsid w:val="005907BB"/>
    <w:rsid w:val="00591132"/>
    <w:rsid w:val="00597320"/>
    <w:rsid w:val="00597977"/>
    <w:rsid w:val="005A3AA1"/>
    <w:rsid w:val="005B0DBD"/>
    <w:rsid w:val="005B0FEE"/>
    <w:rsid w:val="005B2506"/>
    <w:rsid w:val="005B3EBF"/>
    <w:rsid w:val="005B7418"/>
    <w:rsid w:val="005C0E7E"/>
    <w:rsid w:val="005C6EDD"/>
    <w:rsid w:val="005D089A"/>
    <w:rsid w:val="005D43C0"/>
    <w:rsid w:val="005E559A"/>
    <w:rsid w:val="005E7B4D"/>
    <w:rsid w:val="00602AEA"/>
    <w:rsid w:val="00607E93"/>
    <w:rsid w:val="00613F15"/>
    <w:rsid w:val="00623B33"/>
    <w:rsid w:val="006258D2"/>
    <w:rsid w:val="006345A2"/>
    <w:rsid w:val="006349A6"/>
    <w:rsid w:val="00643B5E"/>
    <w:rsid w:val="006454AD"/>
    <w:rsid w:val="0064607D"/>
    <w:rsid w:val="00653B75"/>
    <w:rsid w:val="0065766C"/>
    <w:rsid w:val="00657A2C"/>
    <w:rsid w:val="00661EA9"/>
    <w:rsid w:val="00670F35"/>
    <w:rsid w:val="00673E87"/>
    <w:rsid w:val="00683531"/>
    <w:rsid w:val="00686682"/>
    <w:rsid w:val="006923C7"/>
    <w:rsid w:val="006A1E18"/>
    <w:rsid w:val="006C33C5"/>
    <w:rsid w:val="006C40ED"/>
    <w:rsid w:val="006C5865"/>
    <w:rsid w:val="006E00CA"/>
    <w:rsid w:val="006F451D"/>
    <w:rsid w:val="006F7511"/>
    <w:rsid w:val="00702DAC"/>
    <w:rsid w:val="00703BE5"/>
    <w:rsid w:val="00705642"/>
    <w:rsid w:val="00713CEE"/>
    <w:rsid w:val="00714EFE"/>
    <w:rsid w:val="00721AA8"/>
    <w:rsid w:val="0072781E"/>
    <w:rsid w:val="007319DD"/>
    <w:rsid w:val="00733973"/>
    <w:rsid w:val="007366A9"/>
    <w:rsid w:val="007423F7"/>
    <w:rsid w:val="00747A5B"/>
    <w:rsid w:val="007501B9"/>
    <w:rsid w:val="00750A13"/>
    <w:rsid w:val="0075638E"/>
    <w:rsid w:val="00756863"/>
    <w:rsid w:val="00770F26"/>
    <w:rsid w:val="007818DD"/>
    <w:rsid w:val="00783C6D"/>
    <w:rsid w:val="00785C6D"/>
    <w:rsid w:val="007973B4"/>
    <w:rsid w:val="007A29A1"/>
    <w:rsid w:val="007A6A73"/>
    <w:rsid w:val="007B0DB4"/>
    <w:rsid w:val="007B1542"/>
    <w:rsid w:val="007B6E71"/>
    <w:rsid w:val="007C617C"/>
    <w:rsid w:val="007D20BD"/>
    <w:rsid w:val="007D4B3B"/>
    <w:rsid w:val="007D5A3B"/>
    <w:rsid w:val="007E7BA9"/>
    <w:rsid w:val="007F213E"/>
    <w:rsid w:val="008003FF"/>
    <w:rsid w:val="008055CC"/>
    <w:rsid w:val="00820BF6"/>
    <w:rsid w:val="00822586"/>
    <w:rsid w:val="00825EE5"/>
    <w:rsid w:val="008370D5"/>
    <w:rsid w:val="00854C11"/>
    <w:rsid w:val="00865D8E"/>
    <w:rsid w:val="0087075A"/>
    <w:rsid w:val="00882CEF"/>
    <w:rsid w:val="008853A2"/>
    <w:rsid w:val="008924AE"/>
    <w:rsid w:val="00894CC8"/>
    <w:rsid w:val="0089667F"/>
    <w:rsid w:val="008A0DC4"/>
    <w:rsid w:val="008A4BB7"/>
    <w:rsid w:val="008A7D1E"/>
    <w:rsid w:val="008C02F8"/>
    <w:rsid w:val="008C0883"/>
    <w:rsid w:val="008C4572"/>
    <w:rsid w:val="008D0A94"/>
    <w:rsid w:val="008D5D58"/>
    <w:rsid w:val="008D6093"/>
    <w:rsid w:val="008D6E04"/>
    <w:rsid w:val="008F0484"/>
    <w:rsid w:val="008F12AE"/>
    <w:rsid w:val="008F1B8E"/>
    <w:rsid w:val="008F677B"/>
    <w:rsid w:val="008F6893"/>
    <w:rsid w:val="008F75AA"/>
    <w:rsid w:val="008F77C6"/>
    <w:rsid w:val="00903213"/>
    <w:rsid w:val="009053F7"/>
    <w:rsid w:val="00906E0F"/>
    <w:rsid w:val="00915878"/>
    <w:rsid w:val="009202FC"/>
    <w:rsid w:val="00922404"/>
    <w:rsid w:val="00923C54"/>
    <w:rsid w:val="0092481E"/>
    <w:rsid w:val="00926E42"/>
    <w:rsid w:val="00927DFC"/>
    <w:rsid w:val="00935FA0"/>
    <w:rsid w:val="00936308"/>
    <w:rsid w:val="00940FF5"/>
    <w:rsid w:val="00966794"/>
    <w:rsid w:val="00970B89"/>
    <w:rsid w:val="009920F1"/>
    <w:rsid w:val="009C348D"/>
    <w:rsid w:val="009C3B87"/>
    <w:rsid w:val="009C6530"/>
    <w:rsid w:val="009D35AF"/>
    <w:rsid w:val="009D4C61"/>
    <w:rsid w:val="009D4FB4"/>
    <w:rsid w:val="009D5536"/>
    <w:rsid w:val="009E54E8"/>
    <w:rsid w:val="009F0456"/>
    <w:rsid w:val="009F1B52"/>
    <w:rsid w:val="00A262C4"/>
    <w:rsid w:val="00A272D1"/>
    <w:rsid w:val="00A27B89"/>
    <w:rsid w:val="00A31199"/>
    <w:rsid w:val="00A31FF3"/>
    <w:rsid w:val="00A35047"/>
    <w:rsid w:val="00A424ED"/>
    <w:rsid w:val="00A4303F"/>
    <w:rsid w:val="00A73544"/>
    <w:rsid w:val="00A87E63"/>
    <w:rsid w:val="00A90DC9"/>
    <w:rsid w:val="00A920C4"/>
    <w:rsid w:val="00A92D79"/>
    <w:rsid w:val="00AB2786"/>
    <w:rsid w:val="00AB6042"/>
    <w:rsid w:val="00AB7915"/>
    <w:rsid w:val="00AB7E08"/>
    <w:rsid w:val="00AC0C7B"/>
    <w:rsid w:val="00AC307B"/>
    <w:rsid w:val="00AD0257"/>
    <w:rsid w:val="00AF4900"/>
    <w:rsid w:val="00B04C52"/>
    <w:rsid w:val="00B079BD"/>
    <w:rsid w:val="00B11F16"/>
    <w:rsid w:val="00B22CC6"/>
    <w:rsid w:val="00B2480C"/>
    <w:rsid w:val="00B24C56"/>
    <w:rsid w:val="00B34715"/>
    <w:rsid w:val="00B35A49"/>
    <w:rsid w:val="00B35E42"/>
    <w:rsid w:val="00B364B2"/>
    <w:rsid w:val="00B3651E"/>
    <w:rsid w:val="00B435E2"/>
    <w:rsid w:val="00B51662"/>
    <w:rsid w:val="00B53894"/>
    <w:rsid w:val="00B57138"/>
    <w:rsid w:val="00B60375"/>
    <w:rsid w:val="00B96984"/>
    <w:rsid w:val="00B97AC3"/>
    <w:rsid w:val="00BB192D"/>
    <w:rsid w:val="00BB4DD8"/>
    <w:rsid w:val="00BB7565"/>
    <w:rsid w:val="00BD1C01"/>
    <w:rsid w:val="00BD1DCE"/>
    <w:rsid w:val="00BD64A8"/>
    <w:rsid w:val="00BE1065"/>
    <w:rsid w:val="00BE13B6"/>
    <w:rsid w:val="00BE7901"/>
    <w:rsid w:val="00BE7919"/>
    <w:rsid w:val="00C02759"/>
    <w:rsid w:val="00C0449A"/>
    <w:rsid w:val="00C12C7A"/>
    <w:rsid w:val="00C12CF6"/>
    <w:rsid w:val="00C12D4B"/>
    <w:rsid w:val="00C20461"/>
    <w:rsid w:val="00C22178"/>
    <w:rsid w:val="00C27BD9"/>
    <w:rsid w:val="00C32CBD"/>
    <w:rsid w:val="00C34BE5"/>
    <w:rsid w:val="00C350DD"/>
    <w:rsid w:val="00C356B9"/>
    <w:rsid w:val="00C41C88"/>
    <w:rsid w:val="00C4325D"/>
    <w:rsid w:val="00C43D7E"/>
    <w:rsid w:val="00C45352"/>
    <w:rsid w:val="00C50C08"/>
    <w:rsid w:val="00C55803"/>
    <w:rsid w:val="00C57D9A"/>
    <w:rsid w:val="00C62BA2"/>
    <w:rsid w:val="00C764C2"/>
    <w:rsid w:val="00C861FC"/>
    <w:rsid w:val="00C90AB7"/>
    <w:rsid w:val="00CA02AD"/>
    <w:rsid w:val="00CB001D"/>
    <w:rsid w:val="00CB5723"/>
    <w:rsid w:val="00CC189F"/>
    <w:rsid w:val="00CC32D7"/>
    <w:rsid w:val="00CC45F2"/>
    <w:rsid w:val="00CD0836"/>
    <w:rsid w:val="00CD0D02"/>
    <w:rsid w:val="00CD2380"/>
    <w:rsid w:val="00CE5A42"/>
    <w:rsid w:val="00D03EC3"/>
    <w:rsid w:val="00D20A7D"/>
    <w:rsid w:val="00D23C17"/>
    <w:rsid w:val="00D25CB9"/>
    <w:rsid w:val="00D26FD4"/>
    <w:rsid w:val="00D331E1"/>
    <w:rsid w:val="00D34FB6"/>
    <w:rsid w:val="00D436EA"/>
    <w:rsid w:val="00D44760"/>
    <w:rsid w:val="00D44B5A"/>
    <w:rsid w:val="00D47120"/>
    <w:rsid w:val="00D474D1"/>
    <w:rsid w:val="00D52B1E"/>
    <w:rsid w:val="00D66B82"/>
    <w:rsid w:val="00D67735"/>
    <w:rsid w:val="00D75260"/>
    <w:rsid w:val="00D8465A"/>
    <w:rsid w:val="00D852F2"/>
    <w:rsid w:val="00D8693A"/>
    <w:rsid w:val="00DB211A"/>
    <w:rsid w:val="00DB4D6D"/>
    <w:rsid w:val="00DC0A33"/>
    <w:rsid w:val="00DC2D32"/>
    <w:rsid w:val="00DC3A8A"/>
    <w:rsid w:val="00DD3F67"/>
    <w:rsid w:val="00DE073C"/>
    <w:rsid w:val="00DE132D"/>
    <w:rsid w:val="00DE2DF7"/>
    <w:rsid w:val="00DE42CA"/>
    <w:rsid w:val="00DE61F8"/>
    <w:rsid w:val="00DE6659"/>
    <w:rsid w:val="00DE7423"/>
    <w:rsid w:val="00DE7506"/>
    <w:rsid w:val="00DF2A00"/>
    <w:rsid w:val="00E01113"/>
    <w:rsid w:val="00E05806"/>
    <w:rsid w:val="00E07AE9"/>
    <w:rsid w:val="00E123BA"/>
    <w:rsid w:val="00E171C1"/>
    <w:rsid w:val="00E26A78"/>
    <w:rsid w:val="00E278E1"/>
    <w:rsid w:val="00E32A35"/>
    <w:rsid w:val="00E3646F"/>
    <w:rsid w:val="00E36BC7"/>
    <w:rsid w:val="00E401A7"/>
    <w:rsid w:val="00E52B50"/>
    <w:rsid w:val="00E52E16"/>
    <w:rsid w:val="00E575DE"/>
    <w:rsid w:val="00E743BB"/>
    <w:rsid w:val="00E7662F"/>
    <w:rsid w:val="00E85ED8"/>
    <w:rsid w:val="00E872FD"/>
    <w:rsid w:val="00E94026"/>
    <w:rsid w:val="00E95021"/>
    <w:rsid w:val="00E978A4"/>
    <w:rsid w:val="00EA2CC9"/>
    <w:rsid w:val="00EB50EC"/>
    <w:rsid w:val="00EB6680"/>
    <w:rsid w:val="00EC1461"/>
    <w:rsid w:val="00EC1F31"/>
    <w:rsid w:val="00ED5F37"/>
    <w:rsid w:val="00ED5F58"/>
    <w:rsid w:val="00ED7F8A"/>
    <w:rsid w:val="00EF1348"/>
    <w:rsid w:val="00EF3AB0"/>
    <w:rsid w:val="00EF55EE"/>
    <w:rsid w:val="00EF733B"/>
    <w:rsid w:val="00F01544"/>
    <w:rsid w:val="00F03E99"/>
    <w:rsid w:val="00F1196A"/>
    <w:rsid w:val="00F27B4D"/>
    <w:rsid w:val="00F30A7B"/>
    <w:rsid w:val="00F40598"/>
    <w:rsid w:val="00F72902"/>
    <w:rsid w:val="00F76211"/>
    <w:rsid w:val="00F7665D"/>
    <w:rsid w:val="00F76D90"/>
    <w:rsid w:val="00F77103"/>
    <w:rsid w:val="00F847EA"/>
    <w:rsid w:val="00F90371"/>
    <w:rsid w:val="00F905B5"/>
    <w:rsid w:val="00F93B8A"/>
    <w:rsid w:val="00FA0123"/>
    <w:rsid w:val="00FB0974"/>
    <w:rsid w:val="00FB3EDF"/>
    <w:rsid w:val="00FB5456"/>
    <w:rsid w:val="00FB6581"/>
    <w:rsid w:val="00FE0F70"/>
    <w:rsid w:val="00FE3107"/>
    <w:rsid w:val="00FE45E3"/>
    <w:rsid w:val="00FE64C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11A85B6"/>
  <w15:docId w15:val="{A07FDADD-F03A-44B2-A78E-D93BB30F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18" ma:contentTypeDescription="Create a new document." ma:contentTypeScope="" ma:versionID="aff20c528b24c7cb49f6f7981b282cb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b0a9d5a65147d2ff2445b3e88af03735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C247E-7CFA-4788-866F-0CEA28EA6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93FC6-EB48-4456-BC7F-C580C167346D}"/>
</file>

<file path=customXml/itemProps3.xml><?xml version="1.0" encoding="utf-8"?>
<ds:datastoreItem xmlns:ds="http://schemas.openxmlformats.org/officeDocument/2006/customXml" ds:itemID="{09D5C4C2-C354-4072-A8B8-9FF8B738C22E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subject/>
  <dc:creator>jdeakins</dc:creator>
  <cp:keywords/>
  <cp:lastModifiedBy>McGeady, Frank</cp:lastModifiedBy>
  <cp:revision>8</cp:revision>
  <cp:lastPrinted>2016-03-01T12:21:00Z</cp:lastPrinted>
  <dcterms:created xsi:type="dcterms:W3CDTF">2022-08-01T15:40:00Z</dcterms:created>
  <dcterms:modified xsi:type="dcterms:W3CDTF">2022-08-01T15:47:00Z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2021-12-17T15:35:59Z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85fa7c22-2a30-4b82-9e26-eeff90af1a85</vt:lpwstr>
  </property>
  <property fmtid="{D5CDD505-2E9C-101B-9397-08002B2CF9AE}" pid="8" name="MSIP_Label_763da656-5c75-4f6d-9461-4a3ce9a537cc_ContentBits">
    <vt:lpwstr>1</vt:lpwstr>
  </property>
  <property fmtid="{D5CDD505-2E9C-101B-9397-08002B2CF9AE}" pid="9" name="ClassificationContentMarkingHeaderShapeIds">
    <vt:lpwstr>148a,148b,148c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</Properties>
</file>