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485"/>
      </w:tblGrid>
      <w:tr w:rsidR="002D4EE9" w:rsidRPr="005B3EBF" w14:paraId="4CE2520D" w14:textId="77777777" w:rsidTr="00D27ECD">
        <w:trPr>
          <w:trHeight w:val="828"/>
        </w:trPr>
        <w:tc>
          <w:tcPr>
            <w:tcW w:w="4157" w:type="dxa"/>
            <w:shd w:val="clear" w:color="auto" w:fill="D9D9D9" w:themeFill="background1" w:themeFillShade="D9"/>
          </w:tcPr>
          <w:p w14:paraId="2275426B" w14:textId="77777777" w:rsidR="002D4EE9" w:rsidRPr="007E343B" w:rsidRDefault="002D4EE9" w:rsidP="00D27ECD">
            <w:pPr>
              <w:autoSpaceDE w:val="0"/>
              <w:autoSpaceDN w:val="0"/>
              <w:adjustRightInd w:val="0"/>
              <w:rPr>
                <w:rFonts w:asciiTheme="minorHAnsi" w:hAnsiTheme="minorHAnsi" w:cs="Calibri"/>
                <w:b/>
                <w:bCs/>
              </w:rPr>
            </w:pPr>
            <w:bookmarkStart w:id="0" w:name="_Hlk192576504"/>
            <w:r w:rsidRPr="3168BD5D">
              <w:rPr>
                <w:rFonts w:asciiTheme="minorHAnsi" w:hAnsiTheme="minorHAnsi" w:cs="Calibri"/>
                <w:b/>
                <w:bCs/>
              </w:rPr>
              <w:t xml:space="preserve">Job Title: </w:t>
            </w:r>
          </w:p>
          <w:p w14:paraId="0781CD0E" w14:textId="77777777" w:rsidR="002D4EE9" w:rsidRPr="007E343B" w:rsidRDefault="002D4EE9" w:rsidP="00D27ECD">
            <w:pPr>
              <w:autoSpaceDE w:val="0"/>
              <w:autoSpaceDN w:val="0"/>
              <w:adjustRightInd w:val="0"/>
              <w:rPr>
                <w:rFonts w:asciiTheme="minorHAnsi" w:hAnsiTheme="minorHAnsi" w:cs="Calibri"/>
              </w:rPr>
            </w:pPr>
            <w:r>
              <w:rPr>
                <w:rFonts w:asciiTheme="minorHAnsi" w:hAnsiTheme="minorHAnsi" w:cs="Calibri"/>
              </w:rPr>
              <w:t xml:space="preserve">Supported Housing Lead </w:t>
            </w:r>
          </w:p>
        </w:tc>
        <w:tc>
          <w:tcPr>
            <w:tcW w:w="4485" w:type="dxa"/>
            <w:shd w:val="clear" w:color="auto" w:fill="D9D9D9" w:themeFill="background1" w:themeFillShade="D9"/>
          </w:tcPr>
          <w:p w14:paraId="19A43ED2" w14:textId="77777777" w:rsidR="002D4EE9" w:rsidRPr="007E343B" w:rsidRDefault="002D4EE9" w:rsidP="00D27ECD">
            <w:pPr>
              <w:autoSpaceDE w:val="0"/>
              <w:autoSpaceDN w:val="0"/>
              <w:adjustRightInd w:val="0"/>
              <w:rPr>
                <w:rFonts w:ascii="Calibri" w:hAnsi="Calibri" w:cs="Calibri"/>
              </w:rPr>
            </w:pPr>
            <w:r w:rsidRPr="3168BD5D">
              <w:rPr>
                <w:rFonts w:ascii="Calibri" w:hAnsi="Calibri" w:cs="Calibri"/>
                <w:b/>
                <w:bCs/>
              </w:rPr>
              <w:t>Grade</w:t>
            </w:r>
            <w:r w:rsidRPr="3168BD5D">
              <w:rPr>
                <w:rFonts w:ascii="Calibri" w:hAnsi="Calibri" w:cs="Calibri"/>
              </w:rPr>
              <w:t xml:space="preserve">: </w:t>
            </w:r>
          </w:p>
          <w:p w14:paraId="4D0AC2A0" w14:textId="77777777" w:rsidR="002D4EE9" w:rsidRDefault="002D4EE9" w:rsidP="00D27ECD">
            <w:pPr>
              <w:autoSpaceDE w:val="0"/>
              <w:autoSpaceDN w:val="0"/>
              <w:adjustRightInd w:val="0"/>
              <w:rPr>
                <w:rFonts w:ascii="Calibri" w:hAnsi="Calibri" w:cs="Calibri"/>
              </w:rPr>
            </w:pPr>
            <w:r>
              <w:rPr>
                <w:rFonts w:ascii="Calibri" w:hAnsi="Calibri" w:cs="Calibri"/>
              </w:rPr>
              <w:t xml:space="preserve">MG1  </w:t>
            </w:r>
          </w:p>
          <w:p w14:paraId="30D940C7" w14:textId="77777777" w:rsidR="002D4EE9" w:rsidRPr="007E343B" w:rsidRDefault="002D4EE9" w:rsidP="00D27ECD">
            <w:pPr>
              <w:autoSpaceDE w:val="0"/>
              <w:autoSpaceDN w:val="0"/>
              <w:adjustRightInd w:val="0"/>
              <w:rPr>
                <w:rFonts w:ascii="Calibri" w:hAnsi="Calibri" w:cs="Calibri"/>
              </w:rPr>
            </w:pPr>
            <w:r>
              <w:rPr>
                <w:rFonts w:ascii="Calibri" w:hAnsi="Calibri" w:cs="Calibri"/>
              </w:rPr>
              <w:t xml:space="preserve">1 Year Fixed Term </w:t>
            </w:r>
          </w:p>
          <w:p w14:paraId="1996E52B" w14:textId="77777777" w:rsidR="002D4EE9" w:rsidRPr="005B3EBF" w:rsidRDefault="002D4EE9" w:rsidP="00D27ECD">
            <w:pPr>
              <w:autoSpaceDE w:val="0"/>
              <w:autoSpaceDN w:val="0"/>
              <w:adjustRightInd w:val="0"/>
              <w:rPr>
                <w:rFonts w:ascii="Calibri" w:hAnsi="Calibri" w:cs="Calibri"/>
              </w:rPr>
            </w:pPr>
          </w:p>
        </w:tc>
      </w:tr>
      <w:tr w:rsidR="002D4EE9" w:rsidRPr="005B3EBF" w14:paraId="5A8BE933" w14:textId="77777777" w:rsidTr="00D27ECD">
        <w:trPr>
          <w:trHeight w:val="828"/>
        </w:trPr>
        <w:tc>
          <w:tcPr>
            <w:tcW w:w="4157" w:type="dxa"/>
            <w:shd w:val="clear" w:color="auto" w:fill="D9D9D9" w:themeFill="background1" w:themeFillShade="D9"/>
          </w:tcPr>
          <w:p w14:paraId="217295BD" w14:textId="77777777" w:rsidR="002D4EE9" w:rsidRPr="005B3EBF" w:rsidRDefault="002D4EE9" w:rsidP="00D27ECD">
            <w:pPr>
              <w:autoSpaceDE w:val="0"/>
              <w:autoSpaceDN w:val="0"/>
              <w:adjustRightInd w:val="0"/>
              <w:rPr>
                <w:rFonts w:ascii="Calibri" w:hAnsi="Calibri" w:cs="Calibri"/>
                <w:b/>
                <w:bCs/>
              </w:rPr>
            </w:pPr>
            <w:r w:rsidRPr="3168BD5D">
              <w:rPr>
                <w:rFonts w:ascii="Calibri" w:hAnsi="Calibri" w:cs="Calibri"/>
                <w:b/>
                <w:bCs/>
              </w:rPr>
              <w:t xml:space="preserve">Section: </w:t>
            </w:r>
          </w:p>
          <w:p w14:paraId="43E74568" w14:textId="77777777" w:rsidR="002D4EE9" w:rsidRPr="007E343B" w:rsidRDefault="002D4EE9" w:rsidP="00D27ECD">
            <w:pPr>
              <w:autoSpaceDE w:val="0"/>
              <w:autoSpaceDN w:val="0"/>
              <w:adjustRightInd w:val="0"/>
              <w:rPr>
                <w:rFonts w:ascii="Calibri" w:hAnsi="Calibri" w:cs="Calibri"/>
              </w:rPr>
            </w:pPr>
            <w:r w:rsidRPr="3168BD5D">
              <w:rPr>
                <w:rFonts w:ascii="Calibri" w:hAnsi="Calibri" w:cs="Calibri"/>
              </w:rPr>
              <w:t>Commissioning and Quality Standards</w:t>
            </w:r>
          </w:p>
        </w:tc>
        <w:tc>
          <w:tcPr>
            <w:tcW w:w="4485" w:type="dxa"/>
            <w:shd w:val="clear" w:color="auto" w:fill="D9D9D9" w:themeFill="background1" w:themeFillShade="D9"/>
          </w:tcPr>
          <w:p w14:paraId="1A5E8724" w14:textId="77777777" w:rsidR="002D4EE9" w:rsidRPr="007E343B" w:rsidRDefault="002D4EE9" w:rsidP="00D27ECD">
            <w:pPr>
              <w:autoSpaceDE w:val="0"/>
              <w:autoSpaceDN w:val="0"/>
              <w:adjustRightInd w:val="0"/>
              <w:rPr>
                <w:rFonts w:ascii="Calibri" w:hAnsi="Calibri" w:cs="Calibri"/>
              </w:rPr>
            </w:pPr>
            <w:r w:rsidRPr="3168BD5D">
              <w:rPr>
                <w:rFonts w:ascii="Calibri" w:hAnsi="Calibri" w:cs="Calibri"/>
                <w:b/>
                <w:bCs/>
              </w:rPr>
              <w:t>Directorate:</w:t>
            </w:r>
            <w:r w:rsidRPr="3168BD5D">
              <w:rPr>
                <w:rFonts w:ascii="Calibri" w:hAnsi="Calibri" w:cs="Calibri"/>
              </w:rPr>
              <w:t xml:space="preserve"> </w:t>
            </w:r>
          </w:p>
          <w:p w14:paraId="37733A2F" w14:textId="77777777" w:rsidR="002D4EE9" w:rsidRPr="007E343B" w:rsidRDefault="002D4EE9" w:rsidP="00D27ECD">
            <w:pPr>
              <w:autoSpaceDE w:val="0"/>
              <w:autoSpaceDN w:val="0"/>
              <w:adjustRightInd w:val="0"/>
              <w:rPr>
                <w:rFonts w:ascii="Calibri" w:hAnsi="Calibri" w:cs="Calibri"/>
              </w:rPr>
            </w:pPr>
            <w:r w:rsidRPr="3168BD5D">
              <w:rPr>
                <w:rFonts w:ascii="Calibri" w:hAnsi="Calibri" w:cs="Calibri"/>
              </w:rPr>
              <w:t xml:space="preserve">Adult Social </w:t>
            </w:r>
            <w:r>
              <w:rPr>
                <w:rFonts w:ascii="Calibri" w:hAnsi="Calibri" w:cs="Calibri"/>
              </w:rPr>
              <w:t>Care and Public Health</w:t>
            </w:r>
          </w:p>
        </w:tc>
      </w:tr>
      <w:tr w:rsidR="002D4EE9" w:rsidRPr="005B3EBF" w14:paraId="76358FC1" w14:textId="77777777" w:rsidTr="00D27ECD">
        <w:trPr>
          <w:trHeight w:val="828"/>
        </w:trPr>
        <w:tc>
          <w:tcPr>
            <w:tcW w:w="4157" w:type="dxa"/>
            <w:shd w:val="clear" w:color="auto" w:fill="D9D9D9" w:themeFill="background1" w:themeFillShade="D9"/>
          </w:tcPr>
          <w:p w14:paraId="447E3859" w14:textId="77777777" w:rsidR="002D4EE9" w:rsidRPr="00F876B2" w:rsidRDefault="002D4EE9" w:rsidP="00D27ECD">
            <w:pPr>
              <w:autoSpaceDE w:val="0"/>
              <w:autoSpaceDN w:val="0"/>
              <w:adjustRightInd w:val="0"/>
              <w:rPr>
                <w:rFonts w:ascii="Calibri" w:hAnsi="Calibri" w:cs="Calibri"/>
                <w:b/>
                <w:bCs/>
              </w:rPr>
            </w:pPr>
            <w:r w:rsidRPr="00F876B2">
              <w:rPr>
                <w:rFonts w:ascii="Calibri" w:hAnsi="Calibri" w:cs="Calibri"/>
                <w:b/>
                <w:bCs/>
              </w:rPr>
              <w:t>Responsible to:</w:t>
            </w:r>
          </w:p>
          <w:p w14:paraId="39447A9C" w14:textId="77777777" w:rsidR="002D4EE9" w:rsidRPr="007E343B" w:rsidRDefault="002D4EE9" w:rsidP="00D27ECD">
            <w:pPr>
              <w:autoSpaceDE w:val="0"/>
              <w:autoSpaceDN w:val="0"/>
              <w:adjustRightInd w:val="0"/>
              <w:rPr>
                <w:rFonts w:ascii="Calibri" w:hAnsi="Calibri" w:cs="Calibri"/>
              </w:rPr>
            </w:pPr>
            <w:r>
              <w:rPr>
                <w:rFonts w:ascii="Calibri" w:hAnsi="Calibri" w:cs="Calibri"/>
              </w:rPr>
              <w:t xml:space="preserve">Assistant Director of Specialist Commissioning </w:t>
            </w:r>
          </w:p>
        </w:tc>
        <w:tc>
          <w:tcPr>
            <w:tcW w:w="4485" w:type="dxa"/>
            <w:shd w:val="clear" w:color="auto" w:fill="D9D9D9" w:themeFill="background1" w:themeFillShade="D9"/>
          </w:tcPr>
          <w:p w14:paraId="13208911" w14:textId="77777777" w:rsidR="002D4EE9" w:rsidRPr="005B3EBF" w:rsidRDefault="002D4EE9" w:rsidP="00D27ECD">
            <w:pPr>
              <w:autoSpaceDE w:val="0"/>
              <w:autoSpaceDN w:val="0"/>
              <w:adjustRightInd w:val="0"/>
              <w:rPr>
                <w:rFonts w:ascii="Calibri" w:hAnsi="Calibri" w:cs="Calibri"/>
                <w:b/>
                <w:bCs/>
              </w:rPr>
            </w:pPr>
            <w:r w:rsidRPr="3168BD5D">
              <w:rPr>
                <w:rFonts w:ascii="Calibri" w:hAnsi="Calibri" w:cs="Calibri"/>
                <w:b/>
                <w:bCs/>
              </w:rPr>
              <w:t>Responsible for:</w:t>
            </w:r>
          </w:p>
          <w:p w14:paraId="62371535" w14:textId="77777777" w:rsidR="002D4EE9" w:rsidRPr="00256C80" w:rsidRDefault="002D4EE9" w:rsidP="00D27ECD">
            <w:pPr>
              <w:pStyle w:val="ListParagraph"/>
              <w:autoSpaceDE w:val="0"/>
              <w:autoSpaceDN w:val="0"/>
              <w:adjustRightInd w:val="0"/>
              <w:ind w:left="0"/>
              <w:jc w:val="both"/>
              <w:rPr>
                <w:rFonts w:ascii="Calibri" w:hAnsi="Calibri" w:cs="Calibri"/>
              </w:rPr>
            </w:pPr>
          </w:p>
        </w:tc>
      </w:tr>
      <w:tr w:rsidR="002D4EE9" w:rsidRPr="005B3EBF" w14:paraId="1F0F5D96" w14:textId="77777777" w:rsidTr="00D27ECD">
        <w:trPr>
          <w:trHeight w:val="828"/>
        </w:trPr>
        <w:tc>
          <w:tcPr>
            <w:tcW w:w="41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8E8D4" w14:textId="77777777" w:rsidR="002D4EE9" w:rsidRPr="00F95F1C" w:rsidRDefault="002D4EE9" w:rsidP="00D27ECD">
            <w:pPr>
              <w:autoSpaceDE w:val="0"/>
              <w:autoSpaceDN w:val="0"/>
              <w:adjustRightInd w:val="0"/>
              <w:rPr>
                <w:rFonts w:ascii="Calibri" w:hAnsi="Calibri" w:cs="Calibri"/>
                <w:b/>
                <w:bCs/>
              </w:rPr>
            </w:pPr>
            <w:r w:rsidRPr="3168BD5D">
              <w:rPr>
                <w:rFonts w:ascii="Calibri" w:hAnsi="Calibri" w:cs="Calibri"/>
                <w:b/>
                <w:bCs/>
              </w:rPr>
              <w:t>Post Number/s:</w:t>
            </w:r>
          </w:p>
        </w:tc>
        <w:tc>
          <w:tcPr>
            <w:tcW w:w="4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907D3" w14:textId="77777777" w:rsidR="002D4EE9" w:rsidRDefault="002D4EE9" w:rsidP="00D27ECD">
            <w:pPr>
              <w:autoSpaceDE w:val="0"/>
              <w:autoSpaceDN w:val="0"/>
              <w:adjustRightInd w:val="0"/>
              <w:rPr>
                <w:rFonts w:ascii="Calibri" w:hAnsi="Calibri" w:cs="Calibri"/>
                <w:b/>
                <w:bCs/>
              </w:rPr>
            </w:pPr>
            <w:r w:rsidRPr="3168BD5D">
              <w:rPr>
                <w:rFonts w:ascii="Calibri" w:hAnsi="Calibri" w:cs="Calibri"/>
                <w:b/>
                <w:bCs/>
              </w:rPr>
              <w:t>Last Review Date</w:t>
            </w:r>
          </w:p>
          <w:p w14:paraId="3B5DF867" w14:textId="77777777" w:rsidR="002D4EE9" w:rsidRPr="007E343B" w:rsidRDefault="002D4EE9" w:rsidP="00D27ECD">
            <w:pPr>
              <w:autoSpaceDE w:val="0"/>
              <w:autoSpaceDN w:val="0"/>
              <w:adjustRightInd w:val="0"/>
              <w:rPr>
                <w:rFonts w:ascii="Calibri" w:hAnsi="Calibri" w:cs="Calibri"/>
              </w:rPr>
            </w:pPr>
            <w:r>
              <w:rPr>
                <w:rFonts w:ascii="Calibri" w:hAnsi="Calibri" w:cs="Calibri"/>
              </w:rPr>
              <w:t xml:space="preserve">November 2024 </w:t>
            </w:r>
          </w:p>
        </w:tc>
      </w:tr>
      <w:bookmarkEnd w:id="0"/>
    </w:tbl>
    <w:p w14:paraId="62E5BC4A" w14:textId="77777777" w:rsidR="002D4EE9" w:rsidRPr="005B3EBF" w:rsidRDefault="002D4EE9"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0ADFA8BC" w14:textId="77777777" w:rsidR="00301584" w:rsidRPr="005B3EBF" w:rsidRDefault="00301584" w:rsidP="00301584">
      <w:pPr>
        <w:rPr>
          <w:rFonts w:ascii="Calibri" w:hAnsi="Calibri" w:cs="Arial"/>
        </w:rPr>
      </w:pPr>
      <w:r w:rsidRPr="3168BD5D">
        <w:rPr>
          <w:rFonts w:ascii="Calibri" w:hAnsi="Calibri" w:cs="Arial"/>
          <w:b/>
          <w:bCs/>
        </w:rPr>
        <w:t>Job Purpose</w:t>
      </w:r>
    </w:p>
    <w:p w14:paraId="4158EE84" w14:textId="77777777" w:rsidR="00301584" w:rsidRPr="00077E56" w:rsidRDefault="00301584" w:rsidP="00301584">
      <w:pPr>
        <w:rPr>
          <w:rFonts w:asciiTheme="minorHAnsi" w:hAnsiTheme="minorHAnsi" w:cs="Arial"/>
          <w:bCs/>
          <w:i/>
          <w:color w:val="FF0000"/>
        </w:rPr>
      </w:pPr>
    </w:p>
    <w:p w14:paraId="0BC31CF7" w14:textId="77777777" w:rsidR="00301584" w:rsidRDefault="00301584" w:rsidP="00301584">
      <w:pPr>
        <w:autoSpaceDE w:val="0"/>
        <w:autoSpaceDN w:val="0"/>
        <w:adjustRightInd w:val="0"/>
        <w:jc w:val="both"/>
        <w:rPr>
          <w:rFonts w:asciiTheme="minorHAnsi" w:hAnsiTheme="minorHAnsi" w:cs="Arial"/>
        </w:rPr>
      </w:pPr>
      <w:r>
        <w:rPr>
          <w:rFonts w:asciiTheme="minorHAnsi" w:hAnsiTheme="minorHAnsi" w:cs="Arial"/>
        </w:rPr>
        <w:t>To</w:t>
      </w:r>
      <w:r w:rsidRPr="4E7FCA62">
        <w:rPr>
          <w:rFonts w:asciiTheme="minorHAnsi" w:hAnsiTheme="minorHAnsi" w:cs="Arial"/>
        </w:rPr>
        <w:t xml:space="preserve"> lead the </w:t>
      </w:r>
      <w:r>
        <w:rPr>
          <w:rFonts w:asciiTheme="minorHAnsi" w:hAnsiTheme="minorHAnsi" w:cs="Arial"/>
        </w:rPr>
        <w:t xml:space="preserve">development of a </w:t>
      </w:r>
      <w:r w:rsidRPr="4E7FCA62">
        <w:rPr>
          <w:rFonts w:asciiTheme="minorHAnsi" w:hAnsiTheme="minorHAnsi" w:cs="Arial"/>
        </w:rPr>
        <w:t xml:space="preserve">commissioning </w:t>
      </w:r>
      <w:r>
        <w:rPr>
          <w:rFonts w:asciiTheme="minorHAnsi" w:hAnsiTheme="minorHAnsi" w:cs="Arial"/>
        </w:rPr>
        <w:t xml:space="preserve">strategy </w:t>
      </w:r>
      <w:r w:rsidRPr="4E7FCA62">
        <w:rPr>
          <w:rFonts w:asciiTheme="minorHAnsi" w:hAnsiTheme="minorHAnsi" w:cs="Arial"/>
        </w:rPr>
        <w:t xml:space="preserve">of </w:t>
      </w:r>
      <w:r>
        <w:rPr>
          <w:rFonts w:asciiTheme="minorHAnsi" w:hAnsiTheme="minorHAnsi" w:cs="Arial"/>
        </w:rPr>
        <w:t>Supported Housing for adults eligible for support under the Care Act (2014) and supported by Adult Social Care.</w:t>
      </w:r>
    </w:p>
    <w:p w14:paraId="573AEF7E" w14:textId="77777777" w:rsidR="00301584" w:rsidRDefault="00301584" w:rsidP="00301584">
      <w:pPr>
        <w:autoSpaceDE w:val="0"/>
        <w:autoSpaceDN w:val="0"/>
        <w:adjustRightInd w:val="0"/>
        <w:jc w:val="both"/>
        <w:rPr>
          <w:rFonts w:asciiTheme="minorHAnsi" w:hAnsiTheme="minorHAnsi" w:cs="Arial"/>
        </w:rPr>
      </w:pPr>
    </w:p>
    <w:p w14:paraId="0B02A4B8" w14:textId="77777777" w:rsidR="00301584" w:rsidRPr="007E343B" w:rsidRDefault="00301584" w:rsidP="00301584">
      <w:pPr>
        <w:autoSpaceDE w:val="0"/>
        <w:autoSpaceDN w:val="0"/>
        <w:adjustRightInd w:val="0"/>
        <w:jc w:val="both"/>
        <w:rPr>
          <w:rFonts w:asciiTheme="minorHAnsi" w:hAnsiTheme="minorHAnsi" w:cs="Arial"/>
        </w:rPr>
      </w:pPr>
      <w:r w:rsidRPr="4E7FCA62">
        <w:rPr>
          <w:rFonts w:asciiTheme="minorHAnsi" w:hAnsiTheme="minorHAnsi" w:cs="Arial"/>
        </w:rPr>
        <w:t xml:space="preserve">Responsibilities will include </w:t>
      </w:r>
      <w:r>
        <w:rPr>
          <w:rFonts w:asciiTheme="minorHAnsi" w:hAnsiTheme="minorHAnsi" w:cs="Arial"/>
        </w:rPr>
        <w:t xml:space="preserve">working closely with Social Landlords to improve the quality of the current Supported Housing provision in Richmond and Wandsworth; to identity </w:t>
      </w:r>
      <w:r>
        <w:rPr>
          <w:rFonts w:asciiTheme="minorHAnsi" w:hAnsiTheme="minorHAnsi" w:cs="Arial"/>
        </w:rPr>
        <w:lastRenderedPageBreak/>
        <w:t xml:space="preserve">opportunities and develop proposals for new Supported housing schemes to ensure local needs are met and to work in partnership with Social Landlords to ensure the Supported Housing schemes meet the Supported Housing Quality Standards.   </w:t>
      </w:r>
    </w:p>
    <w:p w14:paraId="7F75E88D" w14:textId="77777777" w:rsidR="00301584" w:rsidRPr="005B3EBF" w:rsidRDefault="00301584" w:rsidP="00301584">
      <w:pPr>
        <w:autoSpaceDE w:val="0"/>
        <w:autoSpaceDN w:val="0"/>
        <w:adjustRightInd w:val="0"/>
        <w:rPr>
          <w:rFonts w:ascii="Calibri" w:hAnsi="Calibri" w:cs="Arial"/>
        </w:rPr>
      </w:pPr>
    </w:p>
    <w:p w14:paraId="696774E3" w14:textId="77777777" w:rsidR="00301584" w:rsidRPr="005B3EBF" w:rsidRDefault="00301584" w:rsidP="00301584">
      <w:pPr>
        <w:keepNext/>
        <w:rPr>
          <w:rFonts w:ascii="Calibri" w:hAnsi="Calibri" w:cs="Arial"/>
        </w:rPr>
      </w:pPr>
      <w:r w:rsidRPr="3168BD5D">
        <w:rPr>
          <w:rFonts w:ascii="Calibri" w:hAnsi="Calibri" w:cs="Arial"/>
          <w:b/>
          <w:bCs/>
        </w:rPr>
        <w:t>Specific Duties and Responsibilities</w:t>
      </w:r>
    </w:p>
    <w:p w14:paraId="40FC187C" w14:textId="77777777" w:rsidR="00301584" w:rsidRPr="005B3EBF" w:rsidRDefault="00301584" w:rsidP="00301584">
      <w:pPr>
        <w:keepNext/>
        <w:rPr>
          <w:rFonts w:ascii="Calibri" w:hAnsi="Calibri" w:cs="Arial"/>
        </w:rPr>
      </w:pPr>
    </w:p>
    <w:p w14:paraId="224415BB" w14:textId="77777777" w:rsidR="00301584" w:rsidRDefault="00301584" w:rsidP="00301584">
      <w:pPr>
        <w:pStyle w:val="ListParagraph"/>
        <w:numPr>
          <w:ilvl w:val="0"/>
          <w:numId w:val="32"/>
        </w:numPr>
        <w:rPr>
          <w:rFonts w:asciiTheme="minorHAnsi" w:hAnsiTheme="minorHAnsi" w:cs="Arial"/>
        </w:rPr>
      </w:pPr>
      <w:r w:rsidRPr="00C81993">
        <w:rPr>
          <w:rFonts w:asciiTheme="minorHAnsi" w:hAnsiTheme="minorHAnsi" w:cs="Arial"/>
        </w:rPr>
        <w:t>To lead on the development of good working relations and collaborative arrangements with local Social Landlords, Care and Support Providers of accommodation-based care, to provide visible and motivational leadership across the systems relating to this service area, with the aim of instilling a common sense of purpose and a shared commitment by all providers to the agreed strategic aims.</w:t>
      </w:r>
    </w:p>
    <w:p w14:paraId="290261C1" w14:textId="77777777" w:rsidR="00301584" w:rsidRPr="00C81993" w:rsidRDefault="00301584" w:rsidP="00301584">
      <w:pPr>
        <w:pStyle w:val="ListParagraph"/>
        <w:ind w:left="360"/>
        <w:rPr>
          <w:rFonts w:asciiTheme="minorHAnsi" w:hAnsiTheme="minorHAnsi" w:cs="Arial"/>
        </w:rPr>
      </w:pPr>
    </w:p>
    <w:p w14:paraId="5B6CF324" w14:textId="77777777" w:rsidR="00301584" w:rsidRDefault="00301584" w:rsidP="00301584">
      <w:pPr>
        <w:pStyle w:val="ListParagraph"/>
        <w:numPr>
          <w:ilvl w:val="0"/>
          <w:numId w:val="32"/>
        </w:numPr>
        <w:spacing w:after="180"/>
        <w:rPr>
          <w:rFonts w:asciiTheme="minorHAnsi" w:hAnsiTheme="minorHAnsi" w:cs="Arial"/>
        </w:rPr>
      </w:pPr>
      <w:r w:rsidRPr="3168BD5D">
        <w:rPr>
          <w:rFonts w:asciiTheme="minorHAnsi" w:hAnsiTheme="minorHAnsi" w:cs="Arial"/>
        </w:rPr>
        <w:t xml:space="preserve">In conjunction with the Adult Social Services </w:t>
      </w:r>
      <w:r>
        <w:rPr>
          <w:rFonts w:asciiTheme="minorHAnsi" w:hAnsiTheme="minorHAnsi" w:cs="Arial"/>
        </w:rPr>
        <w:t xml:space="preserve">commissioning and </w:t>
      </w:r>
      <w:r w:rsidRPr="3168BD5D">
        <w:rPr>
          <w:rFonts w:asciiTheme="minorHAnsi" w:hAnsiTheme="minorHAnsi" w:cs="Arial"/>
        </w:rPr>
        <w:t>operational team</w:t>
      </w:r>
      <w:r>
        <w:rPr>
          <w:rFonts w:asciiTheme="minorHAnsi" w:hAnsiTheme="minorHAnsi" w:cs="Arial"/>
        </w:rPr>
        <w:t>s</w:t>
      </w:r>
      <w:r w:rsidRPr="3168BD5D">
        <w:rPr>
          <w:rFonts w:asciiTheme="minorHAnsi" w:hAnsiTheme="minorHAnsi" w:cs="Arial"/>
        </w:rPr>
        <w:t xml:space="preserve"> and other key stakeholders</w:t>
      </w:r>
      <w:r>
        <w:rPr>
          <w:rFonts w:asciiTheme="minorHAnsi" w:hAnsiTheme="minorHAnsi" w:cs="Arial"/>
        </w:rPr>
        <w:t xml:space="preserve"> map the Supported Housing provision commissioned by Adult Social Care across Richmond and Wandsworth.  </w:t>
      </w:r>
    </w:p>
    <w:p w14:paraId="7DB89799" w14:textId="77777777" w:rsidR="00301584" w:rsidRDefault="00301584" w:rsidP="00301584">
      <w:pPr>
        <w:pStyle w:val="ListParagraph"/>
        <w:numPr>
          <w:ilvl w:val="0"/>
          <w:numId w:val="32"/>
        </w:numPr>
        <w:spacing w:after="180"/>
        <w:rPr>
          <w:rFonts w:asciiTheme="minorHAnsi" w:hAnsiTheme="minorHAnsi" w:cs="Arial"/>
        </w:rPr>
      </w:pPr>
      <w:r>
        <w:rPr>
          <w:rFonts w:asciiTheme="minorHAnsi" w:hAnsiTheme="minorHAnsi" w:cs="Arial"/>
        </w:rPr>
        <w:t xml:space="preserve">Lead on developing a strategic partnership and action plan with local Social Landlords to ensure the current schemes meet the Supported Housing standards. </w:t>
      </w:r>
    </w:p>
    <w:p w14:paraId="2D9CBB86" w14:textId="77777777" w:rsidR="00301584" w:rsidRDefault="00301584" w:rsidP="00301584">
      <w:pPr>
        <w:pStyle w:val="ListParagraph"/>
        <w:numPr>
          <w:ilvl w:val="0"/>
          <w:numId w:val="32"/>
        </w:numPr>
        <w:spacing w:after="180"/>
        <w:rPr>
          <w:rFonts w:asciiTheme="minorHAnsi" w:hAnsiTheme="minorHAnsi" w:cs="Arial"/>
        </w:rPr>
      </w:pPr>
      <w:r>
        <w:rPr>
          <w:rFonts w:asciiTheme="minorHAnsi" w:hAnsiTheme="minorHAnsi" w:cs="Arial"/>
        </w:rPr>
        <w:t>Lead on developing a Supported Housing Strategy in conjunction with key stakeholders to meet current and future demand and reduce the reliance on out of borough placements.</w:t>
      </w:r>
    </w:p>
    <w:p w14:paraId="70D2CFBB" w14:textId="77777777" w:rsidR="00301584" w:rsidRPr="002A1AFA" w:rsidRDefault="00301584" w:rsidP="00301584">
      <w:pPr>
        <w:pStyle w:val="ListParagraph"/>
        <w:numPr>
          <w:ilvl w:val="0"/>
          <w:numId w:val="32"/>
        </w:numPr>
        <w:spacing w:after="180"/>
        <w:rPr>
          <w:rFonts w:asciiTheme="minorHAnsi" w:hAnsiTheme="minorHAnsi" w:cs="Arial"/>
        </w:rPr>
      </w:pPr>
      <w:r w:rsidRPr="3168BD5D">
        <w:rPr>
          <w:rFonts w:asciiTheme="minorHAnsi" w:hAnsiTheme="minorHAnsi" w:cs="Arial"/>
        </w:rPr>
        <w:t>To undertake engagement, consultation and coproduction with service users, carers</w:t>
      </w:r>
      <w:r>
        <w:rPr>
          <w:rFonts w:asciiTheme="minorHAnsi" w:hAnsiTheme="minorHAnsi" w:cs="Arial"/>
        </w:rPr>
        <w:t xml:space="preserve">, care and support </w:t>
      </w:r>
      <w:r w:rsidRPr="3168BD5D">
        <w:rPr>
          <w:rFonts w:asciiTheme="minorHAnsi" w:hAnsiTheme="minorHAnsi" w:cs="Arial"/>
        </w:rPr>
        <w:t xml:space="preserve">providers to inform </w:t>
      </w:r>
      <w:r>
        <w:rPr>
          <w:rFonts w:asciiTheme="minorHAnsi" w:hAnsiTheme="minorHAnsi" w:cs="Arial"/>
        </w:rPr>
        <w:t xml:space="preserve">future </w:t>
      </w:r>
      <w:r w:rsidRPr="3168BD5D">
        <w:rPr>
          <w:rFonts w:asciiTheme="minorHAnsi" w:hAnsiTheme="minorHAnsi" w:cs="Arial"/>
        </w:rPr>
        <w:t xml:space="preserve">commissioning intentions </w:t>
      </w:r>
      <w:r>
        <w:rPr>
          <w:rFonts w:asciiTheme="minorHAnsi" w:hAnsiTheme="minorHAnsi" w:cs="Arial"/>
        </w:rPr>
        <w:t xml:space="preserve">of Supported </w:t>
      </w:r>
      <w:r w:rsidRPr="002A1AFA">
        <w:rPr>
          <w:rFonts w:asciiTheme="minorHAnsi" w:hAnsiTheme="minorHAnsi" w:cs="Arial"/>
        </w:rPr>
        <w:t xml:space="preserve">Housing. </w:t>
      </w:r>
    </w:p>
    <w:p w14:paraId="627820C8" w14:textId="77777777" w:rsidR="00301584" w:rsidRPr="002A1AFA" w:rsidRDefault="00301584" w:rsidP="00301584">
      <w:pPr>
        <w:pStyle w:val="ListParagraph"/>
        <w:numPr>
          <w:ilvl w:val="0"/>
          <w:numId w:val="32"/>
        </w:numPr>
        <w:spacing w:after="180"/>
        <w:rPr>
          <w:rFonts w:asciiTheme="minorHAnsi" w:hAnsiTheme="minorHAnsi" w:cs="Arial"/>
        </w:rPr>
      </w:pPr>
      <w:r w:rsidRPr="002A1AFA">
        <w:rPr>
          <w:rFonts w:asciiTheme="minorHAnsi" w:hAnsiTheme="minorHAnsi" w:cs="Arial"/>
        </w:rPr>
        <w:t xml:space="preserve">Lead of decommissioning, recommissioning and repurposing existing Supported Housing schemes in conjunction with the Social Landlords to meet current and future demand.  </w:t>
      </w:r>
    </w:p>
    <w:p w14:paraId="358E8F92" w14:textId="77777777" w:rsidR="00301584" w:rsidRDefault="00301584" w:rsidP="00301584">
      <w:pPr>
        <w:pStyle w:val="ListParagraph"/>
        <w:numPr>
          <w:ilvl w:val="0"/>
          <w:numId w:val="32"/>
        </w:numPr>
        <w:spacing w:after="180"/>
        <w:rPr>
          <w:rFonts w:asciiTheme="minorHAnsi" w:hAnsiTheme="minorHAnsi" w:cstheme="minorHAnsi"/>
        </w:rPr>
      </w:pPr>
      <w:r w:rsidRPr="002A1AFA">
        <w:rPr>
          <w:rFonts w:asciiTheme="minorHAnsi" w:hAnsiTheme="minorHAnsi" w:cs="Arial"/>
        </w:rPr>
        <w:t xml:space="preserve">To ensure that effective </w:t>
      </w:r>
      <w:r w:rsidRPr="002A1AFA">
        <w:rPr>
          <w:rFonts w:asciiTheme="minorHAnsi" w:hAnsiTheme="minorHAnsi" w:cstheme="minorHAnsi"/>
        </w:rPr>
        <w:t xml:space="preserve">commissioning is evidence-based on local demographics and assessments of need, is market tested and informed by the knowledge and experience of service users, carers and other key stakeholders. </w:t>
      </w:r>
    </w:p>
    <w:p w14:paraId="392691A2" w14:textId="77777777" w:rsidR="00301584" w:rsidRDefault="00301584" w:rsidP="00301584">
      <w:pPr>
        <w:pStyle w:val="ListParagraph"/>
        <w:numPr>
          <w:ilvl w:val="0"/>
          <w:numId w:val="32"/>
        </w:numPr>
        <w:spacing w:after="180"/>
        <w:rPr>
          <w:rFonts w:asciiTheme="minorHAnsi" w:hAnsiTheme="minorHAnsi" w:cstheme="minorHAnsi"/>
        </w:rPr>
      </w:pPr>
      <w:r w:rsidRPr="00C9283C">
        <w:rPr>
          <w:rFonts w:asciiTheme="minorHAnsi" w:hAnsiTheme="minorHAnsi" w:cstheme="minorHAnsi"/>
        </w:rPr>
        <w:t xml:space="preserve">To identify and access internal and external funding streams to support improvement work and the development of new schemes in Richmond and Wandsworth. </w:t>
      </w:r>
    </w:p>
    <w:p w14:paraId="17ADB32B" w14:textId="77777777" w:rsidR="00301584" w:rsidRPr="00C9283C" w:rsidRDefault="00301584" w:rsidP="00301584">
      <w:pPr>
        <w:pStyle w:val="ListParagraph"/>
        <w:numPr>
          <w:ilvl w:val="0"/>
          <w:numId w:val="32"/>
        </w:numPr>
        <w:spacing w:after="180"/>
        <w:rPr>
          <w:rFonts w:asciiTheme="minorHAnsi" w:hAnsiTheme="minorHAnsi" w:cstheme="minorHAnsi"/>
        </w:rPr>
      </w:pPr>
      <w:r>
        <w:rPr>
          <w:rFonts w:asciiTheme="minorHAnsi" w:hAnsiTheme="minorHAnsi" w:cstheme="minorHAnsi"/>
        </w:rPr>
        <w:t xml:space="preserve">Lead on developing capital bids and projects from the inception stage through to the building handover and in conjunction with the Senior commissioning Managers and key stakeholders developing new models of care and support.  </w:t>
      </w:r>
    </w:p>
    <w:p w14:paraId="7DBF3EC0" w14:textId="77777777" w:rsidR="00301584" w:rsidRPr="00E45207" w:rsidRDefault="00301584" w:rsidP="00301584">
      <w:pPr>
        <w:pStyle w:val="ListParagraph"/>
        <w:numPr>
          <w:ilvl w:val="0"/>
          <w:numId w:val="32"/>
        </w:numPr>
        <w:spacing w:after="180"/>
        <w:rPr>
          <w:rFonts w:asciiTheme="minorHAnsi" w:hAnsiTheme="minorHAnsi" w:cstheme="minorHAnsi"/>
        </w:rPr>
      </w:pPr>
      <w:r w:rsidRPr="00C9283C">
        <w:rPr>
          <w:rFonts w:asciiTheme="minorHAnsi" w:hAnsiTheme="minorHAnsi" w:cstheme="minorHAnsi"/>
        </w:rPr>
        <w:t>To maintain an awareness of other cross-cutting priorities and funding streams to reduce duplication and maximise opportunities.</w:t>
      </w: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lastRenderedPageBreak/>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21F0847C"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w:t>
      </w:r>
      <w:r w:rsidR="006372E8">
        <w:rPr>
          <w:rFonts w:ascii="Calibri" w:hAnsi="Calibri" w:cs="Arial"/>
        </w:rPr>
        <w:t xml:space="preserve">, </w:t>
      </w:r>
      <w:r w:rsidR="006372E8" w:rsidRPr="003C0435">
        <w:rPr>
          <w:rFonts w:ascii="Calibri" w:hAnsi="Calibri" w:cs="Arial"/>
        </w:rPr>
        <w:t>handling complaints</w:t>
      </w:r>
      <w:r w:rsidRPr="00CB0D3C">
        <w:rPr>
          <w:rFonts w:ascii="Calibri" w:hAnsi="Calibri" w:cs="Arial"/>
        </w:rPr>
        <w:t xml:space="preserve">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63B9DE99" w14:textId="77777777" w:rsidR="00E12DE2" w:rsidRPr="00E12DE2" w:rsidRDefault="00E12DE2" w:rsidP="00E12DE2">
      <w:pPr>
        <w:pStyle w:val="NormalWeb"/>
        <w:rPr>
          <w:rFonts w:ascii="Calibri" w:hAnsi="Calibri"/>
          <w:b/>
          <w:bCs/>
        </w:rPr>
      </w:pPr>
      <w:r w:rsidRPr="00E12DE2">
        <w:rPr>
          <w:rFonts w:ascii="Calibri" w:hAnsi="Calibri"/>
          <w:b/>
          <w:bCs/>
        </w:rPr>
        <w:t xml:space="preserve">Additional Information </w:t>
      </w:r>
    </w:p>
    <w:p w14:paraId="6C9D7908" w14:textId="77777777" w:rsidR="00E12DE2" w:rsidRPr="00E12DE2" w:rsidRDefault="00E12DE2" w:rsidP="002A01E3">
      <w:pPr>
        <w:pStyle w:val="NormalWeb"/>
        <w:spacing w:after="0" w:afterAutospacing="0"/>
        <w:rPr>
          <w:rFonts w:ascii="Calibri" w:hAnsi="Calibri"/>
        </w:rPr>
      </w:pPr>
      <w:r w:rsidRPr="00E12DE2">
        <w:rPr>
          <w:rFonts w:ascii="Calibri" w:hAnsi="Calibri"/>
        </w:rPr>
        <w:t xml:space="preserve">Supported Housing and Accommodation based services play a key role in the work of Adult Social Care and supporting local people to be as independent as possible and achieve their potential; to have choice and control over their lives and in keeping people safe. </w:t>
      </w:r>
    </w:p>
    <w:p w14:paraId="703925DC" w14:textId="77777777" w:rsidR="00E12DE2" w:rsidRPr="00E12DE2" w:rsidRDefault="00E12DE2" w:rsidP="002A01E3">
      <w:pPr>
        <w:pStyle w:val="NormalWeb"/>
        <w:spacing w:after="0" w:afterAutospacing="0"/>
        <w:rPr>
          <w:rFonts w:ascii="Calibri" w:hAnsi="Calibri"/>
        </w:rPr>
      </w:pPr>
      <w:r w:rsidRPr="00E12DE2">
        <w:rPr>
          <w:rFonts w:ascii="Calibri" w:hAnsi="Calibri"/>
        </w:rPr>
        <w:t xml:space="preserve">Within the Commissioning Division we have created this new post to ensure there is dedicated knowledge and expertise to help up raise the quality and standards of the accommodation people are supported to live in and to increase the availability of good quality homes locally so that more people remain within their own communities. </w:t>
      </w:r>
    </w:p>
    <w:p w14:paraId="5B6E4FCC" w14:textId="77777777" w:rsidR="00E12DE2" w:rsidRPr="00E12DE2" w:rsidRDefault="00E12DE2" w:rsidP="002A01E3">
      <w:pPr>
        <w:pStyle w:val="NormalWeb"/>
        <w:spacing w:after="0" w:afterAutospacing="0"/>
        <w:rPr>
          <w:rFonts w:ascii="Calibri" w:hAnsi="Calibri"/>
        </w:rPr>
      </w:pPr>
      <w:r w:rsidRPr="00E12DE2">
        <w:rPr>
          <w:rFonts w:ascii="Calibri" w:hAnsi="Calibri"/>
        </w:rPr>
        <w:t xml:space="preserve">There are two new developments in the early stages of design that the role would be responsible for leading and mobilising. This </w:t>
      </w:r>
      <w:proofErr w:type="gramStart"/>
      <w:r w:rsidRPr="00E12DE2">
        <w:rPr>
          <w:rFonts w:ascii="Calibri" w:hAnsi="Calibri"/>
        </w:rPr>
        <w:t>include</w:t>
      </w:r>
      <w:proofErr w:type="gramEnd"/>
      <w:r w:rsidRPr="00E12DE2">
        <w:rPr>
          <w:rFonts w:ascii="Calibri" w:hAnsi="Calibri"/>
        </w:rPr>
        <w:t xml:space="preserve"> a mixed scheme in Wandsworth and a second scheme in Richmond focused on supporting people with enduring mental health needs. </w:t>
      </w:r>
    </w:p>
    <w:p w14:paraId="02D400F9" w14:textId="77777777" w:rsidR="00BA6FF7" w:rsidRDefault="00E12DE2" w:rsidP="002A01E3">
      <w:pPr>
        <w:pStyle w:val="NormalWeb"/>
        <w:spacing w:before="0" w:beforeAutospacing="0" w:after="0" w:afterAutospacing="0"/>
        <w:rPr>
          <w:rFonts w:ascii="Calibri" w:hAnsi="Calibri"/>
        </w:rPr>
      </w:pPr>
      <w:r w:rsidRPr="00E12DE2">
        <w:rPr>
          <w:rFonts w:ascii="Calibri" w:hAnsi="Calibri"/>
        </w:rPr>
        <w:t xml:space="preserve">The post will support and work closely with three Senior Commissioning Managers who commission accommodation-based care and support contracts of </w:t>
      </w:r>
      <w:r w:rsidRPr="002A01E3">
        <w:rPr>
          <w:rFonts w:ascii="Calibri" w:hAnsi="Calibri"/>
        </w:rPr>
        <w:t>varying sizes and values for older people, learning disabilities, mental health and other vulnerable groups</w:t>
      </w:r>
      <w:r w:rsidRPr="00E12DE2">
        <w:rPr>
          <w:rFonts w:ascii="Calibri" w:hAnsi="Calibri"/>
        </w:rPr>
        <w:t xml:space="preserve"> supported by Adult Social Care</w:t>
      </w:r>
      <w:r w:rsidR="00BA6FF7">
        <w:rPr>
          <w:rFonts w:ascii="Calibri" w:hAnsi="Calibri"/>
        </w:rPr>
        <w:t xml:space="preserve">. </w:t>
      </w:r>
      <w:r w:rsidR="006A1E18" w:rsidRPr="00E12DE2">
        <w:rPr>
          <w:rFonts w:ascii="Calibri" w:hAnsi="Calibri"/>
        </w:rPr>
        <w:t xml:space="preserve"> </w:t>
      </w:r>
    </w:p>
    <w:p w14:paraId="2361AF19" w14:textId="77777777" w:rsidR="00BA6FF7" w:rsidRDefault="00BA6FF7" w:rsidP="002A01E3">
      <w:pPr>
        <w:pStyle w:val="NormalWeb"/>
        <w:spacing w:before="0" w:beforeAutospacing="0" w:after="0" w:afterAutospacing="0"/>
        <w:rPr>
          <w:rFonts w:ascii="Calibri" w:hAnsi="Calibri"/>
        </w:rPr>
      </w:pPr>
    </w:p>
    <w:p w14:paraId="748F63BB" w14:textId="77777777" w:rsidR="002A01E3" w:rsidRDefault="002A01E3" w:rsidP="002A01E3">
      <w:pPr>
        <w:pStyle w:val="NormalWeb"/>
        <w:spacing w:before="0" w:beforeAutospacing="0" w:after="0" w:afterAutospacing="0"/>
        <w:rPr>
          <w:rFonts w:ascii="Calibri" w:hAnsi="Calibri" w:cs="Calibri"/>
        </w:rPr>
      </w:pPr>
    </w:p>
    <w:p w14:paraId="5336A7DA" w14:textId="39E3D5D7" w:rsidR="00BA6FF7" w:rsidRDefault="00BA6FF7" w:rsidP="002A01E3">
      <w:pPr>
        <w:pStyle w:val="NormalWeb"/>
        <w:spacing w:before="0" w:beforeAutospacing="0" w:after="0" w:afterAutospacing="0"/>
        <w:rPr>
          <w:rFonts w:ascii="Calibri" w:hAnsi="Calibri" w:cs="Calibri"/>
        </w:rPr>
      </w:pPr>
      <w:r w:rsidRPr="00F95F1C">
        <w:rPr>
          <w:rFonts w:ascii="Calibri" w:hAnsi="Calibri" w:cs="Calibri"/>
        </w:rPr>
        <w:t>The work will involve attendance at some meetings which take place outside normal working hours.</w:t>
      </w:r>
    </w:p>
    <w:p w14:paraId="50ED3054" w14:textId="72D248E8" w:rsidR="006A1E18" w:rsidRPr="00E12DE2" w:rsidRDefault="006A1E18" w:rsidP="002A01E3">
      <w:pPr>
        <w:pStyle w:val="NormalWeb"/>
        <w:spacing w:after="0" w:afterAutospacing="0"/>
        <w:rPr>
          <w:rFonts w:ascii="Calibri" w:hAnsi="Calibri"/>
        </w:rPr>
      </w:pPr>
    </w:p>
    <w:p w14:paraId="6990C188" w14:textId="77777777" w:rsidR="003847D3" w:rsidRDefault="003847D3" w:rsidP="002A01E3">
      <w:pPr>
        <w:rPr>
          <w:rFonts w:ascii="Calibri" w:hAnsi="Calibri" w:cs="Arial"/>
          <w:b/>
        </w:rPr>
      </w:pPr>
    </w:p>
    <w:p w14:paraId="74F2ECF3" w14:textId="120C1C5D" w:rsidR="00343CED" w:rsidRPr="005B3EBF" w:rsidRDefault="006A1E18" w:rsidP="002A01E3">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485"/>
      </w:tblGrid>
      <w:tr w:rsidR="00E12DE2" w:rsidRPr="005B3EBF" w14:paraId="2579DA86" w14:textId="77777777" w:rsidTr="00D27ECD">
        <w:trPr>
          <w:trHeight w:val="828"/>
        </w:trPr>
        <w:tc>
          <w:tcPr>
            <w:tcW w:w="4157" w:type="dxa"/>
            <w:shd w:val="clear" w:color="auto" w:fill="D9D9D9" w:themeFill="background1" w:themeFillShade="D9"/>
          </w:tcPr>
          <w:p w14:paraId="49754D25" w14:textId="77777777" w:rsidR="00E12DE2" w:rsidRPr="007E343B" w:rsidRDefault="00E12DE2" w:rsidP="00D27ECD">
            <w:pPr>
              <w:autoSpaceDE w:val="0"/>
              <w:autoSpaceDN w:val="0"/>
              <w:adjustRightInd w:val="0"/>
              <w:rPr>
                <w:rFonts w:asciiTheme="minorHAnsi" w:hAnsiTheme="minorHAnsi" w:cs="Calibri"/>
                <w:b/>
                <w:bCs/>
              </w:rPr>
            </w:pPr>
            <w:r w:rsidRPr="3168BD5D">
              <w:rPr>
                <w:rFonts w:asciiTheme="minorHAnsi" w:hAnsiTheme="minorHAnsi" w:cs="Calibri"/>
                <w:b/>
                <w:bCs/>
              </w:rPr>
              <w:t xml:space="preserve">Job Title: </w:t>
            </w:r>
          </w:p>
          <w:p w14:paraId="341D64CD" w14:textId="77777777" w:rsidR="00E12DE2" w:rsidRPr="007E343B" w:rsidRDefault="00E12DE2" w:rsidP="00D27ECD">
            <w:pPr>
              <w:autoSpaceDE w:val="0"/>
              <w:autoSpaceDN w:val="0"/>
              <w:adjustRightInd w:val="0"/>
              <w:rPr>
                <w:rFonts w:asciiTheme="minorHAnsi" w:hAnsiTheme="minorHAnsi" w:cs="Calibri"/>
              </w:rPr>
            </w:pPr>
            <w:r>
              <w:rPr>
                <w:rFonts w:asciiTheme="minorHAnsi" w:hAnsiTheme="minorHAnsi" w:cs="Calibri"/>
              </w:rPr>
              <w:t xml:space="preserve">Supported Housing Lead </w:t>
            </w:r>
          </w:p>
        </w:tc>
        <w:tc>
          <w:tcPr>
            <w:tcW w:w="4485" w:type="dxa"/>
            <w:shd w:val="clear" w:color="auto" w:fill="D9D9D9" w:themeFill="background1" w:themeFillShade="D9"/>
          </w:tcPr>
          <w:p w14:paraId="66B0D693" w14:textId="77777777" w:rsidR="00E12DE2" w:rsidRPr="007E343B" w:rsidRDefault="00E12DE2" w:rsidP="00D27ECD">
            <w:pPr>
              <w:autoSpaceDE w:val="0"/>
              <w:autoSpaceDN w:val="0"/>
              <w:adjustRightInd w:val="0"/>
              <w:rPr>
                <w:rFonts w:ascii="Calibri" w:hAnsi="Calibri" w:cs="Calibri"/>
              </w:rPr>
            </w:pPr>
            <w:r w:rsidRPr="3168BD5D">
              <w:rPr>
                <w:rFonts w:ascii="Calibri" w:hAnsi="Calibri" w:cs="Calibri"/>
                <w:b/>
                <w:bCs/>
              </w:rPr>
              <w:t>Grade</w:t>
            </w:r>
            <w:r w:rsidRPr="3168BD5D">
              <w:rPr>
                <w:rFonts w:ascii="Calibri" w:hAnsi="Calibri" w:cs="Calibri"/>
              </w:rPr>
              <w:t xml:space="preserve">: </w:t>
            </w:r>
          </w:p>
          <w:p w14:paraId="2924B7E5" w14:textId="77777777" w:rsidR="00E12DE2" w:rsidRDefault="00E12DE2" w:rsidP="00D27ECD">
            <w:pPr>
              <w:autoSpaceDE w:val="0"/>
              <w:autoSpaceDN w:val="0"/>
              <w:adjustRightInd w:val="0"/>
              <w:rPr>
                <w:rFonts w:ascii="Calibri" w:hAnsi="Calibri" w:cs="Calibri"/>
              </w:rPr>
            </w:pPr>
            <w:r>
              <w:rPr>
                <w:rFonts w:ascii="Calibri" w:hAnsi="Calibri" w:cs="Calibri"/>
              </w:rPr>
              <w:t xml:space="preserve">MG1  </w:t>
            </w:r>
          </w:p>
          <w:p w14:paraId="00AF94A7" w14:textId="77777777" w:rsidR="00E12DE2" w:rsidRPr="007E343B" w:rsidRDefault="00E12DE2" w:rsidP="00D27ECD">
            <w:pPr>
              <w:autoSpaceDE w:val="0"/>
              <w:autoSpaceDN w:val="0"/>
              <w:adjustRightInd w:val="0"/>
              <w:rPr>
                <w:rFonts w:ascii="Calibri" w:hAnsi="Calibri" w:cs="Calibri"/>
              </w:rPr>
            </w:pPr>
            <w:r>
              <w:rPr>
                <w:rFonts w:ascii="Calibri" w:hAnsi="Calibri" w:cs="Calibri"/>
              </w:rPr>
              <w:t xml:space="preserve">1 Year Fixed Term </w:t>
            </w:r>
          </w:p>
          <w:p w14:paraId="6AE67094" w14:textId="77777777" w:rsidR="00E12DE2" w:rsidRPr="005B3EBF" w:rsidRDefault="00E12DE2" w:rsidP="00D27ECD">
            <w:pPr>
              <w:autoSpaceDE w:val="0"/>
              <w:autoSpaceDN w:val="0"/>
              <w:adjustRightInd w:val="0"/>
              <w:rPr>
                <w:rFonts w:ascii="Calibri" w:hAnsi="Calibri" w:cs="Calibri"/>
              </w:rPr>
            </w:pPr>
          </w:p>
        </w:tc>
      </w:tr>
      <w:tr w:rsidR="00E12DE2" w:rsidRPr="005B3EBF" w14:paraId="65C2F418" w14:textId="77777777" w:rsidTr="00D27ECD">
        <w:trPr>
          <w:trHeight w:val="828"/>
        </w:trPr>
        <w:tc>
          <w:tcPr>
            <w:tcW w:w="4157" w:type="dxa"/>
            <w:shd w:val="clear" w:color="auto" w:fill="D9D9D9" w:themeFill="background1" w:themeFillShade="D9"/>
          </w:tcPr>
          <w:p w14:paraId="4EC11654" w14:textId="77777777" w:rsidR="00E12DE2" w:rsidRPr="005B3EBF" w:rsidRDefault="00E12DE2" w:rsidP="00D27ECD">
            <w:pPr>
              <w:autoSpaceDE w:val="0"/>
              <w:autoSpaceDN w:val="0"/>
              <w:adjustRightInd w:val="0"/>
              <w:rPr>
                <w:rFonts w:ascii="Calibri" w:hAnsi="Calibri" w:cs="Calibri"/>
                <w:b/>
                <w:bCs/>
              </w:rPr>
            </w:pPr>
            <w:r w:rsidRPr="3168BD5D">
              <w:rPr>
                <w:rFonts w:ascii="Calibri" w:hAnsi="Calibri" w:cs="Calibri"/>
                <w:b/>
                <w:bCs/>
              </w:rPr>
              <w:t xml:space="preserve">Section: </w:t>
            </w:r>
          </w:p>
          <w:p w14:paraId="60827193" w14:textId="77777777" w:rsidR="00E12DE2" w:rsidRPr="007E343B" w:rsidRDefault="00E12DE2" w:rsidP="00D27ECD">
            <w:pPr>
              <w:autoSpaceDE w:val="0"/>
              <w:autoSpaceDN w:val="0"/>
              <w:adjustRightInd w:val="0"/>
              <w:rPr>
                <w:rFonts w:ascii="Calibri" w:hAnsi="Calibri" w:cs="Calibri"/>
              </w:rPr>
            </w:pPr>
            <w:r w:rsidRPr="3168BD5D">
              <w:rPr>
                <w:rFonts w:ascii="Calibri" w:hAnsi="Calibri" w:cs="Calibri"/>
              </w:rPr>
              <w:t>Commissioning and Quality Standards</w:t>
            </w:r>
          </w:p>
        </w:tc>
        <w:tc>
          <w:tcPr>
            <w:tcW w:w="4485" w:type="dxa"/>
            <w:shd w:val="clear" w:color="auto" w:fill="D9D9D9" w:themeFill="background1" w:themeFillShade="D9"/>
          </w:tcPr>
          <w:p w14:paraId="074C052C" w14:textId="77777777" w:rsidR="00E12DE2" w:rsidRPr="007E343B" w:rsidRDefault="00E12DE2" w:rsidP="00D27ECD">
            <w:pPr>
              <w:autoSpaceDE w:val="0"/>
              <w:autoSpaceDN w:val="0"/>
              <w:adjustRightInd w:val="0"/>
              <w:rPr>
                <w:rFonts w:ascii="Calibri" w:hAnsi="Calibri" w:cs="Calibri"/>
              </w:rPr>
            </w:pPr>
            <w:r w:rsidRPr="3168BD5D">
              <w:rPr>
                <w:rFonts w:ascii="Calibri" w:hAnsi="Calibri" w:cs="Calibri"/>
                <w:b/>
                <w:bCs/>
              </w:rPr>
              <w:t>Directorate:</w:t>
            </w:r>
            <w:r w:rsidRPr="3168BD5D">
              <w:rPr>
                <w:rFonts w:ascii="Calibri" w:hAnsi="Calibri" w:cs="Calibri"/>
              </w:rPr>
              <w:t xml:space="preserve"> </w:t>
            </w:r>
          </w:p>
          <w:p w14:paraId="0A6F2AA0" w14:textId="77777777" w:rsidR="00E12DE2" w:rsidRPr="007E343B" w:rsidRDefault="00E12DE2" w:rsidP="00D27ECD">
            <w:pPr>
              <w:autoSpaceDE w:val="0"/>
              <w:autoSpaceDN w:val="0"/>
              <w:adjustRightInd w:val="0"/>
              <w:rPr>
                <w:rFonts w:ascii="Calibri" w:hAnsi="Calibri" w:cs="Calibri"/>
              </w:rPr>
            </w:pPr>
            <w:r w:rsidRPr="3168BD5D">
              <w:rPr>
                <w:rFonts w:ascii="Calibri" w:hAnsi="Calibri" w:cs="Calibri"/>
              </w:rPr>
              <w:t xml:space="preserve">Adult Social </w:t>
            </w:r>
            <w:r>
              <w:rPr>
                <w:rFonts w:ascii="Calibri" w:hAnsi="Calibri" w:cs="Calibri"/>
              </w:rPr>
              <w:t>Care and Public Health</w:t>
            </w:r>
          </w:p>
        </w:tc>
      </w:tr>
      <w:tr w:rsidR="00E12DE2" w:rsidRPr="005B3EBF" w14:paraId="2ADF0543" w14:textId="77777777" w:rsidTr="00D27ECD">
        <w:trPr>
          <w:trHeight w:val="828"/>
        </w:trPr>
        <w:tc>
          <w:tcPr>
            <w:tcW w:w="4157" w:type="dxa"/>
            <w:shd w:val="clear" w:color="auto" w:fill="D9D9D9" w:themeFill="background1" w:themeFillShade="D9"/>
          </w:tcPr>
          <w:p w14:paraId="031B30DD" w14:textId="77777777" w:rsidR="00E12DE2" w:rsidRPr="00F876B2" w:rsidRDefault="00E12DE2" w:rsidP="00D27ECD">
            <w:pPr>
              <w:autoSpaceDE w:val="0"/>
              <w:autoSpaceDN w:val="0"/>
              <w:adjustRightInd w:val="0"/>
              <w:rPr>
                <w:rFonts w:ascii="Calibri" w:hAnsi="Calibri" w:cs="Calibri"/>
                <w:b/>
                <w:bCs/>
              </w:rPr>
            </w:pPr>
            <w:r w:rsidRPr="00F876B2">
              <w:rPr>
                <w:rFonts w:ascii="Calibri" w:hAnsi="Calibri" w:cs="Calibri"/>
                <w:b/>
                <w:bCs/>
              </w:rPr>
              <w:t>Responsible to:</w:t>
            </w:r>
          </w:p>
          <w:p w14:paraId="452E303A" w14:textId="77777777" w:rsidR="00E12DE2" w:rsidRPr="007E343B" w:rsidRDefault="00E12DE2" w:rsidP="00D27ECD">
            <w:pPr>
              <w:autoSpaceDE w:val="0"/>
              <w:autoSpaceDN w:val="0"/>
              <w:adjustRightInd w:val="0"/>
              <w:rPr>
                <w:rFonts w:ascii="Calibri" w:hAnsi="Calibri" w:cs="Calibri"/>
              </w:rPr>
            </w:pPr>
            <w:r>
              <w:rPr>
                <w:rFonts w:ascii="Calibri" w:hAnsi="Calibri" w:cs="Calibri"/>
              </w:rPr>
              <w:t xml:space="preserve">Assistant Director of Specialist Commissioning </w:t>
            </w:r>
          </w:p>
        </w:tc>
        <w:tc>
          <w:tcPr>
            <w:tcW w:w="4485" w:type="dxa"/>
            <w:shd w:val="clear" w:color="auto" w:fill="D9D9D9" w:themeFill="background1" w:themeFillShade="D9"/>
          </w:tcPr>
          <w:p w14:paraId="17FD05C7" w14:textId="77777777" w:rsidR="00E12DE2" w:rsidRPr="005B3EBF" w:rsidRDefault="00E12DE2" w:rsidP="00D27ECD">
            <w:pPr>
              <w:autoSpaceDE w:val="0"/>
              <w:autoSpaceDN w:val="0"/>
              <w:adjustRightInd w:val="0"/>
              <w:rPr>
                <w:rFonts w:ascii="Calibri" w:hAnsi="Calibri" w:cs="Calibri"/>
                <w:b/>
                <w:bCs/>
              </w:rPr>
            </w:pPr>
            <w:r w:rsidRPr="3168BD5D">
              <w:rPr>
                <w:rFonts w:ascii="Calibri" w:hAnsi="Calibri" w:cs="Calibri"/>
                <w:b/>
                <w:bCs/>
              </w:rPr>
              <w:t>Responsible for:</w:t>
            </w:r>
          </w:p>
          <w:p w14:paraId="60D37291" w14:textId="77777777" w:rsidR="00E12DE2" w:rsidRPr="00256C80" w:rsidRDefault="00E12DE2" w:rsidP="00D27ECD">
            <w:pPr>
              <w:pStyle w:val="ListParagraph"/>
              <w:autoSpaceDE w:val="0"/>
              <w:autoSpaceDN w:val="0"/>
              <w:adjustRightInd w:val="0"/>
              <w:ind w:left="0"/>
              <w:jc w:val="both"/>
              <w:rPr>
                <w:rFonts w:ascii="Calibri" w:hAnsi="Calibri" w:cs="Calibri"/>
              </w:rPr>
            </w:pPr>
          </w:p>
        </w:tc>
      </w:tr>
      <w:tr w:rsidR="00E12DE2" w:rsidRPr="005B3EBF" w14:paraId="1FD4EBAD" w14:textId="77777777" w:rsidTr="00D27ECD">
        <w:trPr>
          <w:trHeight w:val="828"/>
        </w:trPr>
        <w:tc>
          <w:tcPr>
            <w:tcW w:w="41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993FC" w14:textId="77777777" w:rsidR="00E12DE2" w:rsidRPr="00F95F1C" w:rsidRDefault="00E12DE2" w:rsidP="00D27ECD">
            <w:pPr>
              <w:autoSpaceDE w:val="0"/>
              <w:autoSpaceDN w:val="0"/>
              <w:adjustRightInd w:val="0"/>
              <w:rPr>
                <w:rFonts w:ascii="Calibri" w:hAnsi="Calibri" w:cs="Calibri"/>
                <w:b/>
                <w:bCs/>
              </w:rPr>
            </w:pPr>
            <w:r w:rsidRPr="3168BD5D">
              <w:rPr>
                <w:rFonts w:ascii="Calibri" w:hAnsi="Calibri" w:cs="Calibri"/>
                <w:b/>
                <w:bCs/>
              </w:rPr>
              <w:t>Post Number/s:</w:t>
            </w:r>
          </w:p>
        </w:tc>
        <w:tc>
          <w:tcPr>
            <w:tcW w:w="4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F10AC" w14:textId="77777777" w:rsidR="00E12DE2" w:rsidRDefault="00E12DE2" w:rsidP="00D27ECD">
            <w:pPr>
              <w:autoSpaceDE w:val="0"/>
              <w:autoSpaceDN w:val="0"/>
              <w:adjustRightInd w:val="0"/>
              <w:rPr>
                <w:rFonts w:ascii="Calibri" w:hAnsi="Calibri" w:cs="Calibri"/>
                <w:b/>
                <w:bCs/>
              </w:rPr>
            </w:pPr>
            <w:r w:rsidRPr="3168BD5D">
              <w:rPr>
                <w:rFonts w:ascii="Calibri" w:hAnsi="Calibri" w:cs="Calibri"/>
                <w:b/>
                <w:bCs/>
              </w:rPr>
              <w:t>Last Review Date</w:t>
            </w:r>
          </w:p>
          <w:p w14:paraId="02FF866E" w14:textId="77777777" w:rsidR="00E12DE2" w:rsidRPr="007E343B" w:rsidRDefault="00E12DE2" w:rsidP="00D27ECD">
            <w:pPr>
              <w:autoSpaceDE w:val="0"/>
              <w:autoSpaceDN w:val="0"/>
              <w:adjustRightInd w:val="0"/>
              <w:rPr>
                <w:rFonts w:ascii="Calibri" w:hAnsi="Calibri" w:cs="Calibri"/>
              </w:rPr>
            </w:pPr>
            <w:r>
              <w:rPr>
                <w:rFonts w:ascii="Calibri" w:hAnsi="Calibri" w:cs="Calibri"/>
              </w:rPr>
              <w:t xml:space="preserve">November 2024 </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1">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68D6570" w14:textId="77777777" w:rsidR="00DB2FDA" w:rsidRDefault="00DB2FDA" w:rsidP="00DB2FDA">
      <w:pPr>
        <w:rPr>
          <w:rFonts w:ascii="Calibri" w:hAnsi="Calibri" w:cs="Arial"/>
        </w:rPr>
      </w:pPr>
    </w:p>
    <w:p w14:paraId="5CBA4868" w14:textId="77777777" w:rsidR="00DB2FDA" w:rsidRDefault="00DB2FDA" w:rsidP="00DB2FDA">
      <w:pPr>
        <w:rPr>
          <w:rFonts w:ascii="Calibri" w:hAnsi="Calibri"/>
        </w:rPr>
      </w:pPr>
    </w:p>
    <w:p w14:paraId="3B6034CB" w14:textId="77777777" w:rsidR="00DB2FDA" w:rsidRDefault="00DB2FDA" w:rsidP="00DB2FDA">
      <w:pPr>
        <w:rPr>
          <w:rFonts w:ascii="Calibri" w:hAnsi="Calibri"/>
        </w:rPr>
      </w:pPr>
    </w:p>
    <w:p w14:paraId="58DD9BF4" w14:textId="77777777" w:rsidR="00DB2FDA" w:rsidRDefault="00DB2FDA" w:rsidP="00DB2FDA">
      <w:pPr>
        <w:rPr>
          <w:rFonts w:ascii="Calibri" w:hAnsi="Calibri"/>
        </w:rPr>
      </w:pPr>
    </w:p>
    <w:p w14:paraId="5A645C86" w14:textId="77777777" w:rsidR="00DB2FDA" w:rsidRDefault="00DB2FDA" w:rsidP="00DB2FDA">
      <w:pPr>
        <w:rPr>
          <w:rFonts w:ascii="Calibri" w:hAnsi="Calibri"/>
        </w:rPr>
      </w:pPr>
    </w:p>
    <w:p w14:paraId="103A19F0" w14:textId="77777777" w:rsidR="00DB2FDA" w:rsidRDefault="00DB2FDA" w:rsidP="00DB2FDA">
      <w:pPr>
        <w:rPr>
          <w:rFonts w:ascii="Calibri" w:hAnsi="Calibri"/>
        </w:rPr>
      </w:pPr>
    </w:p>
    <w:p w14:paraId="7E2E2DE9" w14:textId="77777777" w:rsidR="00DB2FDA" w:rsidRDefault="00DB2FDA" w:rsidP="00DB2FDA">
      <w:pPr>
        <w:rPr>
          <w:rFonts w:ascii="Calibri" w:hAnsi="Calibri"/>
        </w:rPr>
      </w:pPr>
    </w:p>
    <w:p w14:paraId="52420ACE" w14:textId="77777777" w:rsidR="00DB2FDA" w:rsidRDefault="00DB2FDA" w:rsidP="00DB2FDA">
      <w:pPr>
        <w:rPr>
          <w:rFonts w:ascii="Calibri" w:hAnsi="Calibri"/>
        </w:rPr>
      </w:pPr>
    </w:p>
    <w:p w14:paraId="4726B2E7" w14:textId="77777777" w:rsidR="00DB2FDA" w:rsidRDefault="00DB2FDA" w:rsidP="00DB2FDA">
      <w:pPr>
        <w:rPr>
          <w:rFonts w:ascii="Calibri" w:hAnsi="Calibri"/>
        </w:rPr>
      </w:pPr>
    </w:p>
    <w:p w14:paraId="4619E76A" w14:textId="77777777" w:rsidR="00DB2FDA" w:rsidRDefault="00DB2FDA" w:rsidP="00DB2FDA">
      <w:pPr>
        <w:rPr>
          <w:rFonts w:ascii="Calibri" w:hAnsi="Calibri"/>
        </w:rPr>
      </w:pPr>
    </w:p>
    <w:p w14:paraId="3917CCBE" w14:textId="77777777" w:rsidR="00DB2FDA" w:rsidRDefault="00DB2FDA" w:rsidP="00DB2FDA">
      <w:pPr>
        <w:rPr>
          <w:rFonts w:ascii="Calibri" w:hAnsi="Calibri"/>
        </w:rPr>
      </w:pPr>
    </w:p>
    <w:p w14:paraId="31048FDC" w14:textId="77777777" w:rsidR="00DB2FDA" w:rsidRDefault="00DB2FDA" w:rsidP="00DB2FDA">
      <w:pPr>
        <w:rPr>
          <w:rFonts w:ascii="Calibri" w:hAnsi="Calibri"/>
        </w:rPr>
      </w:pPr>
    </w:p>
    <w:p w14:paraId="15CA31E9" w14:textId="08CF2893" w:rsidR="00DB2FDA" w:rsidRDefault="00DB2FDA" w:rsidP="00DB2FDA">
      <w:pPr>
        <w:rPr>
          <w:rFonts w:ascii="Calibri" w:hAnsi="Calibri"/>
        </w:rPr>
      </w:pPr>
      <w:r>
        <w:rPr>
          <w:rFonts w:ascii="Calibri" w:hAnsi="Calibri"/>
        </w:rPr>
        <w:br w:type="page"/>
      </w:r>
    </w:p>
    <w:tbl>
      <w:tblPr>
        <w:tblW w:w="9722" w:type="dxa"/>
        <w:tblInd w:w="-714"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2285"/>
      </w:tblGrid>
      <w:tr w:rsidR="00DB2FDA" w:rsidRPr="005B3EBF" w14:paraId="2BA659F7" w14:textId="77777777" w:rsidTr="00DB2FDA">
        <w:trPr>
          <w:trHeight w:val="548"/>
        </w:trPr>
        <w:tc>
          <w:tcPr>
            <w:tcW w:w="74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8E97996" w14:textId="77777777" w:rsidR="00DB2FDA" w:rsidRPr="00A95966" w:rsidRDefault="00DB2FDA" w:rsidP="00D27ECD">
            <w:pPr>
              <w:rPr>
                <w:rFonts w:ascii="Calibri" w:hAnsi="Calibri" w:cs="Arial"/>
              </w:rPr>
            </w:pPr>
            <w:r w:rsidRPr="00A95966">
              <w:rPr>
                <w:rFonts w:ascii="Calibri" w:hAnsi="Calibri" w:cs="Arial"/>
                <w:b/>
                <w:bCs/>
              </w:rPr>
              <w:lastRenderedPageBreak/>
              <w:t>Person Specification Requirements</w:t>
            </w:r>
          </w:p>
          <w:p w14:paraId="7FEA1CF8" w14:textId="77777777" w:rsidR="00DB2FDA" w:rsidRPr="00A95966" w:rsidRDefault="00DB2FDA" w:rsidP="00D27ECD">
            <w:pPr>
              <w:rPr>
                <w:rFonts w:ascii="Calibri" w:hAnsi="Calibri" w:cs="Arial"/>
              </w:rPr>
            </w:pPr>
          </w:p>
        </w:tc>
        <w:tc>
          <w:tcPr>
            <w:tcW w:w="2285"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366601C" w14:textId="77777777" w:rsidR="00DB2FDA" w:rsidRDefault="00DB2FDA" w:rsidP="00D27ECD">
            <w:pPr>
              <w:jc w:val="center"/>
              <w:rPr>
                <w:rFonts w:ascii="Calibri" w:hAnsi="Calibri" w:cs="Arial"/>
                <w:b/>
                <w:bCs/>
              </w:rPr>
            </w:pPr>
            <w:r w:rsidRPr="3168BD5D">
              <w:rPr>
                <w:rFonts w:ascii="Calibri" w:hAnsi="Calibri" w:cs="Arial"/>
                <w:b/>
                <w:bCs/>
              </w:rPr>
              <w:t>Assessed by</w:t>
            </w:r>
          </w:p>
          <w:p w14:paraId="1982027E" w14:textId="77777777" w:rsidR="00DB2FDA" w:rsidRPr="005B3EBF" w:rsidRDefault="00DB2FDA" w:rsidP="00D27ECD">
            <w:pPr>
              <w:jc w:val="center"/>
              <w:rPr>
                <w:rFonts w:ascii="Calibri" w:hAnsi="Calibri" w:cs="Arial"/>
              </w:rPr>
            </w:pPr>
            <w:r w:rsidRPr="3168BD5D">
              <w:rPr>
                <w:rFonts w:ascii="Calibri" w:hAnsi="Calibri" w:cs="Arial"/>
                <w:b/>
                <w:bCs/>
              </w:rPr>
              <w:t xml:space="preserve">A </w:t>
            </w:r>
            <w:proofErr w:type="gramStart"/>
            <w:r w:rsidRPr="3168BD5D">
              <w:rPr>
                <w:rFonts w:ascii="Calibri" w:hAnsi="Calibri" w:cs="Arial"/>
                <w:b/>
                <w:bCs/>
              </w:rPr>
              <w:t xml:space="preserve">&amp; </w:t>
            </w:r>
            <w:r w:rsidRPr="3168BD5D">
              <w:rPr>
                <w:rFonts w:ascii="Calibri" w:hAnsi="Calibri" w:cs="Arial"/>
              </w:rPr>
              <w:t xml:space="preserve"> </w:t>
            </w:r>
            <w:r w:rsidRPr="3168BD5D">
              <w:rPr>
                <w:rFonts w:ascii="Calibri" w:hAnsi="Calibri" w:cs="Arial"/>
                <w:b/>
                <w:bCs/>
              </w:rPr>
              <w:t>I</w:t>
            </w:r>
            <w:proofErr w:type="gramEnd"/>
            <w:r w:rsidRPr="3168BD5D">
              <w:rPr>
                <w:rFonts w:ascii="Calibri" w:hAnsi="Calibri" w:cs="Arial"/>
                <w:b/>
                <w:bCs/>
              </w:rPr>
              <w:t>/ T/ C (see below for explanation)</w:t>
            </w:r>
          </w:p>
        </w:tc>
      </w:tr>
      <w:tr w:rsidR="00DB2FDA" w:rsidRPr="005B3EBF" w14:paraId="5E002C7D" w14:textId="77777777" w:rsidTr="00DB2FDA">
        <w:trPr>
          <w:trHeight w:val="70"/>
        </w:trPr>
        <w:tc>
          <w:tcPr>
            <w:tcW w:w="9722"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7D6296E" w14:textId="77777777" w:rsidR="00DB2FDA" w:rsidRPr="00A95966" w:rsidRDefault="00DB2FDA" w:rsidP="00D27ECD">
            <w:pPr>
              <w:spacing w:line="70" w:lineRule="atLeast"/>
              <w:rPr>
                <w:rFonts w:ascii="Calibri" w:hAnsi="Calibri" w:cs="Arial"/>
              </w:rPr>
            </w:pPr>
            <w:r w:rsidRPr="00A95966">
              <w:rPr>
                <w:rFonts w:ascii="Calibri" w:hAnsi="Calibri" w:cs="Arial"/>
                <w:b/>
                <w:bCs/>
              </w:rPr>
              <w:t xml:space="preserve">Knowledge </w:t>
            </w:r>
          </w:p>
        </w:tc>
      </w:tr>
      <w:tr w:rsidR="00DB2FDA" w:rsidRPr="005B3EBF" w14:paraId="7725B2DF" w14:textId="77777777" w:rsidTr="00DB2FD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B794D8" w14:textId="77777777" w:rsidR="00DB2FDA" w:rsidRPr="00A95966" w:rsidRDefault="00DB2FDA" w:rsidP="00D27ECD">
            <w:pPr>
              <w:rPr>
                <w:rFonts w:ascii="Calibri" w:hAnsi="Calibri" w:cs="Arial"/>
              </w:rPr>
            </w:pPr>
            <w:r w:rsidRPr="00A95966">
              <w:rPr>
                <w:rFonts w:ascii="Calibri" w:hAnsi="Calibri" w:cs="Arial"/>
              </w:rPr>
              <w:t xml:space="preserve">In depth knowledge and experience of working with the Supported Housing Sector and the relevant legislation, statutory guidance and industry standards. </w:t>
            </w:r>
          </w:p>
        </w:tc>
        <w:tc>
          <w:tcPr>
            <w:tcW w:w="2285" w:type="dxa"/>
            <w:tcBorders>
              <w:bottom w:val="single" w:sz="8" w:space="0" w:color="000000" w:themeColor="text1"/>
              <w:right w:val="single" w:sz="8" w:space="0" w:color="000000" w:themeColor="text1"/>
            </w:tcBorders>
            <w:shd w:val="clear" w:color="auto" w:fill="FFFFFF" w:themeFill="background1"/>
          </w:tcPr>
          <w:p w14:paraId="68D60FB6" w14:textId="77777777" w:rsidR="00DB2FDA" w:rsidRPr="00B1687F" w:rsidRDefault="00DB2FDA" w:rsidP="00D27ECD">
            <w:pPr>
              <w:spacing w:line="70" w:lineRule="atLeast"/>
              <w:jc w:val="center"/>
              <w:rPr>
                <w:rFonts w:ascii="Calibri" w:hAnsi="Calibri" w:cs="Arial"/>
                <w:b/>
                <w:bCs/>
              </w:rPr>
            </w:pPr>
            <w:r w:rsidRPr="00B1687F">
              <w:rPr>
                <w:rFonts w:ascii="Calibri" w:hAnsi="Calibri" w:cs="Arial"/>
                <w:b/>
                <w:bCs/>
              </w:rPr>
              <w:t>A/I</w:t>
            </w:r>
          </w:p>
        </w:tc>
      </w:tr>
      <w:tr w:rsidR="00DB2FDA" w:rsidRPr="005B3EBF" w14:paraId="1DA4F8D7" w14:textId="77777777" w:rsidTr="00DB2FD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4C1B94" w14:textId="77777777" w:rsidR="00DB2FDA" w:rsidRPr="00A95966" w:rsidRDefault="00DB2FDA" w:rsidP="00D27ECD">
            <w:pPr>
              <w:rPr>
                <w:rFonts w:ascii="Calibri" w:hAnsi="Calibri" w:cs="Arial"/>
              </w:rPr>
            </w:pPr>
            <w:r w:rsidRPr="00A95966">
              <w:rPr>
                <w:rFonts w:ascii="Calibri" w:hAnsi="Calibri" w:cs="Arial"/>
              </w:rPr>
              <w:t>Understanding of the local authority role in developing and delivering regulated accommodation-based services for adults with social care needs</w:t>
            </w:r>
          </w:p>
        </w:tc>
        <w:tc>
          <w:tcPr>
            <w:tcW w:w="2285" w:type="dxa"/>
            <w:tcBorders>
              <w:bottom w:val="single" w:sz="8" w:space="0" w:color="000000" w:themeColor="text1"/>
              <w:right w:val="single" w:sz="8" w:space="0" w:color="000000" w:themeColor="text1"/>
            </w:tcBorders>
            <w:shd w:val="clear" w:color="auto" w:fill="FFFFFF" w:themeFill="background1"/>
          </w:tcPr>
          <w:p w14:paraId="0ECB05AA" w14:textId="77777777" w:rsidR="00DB2FDA" w:rsidRPr="00B1687F" w:rsidRDefault="00DB2FDA" w:rsidP="00D27ECD">
            <w:pPr>
              <w:spacing w:line="70" w:lineRule="atLeast"/>
              <w:jc w:val="center"/>
              <w:rPr>
                <w:rFonts w:ascii="Calibri" w:hAnsi="Calibri" w:cs="Arial"/>
                <w:b/>
                <w:bCs/>
              </w:rPr>
            </w:pPr>
          </w:p>
        </w:tc>
      </w:tr>
      <w:tr w:rsidR="00DB2FDA" w:rsidRPr="005B3EBF" w14:paraId="3F02842C" w14:textId="77777777" w:rsidTr="00DB2FD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EB1EC7" w14:textId="77777777" w:rsidR="00DB2FDA" w:rsidRPr="00A95966" w:rsidRDefault="00DB2FDA" w:rsidP="00D27ECD">
            <w:pPr>
              <w:rPr>
                <w:rFonts w:ascii="Calibri" w:hAnsi="Calibri" w:cs="Arial"/>
              </w:rPr>
            </w:pPr>
            <w:r w:rsidRPr="00A95966">
              <w:rPr>
                <w:rFonts w:ascii="Calibri" w:hAnsi="Calibri" w:cs="Arial"/>
              </w:rPr>
              <w:t xml:space="preserve">Sound knowledge of different commissioning models and partnership arrangements between social landlords, other non-regulated landlords, service providers and Local Authorities in relation to Supported Housing </w:t>
            </w:r>
          </w:p>
        </w:tc>
        <w:tc>
          <w:tcPr>
            <w:tcW w:w="2285" w:type="dxa"/>
            <w:tcBorders>
              <w:bottom w:val="single" w:sz="8" w:space="0" w:color="000000" w:themeColor="text1"/>
              <w:right w:val="single" w:sz="8" w:space="0" w:color="000000" w:themeColor="text1"/>
            </w:tcBorders>
            <w:shd w:val="clear" w:color="auto" w:fill="FFFFFF" w:themeFill="background1"/>
          </w:tcPr>
          <w:p w14:paraId="4308ADDB" w14:textId="77777777" w:rsidR="00DB2FDA" w:rsidRPr="00B1687F" w:rsidRDefault="00DB2FDA" w:rsidP="00D27ECD">
            <w:pPr>
              <w:spacing w:line="70" w:lineRule="atLeast"/>
              <w:jc w:val="center"/>
              <w:rPr>
                <w:rFonts w:ascii="Calibri" w:hAnsi="Calibri" w:cs="Arial"/>
                <w:b/>
                <w:bCs/>
              </w:rPr>
            </w:pPr>
            <w:r w:rsidRPr="00B1687F">
              <w:rPr>
                <w:rFonts w:ascii="Calibri" w:hAnsi="Calibri" w:cs="Arial"/>
                <w:b/>
                <w:bCs/>
              </w:rPr>
              <w:t>A/I</w:t>
            </w:r>
          </w:p>
        </w:tc>
      </w:tr>
      <w:tr w:rsidR="00DB2FDA" w:rsidRPr="005B3EBF" w14:paraId="66D690FB" w14:textId="77777777" w:rsidTr="00DB2FDA">
        <w:trPr>
          <w:trHeight w:val="104"/>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956F1D" w14:textId="77777777" w:rsidR="00DB2FDA" w:rsidRPr="00A95966" w:rsidRDefault="00DB2FDA" w:rsidP="00D27ECD">
            <w:pPr>
              <w:contextualSpacing/>
              <w:rPr>
                <w:rFonts w:ascii="Calibri" w:hAnsi="Calibri" w:cs="Arial"/>
              </w:rPr>
            </w:pPr>
            <w:r w:rsidRPr="00A95966">
              <w:rPr>
                <w:rFonts w:ascii="Calibri" w:hAnsi="Calibri" w:cs="Arial"/>
              </w:rPr>
              <w:t xml:space="preserve">In depth knowledge and experience of delivering Capital </w:t>
            </w:r>
            <w:proofErr w:type="gramStart"/>
            <w:r w:rsidRPr="00A95966">
              <w:rPr>
                <w:rFonts w:ascii="Calibri" w:hAnsi="Calibri" w:cs="Arial"/>
              </w:rPr>
              <w:t>Programmes,  developing</w:t>
            </w:r>
            <w:proofErr w:type="gramEnd"/>
            <w:r w:rsidRPr="00A95966">
              <w:rPr>
                <w:rFonts w:ascii="Calibri" w:hAnsi="Calibri" w:cs="Arial"/>
              </w:rPr>
              <w:t xml:space="preserve"> investment models and  the full Commissioning Cycle. </w:t>
            </w:r>
          </w:p>
        </w:tc>
        <w:tc>
          <w:tcPr>
            <w:tcW w:w="2285" w:type="dxa"/>
            <w:tcBorders>
              <w:bottom w:val="single" w:sz="8" w:space="0" w:color="000000" w:themeColor="text1"/>
              <w:right w:val="single" w:sz="8" w:space="0" w:color="000000" w:themeColor="text1"/>
            </w:tcBorders>
            <w:shd w:val="clear" w:color="auto" w:fill="FFFFFF" w:themeFill="background1"/>
          </w:tcPr>
          <w:p w14:paraId="25D4914A" w14:textId="77777777" w:rsidR="00DB2FDA" w:rsidRPr="00B1687F" w:rsidRDefault="00DB2FDA" w:rsidP="00D27ECD">
            <w:pPr>
              <w:spacing w:line="70" w:lineRule="atLeast"/>
              <w:jc w:val="center"/>
              <w:rPr>
                <w:rFonts w:ascii="Calibri" w:hAnsi="Calibri" w:cs="Arial"/>
                <w:b/>
                <w:bCs/>
              </w:rPr>
            </w:pPr>
            <w:r w:rsidRPr="00B1687F">
              <w:rPr>
                <w:rFonts w:ascii="Calibri" w:hAnsi="Calibri" w:cs="Arial"/>
                <w:b/>
                <w:bCs/>
              </w:rPr>
              <w:t>A/I</w:t>
            </w:r>
          </w:p>
        </w:tc>
      </w:tr>
      <w:tr w:rsidR="00DB2FDA" w:rsidRPr="005B3EBF" w14:paraId="7E6495BD" w14:textId="77777777" w:rsidTr="00DB2FDA">
        <w:trPr>
          <w:trHeight w:val="104"/>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84E9DD" w14:textId="77777777" w:rsidR="00DB2FDA" w:rsidRPr="00A95966" w:rsidRDefault="00DB2FDA" w:rsidP="00D27ECD">
            <w:pPr>
              <w:contextualSpacing/>
              <w:rPr>
                <w:rFonts w:asciiTheme="minorHAnsi" w:hAnsiTheme="minorHAnsi" w:cs="Arial"/>
              </w:rPr>
            </w:pPr>
            <w:r w:rsidRPr="00A95966">
              <w:rPr>
                <w:rFonts w:asciiTheme="minorHAnsi" w:hAnsiTheme="minorHAnsi" w:cs="Arial"/>
              </w:rPr>
              <w:t>Understanding of the analysis of business intelligence data sources, and how this applies to commissioning regulated services for adults with social care needs</w:t>
            </w:r>
          </w:p>
        </w:tc>
        <w:tc>
          <w:tcPr>
            <w:tcW w:w="2285" w:type="dxa"/>
            <w:tcBorders>
              <w:bottom w:val="single" w:sz="8" w:space="0" w:color="000000" w:themeColor="text1"/>
              <w:right w:val="single" w:sz="8" w:space="0" w:color="000000" w:themeColor="text1"/>
            </w:tcBorders>
            <w:shd w:val="clear" w:color="auto" w:fill="FFFFFF" w:themeFill="background1"/>
          </w:tcPr>
          <w:p w14:paraId="160CA6B8" w14:textId="77777777" w:rsidR="00DB2FDA" w:rsidRPr="00B1687F" w:rsidRDefault="00DB2FDA" w:rsidP="00D27ECD">
            <w:pPr>
              <w:spacing w:line="70" w:lineRule="atLeast"/>
              <w:jc w:val="center"/>
              <w:rPr>
                <w:rFonts w:ascii="Calibri" w:hAnsi="Calibri" w:cs="Arial"/>
                <w:b/>
                <w:bCs/>
              </w:rPr>
            </w:pPr>
            <w:r w:rsidRPr="00B1687F">
              <w:rPr>
                <w:rFonts w:ascii="Calibri" w:hAnsi="Calibri" w:cs="Arial"/>
                <w:b/>
                <w:bCs/>
              </w:rPr>
              <w:t>A/I</w:t>
            </w:r>
          </w:p>
        </w:tc>
      </w:tr>
      <w:tr w:rsidR="00DB2FDA" w:rsidRPr="005B3EBF" w14:paraId="46B56741" w14:textId="77777777" w:rsidTr="00DB2FDA">
        <w:trPr>
          <w:trHeight w:val="70"/>
        </w:trPr>
        <w:tc>
          <w:tcPr>
            <w:tcW w:w="9722"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3D17D00" w14:textId="77777777" w:rsidR="00DB2FDA" w:rsidRPr="00A95966" w:rsidRDefault="00DB2FDA" w:rsidP="00D27ECD">
            <w:pPr>
              <w:spacing w:line="70" w:lineRule="atLeast"/>
              <w:rPr>
                <w:rFonts w:ascii="Calibri" w:hAnsi="Calibri" w:cs="Arial"/>
              </w:rPr>
            </w:pPr>
            <w:r w:rsidRPr="00A95966">
              <w:rPr>
                <w:rFonts w:ascii="Calibri" w:hAnsi="Calibri" w:cs="Arial"/>
                <w:b/>
                <w:bCs/>
              </w:rPr>
              <w:t xml:space="preserve">Experience </w:t>
            </w:r>
          </w:p>
        </w:tc>
      </w:tr>
      <w:tr w:rsidR="00DB2FDA" w:rsidRPr="005B3EBF" w14:paraId="304B2E3C" w14:textId="77777777" w:rsidTr="00DB2FD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470500" w14:textId="77777777" w:rsidR="00DB2FDA" w:rsidRPr="00A95966" w:rsidRDefault="00DB2FDA" w:rsidP="00D27ECD">
            <w:pPr>
              <w:rPr>
                <w:rFonts w:ascii="Calibri" w:hAnsi="Calibri" w:cs="Arial"/>
                <w:color w:val="000000"/>
              </w:rPr>
            </w:pPr>
            <w:r w:rsidRPr="00A95966">
              <w:rPr>
                <w:rFonts w:ascii="Calibri" w:hAnsi="Calibri" w:cs="Arial"/>
                <w:color w:val="000000" w:themeColor="text1"/>
              </w:rPr>
              <w:t>Demonstrable experience of working in partnership with stakeholders to bring about change to improve the wellbeing of local communities</w:t>
            </w:r>
          </w:p>
        </w:tc>
        <w:tc>
          <w:tcPr>
            <w:tcW w:w="2285" w:type="dxa"/>
            <w:tcBorders>
              <w:bottom w:val="single" w:sz="8" w:space="0" w:color="000000" w:themeColor="text1"/>
              <w:right w:val="single" w:sz="8" w:space="0" w:color="000000" w:themeColor="text1"/>
            </w:tcBorders>
            <w:shd w:val="clear" w:color="auto" w:fill="FFFFFF" w:themeFill="background1"/>
          </w:tcPr>
          <w:p w14:paraId="1797A96B" w14:textId="77777777" w:rsidR="00DB2FDA" w:rsidRPr="005B3EBF" w:rsidRDefault="00DB2FDA" w:rsidP="00D27ECD">
            <w:pPr>
              <w:spacing w:line="70" w:lineRule="atLeast"/>
              <w:jc w:val="center"/>
              <w:rPr>
                <w:rFonts w:ascii="Calibri" w:hAnsi="Calibri" w:cs="Arial"/>
              </w:rPr>
            </w:pPr>
            <w:r w:rsidRPr="3168BD5D">
              <w:rPr>
                <w:rFonts w:ascii="Calibri" w:hAnsi="Calibri" w:cs="Arial"/>
              </w:rPr>
              <w:t>A/I</w:t>
            </w:r>
          </w:p>
        </w:tc>
      </w:tr>
      <w:tr w:rsidR="00DB2FDA" w:rsidRPr="005B3EBF" w14:paraId="6BC60AD3" w14:textId="77777777" w:rsidTr="00DB2FD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2695F2" w14:textId="57521F32" w:rsidR="00DB2FDA" w:rsidRPr="00DB2FDA" w:rsidRDefault="00DB2FDA" w:rsidP="00D27ECD">
            <w:pPr>
              <w:rPr>
                <w:rFonts w:ascii="Calibri" w:hAnsi="Calibri" w:cs="Arial"/>
              </w:rPr>
            </w:pPr>
            <w:r w:rsidRPr="00A95966">
              <w:rPr>
                <w:rFonts w:ascii="Calibri" w:hAnsi="Calibri" w:cs="Arial"/>
              </w:rPr>
              <w:t>Recent experience of working with the Supported Housing Sector.</w:t>
            </w:r>
          </w:p>
        </w:tc>
        <w:tc>
          <w:tcPr>
            <w:tcW w:w="2285" w:type="dxa"/>
            <w:tcBorders>
              <w:bottom w:val="single" w:sz="8" w:space="0" w:color="000000" w:themeColor="text1"/>
              <w:right w:val="single" w:sz="8" w:space="0" w:color="000000" w:themeColor="text1"/>
            </w:tcBorders>
            <w:shd w:val="clear" w:color="auto" w:fill="FFFFFF" w:themeFill="background1"/>
          </w:tcPr>
          <w:p w14:paraId="59534D37" w14:textId="77777777" w:rsidR="00DB2FDA" w:rsidRPr="3168BD5D" w:rsidRDefault="00DB2FDA" w:rsidP="00D27ECD">
            <w:pPr>
              <w:spacing w:line="70" w:lineRule="atLeast"/>
              <w:jc w:val="center"/>
              <w:rPr>
                <w:rFonts w:ascii="Calibri" w:hAnsi="Calibri" w:cs="Arial"/>
              </w:rPr>
            </w:pPr>
          </w:p>
        </w:tc>
      </w:tr>
      <w:tr w:rsidR="00DB2FDA" w:rsidRPr="005B3EBF" w14:paraId="4B560E68" w14:textId="77777777" w:rsidTr="00DB2FD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6FB4A7" w14:textId="7327ECFB" w:rsidR="00DB2FDA" w:rsidRPr="00DB2FDA" w:rsidRDefault="00DB2FDA" w:rsidP="00D27ECD">
            <w:pPr>
              <w:rPr>
                <w:rFonts w:ascii="Calibri" w:hAnsi="Calibri" w:cs="Arial"/>
                <w:color w:val="000000" w:themeColor="text1"/>
              </w:rPr>
            </w:pPr>
            <w:r w:rsidRPr="00A95966">
              <w:rPr>
                <w:rFonts w:ascii="Calibri" w:hAnsi="Calibri" w:cs="Arial"/>
                <w:color w:val="000000" w:themeColor="text1"/>
              </w:rPr>
              <w:t>Experience of project management and leading Capital programmes.</w:t>
            </w:r>
          </w:p>
        </w:tc>
        <w:tc>
          <w:tcPr>
            <w:tcW w:w="2285" w:type="dxa"/>
            <w:tcBorders>
              <w:bottom w:val="single" w:sz="8" w:space="0" w:color="000000" w:themeColor="text1"/>
              <w:right w:val="single" w:sz="8" w:space="0" w:color="000000" w:themeColor="text1"/>
            </w:tcBorders>
            <w:shd w:val="clear" w:color="auto" w:fill="FFFFFF" w:themeFill="background1"/>
          </w:tcPr>
          <w:p w14:paraId="5B724F38" w14:textId="77777777" w:rsidR="00DB2FDA" w:rsidRDefault="00DB2FDA" w:rsidP="00D27ECD">
            <w:pPr>
              <w:spacing w:line="70" w:lineRule="atLeast"/>
              <w:jc w:val="center"/>
              <w:rPr>
                <w:rFonts w:ascii="Calibri" w:hAnsi="Calibri" w:cs="Arial"/>
              </w:rPr>
            </w:pPr>
            <w:r w:rsidRPr="3168BD5D">
              <w:rPr>
                <w:rFonts w:ascii="Calibri" w:hAnsi="Calibri" w:cs="Arial"/>
              </w:rPr>
              <w:t>A/I</w:t>
            </w:r>
          </w:p>
        </w:tc>
      </w:tr>
      <w:tr w:rsidR="00DB2FDA" w:rsidRPr="005B3EBF" w14:paraId="73F038F9" w14:textId="77777777" w:rsidTr="00DB2FD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B4EF22" w14:textId="47653D2A" w:rsidR="00DB2FDA" w:rsidRPr="00A95966" w:rsidRDefault="00DB2FDA" w:rsidP="00D27ECD">
            <w:pPr>
              <w:rPr>
                <w:rFonts w:ascii="Calibri" w:hAnsi="Calibri" w:cs="Arial"/>
                <w:color w:val="000000" w:themeColor="text1"/>
              </w:rPr>
            </w:pPr>
            <w:r w:rsidRPr="00A95966">
              <w:rPr>
                <w:rFonts w:ascii="Calibri" w:hAnsi="Calibri" w:cs="Arial"/>
                <w:color w:val="000000" w:themeColor="text1"/>
              </w:rPr>
              <w:t>Proven experience of developing and delivering investment businesses cases and bid writing.</w:t>
            </w:r>
          </w:p>
        </w:tc>
        <w:tc>
          <w:tcPr>
            <w:tcW w:w="2285" w:type="dxa"/>
            <w:tcBorders>
              <w:bottom w:val="single" w:sz="8" w:space="0" w:color="000000" w:themeColor="text1"/>
              <w:right w:val="single" w:sz="8" w:space="0" w:color="000000" w:themeColor="text1"/>
            </w:tcBorders>
            <w:shd w:val="clear" w:color="auto" w:fill="FFFFFF" w:themeFill="background1"/>
          </w:tcPr>
          <w:p w14:paraId="7746D898" w14:textId="77777777" w:rsidR="00DB2FDA" w:rsidRPr="3168BD5D" w:rsidRDefault="00DB2FDA" w:rsidP="00D27ECD">
            <w:pPr>
              <w:spacing w:line="70" w:lineRule="atLeast"/>
              <w:jc w:val="center"/>
              <w:rPr>
                <w:rFonts w:ascii="Calibri" w:hAnsi="Calibri" w:cs="Arial"/>
              </w:rPr>
            </w:pPr>
          </w:p>
        </w:tc>
      </w:tr>
      <w:tr w:rsidR="00DB2FDA" w:rsidRPr="005B3EBF" w14:paraId="74153108" w14:textId="77777777" w:rsidTr="00DB2FD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C6AF1A" w14:textId="77777777" w:rsidR="00DB2FDA" w:rsidRPr="00A95966" w:rsidRDefault="00DB2FDA" w:rsidP="00D27ECD">
            <w:pPr>
              <w:rPr>
                <w:rFonts w:ascii="Calibri" w:hAnsi="Calibri" w:cs="Arial"/>
                <w:color w:val="000000"/>
              </w:rPr>
            </w:pPr>
            <w:r w:rsidRPr="00A95966">
              <w:rPr>
                <w:rFonts w:ascii="Calibri" w:hAnsi="Calibri" w:cs="Arial"/>
                <w:color w:val="000000" w:themeColor="text1"/>
              </w:rPr>
              <w:t xml:space="preserve">Proven experience of commissioning major contracts and making changes to service provision to improve quality and standards  </w:t>
            </w:r>
          </w:p>
        </w:tc>
        <w:tc>
          <w:tcPr>
            <w:tcW w:w="2285" w:type="dxa"/>
            <w:tcBorders>
              <w:bottom w:val="single" w:sz="8" w:space="0" w:color="000000" w:themeColor="text1"/>
              <w:right w:val="single" w:sz="8" w:space="0" w:color="000000" w:themeColor="text1"/>
            </w:tcBorders>
            <w:shd w:val="clear" w:color="auto" w:fill="FFFFFF" w:themeFill="background1"/>
          </w:tcPr>
          <w:p w14:paraId="1E386206" w14:textId="77777777" w:rsidR="00DB2FDA" w:rsidRPr="005B3EBF" w:rsidRDefault="00DB2FDA" w:rsidP="00D27ECD">
            <w:pPr>
              <w:spacing w:line="70" w:lineRule="atLeast"/>
              <w:jc w:val="center"/>
              <w:rPr>
                <w:rFonts w:ascii="Calibri" w:hAnsi="Calibri" w:cs="Arial"/>
              </w:rPr>
            </w:pPr>
            <w:r w:rsidRPr="3168BD5D">
              <w:rPr>
                <w:rFonts w:ascii="Calibri" w:hAnsi="Calibri" w:cs="Arial"/>
              </w:rPr>
              <w:t>A/I</w:t>
            </w:r>
          </w:p>
        </w:tc>
      </w:tr>
      <w:tr w:rsidR="00DB2FDA" w:rsidRPr="005B3EBF" w14:paraId="2AFE66BB" w14:textId="77777777" w:rsidTr="00DB2FD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06EA3A" w14:textId="77777777" w:rsidR="00DB2FDA" w:rsidRPr="00A95966" w:rsidRDefault="00DB2FDA" w:rsidP="00D27ECD">
            <w:pPr>
              <w:rPr>
                <w:rFonts w:ascii="Calibri" w:hAnsi="Calibri" w:cs="Arial"/>
                <w:color w:val="000000"/>
              </w:rPr>
            </w:pPr>
            <w:r w:rsidRPr="00A95966">
              <w:rPr>
                <w:rFonts w:ascii="Calibri" w:hAnsi="Calibri" w:cs="Arial"/>
                <w:color w:val="000000" w:themeColor="text1"/>
              </w:rPr>
              <w:t xml:space="preserve">Proven experience of commissioning major contracts and making changes to service provision to improve quality and standards  </w:t>
            </w:r>
          </w:p>
        </w:tc>
        <w:tc>
          <w:tcPr>
            <w:tcW w:w="2285" w:type="dxa"/>
            <w:tcBorders>
              <w:bottom w:val="single" w:sz="8" w:space="0" w:color="000000" w:themeColor="text1"/>
              <w:right w:val="single" w:sz="8" w:space="0" w:color="000000" w:themeColor="text1"/>
            </w:tcBorders>
            <w:shd w:val="clear" w:color="auto" w:fill="FFFFFF" w:themeFill="background1"/>
          </w:tcPr>
          <w:p w14:paraId="6054A9AE" w14:textId="77777777" w:rsidR="00DB2FDA" w:rsidRPr="005B3EBF" w:rsidRDefault="00DB2FDA" w:rsidP="00D27ECD">
            <w:pPr>
              <w:jc w:val="center"/>
              <w:rPr>
                <w:rFonts w:ascii="Calibri" w:hAnsi="Calibri" w:cs="Arial"/>
              </w:rPr>
            </w:pPr>
          </w:p>
        </w:tc>
      </w:tr>
      <w:tr w:rsidR="00DB2FDA" w:rsidRPr="005B3EBF" w14:paraId="36B3BBE8" w14:textId="77777777" w:rsidTr="00DB2FDA">
        <w:trPr>
          <w:trHeight w:val="70"/>
        </w:trPr>
        <w:tc>
          <w:tcPr>
            <w:tcW w:w="9722"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CB7EAB2" w14:textId="77777777" w:rsidR="00DB2FDA" w:rsidRPr="005B3EBF" w:rsidRDefault="00DB2FDA" w:rsidP="00D27ECD">
            <w:pPr>
              <w:spacing w:line="70" w:lineRule="atLeast"/>
              <w:rPr>
                <w:rFonts w:ascii="Calibri" w:hAnsi="Calibri" w:cs="Arial"/>
              </w:rPr>
            </w:pPr>
            <w:r w:rsidRPr="3168BD5D">
              <w:rPr>
                <w:rFonts w:ascii="Calibri" w:hAnsi="Calibri" w:cs="Arial"/>
                <w:b/>
                <w:bCs/>
              </w:rPr>
              <w:t xml:space="preserve">Skills </w:t>
            </w:r>
          </w:p>
        </w:tc>
      </w:tr>
      <w:tr w:rsidR="00DB2FDA" w:rsidRPr="00265338" w14:paraId="7D6C031B" w14:textId="77777777" w:rsidTr="00DB2FD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3C75E5" w14:textId="77777777" w:rsidR="00DB2FDA" w:rsidRPr="007E343B" w:rsidRDefault="00DB2FDA" w:rsidP="00D27ECD">
            <w:pPr>
              <w:rPr>
                <w:rFonts w:asciiTheme="minorHAnsi" w:hAnsiTheme="minorHAnsi" w:cs="Arial"/>
              </w:rPr>
            </w:pPr>
            <w:r w:rsidRPr="3168BD5D">
              <w:rPr>
                <w:rFonts w:asciiTheme="minorHAnsi" w:hAnsiTheme="minorHAnsi" w:cs="Arial"/>
              </w:rPr>
              <w:t>Excellent interpersonal skills including the ability to communicate effectively at all levels including with partner organisations, councillors and service users</w:t>
            </w:r>
          </w:p>
        </w:tc>
        <w:tc>
          <w:tcPr>
            <w:tcW w:w="2285" w:type="dxa"/>
            <w:tcBorders>
              <w:bottom w:val="single" w:sz="8" w:space="0" w:color="000000" w:themeColor="text1"/>
              <w:right w:val="single" w:sz="8" w:space="0" w:color="000000" w:themeColor="text1"/>
            </w:tcBorders>
            <w:shd w:val="clear" w:color="auto" w:fill="FFFFFF" w:themeFill="background1"/>
          </w:tcPr>
          <w:p w14:paraId="32839807" w14:textId="77777777" w:rsidR="00DB2FDA" w:rsidRPr="007E343B" w:rsidRDefault="00DB2FDA" w:rsidP="00D27ECD">
            <w:pPr>
              <w:spacing w:line="70" w:lineRule="atLeast"/>
              <w:jc w:val="center"/>
              <w:rPr>
                <w:rFonts w:asciiTheme="minorHAnsi" w:hAnsiTheme="minorHAnsi" w:cs="Arial"/>
              </w:rPr>
            </w:pPr>
            <w:r w:rsidRPr="3168BD5D">
              <w:rPr>
                <w:rFonts w:asciiTheme="minorHAnsi" w:hAnsiTheme="minorHAnsi" w:cs="Arial"/>
              </w:rPr>
              <w:t>A/I</w:t>
            </w:r>
          </w:p>
        </w:tc>
      </w:tr>
      <w:tr w:rsidR="00DB2FDA" w:rsidRPr="00265338" w14:paraId="33501973" w14:textId="77777777" w:rsidTr="00DB2FD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C01659" w14:textId="77777777" w:rsidR="00DB2FDA" w:rsidRPr="007E343B" w:rsidRDefault="00DB2FDA" w:rsidP="00D27ECD">
            <w:pPr>
              <w:rPr>
                <w:rFonts w:asciiTheme="minorHAnsi" w:hAnsiTheme="minorHAnsi" w:cs="Arial"/>
                <w:color w:val="000000"/>
              </w:rPr>
            </w:pPr>
            <w:r w:rsidRPr="3168BD5D">
              <w:rPr>
                <w:rFonts w:asciiTheme="minorHAnsi" w:hAnsiTheme="minorHAnsi" w:cs="Arial"/>
                <w:color w:val="000000" w:themeColor="text1"/>
              </w:rPr>
              <w:t>Excellent literacy and the ability to prepare clear concise written reports (e.g. strategies, business cases, service reviews, specifications</w:t>
            </w:r>
            <w:r>
              <w:rPr>
                <w:rFonts w:asciiTheme="minorHAnsi" w:hAnsiTheme="minorHAnsi" w:cs="Arial"/>
                <w:color w:val="000000" w:themeColor="text1"/>
              </w:rPr>
              <w:t>, bids</w:t>
            </w:r>
            <w:r w:rsidRPr="3168BD5D">
              <w:rPr>
                <w:rFonts w:asciiTheme="minorHAnsi" w:hAnsiTheme="minorHAnsi" w:cs="Arial"/>
                <w:color w:val="000000" w:themeColor="text1"/>
              </w:rPr>
              <w:t>)</w:t>
            </w:r>
          </w:p>
        </w:tc>
        <w:tc>
          <w:tcPr>
            <w:tcW w:w="2285" w:type="dxa"/>
            <w:tcBorders>
              <w:bottom w:val="single" w:sz="8" w:space="0" w:color="000000" w:themeColor="text1"/>
              <w:right w:val="single" w:sz="8" w:space="0" w:color="000000" w:themeColor="text1"/>
            </w:tcBorders>
            <w:shd w:val="clear" w:color="auto" w:fill="FFFFFF" w:themeFill="background1"/>
          </w:tcPr>
          <w:p w14:paraId="6B2631C4" w14:textId="77777777" w:rsidR="00DB2FDA" w:rsidRPr="007E343B" w:rsidRDefault="00DB2FDA" w:rsidP="00D27ECD">
            <w:pPr>
              <w:spacing w:line="70" w:lineRule="atLeast"/>
              <w:jc w:val="center"/>
              <w:rPr>
                <w:rFonts w:asciiTheme="minorHAnsi" w:hAnsiTheme="minorHAnsi" w:cs="Arial"/>
              </w:rPr>
            </w:pPr>
            <w:r w:rsidRPr="007B51D3">
              <w:rPr>
                <w:rFonts w:asciiTheme="minorHAnsi" w:hAnsiTheme="minorHAnsi" w:cs="Arial"/>
              </w:rPr>
              <w:t>A/I</w:t>
            </w:r>
          </w:p>
        </w:tc>
      </w:tr>
      <w:tr w:rsidR="00DB2FDA" w:rsidRPr="005B3EBF" w14:paraId="0D48EA1E" w14:textId="77777777" w:rsidTr="00DB2FD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ED2453" w14:textId="77777777" w:rsidR="00DB2FDA" w:rsidRPr="005B3EBF" w:rsidRDefault="00DB2FDA" w:rsidP="00D27ECD">
            <w:pPr>
              <w:rPr>
                <w:rFonts w:ascii="Calibri" w:hAnsi="Calibri" w:cs="Arial"/>
                <w:color w:val="000000"/>
              </w:rPr>
            </w:pPr>
            <w:r w:rsidRPr="2D091545">
              <w:rPr>
                <w:rFonts w:ascii="Calibri" w:hAnsi="Calibri" w:cs="Arial"/>
                <w:color w:val="000000" w:themeColor="text1"/>
              </w:rPr>
              <w:t>Well-developed analytical, data analysis, problem solving skills</w:t>
            </w:r>
          </w:p>
        </w:tc>
        <w:tc>
          <w:tcPr>
            <w:tcW w:w="2285" w:type="dxa"/>
            <w:tcBorders>
              <w:bottom w:val="single" w:sz="8" w:space="0" w:color="000000" w:themeColor="text1"/>
              <w:right w:val="single" w:sz="8" w:space="0" w:color="000000" w:themeColor="text1"/>
            </w:tcBorders>
            <w:shd w:val="clear" w:color="auto" w:fill="FFFFFF" w:themeFill="background1"/>
          </w:tcPr>
          <w:p w14:paraId="7E974BEE" w14:textId="77777777" w:rsidR="00DB2FDA" w:rsidRPr="005B3EBF" w:rsidRDefault="00DB2FDA" w:rsidP="00D27ECD">
            <w:pPr>
              <w:spacing w:line="70" w:lineRule="atLeast"/>
              <w:jc w:val="center"/>
              <w:rPr>
                <w:rFonts w:ascii="Calibri" w:hAnsi="Calibri" w:cs="Arial"/>
              </w:rPr>
            </w:pPr>
            <w:r w:rsidRPr="007B51D3">
              <w:rPr>
                <w:rFonts w:asciiTheme="minorHAnsi" w:hAnsiTheme="minorHAnsi" w:cs="Arial"/>
              </w:rPr>
              <w:t>A/I</w:t>
            </w:r>
          </w:p>
        </w:tc>
      </w:tr>
      <w:tr w:rsidR="00DB2FDA" w:rsidRPr="005B3EBF" w14:paraId="2054E708" w14:textId="77777777" w:rsidTr="00DB2FD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4A2FBB" w14:textId="77777777" w:rsidR="00DB2FDA" w:rsidRPr="005B3EBF" w:rsidRDefault="00DB2FDA" w:rsidP="00D27ECD">
            <w:pPr>
              <w:rPr>
                <w:rFonts w:ascii="Calibri" w:hAnsi="Calibri" w:cs="Arial"/>
                <w:color w:val="000000"/>
              </w:rPr>
            </w:pPr>
            <w:r w:rsidRPr="3168BD5D">
              <w:rPr>
                <w:rFonts w:ascii="Calibri" w:hAnsi="Calibri" w:cs="Arial"/>
                <w:color w:val="000000" w:themeColor="text1"/>
              </w:rPr>
              <w:t>A high level of competence in using standard IT packages including word processing and data analysis packages</w:t>
            </w:r>
          </w:p>
        </w:tc>
        <w:tc>
          <w:tcPr>
            <w:tcW w:w="2285" w:type="dxa"/>
            <w:tcBorders>
              <w:bottom w:val="single" w:sz="8" w:space="0" w:color="000000" w:themeColor="text1"/>
              <w:right w:val="single" w:sz="8" w:space="0" w:color="000000" w:themeColor="text1"/>
            </w:tcBorders>
            <w:shd w:val="clear" w:color="auto" w:fill="FFFFFF" w:themeFill="background1"/>
          </w:tcPr>
          <w:p w14:paraId="5615E090" w14:textId="77777777" w:rsidR="00DB2FDA" w:rsidRPr="005B3EBF" w:rsidRDefault="00DB2FDA" w:rsidP="00D27ECD">
            <w:pPr>
              <w:spacing w:line="70" w:lineRule="atLeast"/>
              <w:jc w:val="center"/>
              <w:rPr>
                <w:rFonts w:ascii="Calibri" w:hAnsi="Calibri" w:cs="Arial"/>
              </w:rPr>
            </w:pPr>
            <w:r w:rsidRPr="007B51D3">
              <w:rPr>
                <w:rFonts w:asciiTheme="minorHAnsi" w:hAnsiTheme="minorHAnsi" w:cs="Arial"/>
              </w:rPr>
              <w:t>A/I</w:t>
            </w:r>
          </w:p>
        </w:tc>
      </w:tr>
      <w:tr w:rsidR="00DB2FDA" w:rsidRPr="005B3EBF" w14:paraId="3D7C7BEA" w14:textId="77777777" w:rsidTr="00DB2FD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078831" w14:textId="230311A6" w:rsidR="00DB2FDA" w:rsidRPr="00DB2FDA" w:rsidRDefault="00DB2FDA" w:rsidP="00D27ECD">
            <w:pPr>
              <w:rPr>
                <w:rFonts w:ascii="Calibri" w:hAnsi="Calibri" w:cs="Arial"/>
                <w:color w:val="000000" w:themeColor="text1"/>
              </w:rPr>
            </w:pPr>
            <w:r w:rsidRPr="3168BD5D">
              <w:rPr>
                <w:rFonts w:ascii="Calibri" w:hAnsi="Calibri" w:cs="Arial"/>
                <w:color w:val="000000" w:themeColor="text1"/>
              </w:rPr>
              <w:t>Excellent leadership skills including influencing, negotiating and motivating</w:t>
            </w:r>
            <w:r>
              <w:rPr>
                <w:rFonts w:ascii="Calibri" w:hAnsi="Calibri" w:cs="Arial"/>
                <w:color w:val="000000" w:themeColor="text1"/>
              </w:rPr>
              <w:t>.</w:t>
            </w:r>
          </w:p>
        </w:tc>
        <w:tc>
          <w:tcPr>
            <w:tcW w:w="2285" w:type="dxa"/>
            <w:tcBorders>
              <w:bottom w:val="single" w:sz="8" w:space="0" w:color="000000" w:themeColor="text1"/>
              <w:right w:val="single" w:sz="8" w:space="0" w:color="000000" w:themeColor="text1"/>
            </w:tcBorders>
            <w:shd w:val="clear" w:color="auto" w:fill="FFFFFF" w:themeFill="background1"/>
          </w:tcPr>
          <w:p w14:paraId="3E00BDC1" w14:textId="77777777" w:rsidR="00DB2FDA" w:rsidRDefault="00DB2FDA" w:rsidP="00D27ECD">
            <w:pPr>
              <w:spacing w:line="70" w:lineRule="atLeast"/>
              <w:jc w:val="center"/>
              <w:rPr>
                <w:rFonts w:ascii="Calibri" w:hAnsi="Calibri" w:cs="Arial"/>
              </w:rPr>
            </w:pPr>
            <w:r w:rsidRPr="3168BD5D">
              <w:rPr>
                <w:rFonts w:ascii="Calibri" w:hAnsi="Calibri" w:cs="Arial"/>
              </w:rPr>
              <w:t>I</w:t>
            </w:r>
          </w:p>
        </w:tc>
      </w:tr>
      <w:tr w:rsidR="00DB2FDA" w:rsidRPr="005B3EBF" w14:paraId="0C135D8A" w14:textId="77777777" w:rsidTr="00DB2FDA">
        <w:trPr>
          <w:trHeight w:val="70"/>
        </w:trPr>
        <w:tc>
          <w:tcPr>
            <w:tcW w:w="9722" w:type="dxa"/>
            <w:gridSpan w:val="2"/>
            <w:tcBorders>
              <w:left w:val="single" w:sz="8" w:space="0" w:color="000000" w:themeColor="text1"/>
              <w:bottom w:val="single" w:sz="4" w:space="0" w:color="auto"/>
              <w:right w:val="single" w:sz="8" w:space="0" w:color="000000" w:themeColor="text1"/>
            </w:tcBorders>
            <w:shd w:val="clear" w:color="auto" w:fill="D9D9D9" w:themeFill="background1" w:themeFillShade="D9"/>
            <w:hideMark/>
          </w:tcPr>
          <w:p w14:paraId="6BAAA1F0" w14:textId="77777777" w:rsidR="00DB2FDA" w:rsidRPr="005B3EBF" w:rsidRDefault="00DB2FDA" w:rsidP="00D27ECD">
            <w:pPr>
              <w:spacing w:line="70" w:lineRule="atLeast"/>
              <w:rPr>
                <w:rFonts w:ascii="Calibri" w:hAnsi="Calibri" w:cs="Arial"/>
              </w:rPr>
            </w:pPr>
            <w:r w:rsidRPr="3168BD5D">
              <w:rPr>
                <w:rFonts w:ascii="Calibri" w:hAnsi="Calibri" w:cs="Arial"/>
                <w:b/>
                <w:bCs/>
              </w:rPr>
              <w:t xml:space="preserve">Qualifications </w:t>
            </w:r>
          </w:p>
        </w:tc>
      </w:tr>
      <w:tr w:rsidR="00DB2FDA" w:rsidRPr="005B3EBF" w14:paraId="5289E77D" w14:textId="77777777" w:rsidTr="00DB2FDA">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hemeFill="background1"/>
          </w:tcPr>
          <w:p w14:paraId="5DF83998" w14:textId="77777777" w:rsidR="00DB2FDA" w:rsidRPr="005B3EBF" w:rsidRDefault="00DB2FDA" w:rsidP="00D27ECD">
            <w:pPr>
              <w:rPr>
                <w:rFonts w:ascii="Calibri" w:hAnsi="Calibri" w:cs="Arial"/>
              </w:rPr>
            </w:pPr>
            <w:r w:rsidRPr="3168BD5D">
              <w:rPr>
                <w:rFonts w:ascii="Calibri" w:hAnsi="Calibri" w:cs="Arial"/>
              </w:rPr>
              <w:t>Educated to degree level or equivalent experience</w:t>
            </w: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tcPr>
          <w:p w14:paraId="16C65A7B" w14:textId="77777777" w:rsidR="00DB2FDA" w:rsidRPr="005B3EBF" w:rsidRDefault="00DB2FDA" w:rsidP="00D27ECD">
            <w:pPr>
              <w:spacing w:line="70" w:lineRule="atLeast"/>
              <w:jc w:val="center"/>
              <w:rPr>
                <w:rFonts w:ascii="Calibri" w:hAnsi="Calibri" w:cs="Arial"/>
              </w:rPr>
            </w:pPr>
            <w:r w:rsidRPr="3168BD5D">
              <w:rPr>
                <w:rFonts w:ascii="Calibri" w:hAnsi="Calibri" w:cs="Arial"/>
              </w:rPr>
              <w:t>A/C</w:t>
            </w:r>
          </w:p>
        </w:tc>
      </w:tr>
      <w:tr w:rsidR="00DB2FDA" w:rsidRPr="005B3EBF" w14:paraId="3D523CB7" w14:textId="77777777" w:rsidTr="00DB2FDA">
        <w:trPr>
          <w:trHeight w:val="478"/>
        </w:trPr>
        <w:tc>
          <w:tcPr>
            <w:tcW w:w="7437" w:type="dxa"/>
            <w:tcBorders>
              <w:top w:val="single" w:sz="4" w:space="0" w:color="auto"/>
              <w:left w:val="single" w:sz="4" w:space="0" w:color="auto"/>
              <w:bottom w:val="single" w:sz="4" w:space="0" w:color="auto"/>
              <w:right w:val="single" w:sz="4" w:space="0" w:color="auto"/>
            </w:tcBorders>
            <w:shd w:val="clear" w:color="auto" w:fill="FFFFFF" w:themeFill="background1"/>
          </w:tcPr>
          <w:p w14:paraId="0F829934" w14:textId="4A6DA98C" w:rsidR="00DB2FDA" w:rsidRPr="005B3EBF" w:rsidRDefault="00DB2FDA" w:rsidP="00D27ECD">
            <w:pPr>
              <w:rPr>
                <w:rFonts w:ascii="Calibri" w:hAnsi="Calibri" w:cs="Arial"/>
              </w:rPr>
            </w:pPr>
            <w:r w:rsidRPr="3168BD5D">
              <w:rPr>
                <w:rFonts w:ascii="Calibri" w:hAnsi="Calibri" w:cs="Arial"/>
              </w:rPr>
              <w:t>Ev</w:t>
            </w:r>
            <w:r>
              <w:rPr>
                <w:rFonts w:ascii="Calibri" w:hAnsi="Calibri" w:cs="Arial"/>
              </w:rPr>
              <w:t>i</w:t>
            </w:r>
            <w:r w:rsidRPr="3168BD5D">
              <w:rPr>
                <w:rFonts w:ascii="Calibri" w:hAnsi="Calibri" w:cs="Arial"/>
              </w:rPr>
              <w:t>dence of continuous professional development</w:t>
            </w: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tcPr>
          <w:p w14:paraId="203C1DDC" w14:textId="77777777" w:rsidR="00DB2FDA" w:rsidRPr="005B3EBF" w:rsidRDefault="00DB2FDA" w:rsidP="00D27ECD">
            <w:pPr>
              <w:spacing w:line="70" w:lineRule="atLeast"/>
              <w:jc w:val="center"/>
              <w:rPr>
                <w:rFonts w:ascii="Calibri" w:hAnsi="Calibri" w:cs="Arial"/>
              </w:rPr>
            </w:pPr>
            <w:r w:rsidRPr="3168BD5D">
              <w:rPr>
                <w:rFonts w:ascii="Calibri" w:hAnsi="Calibri" w:cs="Arial"/>
              </w:rPr>
              <w:t>A/C</w:t>
            </w:r>
          </w:p>
        </w:tc>
      </w:tr>
    </w:tbl>
    <w:p w14:paraId="16F01060" w14:textId="77777777" w:rsidR="00DB2FDA" w:rsidRDefault="00DB2FDA" w:rsidP="00DB2FDA">
      <w:pPr>
        <w:autoSpaceDE w:val="0"/>
        <w:autoSpaceDN w:val="0"/>
        <w:adjustRightInd w:val="0"/>
        <w:rPr>
          <w:rFonts w:ascii="Calibri" w:hAnsi="Calibri" w:cs="Calibri"/>
          <w:b/>
        </w:rPr>
      </w:pPr>
    </w:p>
    <w:p w14:paraId="252FCC5E" w14:textId="12B0E8D4" w:rsidR="00BB4DD8" w:rsidRPr="00D57313" w:rsidRDefault="00BB4DD8">
      <w:pPr>
        <w:rPr>
          <w:rFonts w:ascii="Calibri" w:hAnsi="Calibri"/>
          <w:sz w:val="12"/>
          <w:szCs w:val="12"/>
        </w:rPr>
      </w:pPr>
    </w:p>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236FE" w14:textId="77777777" w:rsidR="004A1590" w:rsidRDefault="004A1590" w:rsidP="003E5354">
      <w:r>
        <w:separator/>
      </w:r>
    </w:p>
  </w:endnote>
  <w:endnote w:type="continuationSeparator" w:id="0">
    <w:p w14:paraId="19CD50DC" w14:textId="77777777" w:rsidR="004A1590" w:rsidRDefault="004A1590" w:rsidP="003E5354">
      <w:r>
        <w:continuationSeparator/>
      </w:r>
    </w:p>
  </w:endnote>
  <w:endnote w:type="continuationNotice" w:id="1">
    <w:p w14:paraId="4AEB4C1C" w14:textId="77777777" w:rsidR="004A1590" w:rsidRDefault="004A1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D819" w14:textId="77777777" w:rsidR="009A6B23" w:rsidRDefault="009A6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AEA5" w14:textId="77777777" w:rsidR="009A6B23" w:rsidRDefault="009A6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D5725" w14:textId="77777777" w:rsidR="004A1590" w:rsidRDefault="004A1590" w:rsidP="003E5354">
      <w:r>
        <w:separator/>
      </w:r>
    </w:p>
  </w:footnote>
  <w:footnote w:type="continuationSeparator" w:id="0">
    <w:p w14:paraId="429FDB1C" w14:textId="77777777" w:rsidR="004A1590" w:rsidRDefault="004A1590" w:rsidP="003E5354">
      <w:r>
        <w:continuationSeparator/>
      </w:r>
    </w:p>
  </w:footnote>
  <w:footnote w:type="continuationNotice" w:id="1">
    <w:p w14:paraId="3021C04F" w14:textId="77777777" w:rsidR="004A1590" w:rsidRDefault="004A15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D4B4B" w14:textId="77777777" w:rsidR="009A6B23" w:rsidRDefault="009A6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538EC983" w:rsidR="001E13EC" w:rsidRPr="0015656E" w:rsidRDefault="009A6B23" w:rsidP="001E13EC">
    <w:pPr>
      <w:pStyle w:val="Header"/>
      <w:tabs>
        <w:tab w:val="clear" w:pos="4513"/>
        <w:tab w:val="clear" w:pos="9026"/>
        <w:tab w:val="left" w:pos="4935"/>
      </w:tabs>
      <w:jc w:val="right"/>
      <w:rPr>
        <w:rFonts w:ascii="Arial" w:hAnsi="Arial" w:cs="Arial"/>
        <w:b/>
        <w:noProof/>
        <w:sz w:val="28"/>
        <w:szCs w:val="20"/>
      </w:rPr>
    </w:pPr>
    <w:r>
      <w:rPr>
        <w:rFonts w:ascii="Arial" w:hAnsi="Arial" w:cs="Arial"/>
        <w:b/>
        <w:noProof/>
        <w:sz w:val="28"/>
        <w:szCs w:val="20"/>
      </w:rPr>
      <w:drawing>
        <wp:inline distT="0" distB="0" distL="0" distR="0" wp14:anchorId="27D58899" wp14:editId="6EE3501F">
          <wp:extent cx="2628900" cy="654145"/>
          <wp:effectExtent l="0" t="0" r="0" b="0"/>
          <wp:docPr id="1815983548"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83548" name="Picture 1" descr="A logo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2468" cy="6774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41CA" w14:textId="77777777" w:rsidR="009A6B23" w:rsidRDefault="009A6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A17A3"/>
    <w:multiLevelType w:val="hybridMultilevel"/>
    <w:tmpl w:val="E8F2273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3"/>
  </w:num>
  <w:num w:numId="7" w16cid:durableId="1320039565">
    <w:abstractNumId w:val="2"/>
  </w:num>
  <w:num w:numId="8" w16cid:durableId="2097283462">
    <w:abstractNumId w:val="15"/>
  </w:num>
  <w:num w:numId="9" w16cid:durableId="501548402">
    <w:abstractNumId w:val="1"/>
  </w:num>
  <w:num w:numId="10" w16cid:durableId="133648972">
    <w:abstractNumId w:val="24"/>
  </w:num>
  <w:num w:numId="11" w16cid:durableId="283852757">
    <w:abstractNumId w:val="10"/>
  </w:num>
  <w:num w:numId="12" w16cid:durableId="762258631">
    <w:abstractNumId w:val="8"/>
  </w:num>
  <w:num w:numId="13" w16cid:durableId="1876885722">
    <w:abstractNumId w:val="25"/>
  </w:num>
  <w:num w:numId="14" w16cid:durableId="284384524">
    <w:abstractNumId w:val="14"/>
  </w:num>
  <w:num w:numId="15" w16cid:durableId="859271286">
    <w:abstractNumId w:val="9"/>
  </w:num>
  <w:num w:numId="16" w16cid:durableId="1627855592">
    <w:abstractNumId w:val="11"/>
  </w:num>
  <w:num w:numId="17" w16cid:durableId="1954359177">
    <w:abstractNumId w:val="6"/>
  </w:num>
  <w:num w:numId="18" w16cid:durableId="1450512846">
    <w:abstractNumId w:val="31"/>
  </w:num>
  <w:num w:numId="19" w16cid:durableId="1896507463">
    <w:abstractNumId w:val="18"/>
  </w:num>
  <w:num w:numId="20" w16cid:durableId="204027581">
    <w:abstractNumId w:val="12"/>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5"/>
  </w:num>
  <w:num w:numId="29" w16cid:durableId="2123646893">
    <w:abstractNumId w:val="30"/>
  </w:num>
  <w:num w:numId="30" w16cid:durableId="238176124">
    <w:abstractNumId w:val="7"/>
  </w:num>
  <w:num w:numId="31" w16cid:durableId="277683471">
    <w:abstractNumId w:val="21"/>
  </w:num>
  <w:num w:numId="32" w16cid:durableId="1657614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621A9"/>
    <w:rsid w:val="00070528"/>
    <w:rsid w:val="00074F15"/>
    <w:rsid w:val="000838D9"/>
    <w:rsid w:val="00083C2C"/>
    <w:rsid w:val="000B4643"/>
    <w:rsid w:val="000B61A4"/>
    <w:rsid w:val="000C0CBB"/>
    <w:rsid w:val="000C25C6"/>
    <w:rsid w:val="000D1BF4"/>
    <w:rsid w:val="000D3464"/>
    <w:rsid w:val="000E62C7"/>
    <w:rsid w:val="000F485F"/>
    <w:rsid w:val="00101CD4"/>
    <w:rsid w:val="00105B33"/>
    <w:rsid w:val="00112470"/>
    <w:rsid w:val="00113AE0"/>
    <w:rsid w:val="00113D09"/>
    <w:rsid w:val="0012189B"/>
    <w:rsid w:val="00125641"/>
    <w:rsid w:val="001413DD"/>
    <w:rsid w:val="00142D25"/>
    <w:rsid w:val="00145256"/>
    <w:rsid w:val="00154E7C"/>
    <w:rsid w:val="0015656E"/>
    <w:rsid w:val="0017351C"/>
    <w:rsid w:val="00175705"/>
    <w:rsid w:val="00175823"/>
    <w:rsid w:val="0019434A"/>
    <w:rsid w:val="001B0435"/>
    <w:rsid w:val="001B2FB2"/>
    <w:rsid w:val="001C0A11"/>
    <w:rsid w:val="001C2CA3"/>
    <w:rsid w:val="001E05C1"/>
    <w:rsid w:val="001E13EC"/>
    <w:rsid w:val="001E3C23"/>
    <w:rsid w:val="001E6F34"/>
    <w:rsid w:val="00202A7E"/>
    <w:rsid w:val="002037BD"/>
    <w:rsid w:val="002061FF"/>
    <w:rsid w:val="002109FC"/>
    <w:rsid w:val="00213438"/>
    <w:rsid w:val="002200F5"/>
    <w:rsid w:val="00223609"/>
    <w:rsid w:val="00224FEB"/>
    <w:rsid w:val="002251BF"/>
    <w:rsid w:val="00240241"/>
    <w:rsid w:val="00240EA2"/>
    <w:rsid w:val="0024126E"/>
    <w:rsid w:val="00252C53"/>
    <w:rsid w:val="00256791"/>
    <w:rsid w:val="0026064E"/>
    <w:rsid w:val="00261072"/>
    <w:rsid w:val="00261779"/>
    <w:rsid w:val="002748BB"/>
    <w:rsid w:val="00280C58"/>
    <w:rsid w:val="0028169D"/>
    <w:rsid w:val="002857D1"/>
    <w:rsid w:val="00292AA3"/>
    <w:rsid w:val="002A01E3"/>
    <w:rsid w:val="002A40CA"/>
    <w:rsid w:val="002B7CD7"/>
    <w:rsid w:val="002D4EE9"/>
    <w:rsid w:val="002D7A1D"/>
    <w:rsid w:val="002E02F3"/>
    <w:rsid w:val="002E49B1"/>
    <w:rsid w:val="002F03A1"/>
    <w:rsid w:val="002F4567"/>
    <w:rsid w:val="002F5B00"/>
    <w:rsid w:val="002F732F"/>
    <w:rsid w:val="00301584"/>
    <w:rsid w:val="00303FCB"/>
    <w:rsid w:val="003054B2"/>
    <w:rsid w:val="00311DF6"/>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0435"/>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1590"/>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A5107"/>
    <w:rsid w:val="005B3EBF"/>
    <w:rsid w:val="005D023C"/>
    <w:rsid w:val="005D4934"/>
    <w:rsid w:val="005E0BBB"/>
    <w:rsid w:val="005E559A"/>
    <w:rsid w:val="005F652F"/>
    <w:rsid w:val="00602AEA"/>
    <w:rsid w:val="006034E2"/>
    <w:rsid w:val="00607E93"/>
    <w:rsid w:val="00613F15"/>
    <w:rsid w:val="00615E29"/>
    <w:rsid w:val="006224F6"/>
    <w:rsid w:val="00623B33"/>
    <w:rsid w:val="006258D2"/>
    <w:rsid w:val="006345A2"/>
    <w:rsid w:val="00637126"/>
    <w:rsid w:val="006372E8"/>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4F47"/>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30FAB"/>
    <w:rsid w:val="00854C11"/>
    <w:rsid w:val="00857BFA"/>
    <w:rsid w:val="00863875"/>
    <w:rsid w:val="00865D8E"/>
    <w:rsid w:val="00866B4F"/>
    <w:rsid w:val="008907FC"/>
    <w:rsid w:val="008924AE"/>
    <w:rsid w:val="008A0DC4"/>
    <w:rsid w:val="008A1AD2"/>
    <w:rsid w:val="008A33AC"/>
    <w:rsid w:val="008C0883"/>
    <w:rsid w:val="008C3EF4"/>
    <w:rsid w:val="008D0A94"/>
    <w:rsid w:val="008D2BB6"/>
    <w:rsid w:val="008D6E04"/>
    <w:rsid w:val="008E08AE"/>
    <w:rsid w:val="008E4F21"/>
    <w:rsid w:val="008F0484"/>
    <w:rsid w:val="008F4070"/>
    <w:rsid w:val="008F5044"/>
    <w:rsid w:val="008F677B"/>
    <w:rsid w:val="008F77C6"/>
    <w:rsid w:val="0090490C"/>
    <w:rsid w:val="0090702A"/>
    <w:rsid w:val="00915B47"/>
    <w:rsid w:val="0092024E"/>
    <w:rsid w:val="009202FC"/>
    <w:rsid w:val="00926E42"/>
    <w:rsid w:val="00927DFC"/>
    <w:rsid w:val="00935FA0"/>
    <w:rsid w:val="00940FF5"/>
    <w:rsid w:val="0094231E"/>
    <w:rsid w:val="0095233B"/>
    <w:rsid w:val="00952B74"/>
    <w:rsid w:val="00961EBA"/>
    <w:rsid w:val="00970B89"/>
    <w:rsid w:val="00975F12"/>
    <w:rsid w:val="00981F00"/>
    <w:rsid w:val="009922EF"/>
    <w:rsid w:val="009A6B23"/>
    <w:rsid w:val="009B3D4B"/>
    <w:rsid w:val="009C348D"/>
    <w:rsid w:val="009C3FF8"/>
    <w:rsid w:val="009C7105"/>
    <w:rsid w:val="009D35AF"/>
    <w:rsid w:val="009D4FB4"/>
    <w:rsid w:val="009D5536"/>
    <w:rsid w:val="009E54E8"/>
    <w:rsid w:val="009E61DD"/>
    <w:rsid w:val="009F1B52"/>
    <w:rsid w:val="009F445A"/>
    <w:rsid w:val="00A17A3C"/>
    <w:rsid w:val="00A20856"/>
    <w:rsid w:val="00A262C4"/>
    <w:rsid w:val="00A42175"/>
    <w:rsid w:val="00A63BE8"/>
    <w:rsid w:val="00A64352"/>
    <w:rsid w:val="00A73544"/>
    <w:rsid w:val="00A9125A"/>
    <w:rsid w:val="00A920C4"/>
    <w:rsid w:val="00A92D79"/>
    <w:rsid w:val="00AA2E26"/>
    <w:rsid w:val="00AA609E"/>
    <w:rsid w:val="00AB7915"/>
    <w:rsid w:val="00AB7E08"/>
    <w:rsid w:val="00AC0C7B"/>
    <w:rsid w:val="00AC307B"/>
    <w:rsid w:val="00AC5D01"/>
    <w:rsid w:val="00AD0257"/>
    <w:rsid w:val="00AD7013"/>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A6FF7"/>
    <w:rsid w:val="00BB192D"/>
    <w:rsid w:val="00BB338C"/>
    <w:rsid w:val="00BB4DD8"/>
    <w:rsid w:val="00BB7565"/>
    <w:rsid w:val="00BC60B8"/>
    <w:rsid w:val="00BC6D41"/>
    <w:rsid w:val="00BD64A8"/>
    <w:rsid w:val="00BF7C79"/>
    <w:rsid w:val="00C0204F"/>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5723"/>
    <w:rsid w:val="00CB6717"/>
    <w:rsid w:val="00CC45F2"/>
    <w:rsid w:val="00CD0D02"/>
    <w:rsid w:val="00CD2380"/>
    <w:rsid w:val="00CE5A42"/>
    <w:rsid w:val="00CF52E9"/>
    <w:rsid w:val="00D04BFB"/>
    <w:rsid w:val="00D20A7D"/>
    <w:rsid w:val="00D227DF"/>
    <w:rsid w:val="00D23C17"/>
    <w:rsid w:val="00D250FB"/>
    <w:rsid w:val="00D26FD4"/>
    <w:rsid w:val="00D31BE4"/>
    <w:rsid w:val="00D331E1"/>
    <w:rsid w:val="00D346DA"/>
    <w:rsid w:val="00D35D30"/>
    <w:rsid w:val="00D43B05"/>
    <w:rsid w:val="00D4422E"/>
    <w:rsid w:val="00D474D1"/>
    <w:rsid w:val="00D5071E"/>
    <w:rsid w:val="00D57216"/>
    <w:rsid w:val="00D57313"/>
    <w:rsid w:val="00D64E94"/>
    <w:rsid w:val="00D67735"/>
    <w:rsid w:val="00D75260"/>
    <w:rsid w:val="00D852F2"/>
    <w:rsid w:val="00D8693A"/>
    <w:rsid w:val="00D86DA6"/>
    <w:rsid w:val="00DA43B0"/>
    <w:rsid w:val="00DB211A"/>
    <w:rsid w:val="00DB2FDA"/>
    <w:rsid w:val="00DC1197"/>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12DE2"/>
    <w:rsid w:val="00E257B6"/>
    <w:rsid w:val="00E26A78"/>
    <w:rsid w:val="00E30EB9"/>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hmond.gov.uk/media/afdbdeao/five_value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9678E-5EEE-4597-931D-4F5C8B6FAA80}"/>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7</TotalTime>
  <Pages>7</Pages>
  <Words>1327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Elizabeth Pepper</cp:lastModifiedBy>
  <cp:revision>9</cp:revision>
  <cp:lastPrinted>2017-06-17T17:03:00Z</cp:lastPrinted>
  <dcterms:created xsi:type="dcterms:W3CDTF">2025-03-11T09:03:00Z</dcterms:created>
  <dcterms:modified xsi:type="dcterms:W3CDTF">2025-03-11T09:11:00Z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