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206C" w14:textId="77777777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400D206D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400D206E" w14:textId="77777777" w:rsidR="004C1BE3" w:rsidRPr="005B3EBF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381"/>
      </w:tblGrid>
      <w:tr w:rsidR="00783C6D" w:rsidRPr="005B3EBF" w14:paraId="400D2075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400D206F" w14:textId="77777777" w:rsidR="009B07C4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Job Title</w:t>
            </w:r>
            <w:r w:rsidR="009B07C4">
              <w:rPr>
                <w:rFonts w:ascii="Calibri" w:hAnsi="Calibri" w:cs="Calibri"/>
                <w:b/>
                <w:bCs/>
              </w:rPr>
              <w:t>:</w:t>
            </w:r>
          </w:p>
          <w:p w14:paraId="4D909FCC" w14:textId="77777777" w:rsidR="009C6FC0" w:rsidRDefault="009C6FC0" w:rsidP="000E62C7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SPOC EWO</w:t>
            </w:r>
          </w:p>
          <w:p w14:paraId="400D2070" w14:textId="17C0718C" w:rsidR="00D20A7D" w:rsidRPr="009B07C4" w:rsidRDefault="009C6FC0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="Arial"/>
              </w:rPr>
              <w:t xml:space="preserve">(Single Point of Contact </w:t>
            </w:r>
            <w:r w:rsidR="009B07C4">
              <w:rPr>
                <w:rFonts w:asciiTheme="minorHAnsi" w:hAnsiTheme="minorHAnsi" w:cs="Arial"/>
              </w:rPr>
              <w:t>Education Welfare Officer)</w:t>
            </w:r>
          </w:p>
          <w:p w14:paraId="400D2071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94" w:type="dxa"/>
            <w:shd w:val="clear" w:color="auto" w:fill="D9D9D9"/>
          </w:tcPr>
          <w:p w14:paraId="400D2072" w14:textId="77777777" w:rsidR="004924DE" w:rsidRPr="005B3EBF" w:rsidRDefault="00F9037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2037BD">
              <w:rPr>
                <w:rFonts w:ascii="Calibri" w:hAnsi="Calibri" w:cs="Calibri"/>
                <w:bCs/>
              </w:rPr>
              <w:t xml:space="preserve"> </w:t>
            </w:r>
            <w:r w:rsidR="009B07C4">
              <w:rPr>
                <w:rFonts w:ascii="Calibri" w:hAnsi="Calibri" w:cs="Calibri"/>
                <w:bCs/>
              </w:rPr>
              <w:t>S</w:t>
            </w:r>
            <w:r w:rsidR="00BD52B4">
              <w:rPr>
                <w:rFonts w:ascii="Calibri" w:hAnsi="Calibri" w:cs="Calibri"/>
                <w:bCs/>
              </w:rPr>
              <w:t>O2</w:t>
            </w:r>
          </w:p>
          <w:p w14:paraId="400D2073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400D2074" w14:textId="77777777" w:rsidR="00D20A7D" w:rsidRPr="005B3EBF" w:rsidRDefault="00D20A7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783C6D" w:rsidRPr="005B3EBF" w14:paraId="400D207A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3B0BD2A2" w14:textId="77777777" w:rsidR="009C6FC0" w:rsidRDefault="00783C6D" w:rsidP="007A365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400D2077" w14:textId="2D53EECE" w:rsidR="00783C6D" w:rsidRPr="009C6FC0" w:rsidRDefault="009C6FC0" w:rsidP="007A365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 xml:space="preserve">School Participation &amp; Performance </w:t>
            </w:r>
            <w:r w:rsidR="007A365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4494" w:type="dxa"/>
            <w:shd w:val="clear" w:color="auto" w:fill="D9D9D9"/>
          </w:tcPr>
          <w:p w14:paraId="400D2078" w14:textId="77777777" w:rsidR="00783C6D" w:rsidRPr="005B3EBF" w:rsidRDefault="00783C6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 w:rsidR="00A73544"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400D2079" w14:textId="77777777" w:rsidR="0044737D" w:rsidRPr="00BD52B4" w:rsidRDefault="007A365D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Children’s Services Department</w:t>
            </w:r>
          </w:p>
        </w:tc>
      </w:tr>
      <w:tr w:rsidR="000E62C7" w:rsidRPr="005B3EBF" w14:paraId="400D2080" w14:textId="77777777" w:rsidTr="00545A74">
        <w:trPr>
          <w:trHeight w:val="828"/>
        </w:trPr>
        <w:tc>
          <w:tcPr>
            <w:tcW w:w="4261" w:type="dxa"/>
            <w:shd w:val="clear" w:color="auto" w:fill="D9D9D9"/>
          </w:tcPr>
          <w:p w14:paraId="400D207B" w14:textId="77777777" w:rsidR="000E62C7" w:rsidRPr="005B3EBF" w:rsidRDefault="000E62C7" w:rsidP="0044737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23A72852" w14:textId="77777777" w:rsidR="0044737D" w:rsidRDefault="0044737D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400D207C" w14:textId="58B9ED83" w:rsidR="009C6FC0" w:rsidRPr="00BD52B4" w:rsidRDefault="009C6FC0" w:rsidP="00C90AB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Mark Holliday</w:t>
            </w:r>
          </w:p>
        </w:tc>
        <w:tc>
          <w:tcPr>
            <w:tcW w:w="4494" w:type="dxa"/>
            <w:shd w:val="clear" w:color="auto" w:fill="D9D9D9"/>
          </w:tcPr>
          <w:p w14:paraId="400D207D" w14:textId="07FD0FE2" w:rsidR="000E62C7" w:rsidRDefault="00FB6581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 w:rsidR="00B35400"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125709AD" w14:textId="301AEAA5" w:rsidR="009C6FC0" w:rsidRDefault="009C6FC0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13A889A5" w14:textId="2B09A7A9" w:rsidR="009C6FC0" w:rsidRPr="009C6FC0" w:rsidRDefault="009C6FC0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C6FC0">
              <w:rPr>
                <w:rFonts w:ascii="Calibri" w:hAnsi="Calibri" w:cs="Calibri"/>
              </w:rPr>
              <w:t>N/A</w:t>
            </w:r>
          </w:p>
          <w:p w14:paraId="400D207E" w14:textId="77777777" w:rsidR="00BD52B4" w:rsidRPr="00BD52B4" w:rsidRDefault="00BD52B4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400D207F" w14:textId="77777777" w:rsidR="00387E78" w:rsidRPr="005B3EBF" w:rsidRDefault="00387E78" w:rsidP="000E62C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4F668A" w:rsidRPr="005B3EBF" w14:paraId="400D2084" w14:textId="77777777" w:rsidTr="004F668A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D2081" w14:textId="77777777" w:rsidR="004F668A" w:rsidRDefault="004F668A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5916C4E3" w14:textId="77777777" w:rsidR="00BD52B4" w:rsidRDefault="00BD52B4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5688D667" w14:textId="77777777" w:rsidR="00216623" w:rsidRDefault="00216623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E5371</w:t>
            </w:r>
          </w:p>
          <w:p w14:paraId="400D2082" w14:textId="19D68A6A" w:rsidR="00216623" w:rsidRPr="00BD52B4" w:rsidRDefault="00216623" w:rsidP="00927DF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D2083" w14:textId="77777777" w:rsidR="004F668A" w:rsidRPr="005B3EBF" w:rsidRDefault="00B35400" w:rsidP="00802B8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="004F668A" w:rsidRPr="005B3EBF">
              <w:rPr>
                <w:rFonts w:ascii="Calibri" w:hAnsi="Calibri" w:cs="Calibri"/>
                <w:b/>
                <w:bCs/>
              </w:rPr>
              <w:t>ate</w:t>
            </w:r>
            <w:r w:rsidR="008907F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400D2085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400D2086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Richmond/Wandsworth Shared </w:t>
      </w:r>
      <w:r w:rsidR="008C0883">
        <w:rPr>
          <w:rFonts w:ascii="Calibri" w:hAnsi="Calibri" w:cs="Arial"/>
          <w:b/>
          <w:bCs/>
        </w:rPr>
        <w:t>Staffing Arrangement</w:t>
      </w:r>
    </w:p>
    <w:p w14:paraId="400D2087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400D2088" w14:textId="77777777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Shared S</w:t>
      </w:r>
      <w:r w:rsidR="00C62BA2">
        <w:rPr>
          <w:rFonts w:ascii="Calibri" w:hAnsi="Calibri" w:cs="Arial"/>
        </w:rPr>
        <w:t>taffing</w:t>
      </w:r>
      <w:r w:rsidR="00343CED" w:rsidRPr="005B3EBF">
        <w:rPr>
          <w:rFonts w:ascii="Calibri" w:hAnsi="Calibri" w:cs="Arial"/>
        </w:rPr>
        <w:t xml:space="preserve"> Arrangement be</w:t>
      </w:r>
      <w:r w:rsidR="00A24FC3">
        <w:rPr>
          <w:rFonts w:ascii="Calibri" w:hAnsi="Calibri" w:cs="Arial"/>
        </w:rPr>
        <w:t xml:space="preserve">tween Richmond and Wandsworth </w:t>
      </w:r>
      <w:r w:rsidRPr="005B3EBF">
        <w:rPr>
          <w:rFonts w:ascii="Calibri" w:hAnsi="Calibri" w:cs="Arial"/>
        </w:rPr>
        <w:t>C</w:t>
      </w:r>
      <w:r w:rsidR="00343CED" w:rsidRPr="005B3EBF">
        <w:rPr>
          <w:rFonts w:ascii="Calibri" w:hAnsi="Calibri" w:cs="Arial"/>
        </w:rPr>
        <w:t xml:space="preserve">ouncils. </w:t>
      </w:r>
      <w:r w:rsidRPr="005B3EBF">
        <w:rPr>
          <w:rFonts w:ascii="Calibri" w:hAnsi="Calibri" w:cs="Arial"/>
        </w:rPr>
        <w:t xml:space="preserve">The overall purpose of the Shared </w:t>
      </w:r>
      <w:r w:rsidR="00AB7915">
        <w:rPr>
          <w:rFonts w:ascii="Calibri" w:hAnsi="Calibri" w:cs="Arial"/>
        </w:rPr>
        <w:t>Staffing</w:t>
      </w:r>
      <w:r w:rsidR="00AB7915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Arrangement is to provide the highest quality of service at the lowest attainable cost. </w:t>
      </w:r>
    </w:p>
    <w:p w14:paraId="400D2089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400D208A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400D208B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400D208C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The </w:t>
      </w:r>
      <w:r w:rsidR="00E85ED8">
        <w:rPr>
          <w:rFonts w:ascii="Calibri" w:hAnsi="Calibri" w:cs="Arial"/>
        </w:rPr>
        <w:t>Shared S</w:t>
      </w:r>
      <w:r w:rsidR="00AB7915">
        <w:rPr>
          <w:rFonts w:ascii="Calibri" w:hAnsi="Calibri" w:cs="Arial"/>
        </w:rPr>
        <w:t>taffing</w:t>
      </w:r>
      <w:r w:rsidR="00E85ED8">
        <w:rPr>
          <w:rFonts w:ascii="Calibri" w:hAnsi="Calibri" w:cs="Arial"/>
        </w:rPr>
        <w:t xml:space="preserve"> Arrangement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Pr="005B3EBF">
        <w:rPr>
          <w:rFonts w:ascii="Calibri" w:hAnsi="Calibri" w:cs="Arial"/>
        </w:rPr>
        <w:t xml:space="preserve"> for progression that only a large organisation can provide. </w:t>
      </w:r>
    </w:p>
    <w:p w14:paraId="400D208D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400D208E" w14:textId="77777777" w:rsidR="00343CED" w:rsidRPr="005B3EBF" w:rsidRDefault="00343CED" w:rsidP="00343CED">
      <w:pPr>
        <w:rPr>
          <w:rFonts w:ascii="Calibri" w:hAnsi="Calibri" w:cs="Arial"/>
        </w:rPr>
      </w:pPr>
    </w:p>
    <w:p w14:paraId="400D208F" w14:textId="77777777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400D2090" w14:textId="77777777" w:rsidR="006A1E18" w:rsidRPr="005B3EBF" w:rsidRDefault="006A1E18" w:rsidP="006A1E18">
      <w:pPr>
        <w:rPr>
          <w:rFonts w:ascii="Calibri" w:hAnsi="Calibri" w:cs="Arial"/>
          <w:bCs/>
          <w:i/>
          <w:color w:val="FF0000"/>
        </w:rPr>
      </w:pPr>
    </w:p>
    <w:p w14:paraId="400D2091" w14:textId="2CAC7AFA" w:rsidR="00343CED" w:rsidRPr="005B3EBF" w:rsidRDefault="00BD52B4" w:rsidP="004B2607">
      <w:pPr>
        <w:spacing w:line="276" w:lineRule="auto"/>
        <w:rPr>
          <w:rFonts w:ascii="Calibri" w:hAnsi="Calibri" w:cs="Arial"/>
        </w:rPr>
      </w:pPr>
      <w:r>
        <w:rPr>
          <w:rFonts w:asciiTheme="minorHAnsi" w:hAnsiTheme="minorHAnsi" w:cs="Arial"/>
          <w:szCs w:val="20"/>
          <w:lang w:eastAsia="en-US"/>
        </w:rPr>
        <w:t>T</w:t>
      </w:r>
      <w:r w:rsidRPr="00BD52B4">
        <w:rPr>
          <w:rFonts w:asciiTheme="minorHAnsi" w:hAnsiTheme="minorHAnsi" w:cs="Arial"/>
          <w:szCs w:val="20"/>
          <w:lang w:eastAsia="en-US"/>
        </w:rPr>
        <w:t xml:space="preserve">he postholder will be responsible for </w:t>
      </w:r>
      <w:r w:rsidR="00B91BD7">
        <w:rPr>
          <w:rFonts w:asciiTheme="minorHAnsi" w:hAnsiTheme="minorHAnsi" w:cs="Arial"/>
          <w:szCs w:val="20"/>
          <w:lang w:eastAsia="en-US"/>
        </w:rPr>
        <w:t xml:space="preserve">working towards meeting local authority expectations in working together to improve attendance in accordance with Department for Education guidance. The postholder </w:t>
      </w:r>
      <w:r w:rsidRPr="00BD52B4">
        <w:rPr>
          <w:rFonts w:asciiTheme="minorHAnsi" w:hAnsiTheme="minorHAnsi" w:cs="Arial"/>
          <w:szCs w:val="20"/>
          <w:lang w:eastAsia="en-US"/>
        </w:rPr>
        <w:t xml:space="preserve">will </w:t>
      </w:r>
      <w:r w:rsidR="009B07C4">
        <w:rPr>
          <w:rFonts w:asciiTheme="minorHAnsi" w:hAnsiTheme="minorHAnsi" w:cs="Arial"/>
          <w:szCs w:val="20"/>
          <w:lang w:eastAsia="en-US"/>
        </w:rPr>
        <w:t>conduct school improvement business on behalf of the Education Welfare Service (EWS) in</w:t>
      </w:r>
      <w:r w:rsidR="00B91BD7">
        <w:rPr>
          <w:rFonts w:asciiTheme="minorHAnsi" w:hAnsiTheme="minorHAnsi" w:cs="Arial"/>
          <w:szCs w:val="20"/>
          <w:lang w:eastAsia="en-US"/>
        </w:rPr>
        <w:t xml:space="preserve"> partnership with schools, </w:t>
      </w:r>
      <w:r w:rsidR="00B91BD7">
        <w:rPr>
          <w:rFonts w:asciiTheme="minorHAnsi" w:hAnsiTheme="minorHAnsi" w:cs="Arial"/>
          <w:szCs w:val="20"/>
          <w:lang w:eastAsia="en-US"/>
        </w:rPr>
        <w:lastRenderedPageBreak/>
        <w:t xml:space="preserve">other settings for children, young people and their families and professionals working to improve attendance. </w:t>
      </w:r>
      <w:r w:rsidR="009B07C4">
        <w:rPr>
          <w:rFonts w:asciiTheme="minorHAnsi" w:hAnsiTheme="minorHAnsi" w:cs="Arial"/>
          <w:szCs w:val="20"/>
          <w:lang w:eastAsia="en-US"/>
        </w:rPr>
        <w:t xml:space="preserve"> </w:t>
      </w:r>
      <w:r w:rsidRPr="00BD52B4">
        <w:rPr>
          <w:rFonts w:asciiTheme="minorHAnsi" w:hAnsiTheme="minorHAnsi" w:cs="Arial"/>
          <w:szCs w:val="20"/>
          <w:lang w:eastAsia="en-US"/>
        </w:rPr>
        <w:t>EWS operates to a high standard of service delivery in line with Departmental priorities and Council policy.</w:t>
      </w:r>
    </w:p>
    <w:p w14:paraId="400D2096" w14:textId="77777777" w:rsidR="00BD52B4" w:rsidRDefault="00BD52B4" w:rsidP="00343CED">
      <w:pPr>
        <w:rPr>
          <w:rFonts w:ascii="Calibri" w:hAnsi="Calibri" w:cs="Arial"/>
          <w:b/>
          <w:bCs/>
        </w:rPr>
      </w:pPr>
    </w:p>
    <w:p w14:paraId="400D2097" w14:textId="77777777" w:rsidR="00343CED" w:rsidRDefault="00BB4DD8" w:rsidP="00343CE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400D2098" w14:textId="77777777" w:rsidR="008840A7" w:rsidRPr="005B3EBF" w:rsidRDefault="008840A7" w:rsidP="00343CED">
      <w:pPr>
        <w:rPr>
          <w:rFonts w:ascii="Calibri" w:hAnsi="Calibri" w:cs="Arial"/>
        </w:rPr>
      </w:pPr>
    </w:p>
    <w:p w14:paraId="405CDB17" w14:textId="66AB6F9F" w:rsidR="009C6FC0" w:rsidRDefault="008840A7" w:rsidP="008840A7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 w:rsidRPr="008840A7">
        <w:rPr>
          <w:rFonts w:asciiTheme="minorHAnsi" w:hAnsiTheme="minorHAnsi"/>
          <w:szCs w:val="20"/>
          <w:lang w:eastAsia="en-US"/>
        </w:rPr>
        <w:t>Reports to</w:t>
      </w:r>
      <w:r w:rsidR="009F3AD2">
        <w:rPr>
          <w:rFonts w:asciiTheme="minorHAnsi" w:hAnsiTheme="minorHAnsi"/>
          <w:szCs w:val="20"/>
          <w:lang w:eastAsia="en-US"/>
        </w:rPr>
        <w:t xml:space="preserve"> </w:t>
      </w:r>
      <w:r w:rsidRPr="008840A7">
        <w:rPr>
          <w:rFonts w:asciiTheme="minorHAnsi" w:hAnsiTheme="minorHAnsi"/>
          <w:szCs w:val="20"/>
          <w:lang w:eastAsia="en-US"/>
        </w:rPr>
        <w:t xml:space="preserve">and receives regular supervision from </w:t>
      </w:r>
      <w:r w:rsidR="009C6FC0">
        <w:rPr>
          <w:rFonts w:asciiTheme="minorHAnsi" w:hAnsiTheme="minorHAnsi"/>
          <w:szCs w:val="20"/>
          <w:lang w:eastAsia="en-US"/>
        </w:rPr>
        <w:t>the Deputy Head of Education Inclusion Service</w:t>
      </w:r>
      <w:r w:rsidR="00B91BD7">
        <w:rPr>
          <w:rFonts w:asciiTheme="minorHAnsi" w:hAnsiTheme="minorHAnsi"/>
          <w:szCs w:val="20"/>
          <w:lang w:eastAsia="en-US"/>
        </w:rPr>
        <w:t>.</w:t>
      </w:r>
    </w:p>
    <w:p w14:paraId="400D209A" w14:textId="58F12170" w:rsidR="008840A7" w:rsidRPr="008840A7" w:rsidRDefault="008840A7" w:rsidP="009C6FC0">
      <w:pPr>
        <w:ind w:left="360"/>
        <w:jc w:val="both"/>
        <w:rPr>
          <w:rFonts w:asciiTheme="minorHAnsi" w:hAnsiTheme="minorHAnsi"/>
          <w:szCs w:val="20"/>
          <w:lang w:eastAsia="en-US"/>
        </w:rPr>
      </w:pPr>
    </w:p>
    <w:p w14:paraId="2AE45A8D" w14:textId="7FA03C61" w:rsidR="009C6FC0" w:rsidRDefault="00354A7D" w:rsidP="008840A7">
      <w:pPr>
        <w:numPr>
          <w:ilvl w:val="0"/>
          <w:numId w:val="39"/>
        </w:numPr>
        <w:rPr>
          <w:rFonts w:asciiTheme="minorHAnsi" w:hAnsiTheme="minorHAnsi"/>
          <w:szCs w:val="20"/>
          <w:lang w:eastAsia="en-US"/>
        </w:rPr>
      </w:pPr>
      <w:r>
        <w:rPr>
          <w:rFonts w:asciiTheme="minorHAnsi" w:hAnsiTheme="minorHAnsi"/>
          <w:szCs w:val="20"/>
          <w:lang w:eastAsia="en-US"/>
        </w:rPr>
        <w:t xml:space="preserve">Provides high quality school improvement support in accordance with </w:t>
      </w:r>
      <w:r w:rsidR="009C6FC0">
        <w:rPr>
          <w:rFonts w:asciiTheme="minorHAnsi" w:hAnsiTheme="minorHAnsi"/>
          <w:szCs w:val="20"/>
          <w:lang w:eastAsia="en-US"/>
        </w:rPr>
        <w:t xml:space="preserve">the Department for Education (DfE) Working Together to Improve Attendance guidance. </w:t>
      </w:r>
    </w:p>
    <w:p w14:paraId="400D209C" w14:textId="77777777" w:rsidR="00354A7D" w:rsidRPr="009C6FC0" w:rsidRDefault="00354A7D" w:rsidP="009C6FC0">
      <w:pPr>
        <w:rPr>
          <w:rFonts w:asciiTheme="minorHAnsi" w:hAnsiTheme="minorHAnsi"/>
          <w:szCs w:val="20"/>
          <w:lang w:eastAsia="en-US"/>
        </w:rPr>
      </w:pPr>
    </w:p>
    <w:p w14:paraId="79BCB66C" w14:textId="6297F834" w:rsidR="00E36F48" w:rsidRDefault="00E36F48" w:rsidP="008840A7">
      <w:pPr>
        <w:numPr>
          <w:ilvl w:val="0"/>
          <w:numId w:val="39"/>
        </w:numPr>
        <w:rPr>
          <w:rFonts w:asciiTheme="minorHAnsi" w:hAnsiTheme="minorHAnsi"/>
          <w:szCs w:val="20"/>
          <w:lang w:eastAsia="en-US"/>
        </w:rPr>
      </w:pPr>
      <w:r>
        <w:rPr>
          <w:rFonts w:asciiTheme="minorHAnsi" w:hAnsiTheme="minorHAnsi"/>
          <w:szCs w:val="20"/>
          <w:lang w:eastAsia="en-US"/>
        </w:rPr>
        <w:t>Acts as the single point of contact for non-trading account schools and provides a duty service via established or newly created means, for example, telephone helpline, generic inbox, for the purpose of providing information, advice and guidance on attendance matters</w:t>
      </w:r>
      <w:r w:rsidR="00B91BD7">
        <w:rPr>
          <w:rFonts w:asciiTheme="minorHAnsi" w:hAnsiTheme="minorHAnsi"/>
          <w:szCs w:val="20"/>
          <w:lang w:eastAsia="en-US"/>
        </w:rPr>
        <w:t xml:space="preserve"> to schools, settings and professionals working to improve attendance</w:t>
      </w:r>
      <w:r>
        <w:rPr>
          <w:rFonts w:asciiTheme="minorHAnsi" w:hAnsiTheme="minorHAnsi"/>
          <w:szCs w:val="20"/>
          <w:lang w:eastAsia="en-US"/>
        </w:rPr>
        <w:t xml:space="preserve">. </w:t>
      </w:r>
    </w:p>
    <w:p w14:paraId="57AF53F4" w14:textId="77777777" w:rsidR="00E36F48" w:rsidRDefault="00E36F48" w:rsidP="00E36F48">
      <w:pPr>
        <w:pStyle w:val="ListParagraph"/>
        <w:rPr>
          <w:rFonts w:asciiTheme="minorHAnsi" w:hAnsiTheme="minorHAnsi"/>
          <w:szCs w:val="20"/>
          <w:lang w:eastAsia="en-US"/>
        </w:rPr>
      </w:pPr>
    </w:p>
    <w:p w14:paraId="400D209D" w14:textId="7FBFDDBC" w:rsidR="008840A7" w:rsidRDefault="008840A7" w:rsidP="008840A7">
      <w:pPr>
        <w:numPr>
          <w:ilvl w:val="0"/>
          <w:numId w:val="39"/>
        </w:numPr>
        <w:rPr>
          <w:rFonts w:asciiTheme="minorHAnsi" w:hAnsiTheme="minorHAnsi"/>
          <w:szCs w:val="20"/>
          <w:lang w:eastAsia="en-US"/>
        </w:rPr>
      </w:pPr>
      <w:r w:rsidRPr="009C6FC0">
        <w:rPr>
          <w:rFonts w:asciiTheme="minorHAnsi" w:hAnsiTheme="minorHAnsi"/>
          <w:szCs w:val="20"/>
          <w:lang w:eastAsia="en-US"/>
        </w:rPr>
        <w:t>Negotiates</w:t>
      </w:r>
      <w:r w:rsidR="00B91BD7">
        <w:rPr>
          <w:rFonts w:asciiTheme="minorHAnsi" w:hAnsiTheme="minorHAnsi"/>
          <w:szCs w:val="20"/>
          <w:lang w:eastAsia="en-US"/>
        </w:rPr>
        <w:t xml:space="preserve"> </w:t>
      </w:r>
      <w:r w:rsidRPr="009C6FC0">
        <w:rPr>
          <w:rFonts w:asciiTheme="minorHAnsi" w:hAnsiTheme="minorHAnsi"/>
          <w:szCs w:val="20"/>
          <w:lang w:eastAsia="en-US"/>
        </w:rPr>
        <w:t xml:space="preserve">with </w:t>
      </w:r>
      <w:r w:rsidR="009C6FC0" w:rsidRPr="009C6FC0">
        <w:rPr>
          <w:rFonts w:asciiTheme="minorHAnsi" w:hAnsiTheme="minorHAnsi"/>
          <w:szCs w:val="20"/>
          <w:lang w:eastAsia="en-US"/>
        </w:rPr>
        <w:t>h</w:t>
      </w:r>
      <w:r w:rsidRPr="009C6FC0">
        <w:rPr>
          <w:rFonts w:asciiTheme="minorHAnsi" w:hAnsiTheme="minorHAnsi"/>
          <w:szCs w:val="20"/>
          <w:lang w:eastAsia="en-US"/>
        </w:rPr>
        <w:t>ead</w:t>
      </w:r>
      <w:r w:rsidR="009C6FC0" w:rsidRPr="009C6FC0">
        <w:rPr>
          <w:rFonts w:asciiTheme="minorHAnsi" w:hAnsiTheme="minorHAnsi"/>
          <w:szCs w:val="20"/>
          <w:lang w:eastAsia="en-US"/>
        </w:rPr>
        <w:t>teachers</w:t>
      </w:r>
      <w:r w:rsidRPr="009C6FC0">
        <w:rPr>
          <w:rFonts w:asciiTheme="minorHAnsi" w:hAnsiTheme="minorHAnsi"/>
          <w:szCs w:val="20"/>
          <w:lang w:eastAsia="en-US"/>
        </w:rPr>
        <w:t xml:space="preserve"> and relevant school staff in allocated schools</w:t>
      </w:r>
      <w:r w:rsidR="009C6FC0" w:rsidRPr="009C6FC0">
        <w:rPr>
          <w:rFonts w:asciiTheme="minorHAnsi" w:hAnsiTheme="minorHAnsi"/>
          <w:szCs w:val="20"/>
          <w:lang w:eastAsia="en-US"/>
        </w:rPr>
        <w:t xml:space="preserve"> and professionals</w:t>
      </w:r>
      <w:r w:rsidRPr="009C6FC0">
        <w:rPr>
          <w:rFonts w:asciiTheme="minorHAnsi" w:hAnsiTheme="minorHAnsi"/>
          <w:szCs w:val="20"/>
          <w:lang w:eastAsia="en-US"/>
        </w:rPr>
        <w:t xml:space="preserve"> a timetable of </w:t>
      </w:r>
      <w:r w:rsidR="009C6FC0" w:rsidRPr="009C6FC0">
        <w:rPr>
          <w:rFonts w:asciiTheme="minorHAnsi" w:hAnsiTheme="minorHAnsi"/>
          <w:szCs w:val="20"/>
          <w:lang w:eastAsia="en-US"/>
        </w:rPr>
        <w:t>Targeting Support Meetings</w:t>
      </w:r>
      <w:r w:rsidR="00E36F48">
        <w:rPr>
          <w:rFonts w:asciiTheme="minorHAnsi" w:hAnsiTheme="minorHAnsi"/>
          <w:szCs w:val="20"/>
          <w:lang w:eastAsia="en-US"/>
        </w:rPr>
        <w:t xml:space="preserve"> or similar multi-agency meetings (team around the school, </w:t>
      </w:r>
      <w:r w:rsidR="00B91BD7">
        <w:rPr>
          <w:rFonts w:asciiTheme="minorHAnsi" w:hAnsiTheme="minorHAnsi"/>
          <w:szCs w:val="20"/>
          <w:lang w:eastAsia="en-US"/>
        </w:rPr>
        <w:t xml:space="preserve">inclusion panels, </w:t>
      </w:r>
      <w:r w:rsidR="00E36F48">
        <w:rPr>
          <w:rFonts w:asciiTheme="minorHAnsi" w:hAnsiTheme="minorHAnsi"/>
          <w:szCs w:val="20"/>
          <w:lang w:eastAsia="en-US"/>
        </w:rPr>
        <w:t>etc)</w:t>
      </w:r>
      <w:r w:rsidR="009C6FC0" w:rsidRPr="009C6FC0">
        <w:rPr>
          <w:rFonts w:asciiTheme="minorHAnsi" w:hAnsiTheme="minorHAnsi"/>
          <w:szCs w:val="20"/>
          <w:lang w:eastAsia="en-US"/>
        </w:rPr>
        <w:t xml:space="preserve"> </w:t>
      </w:r>
      <w:r w:rsidRPr="009C6FC0">
        <w:rPr>
          <w:rFonts w:asciiTheme="minorHAnsi" w:hAnsiTheme="minorHAnsi"/>
          <w:szCs w:val="20"/>
          <w:lang w:eastAsia="en-US"/>
        </w:rPr>
        <w:t>at times convenient for the school</w:t>
      </w:r>
      <w:r w:rsidR="00354A7D" w:rsidRPr="009C6FC0">
        <w:rPr>
          <w:rFonts w:asciiTheme="minorHAnsi" w:hAnsiTheme="minorHAnsi"/>
          <w:szCs w:val="20"/>
          <w:lang w:eastAsia="en-US"/>
        </w:rPr>
        <w:t>, in accordance with</w:t>
      </w:r>
      <w:r w:rsidR="009C6FC0" w:rsidRPr="009C6FC0">
        <w:rPr>
          <w:rFonts w:asciiTheme="minorHAnsi" w:hAnsiTheme="minorHAnsi"/>
          <w:szCs w:val="20"/>
          <w:lang w:eastAsia="en-US"/>
        </w:rPr>
        <w:t xml:space="preserve"> DfE guidance.</w:t>
      </w:r>
    </w:p>
    <w:p w14:paraId="6CC39D4F" w14:textId="77777777" w:rsidR="00B91BD7" w:rsidRDefault="00B91BD7" w:rsidP="00B91BD7">
      <w:pPr>
        <w:pStyle w:val="ListParagraph"/>
        <w:rPr>
          <w:rFonts w:asciiTheme="minorHAnsi" w:hAnsiTheme="minorHAnsi"/>
          <w:szCs w:val="20"/>
          <w:lang w:eastAsia="en-US"/>
        </w:rPr>
      </w:pPr>
    </w:p>
    <w:p w14:paraId="140ACFC3" w14:textId="326B852F" w:rsidR="00EF625F" w:rsidRPr="000D6E31" w:rsidRDefault="00EF625F" w:rsidP="008840A7">
      <w:pPr>
        <w:numPr>
          <w:ilvl w:val="0"/>
          <w:numId w:val="39"/>
        </w:numPr>
        <w:rPr>
          <w:rFonts w:asciiTheme="minorHAnsi" w:hAnsiTheme="minorHAnsi"/>
          <w:szCs w:val="20"/>
          <w:lang w:eastAsia="en-US"/>
        </w:rPr>
      </w:pPr>
      <w:r w:rsidRPr="000D6E31">
        <w:rPr>
          <w:rFonts w:asciiTheme="minorHAnsi" w:hAnsiTheme="minorHAnsi"/>
          <w:szCs w:val="20"/>
          <w:lang w:eastAsia="en-US"/>
        </w:rPr>
        <w:t xml:space="preserve">Supports schools to </w:t>
      </w:r>
      <w:r w:rsidR="009F3AD2">
        <w:rPr>
          <w:rFonts w:asciiTheme="minorHAnsi" w:hAnsiTheme="minorHAnsi"/>
          <w:szCs w:val="20"/>
          <w:lang w:eastAsia="en-US"/>
        </w:rPr>
        <w:t xml:space="preserve">analyse data in order to </w:t>
      </w:r>
      <w:r w:rsidRPr="000D6E31">
        <w:rPr>
          <w:rFonts w:asciiTheme="minorHAnsi" w:hAnsiTheme="minorHAnsi"/>
          <w:szCs w:val="20"/>
          <w:lang w:eastAsia="en-US"/>
        </w:rPr>
        <w:t>create a Working Together to Improve Attendance Plan, or similar attendance plans, and monitors progress via Targeting Support Meetings or similar school panels and forums.</w:t>
      </w:r>
    </w:p>
    <w:p w14:paraId="7DD133BB" w14:textId="77777777" w:rsidR="00EF625F" w:rsidRDefault="00EF625F" w:rsidP="00EF625F">
      <w:pPr>
        <w:pStyle w:val="ListParagraph"/>
        <w:rPr>
          <w:rFonts w:asciiTheme="minorHAnsi" w:hAnsiTheme="minorHAnsi"/>
          <w:szCs w:val="20"/>
          <w:lang w:eastAsia="en-US"/>
        </w:rPr>
      </w:pPr>
    </w:p>
    <w:p w14:paraId="7EAA77D2" w14:textId="2E3DCDBE" w:rsidR="00B91BD7" w:rsidRPr="009C6FC0" w:rsidRDefault="00B91BD7" w:rsidP="008840A7">
      <w:pPr>
        <w:numPr>
          <w:ilvl w:val="0"/>
          <w:numId w:val="39"/>
        </w:numPr>
        <w:rPr>
          <w:rFonts w:asciiTheme="minorHAnsi" w:hAnsiTheme="minorHAnsi"/>
          <w:szCs w:val="20"/>
          <w:lang w:eastAsia="en-US"/>
        </w:rPr>
      </w:pPr>
      <w:r>
        <w:rPr>
          <w:rFonts w:asciiTheme="minorHAnsi" w:hAnsiTheme="minorHAnsi"/>
          <w:szCs w:val="20"/>
          <w:lang w:eastAsia="en-US"/>
        </w:rPr>
        <w:t>Participates in cross-departmental and cross-service panels and forums, etc, relevant to the job role as and when required.</w:t>
      </w:r>
    </w:p>
    <w:p w14:paraId="400D209E" w14:textId="77777777" w:rsidR="008840A7" w:rsidRPr="008840A7" w:rsidRDefault="008840A7" w:rsidP="008840A7">
      <w:pPr>
        <w:tabs>
          <w:tab w:val="right" w:pos="9148"/>
        </w:tabs>
        <w:jc w:val="both"/>
        <w:rPr>
          <w:rFonts w:asciiTheme="minorHAnsi" w:hAnsiTheme="minorHAnsi"/>
          <w:szCs w:val="20"/>
          <w:lang w:eastAsia="en-US"/>
        </w:rPr>
      </w:pPr>
    </w:p>
    <w:p w14:paraId="400D20A0" w14:textId="4A9033CC" w:rsidR="008840A7" w:rsidRDefault="008840A7" w:rsidP="009A7307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 w:rsidRPr="00E36F48">
        <w:rPr>
          <w:rFonts w:asciiTheme="minorHAnsi" w:hAnsiTheme="minorHAnsi"/>
          <w:szCs w:val="20"/>
          <w:lang w:eastAsia="en-US"/>
        </w:rPr>
        <w:t>Checks and monitors the attenda</w:t>
      </w:r>
      <w:r w:rsidR="00615289" w:rsidRPr="00E36F48">
        <w:rPr>
          <w:rFonts w:asciiTheme="minorHAnsi" w:hAnsiTheme="minorHAnsi"/>
          <w:szCs w:val="20"/>
          <w:lang w:eastAsia="en-US"/>
        </w:rPr>
        <w:t>nce of pupils</w:t>
      </w:r>
      <w:r w:rsidR="00E36F48" w:rsidRPr="00E36F48">
        <w:rPr>
          <w:rFonts w:asciiTheme="minorHAnsi" w:hAnsiTheme="minorHAnsi"/>
          <w:szCs w:val="20"/>
          <w:lang w:eastAsia="en-US"/>
        </w:rPr>
        <w:t>, particularly those persistently and severely absent,</w:t>
      </w:r>
      <w:r w:rsidR="00615289" w:rsidRPr="00E36F48">
        <w:rPr>
          <w:rFonts w:asciiTheme="minorHAnsi" w:hAnsiTheme="minorHAnsi"/>
          <w:szCs w:val="20"/>
          <w:lang w:eastAsia="en-US"/>
        </w:rPr>
        <w:t xml:space="preserve"> in conjunction</w:t>
      </w:r>
      <w:r w:rsidRPr="00E36F48">
        <w:rPr>
          <w:rFonts w:asciiTheme="minorHAnsi" w:hAnsiTheme="minorHAnsi"/>
          <w:szCs w:val="20"/>
          <w:lang w:eastAsia="en-US"/>
        </w:rPr>
        <w:t xml:space="preserve"> with the </w:t>
      </w:r>
      <w:r w:rsidR="009C6FC0" w:rsidRPr="00E36F48">
        <w:rPr>
          <w:rFonts w:asciiTheme="minorHAnsi" w:hAnsiTheme="minorHAnsi"/>
          <w:szCs w:val="20"/>
          <w:lang w:eastAsia="en-US"/>
        </w:rPr>
        <w:t>h</w:t>
      </w:r>
      <w:r w:rsidRPr="00E36F48">
        <w:rPr>
          <w:rFonts w:asciiTheme="minorHAnsi" w:hAnsiTheme="minorHAnsi"/>
          <w:szCs w:val="20"/>
          <w:lang w:eastAsia="en-US"/>
        </w:rPr>
        <w:t>eadteacher and relevant school staff</w:t>
      </w:r>
      <w:r w:rsidR="009C6FC0" w:rsidRPr="00E36F48">
        <w:rPr>
          <w:rFonts w:asciiTheme="minorHAnsi" w:hAnsiTheme="minorHAnsi"/>
          <w:szCs w:val="20"/>
          <w:lang w:eastAsia="en-US"/>
        </w:rPr>
        <w:t>, as well as professionals working with pupils to improve attendance</w:t>
      </w:r>
      <w:r w:rsidRPr="00E36F48">
        <w:rPr>
          <w:rFonts w:asciiTheme="minorHAnsi" w:hAnsiTheme="minorHAnsi"/>
          <w:szCs w:val="20"/>
          <w:lang w:eastAsia="en-US"/>
        </w:rPr>
        <w:t xml:space="preserve">. </w:t>
      </w:r>
    </w:p>
    <w:p w14:paraId="400D20A8" w14:textId="77777777" w:rsidR="008840A7" w:rsidRPr="008840A7" w:rsidRDefault="008840A7" w:rsidP="008840A7">
      <w:pPr>
        <w:tabs>
          <w:tab w:val="right" w:pos="9148"/>
        </w:tabs>
        <w:jc w:val="both"/>
        <w:rPr>
          <w:rFonts w:asciiTheme="minorHAnsi" w:hAnsiTheme="minorHAnsi"/>
          <w:szCs w:val="20"/>
          <w:lang w:eastAsia="en-US"/>
        </w:rPr>
      </w:pPr>
    </w:p>
    <w:p w14:paraId="400D20AA" w14:textId="700E213A" w:rsidR="008840A7" w:rsidRDefault="008840A7" w:rsidP="00296C69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 w:rsidRPr="00860A89">
        <w:rPr>
          <w:rFonts w:asciiTheme="minorHAnsi" w:hAnsiTheme="minorHAnsi"/>
          <w:szCs w:val="20"/>
          <w:lang w:eastAsia="en-US"/>
        </w:rPr>
        <w:t xml:space="preserve">Identifies with the </w:t>
      </w:r>
      <w:r w:rsidR="00E36F48" w:rsidRPr="00860A89">
        <w:rPr>
          <w:rFonts w:asciiTheme="minorHAnsi" w:hAnsiTheme="minorHAnsi"/>
          <w:szCs w:val="20"/>
          <w:lang w:eastAsia="en-US"/>
        </w:rPr>
        <w:t>h</w:t>
      </w:r>
      <w:r w:rsidRPr="00860A89">
        <w:rPr>
          <w:rFonts w:asciiTheme="minorHAnsi" w:hAnsiTheme="minorHAnsi"/>
          <w:szCs w:val="20"/>
          <w:lang w:eastAsia="en-US"/>
        </w:rPr>
        <w:t>ead</w:t>
      </w:r>
      <w:r w:rsidR="00E36F48" w:rsidRPr="00860A89">
        <w:rPr>
          <w:rFonts w:asciiTheme="minorHAnsi" w:hAnsiTheme="minorHAnsi"/>
          <w:szCs w:val="20"/>
          <w:lang w:eastAsia="en-US"/>
        </w:rPr>
        <w:t xml:space="preserve">teacher, </w:t>
      </w:r>
      <w:r w:rsidR="00615289" w:rsidRPr="00860A89">
        <w:rPr>
          <w:rFonts w:asciiTheme="minorHAnsi" w:hAnsiTheme="minorHAnsi"/>
          <w:szCs w:val="20"/>
          <w:lang w:eastAsia="en-US"/>
        </w:rPr>
        <w:t xml:space="preserve">relevant school staff </w:t>
      </w:r>
      <w:r w:rsidR="00E36F48" w:rsidRPr="00860A89">
        <w:rPr>
          <w:rFonts w:asciiTheme="minorHAnsi" w:hAnsiTheme="minorHAnsi"/>
          <w:szCs w:val="20"/>
          <w:lang w:eastAsia="en-US"/>
        </w:rPr>
        <w:t xml:space="preserve">and professionals </w:t>
      </w:r>
      <w:r w:rsidR="00860A89">
        <w:rPr>
          <w:rFonts w:asciiTheme="minorHAnsi" w:hAnsiTheme="minorHAnsi"/>
          <w:szCs w:val="20"/>
          <w:lang w:eastAsia="en-US"/>
        </w:rPr>
        <w:t xml:space="preserve">working </w:t>
      </w:r>
      <w:r w:rsidR="00E36F48" w:rsidRPr="00860A89">
        <w:rPr>
          <w:rFonts w:asciiTheme="minorHAnsi" w:hAnsiTheme="minorHAnsi"/>
          <w:szCs w:val="20"/>
          <w:lang w:eastAsia="en-US"/>
        </w:rPr>
        <w:t xml:space="preserve">to improve attendance </w:t>
      </w:r>
      <w:r w:rsidR="00615289" w:rsidRPr="00860A89">
        <w:rPr>
          <w:rFonts w:asciiTheme="minorHAnsi" w:hAnsiTheme="minorHAnsi"/>
          <w:szCs w:val="20"/>
          <w:lang w:eastAsia="en-US"/>
        </w:rPr>
        <w:t>patterns and</w:t>
      </w:r>
      <w:r w:rsidRPr="00860A89">
        <w:rPr>
          <w:rFonts w:asciiTheme="minorHAnsi" w:hAnsiTheme="minorHAnsi"/>
          <w:szCs w:val="20"/>
          <w:lang w:eastAsia="en-US"/>
        </w:rPr>
        <w:t xml:space="preserve"> trend</w:t>
      </w:r>
      <w:r w:rsidR="00615289" w:rsidRPr="00860A89">
        <w:rPr>
          <w:rFonts w:asciiTheme="minorHAnsi" w:hAnsiTheme="minorHAnsi"/>
          <w:szCs w:val="20"/>
          <w:lang w:eastAsia="en-US"/>
        </w:rPr>
        <w:t>s</w:t>
      </w:r>
      <w:r w:rsidRPr="00860A89">
        <w:rPr>
          <w:rFonts w:asciiTheme="minorHAnsi" w:hAnsiTheme="minorHAnsi"/>
          <w:szCs w:val="20"/>
          <w:lang w:eastAsia="en-US"/>
        </w:rPr>
        <w:t xml:space="preserve"> in </w:t>
      </w:r>
      <w:r w:rsidR="00615289" w:rsidRPr="00860A89">
        <w:rPr>
          <w:rFonts w:asciiTheme="minorHAnsi" w:hAnsiTheme="minorHAnsi"/>
          <w:szCs w:val="20"/>
          <w:lang w:eastAsia="en-US"/>
        </w:rPr>
        <w:t xml:space="preserve">relation to persistent </w:t>
      </w:r>
      <w:r w:rsidR="00E36F48" w:rsidRPr="00860A89">
        <w:rPr>
          <w:rFonts w:asciiTheme="minorHAnsi" w:hAnsiTheme="minorHAnsi"/>
          <w:szCs w:val="20"/>
          <w:lang w:eastAsia="en-US"/>
        </w:rPr>
        <w:t xml:space="preserve">and severe </w:t>
      </w:r>
      <w:r w:rsidR="00615289" w:rsidRPr="00860A89">
        <w:rPr>
          <w:rFonts w:asciiTheme="minorHAnsi" w:hAnsiTheme="minorHAnsi"/>
          <w:szCs w:val="20"/>
          <w:lang w:eastAsia="en-US"/>
        </w:rPr>
        <w:t>absence</w:t>
      </w:r>
      <w:r w:rsidR="00150615" w:rsidRPr="00860A89">
        <w:rPr>
          <w:rFonts w:asciiTheme="minorHAnsi" w:hAnsiTheme="minorHAnsi"/>
          <w:szCs w:val="20"/>
          <w:lang w:eastAsia="en-US"/>
        </w:rPr>
        <w:t xml:space="preserve">, </w:t>
      </w:r>
      <w:r w:rsidR="00E36F48" w:rsidRPr="00860A89">
        <w:rPr>
          <w:rFonts w:asciiTheme="minorHAnsi" w:hAnsiTheme="minorHAnsi"/>
          <w:szCs w:val="20"/>
          <w:lang w:eastAsia="en-US"/>
        </w:rPr>
        <w:t>and</w:t>
      </w:r>
      <w:r w:rsidR="00150615" w:rsidRPr="00860A89">
        <w:rPr>
          <w:rFonts w:asciiTheme="minorHAnsi" w:hAnsiTheme="minorHAnsi"/>
          <w:szCs w:val="20"/>
          <w:lang w:eastAsia="en-US"/>
        </w:rPr>
        <w:t xml:space="preserve"> in </w:t>
      </w:r>
      <w:r w:rsidRPr="00860A89">
        <w:rPr>
          <w:rFonts w:asciiTheme="minorHAnsi" w:hAnsiTheme="minorHAnsi"/>
          <w:szCs w:val="20"/>
          <w:lang w:eastAsia="en-US"/>
        </w:rPr>
        <w:t xml:space="preserve">particular </w:t>
      </w:r>
      <w:r w:rsidR="00860A89" w:rsidRPr="00860A89">
        <w:rPr>
          <w:rFonts w:asciiTheme="minorHAnsi" w:hAnsiTheme="minorHAnsi"/>
          <w:szCs w:val="20"/>
          <w:lang w:eastAsia="en-US"/>
        </w:rPr>
        <w:t xml:space="preserve">support for action planning for </w:t>
      </w:r>
      <w:r w:rsidRPr="00860A89">
        <w:rPr>
          <w:rFonts w:asciiTheme="minorHAnsi" w:hAnsiTheme="minorHAnsi"/>
          <w:szCs w:val="20"/>
          <w:lang w:eastAsia="en-US"/>
        </w:rPr>
        <w:t xml:space="preserve">groups of pupils </w:t>
      </w:r>
      <w:r w:rsidR="00150615" w:rsidRPr="00860A89">
        <w:rPr>
          <w:rFonts w:asciiTheme="minorHAnsi" w:hAnsiTheme="minorHAnsi"/>
          <w:szCs w:val="20"/>
          <w:lang w:eastAsia="en-US"/>
        </w:rPr>
        <w:t xml:space="preserve">most </w:t>
      </w:r>
      <w:r w:rsidRPr="00860A89">
        <w:rPr>
          <w:rFonts w:asciiTheme="minorHAnsi" w:hAnsiTheme="minorHAnsi"/>
          <w:szCs w:val="20"/>
          <w:lang w:eastAsia="en-US"/>
        </w:rPr>
        <w:t>affected</w:t>
      </w:r>
      <w:r w:rsidR="00860A89">
        <w:rPr>
          <w:rFonts w:asciiTheme="minorHAnsi" w:hAnsiTheme="minorHAnsi"/>
          <w:szCs w:val="20"/>
          <w:lang w:eastAsia="en-US"/>
        </w:rPr>
        <w:t>.</w:t>
      </w:r>
    </w:p>
    <w:p w14:paraId="111A5381" w14:textId="77777777" w:rsidR="00860A89" w:rsidRPr="00860A89" w:rsidRDefault="00860A89" w:rsidP="00860A89">
      <w:pPr>
        <w:jc w:val="both"/>
        <w:rPr>
          <w:rFonts w:asciiTheme="minorHAnsi" w:hAnsiTheme="minorHAnsi"/>
          <w:szCs w:val="20"/>
          <w:lang w:eastAsia="en-US"/>
        </w:rPr>
      </w:pPr>
    </w:p>
    <w:p w14:paraId="400D20AB" w14:textId="6DEF12F3" w:rsidR="008840A7" w:rsidRPr="00860A89" w:rsidRDefault="008840A7" w:rsidP="008840A7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 w:rsidRPr="00860A89">
        <w:rPr>
          <w:rFonts w:asciiTheme="minorHAnsi" w:hAnsiTheme="minorHAnsi"/>
          <w:szCs w:val="20"/>
          <w:lang w:eastAsia="en-US"/>
        </w:rPr>
        <w:t>Contributes to early intervention programmes, in conjunction with schools</w:t>
      </w:r>
      <w:r w:rsidR="00860A89" w:rsidRPr="00860A89">
        <w:rPr>
          <w:rFonts w:asciiTheme="minorHAnsi" w:hAnsiTheme="minorHAnsi"/>
          <w:szCs w:val="20"/>
          <w:lang w:eastAsia="en-US"/>
        </w:rPr>
        <w:t xml:space="preserve"> and professionals working to improve attendance.</w:t>
      </w:r>
    </w:p>
    <w:p w14:paraId="400D20AC" w14:textId="77777777" w:rsidR="008840A7" w:rsidRPr="008840A7" w:rsidRDefault="008840A7" w:rsidP="008840A7">
      <w:pPr>
        <w:tabs>
          <w:tab w:val="right" w:pos="9148"/>
        </w:tabs>
        <w:jc w:val="both"/>
        <w:rPr>
          <w:rFonts w:asciiTheme="minorHAnsi" w:hAnsiTheme="minorHAnsi"/>
          <w:szCs w:val="20"/>
          <w:lang w:eastAsia="en-US"/>
        </w:rPr>
      </w:pPr>
    </w:p>
    <w:p w14:paraId="400D20AD" w14:textId="4B691EEE" w:rsidR="008840A7" w:rsidRPr="008840A7" w:rsidRDefault="008840A7" w:rsidP="008840A7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 w:rsidRPr="008840A7">
        <w:rPr>
          <w:rFonts w:asciiTheme="minorHAnsi" w:hAnsiTheme="minorHAnsi"/>
          <w:szCs w:val="20"/>
          <w:lang w:eastAsia="en-US"/>
        </w:rPr>
        <w:t xml:space="preserve">Maintains clear and detailed records in the form prescribed by the </w:t>
      </w:r>
      <w:r>
        <w:rPr>
          <w:rFonts w:asciiTheme="minorHAnsi" w:hAnsiTheme="minorHAnsi"/>
          <w:szCs w:val="20"/>
          <w:lang w:eastAsia="en-US"/>
        </w:rPr>
        <w:t xml:space="preserve">EWS </w:t>
      </w:r>
      <w:r w:rsidRPr="008840A7">
        <w:rPr>
          <w:rFonts w:asciiTheme="minorHAnsi" w:hAnsiTheme="minorHAnsi"/>
          <w:szCs w:val="20"/>
          <w:lang w:eastAsia="en-US"/>
        </w:rPr>
        <w:t xml:space="preserve">under the supervision of </w:t>
      </w:r>
      <w:r w:rsidR="00860A89">
        <w:rPr>
          <w:rFonts w:asciiTheme="minorHAnsi" w:hAnsiTheme="minorHAnsi"/>
          <w:szCs w:val="20"/>
          <w:lang w:eastAsia="en-US"/>
        </w:rPr>
        <w:t xml:space="preserve">the line-manager </w:t>
      </w:r>
      <w:r w:rsidRPr="008840A7">
        <w:rPr>
          <w:rFonts w:asciiTheme="minorHAnsi" w:hAnsiTheme="minorHAnsi"/>
          <w:szCs w:val="20"/>
          <w:lang w:eastAsia="en-US"/>
        </w:rPr>
        <w:t xml:space="preserve">and provides written reports as </w:t>
      </w:r>
      <w:r w:rsidR="00860A89">
        <w:rPr>
          <w:rFonts w:asciiTheme="minorHAnsi" w:hAnsiTheme="minorHAnsi"/>
          <w:szCs w:val="20"/>
          <w:lang w:eastAsia="en-US"/>
        </w:rPr>
        <w:t xml:space="preserve">and when </w:t>
      </w:r>
      <w:r w:rsidRPr="008840A7">
        <w:rPr>
          <w:rFonts w:asciiTheme="minorHAnsi" w:hAnsiTheme="minorHAnsi"/>
          <w:szCs w:val="20"/>
          <w:lang w:eastAsia="en-US"/>
        </w:rPr>
        <w:t>required</w:t>
      </w:r>
      <w:r w:rsidR="00860A89">
        <w:rPr>
          <w:rFonts w:asciiTheme="minorHAnsi" w:hAnsiTheme="minorHAnsi"/>
          <w:szCs w:val="20"/>
          <w:lang w:eastAsia="en-US"/>
        </w:rPr>
        <w:t>.</w:t>
      </w:r>
    </w:p>
    <w:p w14:paraId="400D20AE" w14:textId="77777777" w:rsidR="008840A7" w:rsidRPr="008840A7" w:rsidRDefault="008840A7" w:rsidP="008840A7">
      <w:pPr>
        <w:pStyle w:val="ListParagraph"/>
        <w:numPr>
          <w:ilvl w:val="0"/>
          <w:numId w:val="39"/>
        </w:numPr>
        <w:tabs>
          <w:tab w:val="right" w:pos="9148"/>
        </w:tabs>
        <w:jc w:val="both"/>
        <w:rPr>
          <w:rFonts w:asciiTheme="minorHAnsi" w:hAnsiTheme="minorHAnsi"/>
          <w:szCs w:val="20"/>
          <w:lang w:eastAsia="en-US"/>
        </w:rPr>
      </w:pPr>
      <w:r w:rsidRPr="008840A7">
        <w:rPr>
          <w:rFonts w:asciiTheme="minorHAnsi" w:hAnsiTheme="minorHAnsi"/>
          <w:szCs w:val="20"/>
          <w:lang w:eastAsia="en-US"/>
        </w:rPr>
        <w:br w:type="page"/>
      </w:r>
    </w:p>
    <w:p w14:paraId="400D20AF" w14:textId="7A089211" w:rsidR="008840A7" w:rsidRPr="008840A7" w:rsidRDefault="008840A7" w:rsidP="008840A7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 w:rsidRPr="008840A7">
        <w:rPr>
          <w:rFonts w:asciiTheme="minorHAnsi" w:hAnsiTheme="minorHAnsi"/>
          <w:szCs w:val="20"/>
          <w:lang w:eastAsia="en-US"/>
        </w:rPr>
        <w:lastRenderedPageBreak/>
        <w:t>Advises schools on child protection</w:t>
      </w:r>
      <w:r>
        <w:rPr>
          <w:rFonts w:asciiTheme="minorHAnsi" w:hAnsiTheme="minorHAnsi"/>
          <w:szCs w:val="20"/>
          <w:lang w:eastAsia="en-US"/>
        </w:rPr>
        <w:t>/safeguarding</w:t>
      </w:r>
      <w:r w:rsidRPr="008840A7">
        <w:rPr>
          <w:rFonts w:asciiTheme="minorHAnsi" w:hAnsiTheme="minorHAnsi"/>
          <w:szCs w:val="20"/>
          <w:lang w:eastAsia="en-US"/>
        </w:rPr>
        <w:t xml:space="preserve"> issues </w:t>
      </w:r>
      <w:r>
        <w:rPr>
          <w:rFonts w:asciiTheme="minorHAnsi" w:hAnsiTheme="minorHAnsi"/>
          <w:szCs w:val="20"/>
          <w:lang w:eastAsia="en-US"/>
        </w:rPr>
        <w:t>(</w:t>
      </w:r>
      <w:proofErr w:type="spellStart"/>
      <w:r w:rsidR="00150615">
        <w:rPr>
          <w:rFonts w:asciiTheme="minorHAnsi" w:hAnsiTheme="minorHAnsi"/>
          <w:szCs w:val="20"/>
          <w:lang w:eastAsia="en-US"/>
        </w:rPr>
        <w:t>eg.</w:t>
      </w:r>
      <w:proofErr w:type="spellEnd"/>
      <w:r w:rsidR="00150615">
        <w:rPr>
          <w:rFonts w:asciiTheme="minorHAnsi" w:hAnsiTheme="minorHAnsi"/>
          <w:szCs w:val="20"/>
          <w:lang w:eastAsia="en-US"/>
        </w:rPr>
        <w:t xml:space="preserve"> children missing education), </w:t>
      </w:r>
      <w:r w:rsidR="00B25541">
        <w:rPr>
          <w:rFonts w:asciiTheme="minorHAnsi" w:hAnsiTheme="minorHAnsi"/>
          <w:szCs w:val="20"/>
          <w:lang w:eastAsia="en-US"/>
        </w:rPr>
        <w:t xml:space="preserve">or </w:t>
      </w:r>
      <w:r w:rsidR="00F70166">
        <w:rPr>
          <w:rFonts w:asciiTheme="minorHAnsi" w:hAnsiTheme="minorHAnsi"/>
          <w:szCs w:val="20"/>
          <w:lang w:eastAsia="en-US"/>
        </w:rPr>
        <w:t>signposts</w:t>
      </w:r>
      <w:r w:rsidR="00B25541">
        <w:rPr>
          <w:rFonts w:asciiTheme="minorHAnsi" w:hAnsiTheme="minorHAnsi"/>
          <w:szCs w:val="20"/>
          <w:lang w:eastAsia="en-US"/>
        </w:rPr>
        <w:t xml:space="preserve"> to relevant services, </w:t>
      </w:r>
      <w:r w:rsidRPr="008840A7">
        <w:rPr>
          <w:rFonts w:asciiTheme="minorHAnsi" w:hAnsiTheme="minorHAnsi"/>
          <w:szCs w:val="20"/>
          <w:lang w:eastAsia="en-US"/>
        </w:rPr>
        <w:t xml:space="preserve">as appropriate. </w:t>
      </w:r>
    </w:p>
    <w:p w14:paraId="400D20B8" w14:textId="77777777" w:rsidR="008840A7" w:rsidRPr="008840A7" w:rsidRDefault="008840A7" w:rsidP="008840A7">
      <w:pPr>
        <w:jc w:val="both"/>
        <w:rPr>
          <w:rFonts w:asciiTheme="minorHAnsi" w:hAnsiTheme="minorHAnsi"/>
          <w:szCs w:val="20"/>
          <w:lang w:eastAsia="en-US"/>
        </w:rPr>
      </w:pPr>
    </w:p>
    <w:p w14:paraId="3EEC6228" w14:textId="77777777" w:rsidR="00B25541" w:rsidRDefault="008840A7" w:rsidP="008840A7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>
        <w:rPr>
          <w:rFonts w:asciiTheme="minorHAnsi" w:hAnsiTheme="minorHAnsi"/>
          <w:szCs w:val="20"/>
          <w:lang w:eastAsia="en-US"/>
        </w:rPr>
        <w:t xml:space="preserve">Is </w:t>
      </w:r>
      <w:r w:rsidRPr="008840A7">
        <w:rPr>
          <w:rFonts w:asciiTheme="minorHAnsi" w:hAnsiTheme="minorHAnsi"/>
          <w:szCs w:val="20"/>
          <w:lang w:eastAsia="en-US"/>
        </w:rPr>
        <w:t>fully aware of and understand</w:t>
      </w:r>
      <w:r>
        <w:rPr>
          <w:rFonts w:asciiTheme="minorHAnsi" w:hAnsiTheme="minorHAnsi"/>
          <w:szCs w:val="20"/>
          <w:lang w:eastAsia="en-US"/>
        </w:rPr>
        <w:t>s</w:t>
      </w:r>
      <w:r w:rsidRPr="008840A7">
        <w:rPr>
          <w:rFonts w:asciiTheme="minorHAnsi" w:hAnsiTheme="minorHAnsi"/>
          <w:szCs w:val="20"/>
          <w:lang w:eastAsia="en-US"/>
        </w:rPr>
        <w:t xml:space="preserve"> the duties and responsibilities arising from </w:t>
      </w:r>
      <w:r w:rsidR="00860A89">
        <w:rPr>
          <w:rFonts w:asciiTheme="minorHAnsi" w:hAnsiTheme="minorHAnsi"/>
          <w:szCs w:val="20"/>
          <w:lang w:eastAsia="en-US"/>
        </w:rPr>
        <w:t xml:space="preserve">any and all relevant education and safeguarding </w:t>
      </w:r>
      <w:r w:rsidR="00963A7E">
        <w:rPr>
          <w:rFonts w:asciiTheme="minorHAnsi" w:hAnsiTheme="minorHAnsi"/>
          <w:szCs w:val="20"/>
          <w:lang w:eastAsia="en-US"/>
        </w:rPr>
        <w:t xml:space="preserve">children and vulnerable adults </w:t>
      </w:r>
      <w:r w:rsidR="00860A89">
        <w:rPr>
          <w:rFonts w:asciiTheme="minorHAnsi" w:hAnsiTheme="minorHAnsi"/>
          <w:szCs w:val="20"/>
          <w:lang w:eastAsia="en-US"/>
        </w:rPr>
        <w:t xml:space="preserve">legislation, </w:t>
      </w:r>
      <w:r w:rsidR="00860A89" w:rsidRPr="008840A7">
        <w:rPr>
          <w:rFonts w:asciiTheme="minorHAnsi" w:hAnsiTheme="minorHAnsi"/>
          <w:szCs w:val="20"/>
          <w:lang w:eastAsia="en-US"/>
        </w:rPr>
        <w:t>as this applies to the role</w:t>
      </w:r>
      <w:r w:rsidR="00B25541">
        <w:rPr>
          <w:rFonts w:asciiTheme="minorHAnsi" w:hAnsiTheme="minorHAnsi"/>
          <w:szCs w:val="20"/>
          <w:lang w:eastAsia="en-US"/>
        </w:rPr>
        <w:t>.</w:t>
      </w:r>
    </w:p>
    <w:p w14:paraId="0D7E61E4" w14:textId="77777777" w:rsidR="00B25541" w:rsidRDefault="00B25541" w:rsidP="00B25541">
      <w:pPr>
        <w:pStyle w:val="ListParagraph"/>
        <w:rPr>
          <w:rFonts w:asciiTheme="minorHAnsi" w:hAnsiTheme="minorHAnsi"/>
          <w:szCs w:val="20"/>
          <w:lang w:eastAsia="en-US"/>
        </w:rPr>
      </w:pPr>
    </w:p>
    <w:p w14:paraId="34E606F4" w14:textId="7B3275A8" w:rsidR="00860A89" w:rsidRDefault="00B25541" w:rsidP="008840A7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>
        <w:rPr>
          <w:rFonts w:asciiTheme="minorHAnsi" w:hAnsiTheme="minorHAnsi"/>
          <w:szCs w:val="20"/>
          <w:lang w:eastAsia="en-US"/>
        </w:rPr>
        <w:t>C</w:t>
      </w:r>
      <w:r w:rsidR="00860A89">
        <w:rPr>
          <w:rFonts w:asciiTheme="minorHAnsi" w:hAnsiTheme="minorHAnsi"/>
          <w:szCs w:val="20"/>
          <w:lang w:eastAsia="en-US"/>
        </w:rPr>
        <w:t xml:space="preserve">ompletes training in </w:t>
      </w:r>
      <w:r>
        <w:rPr>
          <w:rFonts w:asciiTheme="minorHAnsi" w:hAnsiTheme="minorHAnsi"/>
          <w:szCs w:val="20"/>
          <w:lang w:eastAsia="en-US"/>
        </w:rPr>
        <w:t xml:space="preserve">safeguarding and child protection and other compulsory training as directed by the Council, as well as on attendance-related matters </w:t>
      </w:r>
      <w:r w:rsidR="00860A89">
        <w:rPr>
          <w:rFonts w:asciiTheme="minorHAnsi" w:hAnsiTheme="minorHAnsi"/>
          <w:szCs w:val="20"/>
          <w:lang w:eastAsia="en-US"/>
        </w:rPr>
        <w:t xml:space="preserve">as and when required. </w:t>
      </w:r>
    </w:p>
    <w:p w14:paraId="400D20BE" w14:textId="77777777" w:rsidR="00150615" w:rsidRPr="00963A7E" w:rsidRDefault="00150615" w:rsidP="00963A7E">
      <w:pPr>
        <w:rPr>
          <w:rFonts w:asciiTheme="minorHAnsi" w:hAnsiTheme="minorHAnsi"/>
          <w:szCs w:val="20"/>
          <w:lang w:eastAsia="en-US"/>
        </w:rPr>
      </w:pPr>
    </w:p>
    <w:p w14:paraId="400D20C1" w14:textId="298F5C6E" w:rsidR="00354A7D" w:rsidRDefault="00B25541" w:rsidP="00354A7D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>
        <w:rPr>
          <w:rFonts w:asciiTheme="minorHAnsi" w:hAnsiTheme="minorHAnsi"/>
          <w:szCs w:val="20"/>
          <w:lang w:eastAsia="en-US"/>
        </w:rPr>
        <w:t>Follows the established policies and protocols in relation to safeguarding and child protection and e</w:t>
      </w:r>
      <w:r w:rsidR="008840A7" w:rsidRPr="008840A7">
        <w:rPr>
          <w:rFonts w:asciiTheme="minorHAnsi" w:hAnsiTheme="minorHAnsi"/>
          <w:szCs w:val="20"/>
          <w:lang w:eastAsia="en-US"/>
        </w:rPr>
        <w:t>nsure</w:t>
      </w:r>
      <w:r w:rsidR="008840A7">
        <w:rPr>
          <w:rFonts w:asciiTheme="minorHAnsi" w:hAnsiTheme="minorHAnsi"/>
          <w:szCs w:val="20"/>
          <w:lang w:eastAsia="en-US"/>
        </w:rPr>
        <w:t>s</w:t>
      </w:r>
      <w:r w:rsidR="008840A7" w:rsidRPr="008840A7">
        <w:rPr>
          <w:rFonts w:asciiTheme="minorHAnsi" w:hAnsiTheme="minorHAnsi"/>
          <w:szCs w:val="20"/>
          <w:lang w:eastAsia="en-US"/>
        </w:rPr>
        <w:t xml:space="preserve"> the line manager is made aware</w:t>
      </w:r>
      <w:r>
        <w:rPr>
          <w:rFonts w:asciiTheme="minorHAnsi" w:hAnsiTheme="minorHAnsi"/>
          <w:szCs w:val="20"/>
          <w:lang w:eastAsia="en-US"/>
        </w:rPr>
        <w:t xml:space="preserve"> of</w:t>
      </w:r>
      <w:r w:rsidR="008840A7" w:rsidRPr="008840A7">
        <w:rPr>
          <w:rFonts w:asciiTheme="minorHAnsi" w:hAnsiTheme="minorHAnsi"/>
          <w:szCs w:val="20"/>
          <w:lang w:eastAsia="en-US"/>
        </w:rPr>
        <w:t xml:space="preserve"> and kept fully informed of any concerns</w:t>
      </w:r>
      <w:r>
        <w:rPr>
          <w:rFonts w:asciiTheme="minorHAnsi" w:hAnsiTheme="minorHAnsi"/>
          <w:szCs w:val="20"/>
          <w:lang w:eastAsia="en-US"/>
        </w:rPr>
        <w:t>.</w:t>
      </w:r>
    </w:p>
    <w:p w14:paraId="400D20C2" w14:textId="77777777" w:rsidR="00354A7D" w:rsidRDefault="00354A7D" w:rsidP="00354A7D">
      <w:pPr>
        <w:pStyle w:val="ListParagraph"/>
        <w:rPr>
          <w:rFonts w:asciiTheme="minorHAnsi" w:hAnsiTheme="minorHAnsi"/>
          <w:szCs w:val="20"/>
          <w:lang w:eastAsia="en-US"/>
        </w:rPr>
      </w:pPr>
    </w:p>
    <w:p w14:paraId="400D20C4" w14:textId="6BBBF3E8" w:rsidR="00354A7D" w:rsidRPr="00963A7E" w:rsidRDefault="008840A7" w:rsidP="0048223C">
      <w:pPr>
        <w:numPr>
          <w:ilvl w:val="0"/>
          <w:numId w:val="39"/>
        </w:numPr>
        <w:jc w:val="both"/>
        <w:rPr>
          <w:rFonts w:asciiTheme="minorHAnsi" w:hAnsiTheme="minorHAnsi"/>
          <w:szCs w:val="20"/>
          <w:lang w:eastAsia="en-US"/>
        </w:rPr>
      </w:pPr>
      <w:r w:rsidRPr="00963A7E">
        <w:rPr>
          <w:rFonts w:asciiTheme="minorHAnsi" w:hAnsiTheme="minorHAnsi"/>
          <w:szCs w:val="20"/>
          <w:lang w:eastAsia="en-US"/>
        </w:rPr>
        <w:t xml:space="preserve">Undertakes </w:t>
      </w:r>
      <w:r w:rsidR="00354A7D" w:rsidRPr="00963A7E">
        <w:rPr>
          <w:rFonts w:asciiTheme="minorHAnsi" w:hAnsiTheme="minorHAnsi"/>
          <w:szCs w:val="20"/>
          <w:lang w:eastAsia="en-US"/>
        </w:rPr>
        <w:t xml:space="preserve">other duties as directed by </w:t>
      </w:r>
      <w:r w:rsidR="00963A7E">
        <w:rPr>
          <w:rFonts w:asciiTheme="minorHAnsi" w:hAnsiTheme="minorHAnsi"/>
          <w:szCs w:val="20"/>
          <w:lang w:eastAsia="en-US"/>
        </w:rPr>
        <w:t xml:space="preserve">the Deputy Head of Education Inclusion Service as may be required from time to time, including support </w:t>
      </w:r>
      <w:r w:rsidR="00B25541">
        <w:rPr>
          <w:rFonts w:asciiTheme="minorHAnsi" w:hAnsiTheme="minorHAnsi"/>
          <w:szCs w:val="20"/>
          <w:lang w:eastAsia="en-US"/>
        </w:rPr>
        <w:t xml:space="preserve">at the front door and </w:t>
      </w:r>
      <w:r w:rsidR="00963A7E">
        <w:rPr>
          <w:rFonts w:asciiTheme="minorHAnsi" w:hAnsiTheme="minorHAnsi"/>
          <w:szCs w:val="20"/>
          <w:lang w:eastAsia="en-US"/>
        </w:rPr>
        <w:t xml:space="preserve">for SLA schools. </w:t>
      </w:r>
    </w:p>
    <w:p w14:paraId="400D20C5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400D20C6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400D20C7" w14:textId="77777777" w:rsidR="00BD52B4" w:rsidRDefault="00BD52B4" w:rsidP="00BD52B4">
      <w:pPr>
        <w:jc w:val="both"/>
        <w:rPr>
          <w:rFonts w:ascii="Calibri" w:hAnsi="Calibri" w:cs="Arial"/>
        </w:rPr>
      </w:pPr>
    </w:p>
    <w:p w14:paraId="400D20C8" w14:textId="77777777" w:rsidR="00BD52B4" w:rsidRDefault="00CD0D02" w:rsidP="00BD52B4">
      <w:pPr>
        <w:pStyle w:val="ListParagraph"/>
        <w:numPr>
          <w:ilvl w:val="0"/>
          <w:numId w:val="36"/>
        </w:numPr>
        <w:jc w:val="both"/>
        <w:rPr>
          <w:rFonts w:asciiTheme="minorHAnsi" w:hAnsiTheme="minorHAnsi"/>
        </w:rPr>
      </w:pPr>
      <w:r w:rsidRPr="00BD52B4">
        <w:rPr>
          <w:rFonts w:ascii="Calibri" w:hAnsi="Calibri" w:cs="Arial"/>
        </w:rPr>
        <w:t xml:space="preserve">To contribute to the continuous improvement of the </w:t>
      </w:r>
      <w:r w:rsidR="000621A9" w:rsidRPr="00BD52B4">
        <w:rPr>
          <w:rFonts w:ascii="Calibri" w:hAnsi="Calibri" w:cs="Arial"/>
        </w:rPr>
        <w:t xml:space="preserve">services of the </w:t>
      </w:r>
      <w:r w:rsidRPr="00BD52B4">
        <w:rPr>
          <w:rFonts w:ascii="Calibri" w:hAnsi="Calibri" w:cs="Arial"/>
        </w:rPr>
        <w:t>Boroughs of Wandsworth and Richmond</w:t>
      </w:r>
      <w:r w:rsidR="00B34715" w:rsidRPr="00BD52B4">
        <w:rPr>
          <w:rFonts w:ascii="Calibri" w:hAnsi="Calibri" w:cs="Arial"/>
        </w:rPr>
        <w:t xml:space="preserve">. </w:t>
      </w:r>
    </w:p>
    <w:p w14:paraId="400D20C9" w14:textId="77777777" w:rsidR="00BD52B4" w:rsidRDefault="00BD52B4" w:rsidP="00BD52B4">
      <w:pPr>
        <w:pStyle w:val="ListParagraph"/>
        <w:rPr>
          <w:rFonts w:ascii="Calibri" w:hAnsi="Calibri" w:cs="Arial"/>
        </w:rPr>
      </w:pPr>
    </w:p>
    <w:p w14:paraId="400D20CA" w14:textId="77777777" w:rsidR="00BD52B4" w:rsidRPr="00423306" w:rsidRDefault="00C62BA2" w:rsidP="00BD52B4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BD52B4">
        <w:rPr>
          <w:rFonts w:ascii="Calibri" w:hAnsi="Calibri" w:cs="Arial"/>
        </w:rPr>
        <w:t xml:space="preserve">To comply </w:t>
      </w:r>
      <w:r w:rsidR="00B11F16" w:rsidRPr="00BD52B4">
        <w:rPr>
          <w:rFonts w:ascii="Calibri" w:hAnsi="Calibri" w:cs="Arial"/>
        </w:rPr>
        <w:t>with relevant</w:t>
      </w:r>
      <w:r w:rsidRPr="00BD52B4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400D20CB" w14:textId="77777777" w:rsidR="00423306" w:rsidRPr="00BD52B4" w:rsidRDefault="00423306" w:rsidP="00423306">
      <w:pPr>
        <w:ind w:left="720"/>
        <w:jc w:val="both"/>
        <w:rPr>
          <w:rFonts w:asciiTheme="minorHAnsi" w:hAnsiTheme="minorHAnsi"/>
        </w:rPr>
      </w:pPr>
    </w:p>
    <w:p w14:paraId="400D20CC" w14:textId="77777777" w:rsidR="00BD52B4" w:rsidRPr="00423306" w:rsidRDefault="00591F9B" w:rsidP="00423306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BD52B4">
        <w:rPr>
          <w:rFonts w:ascii="Calibri" w:hAnsi="Calibri" w:cs="Arial"/>
          <w:bCs/>
        </w:rPr>
        <w:t>To adhere to security controls and requirements as mandated by the SSA’s policies, procedures and local risk assessments to maintain confidentiality, integrity, availability and legal compliance of information and systems</w:t>
      </w:r>
      <w:r w:rsidR="00423306">
        <w:rPr>
          <w:rFonts w:ascii="Calibri" w:hAnsi="Calibri" w:cs="Arial"/>
          <w:bCs/>
        </w:rPr>
        <w:t>.</w:t>
      </w:r>
    </w:p>
    <w:p w14:paraId="400D20CD" w14:textId="77777777" w:rsidR="00423306" w:rsidRPr="00423306" w:rsidRDefault="00423306" w:rsidP="00423306">
      <w:pPr>
        <w:jc w:val="both"/>
        <w:rPr>
          <w:rFonts w:asciiTheme="minorHAnsi" w:hAnsiTheme="minorHAnsi"/>
        </w:rPr>
      </w:pPr>
    </w:p>
    <w:p w14:paraId="400D20CE" w14:textId="77777777" w:rsidR="00BD52B4" w:rsidRDefault="00C62BA2" w:rsidP="00BD52B4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BD52B4">
        <w:rPr>
          <w:rFonts w:ascii="Calibri" w:hAnsi="Calibri" w:cs="Arial"/>
        </w:rPr>
        <w:t>To promote equality, diversity, and inclusion, maintaining an awareness of the equality and diversity protocol/policy and work</w:t>
      </w:r>
      <w:r w:rsidR="000621A9" w:rsidRPr="00BD52B4">
        <w:rPr>
          <w:rFonts w:ascii="Calibri" w:hAnsi="Calibri" w:cs="Arial"/>
        </w:rPr>
        <w:t>ing</w:t>
      </w:r>
      <w:r w:rsidRPr="00BD52B4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respected.</w:t>
      </w:r>
    </w:p>
    <w:p w14:paraId="400D20CF" w14:textId="77777777" w:rsidR="00BD52B4" w:rsidRDefault="00BD52B4" w:rsidP="00BD52B4">
      <w:pPr>
        <w:pStyle w:val="ListParagraph"/>
        <w:rPr>
          <w:rFonts w:ascii="Calibri" w:hAnsi="Calibri" w:cs="Arial"/>
        </w:rPr>
      </w:pPr>
    </w:p>
    <w:p w14:paraId="400D20D0" w14:textId="77777777" w:rsidR="00BD52B4" w:rsidRDefault="00C62BA2" w:rsidP="00BD52B4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BD52B4">
        <w:rPr>
          <w:rFonts w:ascii="Calibri" w:hAnsi="Calibri" w:cs="Arial"/>
        </w:rPr>
        <w:t xml:space="preserve">To understand </w:t>
      </w:r>
      <w:r w:rsidR="00B34715" w:rsidRPr="00BD52B4">
        <w:rPr>
          <w:rFonts w:ascii="Calibri" w:hAnsi="Calibri" w:cs="Arial"/>
        </w:rPr>
        <w:t>both Councils</w:t>
      </w:r>
      <w:r w:rsidR="000621A9" w:rsidRPr="00BD52B4">
        <w:rPr>
          <w:rFonts w:ascii="Calibri" w:hAnsi="Calibri" w:cs="Arial"/>
        </w:rPr>
        <w:t>’</w:t>
      </w:r>
      <w:r w:rsidR="00B34715" w:rsidRPr="00BD52B4">
        <w:rPr>
          <w:rFonts w:ascii="Calibri" w:hAnsi="Calibri" w:cs="Arial"/>
        </w:rPr>
        <w:t xml:space="preserve"> </w:t>
      </w:r>
      <w:r w:rsidRPr="00BD52B4">
        <w:rPr>
          <w:rFonts w:ascii="Calibri" w:hAnsi="Calibri" w:cs="Arial"/>
        </w:rPr>
        <w:t xml:space="preserve">duties and responsibilities </w:t>
      </w:r>
      <w:r w:rsidR="00B34715" w:rsidRPr="00BD52B4">
        <w:rPr>
          <w:rFonts w:ascii="Calibri" w:hAnsi="Calibri" w:cs="Arial"/>
        </w:rPr>
        <w:t xml:space="preserve">for safeguarding children, young people and adults as they apply </w:t>
      </w:r>
      <w:r w:rsidRPr="00BD52B4">
        <w:rPr>
          <w:rFonts w:ascii="Calibri" w:hAnsi="Calibri" w:cs="Arial"/>
        </w:rPr>
        <w:t xml:space="preserve">to </w:t>
      </w:r>
      <w:r w:rsidR="000621A9" w:rsidRPr="00BD52B4">
        <w:rPr>
          <w:rFonts w:ascii="Calibri" w:hAnsi="Calibri" w:cs="Arial"/>
        </w:rPr>
        <w:t xml:space="preserve">the </w:t>
      </w:r>
      <w:r w:rsidRPr="00BD52B4">
        <w:rPr>
          <w:rFonts w:ascii="Calibri" w:hAnsi="Calibri" w:cs="Arial"/>
        </w:rPr>
        <w:t xml:space="preserve">role within the council.  </w:t>
      </w:r>
    </w:p>
    <w:p w14:paraId="400D20D1" w14:textId="77777777" w:rsidR="00BD52B4" w:rsidRDefault="00BD52B4" w:rsidP="00BD52B4">
      <w:pPr>
        <w:pStyle w:val="ListParagraph"/>
        <w:rPr>
          <w:rFonts w:ascii="Calibri" w:hAnsi="Calibri" w:cs="Arial"/>
        </w:rPr>
      </w:pPr>
    </w:p>
    <w:p w14:paraId="400D20D2" w14:textId="77777777" w:rsidR="00C62BA2" w:rsidRPr="00BD52B4" w:rsidRDefault="00C62BA2" w:rsidP="00BD52B4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BD52B4">
        <w:rPr>
          <w:rFonts w:ascii="Calibri" w:hAnsi="Calibri" w:cs="Arial"/>
        </w:rPr>
        <w:t xml:space="preserve">The </w:t>
      </w:r>
      <w:r w:rsidR="00E05806" w:rsidRPr="00BD52B4">
        <w:rPr>
          <w:rFonts w:ascii="Calibri" w:hAnsi="Calibri" w:cs="Arial"/>
        </w:rPr>
        <w:t>Shared S</w:t>
      </w:r>
      <w:r w:rsidRPr="00BD52B4">
        <w:rPr>
          <w:rFonts w:ascii="Calibri" w:hAnsi="Calibri" w:cs="Arial"/>
        </w:rPr>
        <w:t xml:space="preserve">taffing </w:t>
      </w:r>
      <w:r w:rsidR="00E05806" w:rsidRPr="00BD52B4">
        <w:rPr>
          <w:rFonts w:ascii="Calibri" w:hAnsi="Calibri" w:cs="Arial"/>
        </w:rPr>
        <w:t xml:space="preserve">Arrangement </w:t>
      </w:r>
      <w:r w:rsidRPr="00BD52B4">
        <w:rPr>
          <w:rFonts w:ascii="Calibri" w:hAnsi="Calibri" w:cs="Arial"/>
        </w:rPr>
        <w:t>will keep its structures under continual review and as a result the post holder should expect t</w:t>
      </w:r>
      <w:r w:rsidRPr="00BD52B4">
        <w:rPr>
          <w:rFonts w:ascii="Calibri" w:hAnsi="Calibri" w:cs="Arial"/>
          <w:color w:val="000000"/>
        </w:rPr>
        <w:t>o carry out any other reasonable duties within the overall function, commensurate with the level of the post.</w:t>
      </w:r>
    </w:p>
    <w:p w14:paraId="400D20D3" w14:textId="77777777" w:rsidR="00354A7D" w:rsidRDefault="00354A7D" w:rsidP="00B53894">
      <w:pPr>
        <w:rPr>
          <w:rFonts w:ascii="Calibri" w:hAnsi="Calibri" w:cs="Arial"/>
          <w:b/>
        </w:rPr>
      </w:pPr>
    </w:p>
    <w:p w14:paraId="400D20D4" w14:textId="77777777" w:rsidR="00354A7D" w:rsidRDefault="00354A7D" w:rsidP="00B53894">
      <w:pPr>
        <w:rPr>
          <w:rFonts w:ascii="Calibri" w:hAnsi="Calibri" w:cs="Arial"/>
          <w:b/>
        </w:rPr>
      </w:pPr>
    </w:p>
    <w:p w14:paraId="38CE6E87" w14:textId="77777777" w:rsidR="005D0BED" w:rsidRDefault="005D0BED" w:rsidP="00B53894">
      <w:pPr>
        <w:rPr>
          <w:rFonts w:ascii="Calibri" w:hAnsi="Calibri" w:cs="Arial"/>
          <w:b/>
        </w:rPr>
      </w:pPr>
    </w:p>
    <w:p w14:paraId="7391E4F8" w14:textId="77777777" w:rsidR="005D0BED" w:rsidRDefault="005D0BED" w:rsidP="00B53894">
      <w:pPr>
        <w:rPr>
          <w:rFonts w:ascii="Calibri" w:hAnsi="Calibri" w:cs="Arial"/>
          <w:b/>
        </w:rPr>
      </w:pPr>
    </w:p>
    <w:p w14:paraId="400D20D5" w14:textId="6273124C" w:rsidR="00B53894" w:rsidRPr="005B3EBF" w:rsidRDefault="00B53894" w:rsidP="00B53894">
      <w:pPr>
        <w:rPr>
          <w:rFonts w:ascii="Calibri" w:hAnsi="Calibri" w:cs="Arial"/>
          <w:b/>
        </w:rPr>
      </w:pPr>
      <w:r w:rsidRPr="005B3EBF">
        <w:rPr>
          <w:rFonts w:ascii="Calibri" w:hAnsi="Calibri" w:cs="Arial"/>
          <w:b/>
        </w:rPr>
        <w:t>Current team structure</w:t>
      </w:r>
    </w:p>
    <w:p w14:paraId="400D20D6" w14:textId="1E3BA4B5" w:rsidR="00B53894" w:rsidRPr="005B3EBF" w:rsidRDefault="00B53894" w:rsidP="00B53894">
      <w:pPr>
        <w:rPr>
          <w:rFonts w:ascii="Calibri" w:hAnsi="Calibri" w:cs="Arial"/>
          <w:b/>
          <w:i/>
        </w:rPr>
      </w:pPr>
    </w:p>
    <w:p w14:paraId="400D20D7" w14:textId="77777777" w:rsidR="004F668A" w:rsidRPr="005B3EBF" w:rsidRDefault="004F668A" w:rsidP="00343CED">
      <w:pPr>
        <w:rPr>
          <w:rFonts w:ascii="Calibri" w:hAnsi="Calibri" w:cs="Arial"/>
          <w:b/>
          <w:bCs/>
          <w:i/>
        </w:rPr>
      </w:pPr>
    </w:p>
    <w:p w14:paraId="400D20D8" w14:textId="4D58F103" w:rsidR="00343CED" w:rsidRPr="005B3EBF" w:rsidRDefault="005D0BED" w:rsidP="004F668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6822D68E" wp14:editId="3BC40177">
            <wp:extent cx="5429250" cy="3576955"/>
            <wp:effectExtent l="0" t="0" r="19050" b="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38DA213D-F9FF-44F1-A3DD-5110CB20B7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6A1E18" w:rsidRPr="005B3EBF">
        <w:rPr>
          <w:rFonts w:ascii="Calibri" w:hAnsi="Calibri" w:cs="Arial"/>
          <w:b/>
          <w:bCs/>
          <w:color w:val="000000"/>
        </w:rPr>
        <w:br w:type="page"/>
      </w:r>
    </w:p>
    <w:p w14:paraId="400D20D9" w14:textId="77777777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400D20DA" w14:textId="77777777" w:rsidR="00BD52B4" w:rsidRDefault="00BD52B4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381"/>
      </w:tblGrid>
      <w:tr w:rsidR="00BD52B4" w:rsidRPr="005B3EBF" w14:paraId="400D20E1" w14:textId="77777777" w:rsidTr="00423306">
        <w:trPr>
          <w:trHeight w:val="828"/>
        </w:trPr>
        <w:tc>
          <w:tcPr>
            <w:tcW w:w="4261" w:type="dxa"/>
            <w:shd w:val="clear" w:color="auto" w:fill="D9D9D9"/>
          </w:tcPr>
          <w:p w14:paraId="400D20DB" w14:textId="77777777" w:rsidR="00BD52B4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Job Title: </w:t>
            </w:r>
          </w:p>
          <w:p w14:paraId="5C2E6F0F" w14:textId="77777777" w:rsidR="00963A7E" w:rsidRDefault="00963A7E" w:rsidP="0042330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SPOC EWO</w:t>
            </w:r>
          </w:p>
          <w:p w14:paraId="400D20DC" w14:textId="476BDD94" w:rsidR="00BD52B4" w:rsidRPr="00BD52B4" w:rsidRDefault="00963A7E" w:rsidP="0042330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Arial"/>
              </w:rPr>
              <w:t xml:space="preserve">(Single Point of Contact </w:t>
            </w:r>
            <w:r w:rsidR="00564F6D">
              <w:rPr>
                <w:rFonts w:asciiTheme="minorHAnsi" w:hAnsiTheme="minorHAnsi" w:cs="Arial"/>
              </w:rPr>
              <w:t>Education Welfare Officer</w:t>
            </w:r>
            <w:r>
              <w:rPr>
                <w:rFonts w:asciiTheme="minorHAnsi" w:hAnsiTheme="minorHAnsi" w:cs="Arial"/>
              </w:rPr>
              <w:t>)</w:t>
            </w:r>
          </w:p>
          <w:p w14:paraId="400D20DD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494" w:type="dxa"/>
            <w:shd w:val="clear" w:color="auto" w:fill="D9D9D9"/>
          </w:tcPr>
          <w:p w14:paraId="400D20DE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  <w:r w:rsidR="00564F6D">
              <w:rPr>
                <w:rFonts w:ascii="Calibri" w:hAnsi="Calibri" w:cs="Calibri"/>
                <w:bCs/>
              </w:rPr>
              <w:t xml:space="preserve"> S</w:t>
            </w:r>
            <w:r>
              <w:rPr>
                <w:rFonts w:ascii="Calibri" w:hAnsi="Calibri" w:cs="Calibri"/>
                <w:bCs/>
              </w:rPr>
              <w:t>O2</w:t>
            </w:r>
          </w:p>
          <w:p w14:paraId="400D20DF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400D20E0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D52B4" w:rsidRPr="005B3EBF" w14:paraId="400D20E6" w14:textId="77777777" w:rsidTr="00423306">
        <w:trPr>
          <w:trHeight w:val="828"/>
        </w:trPr>
        <w:tc>
          <w:tcPr>
            <w:tcW w:w="4261" w:type="dxa"/>
            <w:shd w:val="clear" w:color="auto" w:fill="D9D9D9"/>
          </w:tcPr>
          <w:p w14:paraId="400D20E2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400D20E3" w14:textId="4BAAAB92" w:rsidR="00BD52B4" w:rsidRPr="005B3EBF" w:rsidRDefault="00963A7E" w:rsidP="007A365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School Participation &amp; Performance</w:t>
            </w:r>
          </w:p>
        </w:tc>
        <w:tc>
          <w:tcPr>
            <w:tcW w:w="4494" w:type="dxa"/>
            <w:shd w:val="clear" w:color="auto" w:fill="D9D9D9"/>
          </w:tcPr>
          <w:p w14:paraId="400D20E4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400D20E5" w14:textId="77777777" w:rsidR="00BD52B4" w:rsidRPr="00BD52B4" w:rsidRDefault="007A365D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Children’s Services Department</w:t>
            </w:r>
          </w:p>
        </w:tc>
      </w:tr>
      <w:tr w:rsidR="00BD52B4" w:rsidRPr="005B3EBF" w14:paraId="400D20EB" w14:textId="77777777" w:rsidTr="00423306">
        <w:trPr>
          <w:trHeight w:val="828"/>
        </w:trPr>
        <w:tc>
          <w:tcPr>
            <w:tcW w:w="4261" w:type="dxa"/>
            <w:shd w:val="clear" w:color="auto" w:fill="D9D9D9"/>
          </w:tcPr>
          <w:p w14:paraId="1DB59242" w14:textId="77777777" w:rsidR="00BD52B4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1A75B80F" w14:textId="77777777" w:rsidR="00963A7E" w:rsidRDefault="00963A7E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48F703F2" w14:textId="77777777" w:rsidR="00963A7E" w:rsidRPr="00963A7E" w:rsidRDefault="00963A7E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63A7E">
              <w:rPr>
                <w:rFonts w:ascii="Calibri" w:hAnsi="Calibri" w:cs="Calibri"/>
              </w:rPr>
              <w:t>Deputy Head of Education Inclusion Service</w:t>
            </w:r>
          </w:p>
          <w:p w14:paraId="400D20E7" w14:textId="706AB6E3" w:rsidR="00963A7E" w:rsidRPr="00564F6D" w:rsidRDefault="00963A7E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400D20E8" w14:textId="475F40E4" w:rsidR="00BD52B4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2C494CD6" w14:textId="131577B3" w:rsidR="00963A7E" w:rsidRDefault="00963A7E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399DCC38" w14:textId="1662981E" w:rsidR="00963A7E" w:rsidRPr="00963A7E" w:rsidRDefault="00963A7E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63A7E">
              <w:rPr>
                <w:rFonts w:ascii="Calibri" w:hAnsi="Calibri" w:cs="Calibri"/>
              </w:rPr>
              <w:t>N/A</w:t>
            </w:r>
          </w:p>
          <w:p w14:paraId="400D20E9" w14:textId="77777777" w:rsidR="00BD52B4" w:rsidRPr="00BD52B4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  <w:p w14:paraId="400D20EA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</w:tc>
      </w:tr>
      <w:tr w:rsidR="00BD52B4" w:rsidRPr="005B3EBF" w14:paraId="400D20EF" w14:textId="77777777" w:rsidTr="00423306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D20EC" w14:textId="77777777" w:rsidR="00BD52B4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400D20ED" w14:textId="77777777" w:rsidR="00BD52B4" w:rsidRPr="00BD52B4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0D20EE" w14:textId="77777777" w:rsidR="00BD52B4" w:rsidRPr="005B3EBF" w:rsidRDefault="00BD52B4" w:rsidP="0042330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Pr="005B3EBF">
              <w:rPr>
                <w:rFonts w:ascii="Calibri" w:hAnsi="Calibri" w:cs="Calibri"/>
                <w:b/>
                <w:bCs/>
              </w:rPr>
              <w:t>ate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</w:tbl>
    <w:p w14:paraId="400D20F0" w14:textId="77777777" w:rsidR="00BB4DD8" w:rsidRDefault="00BB4DD8">
      <w:pPr>
        <w:rPr>
          <w:rFonts w:ascii="Calibri" w:hAnsi="Calibri"/>
        </w:rPr>
      </w:pPr>
    </w:p>
    <w:p w14:paraId="400D20F1" w14:textId="77777777" w:rsidR="00BD52B4" w:rsidRPr="00BB4DD8" w:rsidRDefault="00BD52B4">
      <w:pPr>
        <w:rPr>
          <w:rFonts w:ascii="Calibri" w:hAnsi="Calibri"/>
        </w:rPr>
      </w:pPr>
    </w:p>
    <w:p w14:paraId="400D20F2" w14:textId="77777777" w:rsidR="00BB4DD8" w:rsidRPr="00BB4DD8" w:rsidRDefault="001E05C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Our</w:t>
      </w:r>
      <w:r w:rsidR="00BB4DD8" w:rsidRPr="00BB4DD8">
        <w:rPr>
          <w:rFonts w:ascii="Calibri" w:hAnsi="Calibri" w:cs="Arial"/>
          <w:b/>
        </w:rPr>
        <w:t xml:space="preserve"> Values and Behaviours</w:t>
      </w:r>
      <w:r w:rsidR="00AB7915">
        <w:rPr>
          <w:rStyle w:val="FootnoteReference"/>
          <w:rFonts w:ascii="Calibri" w:hAnsi="Calibri" w:cs="Arial"/>
          <w:b/>
        </w:rPr>
        <w:footnoteReference w:id="1"/>
      </w:r>
      <w:r w:rsidR="00BB4DD8" w:rsidRPr="00BB4DD8">
        <w:rPr>
          <w:rFonts w:ascii="Calibri" w:hAnsi="Calibri" w:cs="Arial"/>
          <w:b/>
        </w:rPr>
        <w:t xml:space="preserve"> </w:t>
      </w:r>
    </w:p>
    <w:p w14:paraId="400D20F3" w14:textId="77777777" w:rsidR="00BB4DD8" w:rsidRPr="0049147F" w:rsidRDefault="00BB4DD8">
      <w:pPr>
        <w:rPr>
          <w:rFonts w:ascii="Calibri" w:hAnsi="Calibri"/>
          <w:sz w:val="12"/>
          <w:szCs w:val="12"/>
        </w:rPr>
      </w:pPr>
    </w:p>
    <w:p w14:paraId="400D20F4" w14:textId="77777777" w:rsidR="00AB7915" w:rsidRPr="00AB7915" w:rsidRDefault="00AB7915" w:rsidP="00AB7915">
      <w:pPr>
        <w:rPr>
          <w:rFonts w:ascii="Calibri" w:hAnsi="Calibri"/>
        </w:rPr>
      </w:pPr>
      <w:r w:rsidRPr="00AB7915">
        <w:rPr>
          <w:rFonts w:ascii="Calibri" w:hAnsi="Calibri"/>
        </w:rPr>
        <w:t>The values and behavio</w:t>
      </w:r>
      <w:r w:rsidR="00623B33">
        <w:rPr>
          <w:rFonts w:ascii="Calibri" w:hAnsi="Calibri"/>
        </w:rPr>
        <w:t>urs we seek from our staff draw</w:t>
      </w:r>
      <w:r w:rsidRPr="00AB7915">
        <w:rPr>
          <w:rFonts w:ascii="Calibri" w:hAnsi="Calibri"/>
        </w:rPr>
        <w:t xml:space="preserve"> on the high standards of the two boroughs, and </w:t>
      </w:r>
      <w:r w:rsidR="00F27B4D">
        <w:rPr>
          <w:rFonts w:ascii="Calibri" w:hAnsi="Calibri"/>
        </w:rPr>
        <w:t xml:space="preserve">we </w:t>
      </w:r>
      <w:r w:rsidRPr="00AB7915">
        <w:rPr>
          <w:rFonts w:ascii="Calibri" w:hAnsi="Calibri"/>
        </w:rPr>
        <w:t>prize these qualities in particular –</w:t>
      </w:r>
    </w:p>
    <w:p w14:paraId="400D20F5" w14:textId="77777777" w:rsidR="00AB7915" w:rsidRPr="0049147F" w:rsidRDefault="00AB7915" w:rsidP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p w14:paraId="400D20F6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taking responsibility and being accountable for achieving the best possible outcomes – a ‘can do’ attitude to work</w:t>
      </w:r>
    </w:p>
    <w:p w14:paraId="400D20F7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continuously seeking better value for money and improved outcomes at lower cost</w:t>
      </w:r>
    </w:p>
    <w:p w14:paraId="400D20F8" w14:textId="77777777" w:rsidR="00AB7915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 xml:space="preserve">focussing on residents and </w:t>
      </w:r>
      <w:r w:rsidR="00E05806">
        <w:rPr>
          <w:rFonts w:ascii="Calibri" w:hAnsi="Calibri"/>
        </w:rPr>
        <w:t>service users</w:t>
      </w:r>
      <w:r w:rsidRPr="00AB7915">
        <w:rPr>
          <w:rFonts w:ascii="Calibri" w:hAnsi="Calibri"/>
        </w:rPr>
        <w:t xml:space="preserve">, and ensuring they receive the highest standards of </w:t>
      </w:r>
      <w:r w:rsidR="00E05806">
        <w:rPr>
          <w:rFonts w:ascii="Calibri" w:hAnsi="Calibri"/>
        </w:rPr>
        <w:t>service provision</w:t>
      </w:r>
      <w:r w:rsidR="00CD0D02">
        <w:rPr>
          <w:rFonts w:ascii="Calibri" w:hAnsi="Calibri"/>
        </w:rPr>
        <w:t xml:space="preserve"> </w:t>
      </w:r>
      <w:r w:rsidR="00EF1348">
        <w:rPr>
          <w:rFonts w:ascii="Calibri" w:hAnsi="Calibri"/>
        </w:rPr>
        <w:t xml:space="preserve"> </w:t>
      </w:r>
    </w:p>
    <w:p w14:paraId="400D20F9" w14:textId="77777777" w:rsidR="00BB4DD8" w:rsidRPr="00AB7915" w:rsidRDefault="00AB7915" w:rsidP="00AB7915">
      <w:pPr>
        <w:numPr>
          <w:ilvl w:val="0"/>
          <w:numId w:val="29"/>
        </w:numPr>
        <w:rPr>
          <w:rFonts w:ascii="Calibri" w:hAnsi="Calibri"/>
        </w:rPr>
      </w:pPr>
      <w:r w:rsidRPr="00AB7915">
        <w:rPr>
          <w:rFonts w:ascii="Calibri" w:hAnsi="Calibri"/>
        </w:rPr>
        <w:t>taking a team approach that values collaboration and partnership working</w:t>
      </w:r>
      <w:r w:rsidR="000621A9">
        <w:rPr>
          <w:rFonts w:ascii="Calibri" w:hAnsi="Calibri"/>
        </w:rPr>
        <w:t>.</w:t>
      </w:r>
    </w:p>
    <w:p w14:paraId="400D20FA" w14:textId="77777777" w:rsidR="00BB4DD8" w:rsidRPr="0049147F" w:rsidRDefault="00BB4DD8">
      <w:pPr>
        <w:rPr>
          <w:rFonts w:ascii="Calibri" w:hAnsi="Calibri"/>
          <w:b/>
          <w:color w:val="FF0000"/>
          <w:sz w:val="16"/>
          <w:szCs w:val="16"/>
        </w:rPr>
      </w:pPr>
    </w:p>
    <w:tbl>
      <w:tblPr>
        <w:tblW w:w="88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7"/>
        <w:gridCol w:w="1460"/>
      </w:tblGrid>
      <w:tr w:rsidR="00343CED" w:rsidRPr="00F14E0C" w14:paraId="400D2100" w14:textId="77777777" w:rsidTr="00F14E0C">
        <w:trPr>
          <w:trHeight w:val="548"/>
        </w:trPr>
        <w:tc>
          <w:tcPr>
            <w:tcW w:w="7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00D20FB" w14:textId="77777777" w:rsidR="00343CED" w:rsidRPr="00F14E0C" w:rsidRDefault="00B3662C" w:rsidP="00343CED">
            <w:pPr>
              <w:rPr>
                <w:rFonts w:ascii="Calibri" w:hAnsi="Calibri" w:cs="Arial"/>
              </w:rPr>
            </w:pPr>
            <w:r w:rsidRPr="00F14E0C"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="00343CED" w:rsidRPr="00F14E0C">
              <w:rPr>
                <w:rFonts w:ascii="Calibri" w:hAnsi="Calibri" w:cs="Arial"/>
                <w:b/>
                <w:bCs/>
              </w:rPr>
              <w:t>Requirements</w:t>
            </w:r>
          </w:p>
          <w:p w14:paraId="400D20FC" w14:textId="77777777" w:rsidR="00343CED" w:rsidRPr="00F14E0C" w:rsidRDefault="00343CED" w:rsidP="00343CED">
            <w:pPr>
              <w:rPr>
                <w:rFonts w:ascii="Calibri" w:hAnsi="Calibri" w:cs="Arial"/>
              </w:rPr>
            </w:pP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00D20FD" w14:textId="77777777" w:rsidR="00407E7C" w:rsidRPr="00F14E0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14E0C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400D20FE" w14:textId="77777777" w:rsidR="00407E7C" w:rsidRPr="00F14E0C" w:rsidRDefault="00343CED" w:rsidP="00407E7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14E0C">
              <w:rPr>
                <w:rFonts w:ascii="Calibri" w:hAnsi="Calibri" w:cs="Arial"/>
                <w:b/>
                <w:bCs/>
              </w:rPr>
              <w:t>A</w:t>
            </w:r>
            <w:r w:rsidR="00407E7C" w:rsidRPr="00F14E0C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400D20FF" w14:textId="77777777" w:rsidR="00343CED" w:rsidRPr="00F14E0C" w:rsidRDefault="00343CED" w:rsidP="00407E7C">
            <w:pPr>
              <w:jc w:val="center"/>
              <w:rPr>
                <w:rFonts w:ascii="Calibri" w:hAnsi="Calibri" w:cs="Arial"/>
              </w:rPr>
            </w:pPr>
            <w:r w:rsidRPr="00F14E0C">
              <w:rPr>
                <w:rFonts w:ascii="Calibri" w:hAnsi="Calibri" w:cs="Arial"/>
                <w:b/>
                <w:bCs/>
              </w:rPr>
              <w:t xml:space="preserve"> &amp; </w:t>
            </w:r>
            <w:r w:rsidR="00397448" w:rsidRPr="00F14E0C">
              <w:rPr>
                <w:rFonts w:ascii="Calibri" w:hAnsi="Calibri" w:cs="Arial"/>
              </w:rPr>
              <w:t xml:space="preserve"> </w:t>
            </w:r>
            <w:r w:rsidRPr="00F14E0C">
              <w:rPr>
                <w:rFonts w:ascii="Calibri" w:hAnsi="Calibri" w:cs="Arial"/>
                <w:b/>
                <w:bCs/>
              </w:rPr>
              <w:t>I/ T/ C</w:t>
            </w:r>
            <w:r w:rsidR="00407E7C" w:rsidRPr="00F14E0C">
              <w:rPr>
                <w:rFonts w:ascii="Calibri" w:hAnsi="Calibri" w:cs="Arial"/>
                <w:b/>
                <w:bCs/>
              </w:rPr>
              <w:t xml:space="preserve"> (see below for explanation)</w:t>
            </w:r>
          </w:p>
        </w:tc>
      </w:tr>
      <w:tr w:rsidR="00343CED" w:rsidRPr="00F14E0C" w14:paraId="400D2102" w14:textId="77777777" w:rsidTr="00F14E0C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00D2101" w14:textId="77777777" w:rsidR="00343CED" w:rsidRPr="00F14E0C" w:rsidRDefault="00343CED" w:rsidP="00343CED">
            <w:pPr>
              <w:spacing w:line="70" w:lineRule="atLeast"/>
              <w:rPr>
                <w:rFonts w:ascii="Calibri" w:hAnsi="Calibri" w:cs="Arial"/>
              </w:rPr>
            </w:pPr>
            <w:r w:rsidRPr="00F14E0C">
              <w:rPr>
                <w:rFonts w:ascii="Calibri" w:hAnsi="Calibri" w:cs="Arial"/>
                <w:b/>
                <w:bCs/>
              </w:rPr>
              <w:t xml:space="preserve">Knowledge </w:t>
            </w:r>
          </w:p>
        </w:tc>
      </w:tr>
      <w:tr w:rsidR="00343CED" w:rsidRPr="00F14E0C" w14:paraId="400D2105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03" w14:textId="77777777" w:rsidR="00343CED" w:rsidRPr="00F14E0C" w:rsidRDefault="00423306" w:rsidP="004B2607">
            <w:pPr>
              <w:spacing w:line="276" w:lineRule="auto"/>
              <w:rPr>
                <w:rFonts w:asciiTheme="minorHAnsi" w:hAnsiTheme="minorHAnsi" w:cs="Arial"/>
              </w:rPr>
            </w:pPr>
            <w:r w:rsidRPr="00F14E0C">
              <w:rPr>
                <w:rFonts w:asciiTheme="minorHAnsi" w:hAnsiTheme="minorHAnsi"/>
              </w:rPr>
              <w:t xml:space="preserve">An understanding of, and commitment to, the importance of access to education and social inclusion for </w:t>
            </w:r>
            <w:r w:rsidR="00354A7D">
              <w:rPr>
                <w:rFonts w:asciiTheme="minorHAnsi" w:hAnsiTheme="minorHAnsi"/>
              </w:rPr>
              <w:t xml:space="preserve">children, </w:t>
            </w:r>
            <w:r w:rsidRPr="00F14E0C">
              <w:rPr>
                <w:rFonts w:asciiTheme="minorHAnsi" w:hAnsiTheme="minorHAnsi"/>
              </w:rPr>
              <w:t>young people and their families</w:t>
            </w:r>
            <w:r w:rsidR="00F14E0C" w:rsidRPr="00F14E0C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04" w14:textId="77777777" w:rsidR="00343CED" w:rsidRPr="00F14E0C" w:rsidRDefault="004B2607" w:rsidP="004B2607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F14E0C" w14:paraId="400D2108" w14:textId="77777777" w:rsidTr="00F14E0C">
        <w:trPr>
          <w:trHeight w:val="104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06" w14:textId="2674FD53" w:rsidR="00343CED" w:rsidRPr="00F14E0C" w:rsidRDefault="00423306" w:rsidP="00354A7D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 xml:space="preserve">Knowledge of the range of factors that can affect the attendance and progress of individual pupils at school and the ability to identify and assess </w:t>
            </w:r>
            <w:r w:rsidRPr="00F14E0C">
              <w:rPr>
                <w:rFonts w:asciiTheme="minorHAnsi" w:hAnsiTheme="minorHAnsi"/>
              </w:rPr>
              <w:lastRenderedPageBreak/>
              <w:t>barriers to attendance and strategies for improvin</w:t>
            </w:r>
            <w:r w:rsidR="00354A7D">
              <w:rPr>
                <w:rFonts w:asciiTheme="minorHAnsi" w:hAnsiTheme="minorHAnsi"/>
              </w:rPr>
              <w:t xml:space="preserve">g persistent </w:t>
            </w:r>
            <w:r w:rsidR="00963A7E">
              <w:rPr>
                <w:rFonts w:asciiTheme="minorHAnsi" w:hAnsiTheme="minorHAnsi"/>
              </w:rPr>
              <w:t xml:space="preserve">and severe </w:t>
            </w:r>
            <w:r w:rsidR="00354A7D">
              <w:rPr>
                <w:rFonts w:asciiTheme="minorHAnsi" w:hAnsiTheme="minorHAnsi"/>
              </w:rPr>
              <w:t xml:space="preserve">absence and </w:t>
            </w:r>
            <w:r w:rsidR="00354A7D" w:rsidRPr="00F14E0C">
              <w:rPr>
                <w:rFonts w:asciiTheme="minorHAnsi" w:hAnsiTheme="minorHAnsi"/>
              </w:rPr>
              <w:t xml:space="preserve">overall levels of attendance in line with </w:t>
            </w:r>
            <w:r w:rsidR="00354A7D">
              <w:rPr>
                <w:rFonts w:asciiTheme="minorHAnsi" w:hAnsiTheme="minorHAnsi"/>
              </w:rPr>
              <w:t xml:space="preserve">set </w:t>
            </w:r>
            <w:r w:rsidR="00354A7D" w:rsidRPr="00F14E0C">
              <w:rPr>
                <w:rFonts w:asciiTheme="minorHAnsi" w:hAnsiTheme="minorHAnsi"/>
              </w:rPr>
              <w:t>targets.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07" w14:textId="77777777" w:rsidR="00343CED" w:rsidRPr="004B2607" w:rsidRDefault="004B2607" w:rsidP="004B2607">
            <w:pPr>
              <w:spacing w:line="70" w:lineRule="atLeast"/>
              <w:rPr>
                <w:rFonts w:ascii="Calibri" w:hAnsi="Calibri" w:cs="Arial"/>
                <w:bCs/>
              </w:rPr>
            </w:pPr>
            <w:r w:rsidRPr="004B2607">
              <w:rPr>
                <w:rFonts w:ascii="Calibri" w:hAnsi="Calibri" w:cs="Arial"/>
                <w:bCs/>
                <w:color w:val="FF0000"/>
              </w:rPr>
              <w:lastRenderedPageBreak/>
              <w:t>A/I</w:t>
            </w:r>
          </w:p>
        </w:tc>
      </w:tr>
      <w:tr w:rsidR="00423306" w:rsidRPr="00F14E0C" w14:paraId="400D210B" w14:textId="77777777" w:rsidTr="007A365D">
        <w:trPr>
          <w:trHeight w:val="104"/>
        </w:trPr>
        <w:tc>
          <w:tcPr>
            <w:tcW w:w="743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0D2109" w14:textId="77777777" w:rsidR="00423306" w:rsidRPr="00F14E0C" w:rsidRDefault="00F14E0C" w:rsidP="004B2607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>Understandi</w:t>
            </w:r>
            <w:r w:rsidR="00354A7D">
              <w:rPr>
                <w:rFonts w:asciiTheme="minorHAnsi" w:hAnsiTheme="minorHAnsi"/>
              </w:rPr>
              <w:t>ng</w:t>
            </w:r>
            <w:r w:rsidR="00354A7D" w:rsidRPr="00F14E0C">
              <w:rPr>
                <w:rFonts w:asciiTheme="minorHAnsi" w:hAnsiTheme="minorHAnsi"/>
              </w:rPr>
              <w:t xml:space="preserve"> </w:t>
            </w:r>
            <w:r w:rsidR="00354A7D">
              <w:rPr>
                <w:rFonts w:asciiTheme="minorHAnsi" w:hAnsiTheme="minorHAnsi"/>
              </w:rPr>
              <w:t xml:space="preserve">of </w:t>
            </w:r>
            <w:r w:rsidR="00354A7D" w:rsidRPr="00F14E0C">
              <w:rPr>
                <w:rFonts w:asciiTheme="minorHAnsi" w:hAnsiTheme="minorHAnsi"/>
              </w:rPr>
              <w:t xml:space="preserve">relevant education </w:t>
            </w:r>
            <w:r w:rsidR="00150615">
              <w:rPr>
                <w:rFonts w:asciiTheme="minorHAnsi" w:hAnsiTheme="minorHAnsi"/>
              </w:rPr>
              <w:t xml:space="preserve">and safeguarding </w:t>
            </w:r>
            <w:r w:rsidR="00354A7D" w:rsidRPr="00F14E0C">
              <w:rPr>
                <w:rFonts w:asciiTheme="minorHAnsi" w:hAnsiTheme="minorHAnsi"/>
              </w:rPr>
              <w:t>legislation and its implication</w:t>
            </w:r>
            <w:r w:rsidR="007A365D">
              <w:rPr>
                <w:rFonts w:asciiTheme="minorHAnsi" w:hAnsiTheme="minorHAnsi"/>
              </w:rPr>
              <w:t>s for the work of the EWS, as well as</w:t>
            </w:r>
            <w:r w:rsidR="00354A7D">
              <w:rPr>
                <w:rFonts w:asciiTheme="minorHAnsi" w:hAnsiTheme="minorHAnsi"/>
              </w:rPr>
              <w:t xml:space="preserve"> the respective roles of local authorities (LA</w:t>
            </w:r>
            <w:r w:rsidRPr="00F14E0C">
              <w:rPr>
                <w:rFonts w:asciiTheme="minorHAnsi" w:hAnsiTheme="minorHAnsi"/>
              </w:rPr>
              <w:t>s</w:t>
            </w:r>
            <w:r w:rsidR="00354A7D">
              <w:rPr>
                <w:rFonts w:asciiTheme="minorHAnsi" w:hAnsiTheme="minorHAnsi"/>
              </w:rPr>
              <w:t>)</w:t>
            </w:r>
            <w:r w:rsidRPr="00F14E0C">
              <w:rPr>
                <w:rFonts w:asciiTheme="minorHAnsi" w:hAnsiTheme="minorHAnsi"/>
              </w:rPr>
              <w:t xml:space="preserve"> and schools, with particular reference to school attendance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0D210A" w14:textId="77777777" w:rsidR="00423306" w:rsidRPr="009A7B38" w:rsidRDefault="009A7B38" w:rsidP="009A7B38">
            <w:pPr>
              <w:spacing w:line="70" w:lineRule="atLeast"/>
              <w:rPr>
                <w:rFonts w:ascii="Calibri" w:hAnsi="Calibri" w:cs="Arial"/>
                <w:bCs/>
              </w:rPr>
            </w:pPr>
            <w:r w:rsidRPr="009A7B38">
              <w:rPr>
                <w:rFonts w:ascii="Calibri" w:hAnsi="Calibri" w:cs="Arial"/>
                <w:bCs/>
              </w:rPr>
              <w:t>A/I</w:t>
            </w:r>
          </w:p>
        </w:tc>
      </w:tr>
      <w:tr w:rsidR="00343CED" w:rsidRPr="00F14E0C" w14:paraId="400D210D" w14:textId="77777777" w:rsidTr="007A365D">
        <w:trPr>
          <w:trHeight w:val="70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00D210C" w14:textId="77777777" w:rsidR="00343CED" w:rsidRPr="00F14E0C" w:rsidRDefault="00343CED" w:rsidP="004B2607">
            <w:pPr>
              <w:spacing w:line="276" w:lineRule="auto"/>
              <w:rPr>
                <w:rFonts w:asciiTheme="minorHAnsi" w:hAnsiTheme="minorHAnsi" w:cs="Arial"/>
              </w:rPr>
            </w:pPr>
            <w:r w:rsidRPr="00F14E0C">
              <w:rPr>
                <w:rFonts w:asciiTheme="minorHAnsi" w:hAnsiTheme="minorHAnsi" w:cs="Arial"/>
                <w:b/>
                <w:bCs/>
              </w:rPr>
              <w:t xml:space="preserve">Experience </w:t>
            </w:r>
          </w:p>
        </w:tc>
      </w:tr>
      <w:tr w:rsidR="00343CED" w:rsidRPr="00F14E0C" w14:paraId="400D2110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0E" w14:textId="1E3783BA" w:rsidR="00343CED" w:rsidRPr="00F14E0C" w:rsidRDefault="00F14E0C" w:rsidP="00D97258">
            <w:pPr>
              <w:pStyle w:val="BodyText"/>
              <w:spacing w:line="276" w:lineRule="auto"/>
              <w:jc w:val="left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At least three </w:t>
            </w:r>
            <w:proofErr w:type="spellStart"/>
            <w:r>
              <w:rPr>
                <w:rFonts w:asciiTheme="minorHAnsi" w:hAnsiTheme="minorHAnsi"/>
                <w:szCs w:val="24"/>
              </w:rPr>
              <w:t xml:space="preserve">years </w:t>
            </w:r>
            <w:r w:rsidR="00423306" w:rsidRPr="00F14E0C">
              <w:rPr>
                <w:rFonts w:asciiTheme="minorHAnsi" w:hAnsiTheme="minorHAnsi"/>
                <w:szCs w:val="24"/>
              </w:rPr>
              <w:t>experience</w:t>
            </w:r>
            <w:proofErr w:type="spellEnd"/>
            <w:r w:rsidR="00423306" w:rsidRPr="00F14E0C">
              <w:rPr>
                <w:rFonts w:asciiTheme="minorHAnsi" w:hAnsiTheme="minorHAnsi"/>
                <w:szCs w:val="24"/>
              </w:rPr>
              <w:t xml:space="preserve"> </w:t>
            </w:r>
            <w:r w:rsidR="00D97258">
              <w:rPr>
                <w:rFonts w:asciiTheme="minorHAnsi" w:hAnsiTheme="minorHAnsi"/>
                <w:szCs w:val="24"/>
              </w:rPr>
              <w:t xml:space="preserve">in the role of an </w:t>
            </w:r>
            <w:r w:rsidR="00423306" w:rsidRPr="00F14E0C">
              <w:rPr>
                <w:rFonts w:asciiTheme="minorHAnsi" w:hAnsiTheme="minorHAnsi"/>
                <w:szCs w:val="24"/>
              </w:rPr>
              <w:t xml:space="preserve">EWO or closely related work such </w:t>
            </w:r>
            <w:r w:rsidR="00EA5962">
              <w:rPr>
                <w:rFonts w:asciiTheme="minorHAnsi" w:hAnsiTheme="minorHAnsi"/>
                <w:szCs w:val="24"/>
              </w:rPr>
              <w:t xml:space="preserve">as in early help services, </w:t>
            </w:r>
            <w:r w:rsidR="00423306" w:rsidRPr="00F14E0C">
              <w:rPr>
                <w:rFonts w:asciiTheme="minorHAnsi" w:hAnsiTheme="minorHAnsi"/>
                <w:szCs w:val="24"/>
              </w:rPr>
              <w:t xml:space="preserve">social work, </w:t>
            </w:r>
            <w:r>
              <w:rPr>
                <w:rFonts w:asciiTheme="minorHAnsi" w:hAnsiTheme="minorHAnsi"/>
                <w:szCs w:val="24"/>
              </w:rPr>
              <w:t xml:space="preserve">learning mentoring, </w:t>
            </w:r>
            <w:r w:rsidR="00D97258">
              <w:rPr>
                <w:rFonts w:asciiTheme="minorHAnsi" w:hAnsiTheme="minorHAnsi"/>
                <w:szCs w:val="24"/>
              </w:rPr>
              <w:t xml:space="preserve">child care, </w:t>
            </w:r>
            <w:r w:rsidR="00423306" w:rsidRPr="00F14E0C">
              <w:rPr>
                <w:rFonts w:asciiTheme="minorHAnsi" w:hAnsiTheme="minorHAnsi"/>
                <w:szCs w:val="24"/>
              </w:rPr>
              <w:t>youth work or counselling</w:t>
            </w:r>
            <w:r w:rsidR="00EA5962">
              <w:rPr>
                <w:rFonts w:asciiTheme="minorHAnsi" w:hAnsiTheme="minorHAnsi"/>
                <w:szCs w:val="24"/>
              </w:rPr>
              <w:t>, etc</w:t>
            </w:r>
            <w:r w:rsidR="00423306" w:rsidRPr="00F14E0C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0F" w14:textId="77777777" w:rsidR="00343CED" w:rsidRPr="00F14E0C" w:rsidRDefault="009A7B38" w:rsidP="009A7B3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F14E0C" w14:paraId="400D2113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1" w14:textId="77777777" w:rsidR="00343CED" w:rsidRPr="00F14E0C" w:rsidRDefault="00F14E0C" w:rsidP="004B2607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>Experience of working under supervision and direction within a team.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2" w14:textId="77777777" w:rsidR="00343CED" w:rsidRPr="00F14E0C" w:rsidRDefault="009A7B38" w:rsidP="009A7B3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F14E0C" w14:paraId="400D2116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4" w14:textId="1234C97E" w:rsidR="00343CED" w:rsidRPr="00F14E0C" w:rsidRDefault="00F14E0C" w:rsidP="004B2607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 xml:space="preserve">Experience of dealing </w:t>
            </w:r>
            <w:r w:rsidR="00354A7D">
              <w:rPr>
                <w:rFonts w:asciiTheme="minorHAnsi" w:hAnsiTheme="minorHAnsi"/>
              </w:rPr>
              <w:t xml:space="preserve">effectively </w:t>
            </w:r>
            <w:r w:rsidRPr="00F14E0C">
              <w:rPr>
                <w:rFonts w:asciiTheme="minorHAnsi" w:hAnsiTheme="minorHAnsi"/>
              </w:rPr>
              <w:t>with the public, school staff</w:t>
            </w:r>
            <w:r w:rsidR="00564F6D">
              <w:rPr>
                <w:rFonts w:asciiTheme="minorHAnsi" w:hAnsiTheme="minorHAnsi"/>
              </w:rPr>
              <w:t xml:space="preserve"> and professionals</w:t>
            </w:r>
            <w:r>
              <w:rPr>
                <w:rFonts w:asciiTheme="minorHAnsi" w:hAnsiTheme="minorHAnsi"/>
              </w:rPr>
              <w:t xml:space="preserve"> from other agencies</w:t>
            </w:r>
            <w:r w:rsidR="00354A7D">
              <w:rPr>
                <w:rFonts w:asciiTheme="minorHAnsi" w:hAnsiTheme="minorHAnsi"/>
              </w:rPr>
              <w:t xml:space="preserve"> to produce positive outcomes</w:t>
            </w:r>
            <w:r w:rsidR="00963A7E">
              <w:rPr>
                <w:rFonts w:asciiTheme="minorHAnsi" w:hAnsiTheme="minorHAnsi"/>
              </w:rPr>
              <w:t xml:space="preserve"> for children, young people and their families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5" w14:textId="77777777" w:rsidR="00343CED" w:rsidRPr="00F14E0C" w:rsidRDefault="009A7B38" w:rsidP="009A7B3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F14E0C" w14:paraId="400D2118" w14:textId="77777777" w:rsidTr="00F14E0C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00D2117" w14:textId="77777777" w:rsidR="00343CED" w:rsidRPr="00F14E0C" w:rsidRDefault="00343CED" w:rsidP="004B2607">
            <w:pPr>
              <w:spacing w:line="276" w:lineRule="auto"/>
              <w:rPr>
                <w:rFonts w:asciiTheme="minorHAnsi" w:hAnsiTheme="minorHAnsi" w:cs="Arial"/>
              </w:rPr>
            </w:pPr>
            <w:r w:rsidRPr="00F14E0C">
              <w:rPr>
                <w:rFonts w:asciiTheme="minorHAnsi" w:hAnsiTheme="minorHAnsi" w:cs="Arial"/>
                <w:b/>
                <w:bCs/>
              </w:rPr>
              <w:t xml:space="preserve">Skills </w:t>
            </w:r>
          </w:p>
        </w:tc>
      </w:tr>
      <w:tr w:rsidR="00343CED" w:rsidRPr="00F14E0C" w14:paraId="400D211B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9" w14:textId="470AB269" w:rsidR="00343CED" w:rsidRPr="00F14E0C" w:rsidRDefault="00F14E0C" w:rsidP="00D97258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>Ability to work co</w:t>
            </w:r>
            <w:r w:rsidRPr="00F14E0C">
              <w:rPr>
                <w:rFonts w:asciiTheme="minorHAnsi" w:hAnsiTheme="minorHAnsi"/>
              </w:rPr>
              <w:noBreakHyphen/>
              <w:t xml:space="preserve">operatively and supportively </w:t>
            </w:r>
            <w:r w:rsidR="00D97258">
              <w:rPr>
                <w:rFonts w:asciiTheme="minorHAnsi" w:hAnsiTheme="minorHAnsi"/>
              </w:rPr>
              <w:t>with schools and</w:t>
            </w:r>
            <w:r w:rsidR="00963A7E">
              <w:rPr>
                <w:rFonts w:asciiTheme="minorHAnsi" w:hAnsiTheme="minorHAnsi"/>
              </w:rPr>
              <w:t xml:space="preserve"> professionals</w:t>
            </w:r>
            <w:r w:rsidR="00D97258">
              <w:rPr>
                <w:rFonts w:asciiTheme="minorHAnsi" w:hAnsiTheme="minorHAnsi"/>
              </w:rPr>
              <w:t xml:space="preserve">, </w:t>
            </w:r>
            <w:r w:rsidRPr="00F14E0C">
              <w:rPr>
                <w:rFonts w:asciiTheme="minorHAnsi" w:hAnsiTheme="minorHAnsi"/>
              </w:rPr>
              <w:t xml:space="preserve">and </w:t>
            </w:r>
            <w:r w:rsidR="00DC3141">
              <w:rPr>
                <w:rFonts w:asciiTheme="minorHAnsi" w:hAnsiTheme="minorHAnsi"/>
              </w:rPr>
              <w:t xml:space="preserve">facilitate </w:t>
            </w:r>
            <w:r w:rsidRPr="00F14E0C">
              <w:rPr>
                <w:rFonts w:asciiTheme="minorHAnsi" w:hAnsiTheme="minorHAnsi"/>
              </w:rPr>
              <w:t>multi-disciplinary</w:t>
            </w:r>
            <w:r w:rsidR="00963A7E">
              <w:rPr>
                <w:rFonts w:asciiTheme="minorHAnsi" w:hAnsiTheme="minorHAnsi"/>
              </w:rPr>
              <w:t xml:space="preserve"> and partnership</w:t>
            </w:r>
            <w:r w:rsidRPr="00F14E0C">
              <w:rPr>
                <w:rFonts w:asciiTheme="minorHAnsi" w:hAnsiTheme="minorHAnsi"/>
              </w:rPr>
              <w:t xml:space="preserve"> approach</w:t>
            </w:r>
            <w:r w:rsidR="00963A7E">
              <w:rPr>
                <w:rFonts w:asciiTheme="minorHAnsi" w:hAnsiTheme="minorHAnsi"/>
              </w:rPr>
              <w:t>es</w:t>
            </w:r>
            <w:r w:rsidRPr="00F14E0C">
              <w:rPr>
                <w:rFonts w:asciiTheme="minorHAnsi" w:hAnsiTheme="minorHAnsi"/>
              </w:rPr>
              <w:t xml:space="preserve"> to </w:t>
            </w:r>
            <w:r w:rsidR="00D97258">
              <w:rPr>
                <w:rFonts w:asciiTheme="minorHAnsi" w:hAnsiTheme="minorHAnsi"/>
              </w:rPr>
              <w:t xml:space="preserve">improving </w:t>
            </w:r>
            <w:r w:rsidR="00DC3141">
              <w:rPr>
                <w:rFonts w:asciiTheme="minorHAnsi" w:hAnsiTheme="minorHAnsi"/>
              </w:rPr>
              <w:t xml:space="preserve">attendance </w:t>
            </w:r>
            <w:r w:rsidR="00D97258">
              <w:rPr>
                <w:rFonts w:asciiTheme="minorHAnsi" w:hAnsiTheme="minorHAnsi"/>
              </w:rPr>
              <w:t xml:space="preserve">outcomes for children, young people and their families.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A" w14:textId="2EC6D753" w:rsidR="00343CED" w:rsidRPr="009A7B38" w:rsidRDefault="009A7B38" w:rsidP="009A7B38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A/I</w:t>
            </w:r>
          </w:p>
        </w:tc>
      </w:tr>
      <w:tr w:rsidR="00DC3141" w:rsidRPr="00F14E0C" w14:paraId="0E0B9308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247F5A" w14:textId="75A333C1" w:rsidR="00DC3141" w:rsidRPr="00F14E0C" w:rsidRDefault="00DC3141" w:rsidP="00D9725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access and analyse attendance and other relevant data for the purpose of identifying patterns and trends in pupil absence on an individual pupil level, specific groups/cohorts and </w:t>
            </w:r>
            <w:r w:rsidR="00C46795">
              <w:rPr>
                <w:rFonts w:asciiTheme="minorHAnsi" w:hAnsiTheme="minorHAnsi"/>
              </w:rPr>
              <w:t>whole-school level absence</w:t>
            </w:r>
            <w:r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369C01" w14:textId="6C583598" w:rsidR="00DC3141" w:rsidRPr="009A7B38" w:rsidRDefault="00DC3141" w:rsidP="009A7B38">
            <w:pPr>
              <w:spacing w:line="70" w:lineRule="atLeas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A/I</w:t>
            </w:r>
          </w:p>
        </w:tc>
      </w:tr>
      <w:tr w:rsidR="00343CED" w:rsidRPr="00F14E0C" w14:paraId="400D211E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C" w14:textId="4166EEAD" w:rsidR="00343CED" w:rsidRPr="00F14E0C" w:rsidRDefault="00F14E0C" w:rsidP="00354A7D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 xml:space="preserve">Ability </w:t>
            </w:r>
            <w:r w:rsidR="00354A7D">
              <w:rPr>
                <w:rFonts w:asciiTheme="minorHAnsi" w:hAnsiTheme="minorHAnsi"/>
              </w:rPr>
              <w:t>to demonstrate sound skills in planning assessments</w:t>
            </w:r>
            <w:r w:rsidR="00D97258">
              <w:rPr>
                <w:rFonts w:asciiTheme="minorHAnsi" w:hAnsiTheme="minorHAnsi"/>
              </w:rPr>
              <w:t>,</w:t>
            </w:r>
            <w:r w:rsidR="00354A7D">
              <w:rPr>
                <w:rFonts w:asciiTheme="minorHAnsi" w:hAnsiTheme="minorHAnsi"/>
              </w:rPr>
              <w:t xml:space="preserve"> using</w:t>
            </w:r>
            <w:r w:rsidR="00963A7E">
              <w:rPr>
                <w:rFonts w:asciiTheme="minorHAnsi" w:hAnsiTheme="minorHAnsi"/>
              </w:rPr>
              <w:t xml:space="preserve"> relevant assessments</w:t>
            </w:r>
            <w:r w:rsidR="00354A7D">
              <w:rPr>
                <w:rFonts w:asciiTheme="minorHAnsi" w:hAnsiTheme="minorHAnsi"/>
              </w:rPr>
              <w:t xml:space="preserve">, implementing </w:t>
            </w:r>
            <w:r w:rsidR="007A365D">
              <w:rPr>
                <w:rFonts w:asciiTheme="minorHAnsi" w:hAnsiTheme="minorHAnsi"/>
              </w:rPr>
              <w:t xml:space="preserve">successful </w:t>
            </w:r>
            <w:r w:rsidR="00354A7D">
              <w:rPr>
                <w:rFonts w:asciiTheme="minorHAnsi" w:hAnsiTheme="minorHAnsi"/>
              </w:rPr>
              <w:t xml:space="preserve">strategies and evaluating own </w:t>
            </w:r>
            <w:r w:rsidRPr="00F14E0C">
              <w:rPr>
                <w:rFonts w:asciiTheme="minorHAnsi" w:hAnsiTheme="minorHAnsi"/>
              </w:rPr>
              <w:t>work with children and families</w:t>
            </w:r>
            <w:r w:rsidR="00D97258">
              <w:rPr>
                <w:rFonts w:asciiTheme="minorHAnsi" w:hAnsiTheme="minorHAnsi"/>
              </w:rPr>
              <w:t xml:space="preserve"> as a reflective practitioner</w:t>
            </w:r>
            <w:r w:rsidRPr="00F14E0C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D" w14:textId="77777777" w:rsidR="00343CED" w:rsidRPr="009A7B38" w:rsidRDefault="009A7B38" w:rsidP="009A7B38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A/I</w:t>
            </w:r>
          </w:p>
        </w:tc>
      </w:tr>
      <w:tr w:rsidR="00F14E0C" w:rsidRPr="00F14E0C" w14:paraId="400D2121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1F" w14:textId="0A88749B" w:rsidR="00F14E0C" w:rsidRPr="00F14E0C" w:rsidRDefault="00F14E0C" w:rsidP="004B2607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 xml:space="preserve">Excellent interpersonal skills, including the appropriate use of </w:t>
            </w:r>
            <w:r w:rsidR="001C420D">
              <w:rPr>
                <w:rFonts w:asciiTheme="minorHAnsi" w:hAnsiTheme="minorHAnsi"/>
              </w:rPr>
              <w:t xml:space="preserve">advice and </w:t>
            </w:r>
            <w:r w:rsidRPr="00F14E0C">
              <w:rPr>
                <w:rFonts w:asciiTheme="minorHAnsi" w:hAnsiTheme="minorHAnsi"/>
              </w:rPr>
              <w:t xml:space="preserve">support </w:t>
            </w:r>
            <w:r w:rsidR="001C420D">
              <w:rPr>
                <w:rFonts w:asciiTheme="minorHAnsi" w:hAnsiTheme="minorHAnsi"/>
              </w:rPr>
              <w:t xml:space="preserve">for children, young people and their families. 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0" w14:textId="77777777" w:rsidR="00F14E0C" w:rsidRPr="009A7B38" w:rsidRDefault="009A7B38" w:rsidP="00343CED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A/I</w:t>
            </w:r>
          </w:p>
        </w:tc>
      </w:tr>
      <w:tr w:rsidR="00F14E0C" w:rsidRPr="00F14E0C" w14:paraId="400D2124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2" w14:textId="7B3210AB" w:rsidR="00F14E0C" w:rsidRPr="00F14E0C" w:rsidRDefault="00F14E0C" w:rsidP="004B2607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 xml:space="preserve">Ability to write clear, concise, grammatically accurate reports and to </w:t>
            </w:r>
            <w:r w:rsidR="003D2930">
              <w:rPr>
                <w:rFonts w:asciiTheme="minorHAnsi" w:hAnsiTheme="minorHAnsi"/>
              </w:rPr>
              <w:t xml:space="preserve">confidently </w:t>
            </w:r>
            <w:r w:rsidRPr="00F14E0C">
              <w:rPr>
                <w:rFonts w:asciiTheme="minorHAnsi" w:hAnsiTheme="minorHAnsi"/>
              </w:rPr>
              <w:t>give verbal presentations to a range of audiences</w:t>
            </w:r>
            <w:r w:rsidR="00564F6D">
              <w:rPr>
                <w:rFonts w:asciiTheme="minorHAnsi" w:hAnsiTheme="minorHAnsi"/>
              </w:rPr>
              <w:t xml:space="preserve"> from time to time</w:t>
            </w:r>
            <w:r w:rsidRPr="00F14E0C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3" w14:textId="65CF5FC1" w:rsidR="00F14E0C" w:rsidRPr="009A7B38" w:rsidRDefault="009A7B38" w:rsidP="00343CED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A/I</w:t>
            </w:r>
            <w:r w:rsidR="0042170C">
              <w:rPr>
                <w:rFonts w:ascii="Calibri" w:hAnsi="Calibri" w:cs="Arial"/>
              </w:rPr>
              <w:t>/T</w:t>
            </w:r>
          </w:p>
        </w:tc>
      </w:tr>
      <w:tr w:rsidR="00F14E0C" w:rsidRPr="00F14E0C" w14:paraId="400D2127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5" w14:textId="77777777" w:rsidR="00F14E0C" w:rsidRPr="00F14E0C" w:rsidRDefault="00F14E0C" w:rsidP="004B2607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>Ability to organise and prioritise own work and to work under pressure and to deadlines using</w:t>
            </w:r>
            <w:r w:rsidR="007A365D">
              <w:rPr>
                <w:rFonts w:asciiTheme="minorHAnsi" w:hAnsiTheme="minorHAnsi"/>
              </w:rPr>
              <w:t xml:space="preserve"> own initiative</w:t>
            </w:r>
            <w:r w:rsidRPr="00F14E0C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6" w14:textId="77777777" w:rsidR="00F14E0C" w:rsidRPr="009A7B38" w:rsidRDefault="009A7B38" w:rsidP="00343CED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A/I</w:t>
            </w:r>
          </w:p>
        </w:tc>
      </w:tr>
      <w:tr w:rsidR="00F14E0C" w:rsidRPr="00F14E0C" w14:paraId="400D212A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8" w14:textId="77777777" w:rsidR="00F14E0C" w:rsidRPr="00F14E0C" w:rsidRDefault="00F14E0C" w:rsidP="004B2607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>Ability to demonstrate a history of reliable attendance and punctuality.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9" w14:textId="77777777" w:rsidR="00F14E0C" w:rsidRPr="009A7B38" w:rsidRDefault="009A7B38" w:rsidP="00343CED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A/I</w:t>
            </w:r>
          </w:p>
        </w:tc>
      </w:tr>
      <w:tr w:rsidR="00F14E0C" w:rsidRPr="00F14E0C" w14:paraId="400D212D" w14:textId="77777777" w:rsidTr="00F14E0C">
        <w:trPr>
          <w:trHeight w:val="70"/>
        </w:trPr>
        <w:tc>
          <w:tcPr>
            <w:tcW w:w="7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B" w14:textId="77777777" w:rsidR="00F14E0C" w:rsidRPr="00F14E0C" w:rsidRDefault="00F14E0C" w:rsidP="007A365D">
            <w:pPr>
              <w:spacing w:line="276" w:lineRule="auto"/>
              <w:rPr>
                <w:rFonts w:asciiTheme="minorHAnsi" w:hAnsiTheme="minorHAnsi"/>
              </w:rPr>
            </w:pPr>
            <w:r w:rsidRPr="00F14E0C">
              <w:rPr>
                <w:rFonts w:asciiTheme="minorHAnsi" w:hAnsiTheme="minorHAnsi"/>
              </w:rPr>
              <w:t xml:space="preserve">Ability to </w:t>
            </w:r>
            <w:r w:rsidR="007A365D">
              <w:rPr>
                <w:rFonts w:asciiTheme="minorHAnsi" w:hAnsiTheme="minorHAnsi"/>
              </w:rPr>
              <w:t xml:space="preserve">work flexibly </w:t>
            </w:r>
            <w:r w:rsidRPr="00F14E0C">
              <w:rPr>
                <w:rFonts w:asciiTheme="minorHAnsi" w:hAnsiTheme="minorHAnsi"/>
              </w:rPr>
              <w:t>when necessary and as directed.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0D212C" w14:textId="77777777" w:rsidR="00F14E0C" w:rsidRPr="009A7B38" w:rsidRDefault="009A7B38" w:rsidP="00343CED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A</w:t>
            </w:r>
            <w:r w:rsidR="007A365D">
              <w:rPr>
                <w:rFonts w:ascii="Calibri" w:hAnsi="Calibri" w:cs="Arial"/>
              </w:rPr>
              <w:t>/I</w:t>
            </w:r>
          </w:p>
        </w:tc>
      </w:tr>
      <w:tr w:rsidR="00343CED" w:rsidRPr="00F14E0C" w14:paraId="400D212F" w14:textId="77777777" w:rsidTr="00F14E0C">
        <w:trPr>
          <w:trHeight w:val="70"/>
        </w:trPr>
        <w:tc>
          <w:tcPr>
            <w:tcW w:w="88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400D212E" w14:textId="77777777" w:rsidR="00343CED" w:rsidRPr="00F14E0C" w:rsidRDefault="00343CED" w:rsidP="004B2607">
            <w:pPr>
              <w:spacing w:line="276" w:lineRule="auto"/>
              <w:rPr>
                <w:rFonts w:asciiTheme="minorHAnsi" w:hAnsiTheme="minorHAnsi" w:cs="Arial"/>
              </w:rPr>
            </w:pPr>
            <w:r w:rsidRPr="00F14E0C">
              <w:rPr>
                <w:rFonts w:asciiTheme="minorHAnsi" w:hAnsiTheme="minorHAnsi" w:cs="Arial"/>
                <w:b/>
                <w:bCs/>
              </w:rPr>
              <w:t xml:space="preserve">Qualifications </w:t>
            </w:r>
          </w:p>
        </w:tc>
      </w:tr>
      <w:tr w:rsidR="00343CED" w:rsidRPr="00F14E0C" w14:paraId="400D2132" w14:textId="77777777" w:rsidTr="00F14E0C">
        <w:trPr>
          <w:trHeight w:val="70"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2130" w14:textId="662D3E01" w:rsidR="00343CED" w:rsidRPr="00F14E0C" w:rsidRDefault="001C420D" w:rsidP="004B2607">
            <w:pPr>
              <w:tabs>
                <w:tab w:val="right" w:pos="9116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Educational achievement at level </w:t>
            </w:r>
            <w:r w:rsidR="009B28D8">
              <w:rPr>
                <w:rFonts w:asciiTheme="minorHAnsi" w:hAnsiTheme="minorHAnsi"/>
              </w:rPr>
              <w:t>2 or</w:t>
            </w:r>
            <w:r>
              <w:rPr>
                <w:rFonts w:asciiTheme="minorHAnsi" w:hAnsiTheme="minorHAnsi"/>
              </w:rPr>
              <w:t xml:space="preserve"> above.</w:t>
            </w:r>
            <w:r w:rsidR="00423306" w:rsidRPr="00F14E0C">
              <w:rPr>
                <w:rFonts w:asciiTheme="minorHAnsi" w:hAnsiTheme="minorHAnsi"/>
              </w:rPr>
              <w:t xml:space="preserve"> (Essential)</w:t>
            </w:r>
            <w:r w:rsidR="00F14E0C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0D2131" w14:textId="77777777" w:rsidR="00343CED" w:rsidRPr="009A7B38" w:rsidRDefault="009A7B38" w:rsidP="009A7B38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C</w:t>
            </w:r>
          </w:p>
        </w:tc>
      </w:tr>
      <w:tr w:rsidR="00F14E0C" w:rsidRPr="00F14E0C" w14:paraId="400D2135" w14:textId="77777777" w:rsidTr="00F14E0C">
        <w:trPr>
          <w:trHeight w:val="70"/>
        </w:trPr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2133" w14:textId="313105D9" w:rsidR="00F14E0C" w:rsidRPr="00F14E0C" w:rsidRDefault="001C420D" w:rsidP="004B2607">
            <w:pPr>
              <w:tabs>
                <w:tab w:val="right" w:pos="9116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</w:t>
            </w:r>
            <w:r w:rsidR="00F14E0C" w:rsidRPr="00F14E0C">
              <w:rPr>
                <w:rFonts w:asciiTheme="minorHAnsi" w:hAnsiTheme="minorHAnsi"/>
              </w:rPr>
              <w:t>rofessional qualification in a related field (</w:t>
            </w:r>
            <w:proofErr w:type="spellStart"/>
            <w:r w:rsidR="00F14E0C" w:rsidRPr="00F14E0C">
              <w:rPr>
                <w:rFonts w:asciiTheme="minorHAnsi" w:hAnsiTheme="minorHAnsi"/>
              </w:rPr>
              <w:t>eg</w:t>
            </w:r>
            <w:proofErr w:type="spellEnd"/>
            <w:r w:rsidR="00F14E0C" w:rsidRPr="00F14E0C">
              <w:rPr>
                <w:rFonts w:asciiTheme="minorHAnsi" w:hAnsiTheme="minorHAnsi"/>
              </w:rPr>
              <w:t xml:space="preserve"> </w:t>
            </w:r>
            <w:r w:rsidR="007A365D">
              <w:rPr>
                <w:rFonts w:asciiTheme="minorHAnsi" w:hAnsiTheme="minorHAnsi"/>
              </w:rPr>
              <w:t>child care, education, social work</w:t>
            </w:r>
            <w:r w:rsidR="00F14E0C" w:rsidRPr="00F14E0C">
              <w:rPr>
                <w:rFonts w:asciiTheme="minorHAnsi" w:hAnsiTheme="minorHAnsi"/>
              </w:rPr>
              <w:t>)</w:t>
            </w:r>
            <w:r w:rsidR="007A365D">
              <w:rPr>
                <w:rFonts w:asciiTheme="minorHAnsi" w:hAnsiTheme="minorHAnsi"/>
              </w:rPr>
              <w:t>.</w:t>
            </w:r>
            <w:r w:rsidR="00F14E0C" w:rsidRPr="00F14E0C">
              <w:rPr>
                <w:rFonts w:asciiTheme="minorHAnsi" w:hAnsiTheme="minorHAnsi"/>
              </w:rPr>
              <w:t xml:space="preserve"> (Desirable)</w:t>
            </w:r>
            <w:r w:rsidR="00F14E0C">
              <w:rPr>
                <w:rFonts w:asciiTheme="minorHAnsi" w:hAnsiTheme="minorHAnsi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D2134" w14:textId="77777777" w:rsidR="00F14E0C" w:rsidRPr="009A7B38" w:rsidRDefault="009A7B38" w:rsidP="009A7B38">
            <w:pPr>
              <w:spacing w:line="70" w:lineRule="atLeast"/>
              <w:rPr>
                <w:rFonts w:ascii="Calibri" w:hAnsi="Calibri" w:cs="Arial"/>
              </w:rPr>
            </w:pPr>
            <w:r w:rsidRPr="009A7B38">
              <w:rPr>
                <w:rFonts w:ascii="Calibri" w:hAnsi="Calibri" w:cs="Arial"/>
              </w:rPr>
              <w:t>C</w:t>
            </w:r>
          </w:p>
        </w:tc>
      </w:tr>
    </w:tbl>
    <w:p w14:paraId="400D2136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00D2137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</w:p>
    <w:p w14:paraId="400D2138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400D2139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0D213A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400D213B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915B4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2140" w14:textId="77777777" w:rsidR="00DB2259" w:rsidRDefault="00DB2259" w:rsidP="003E5354">
      <w:r>
        <w:separator/>
      </w:r>
    </w:p>
  </w:endnote>
  <w:endnote w:type="continuationSeparator" w:id="0">
    <w:p w14:paraId="400D2141" w14:textId="77777777" w:rsidR="00DB2259" w:rsidRDefault="00DB2259" w:rsidP="003E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2146" w14:textId="77777777" w:rsidR="00DB2259" w:rsidRDefault="00DB2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2147" w14:textId="77777777" w:rsidR="00DB2259" w:rsidRPr="00602AEA" w:rsidRDefault="00DB2259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1B0DFB">
      <w:rPr>
        <w:rFonts w:ascii="Calibri" w:hAnsi="Calibri"/>
        <w:noProof/>
      </w:rPr>
      <w:t>3</w:t>
    </w:r>
    <w:r w:rsidRPr="00602AEA">
      <w:rPr>
        <w:rFonts w:ascii="Calibri" w:hAnsi="Calibri"/>
        <w:noProof/>
      </w:rPr>
      <w:fldChar w:fldCharType="end"/>
    </w:r>
  </w:p>
  <w:p w14:paraId="400D2148" w14:textId="77777777" w:rsidR="00DB2259" w:rsidRDefault="00DB225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214A" w14:textId="77777777" w:rsidR="00DB2259" w:rsidRDefault="00DB2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213E" w14:textId="77777777" w:rsidR="00DB2259" w:rsidRDefault="00DB2259" w:rsidP="003E5354">
      <w:r>
        <w:separator/>
      </w:r>
    </w:p>
  </w:footnote>
  <w:footnote w:type="continuationSeparator" w:id="0">
    <w:p w14:paraId="400D213F" w14:textId="77777777" w:rsidR="00DB2259" w:rsidRDefault="00DB2259" w:rsidP="003E5354">
      <w:r>
        <w:continuationSeparator/>
      </w:r>
    </w:p>
  </w:footnote>
  <w:footnote w:id="1">
    <w:p w14:paraId="400D214C" w14:textId="77777777" w:rsidR="00DB2259" w:rsidRPr="00AB7915" w:rsidRDefault="00DB2259">
      <w:pPr>
        <w:pStyle w:val="FootnoteText"/>
        <w:rPr>
          <w:rFonts w:asciiTheme="minorHAnsi" w:hAnsiTheme="minorHAnsi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lang w:val="en-US"/>
        </w:rPr>
        <w:t>These values and behaviours will be developed further as the SSA becomes established.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2142" w14:textId="5DB19836" w:rsidR="00DB2259" w:rsidRDefault="009F6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292F3B" wp14:editId="7755781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19E00" w14:textId="03D73DC8" w:rsidR="009F6A2E" w:rsidRPr="009F6A2E" w:rsidRDefault="009F6A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A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92F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721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29C19E00" w14:textId="03D73DC8" w:rsidR="009F6A2E" w:rsidRPr="009F6A2E" w:rsidRDefault="009F6A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A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2143" w14:textId="373EC4BA" w:rsidR="00DB2259" w:rsidRPr="0015656E" w:rsidRDefault="009F6A2E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b/>
        <w:noProof/>
        <w:sz w:val="28"/>
        <w:szCs w:val="20"/>
      </w:rPr>
    </w:pPr>
    <w:r>
      <w:rPr>
        <w:rFonts w:ascii="Arial" w:hAnsi="Arial" w:cs="Arial"/>
        <w:b/>
        <w:noProof/>
        <w:sz w:val="28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0DF187" wp14:editId="60FC0B05">
              <wp:simplePos x="1138687" y="448574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001BF" w14:textId="38AFEF8D" w:rsidR="009F6A2E" w:rsidRPr="009F6A2E" w:rsidRDefault="009F6A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A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DF1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CE001BF" w14:textId="38AFEF8D" w:rsidR="009F6A2E" w:rsidRPr="009F6A2E" w:rsidRDefault="009F6A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A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rPr>
        <w:rFonts w:ascii="Arial" w:hAnsi="Arial" w:cs="Arial"/>
        <w:b/>
        <w:noProof/>
        <w:sz w:val="28"/>
        <w:szCs w:val="20"/>
      </w:rPr>
      <w:id w:val="2030823914"/>
      <w:docPartObj>
        <w:docPartGallery w:val="Watermarks"/>
        <w:docPartUnique/>
      </w:docPartObj>
    </w:sdtPr>
    <w:sdtEndPr/>
    <w:sdtContent>
      <w:p w14:paraId="5EFE183B" w14:textId="77777777" w:rsidR="00DB2259" w:rsidRPr="0015656E" w:rsidRDefault="00216623" w:rsidP="009E54E8">
        <w:pPr>
          <w:pStyle w:val="Header"/>
          <w:tabs>
            <w:tab w:val="clear" w:pos="4513"/>
            <w:tab w:val="clear" w:pos="9026"/>
            <w:tab w:val="left" w:pos="4935"/>
          </w:tabs>
          <w:rPr>
            <w:rFonts w:ascii="Arial" w:hAnsi="Arial" w:cs="Arial"/>
            <w:b/>
            <w:noProof/>
            <w:sz w:val="28"/>
            <w:szCs w:val="20"/>
          </w:rPr>
        </w:pPr>
        <w:r>
          <w:rPr>
            <w:rFonts w:ascii="Arial" w:hAnsi="Arial" w:cs="Arial"/>
            <w:b/>
            <w:noProof/>
            <w:sz w:val="28"/>
            <w:szCs w:val="20"/>
            <w:lang w:val="en-US" w:eastAsia="zh-TW"/>
          </w:rPr>
          <w:pict w14:anchorId="400D21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400D2144" w14:textId="77777777" w:rsidR="00DB2259" w:rsidRDefault="00DB2259" w:rsidP="009E54E8">
    <w:pPr>
      <w:pStyle w:val="Header"/>
      <w:tabs>
        <w:tab w:val="clear" w:pos="4513"/>
        <w:tab w:val="clear" w:pos="9026"/>
        <w:tab w:val="left" w:pos="4935"/>
      </w:tabs>
      <w:rPr>
        <w:rFonts w:ascii="Arial" w:hAnsi="Arial" w:cs="Arial"/>
        <w:noProof/>
        <w:color w:val="1020D0"/>
        <w:sz w:val="20"/>
        <w:szCs w:val="20"/>
      </w:rPr>
    </w:pPr>
  </w:p>
  <w:p w14:paraId="400D2145" w14:textId="77777777" w:rsidR="00DB2259" w:rsidRDefault="00DB2259" w:rsidP="009E54E8">
    <w:pPr>
      <w:pStyle w:val="Header"/>
      <w:tabs>
        <w:tab w:val="clear" w:pos="4513"/>
        <w:tab w:val="clear" w:pos="9026"/>
        <w:tab w:val="left" w:pos="49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2149" w14:textId="65650FD4" w:rsidR="00DB2259" w:rsidRDefault="009F6A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11D11DA" wp14:editId="396D239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86C9F" w14:textId="38ABEA47" w:rsidR="009F6A2E" w:rsidRPr="009F6A2E" w:rsidRDefault="009F6A2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6A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D11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619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D386C9F" w14:textId="38ABEA47" w:rsidR="009F6A2E" w:rsidRPr="009F6A2E" w:rsidRDefault="009F6A2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F6A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FA5B92"/>
    <w:multiLevelType w:val="singleLevel"/>
    <w:tmpl w:val="9278B38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</w:abstractNum>
  <w:abstractNum w:abstractNumId="3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71D1"/>
    <w:multiLevelType w:val="hybridMultilevel"/>
    <w:tmpl w:val="E1647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B5000"/>
    <w:multiLevelType w:val="hybridMultilevel"/>
    <w:tmpl w:val="C3C2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465F2D"/>
    <w:multiLevelType w:val="singleLevel"/>
    <w:tmpl w:val="61EE448E"/>
    <w:lvl w:ilvl="0">
      <w:start w:val="1"/>
      <w:numFmt w:val="decimal"/>
      <w:lvlText w:val="D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0A5C7C"/>
    <w:multiLevelType w:val="hybridMultilevel"/>
    <w:tmpl w:val="A4560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0199A"/>
    <w:multiLevelType w:val="singleLevel"/>
    <w:tmpl w:val="0624EBFC"/>
    <w:lvl w:ilvl="0">
      <w:start w:val="1"/>
      <w:numFmt w:val="decimal"/>
      <w:lvlText w:val="C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6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73795"/>
    <w:multiLevelType w:val="hybridMultilevel"/>
    <w:tmpl w:val="38C2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46BF8"/>
    <w:multiLevelType w:val="hybridMultilevel"/>
    <w:tmpl w:val="B97AF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600D65"/>
    <w:multiLevelType w:val="hybridMultilevel"/>
    <w:tmpl w:val="06985D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5204587">
    <w:abstractNumId w:val="14"/>
  </w:num>
  <w:num w:numId="2" w16cid:durableId="1280840203">
    <w:abstractNumId w:val="26"/>
  </w:num>
  <w:num w:numId="3" w16cid:durableId="705373128">
    <w:abstractNumId w:val="23"/>
  </w:num>
  <w:num w:numId="4" w16cid:durableId="204803839">
    <w:abstractNumId w:val="18"/>
  </w:num>
  <w:num w:numId="5" w16cid:durableId="732122469">
    <w:abstractNumId w:val="32"/>
  </w:num>
  <w:num w:numId="6" w16cid:durableId="1449741176">
    <w:abstractNumId w:val="4"/>
  </w:num>
  <w:num w:numId="7" w16cid:durableId="198513394">
    <w:abstractNumId w:val="3"/>
  </w:num>
  <w:num w:numId="8" w16cid:durableId="419109368">
    <w:abstractNumId w:val="17"/>
  </w:num>
  <w:num w:numId="9" w16cid:durableId="916474799">
    <w:abstractNumId w:val="1"/>
  </w:num>
  <w:num w:numId="10" w16cid:durableId="1827166184">
    <w:abstractNumId w:val="28"/>
  </w:num>
  <w:num w:numId="11" w16cid:durableId="2083134988">
    <w:abstractNumId w:val="10"/>
  </w:num>
  <w:num w:numId="12" w16cid:durableId="1664821161">
    <w:abstractNumId w:val="8"/>
  </w:num>
  <w:num w:numId="13" w16cid:durableId="1081440810">
    <w:abstractNumId w:val="29"/>
  </w:num>
  <w:num w:numId="14" w16cid:durableId="1002927680">
    <w:abstractNumId w:val="15"/>
  </w:num>
  <w:num w:numId="15" w16cid:durableId="455178454">
    <w:abstractNumId w:val="9"/>
  </w:num>
  <w:num w:numId="16" w16cid:durableId="1644501782">
    <w:abstractNumId w:val="11"/>
  </w:num>
  <w:num w:numId="17" w16cid:durableId="2050848">
    <w:abstractNumId w:val="6"/>
  </w:num>
  <w:num w:numId="18" w16cid:durableId="1831287887">
    <w:abstractNumId w:val="37"/>
  </w:num>
  <w:num w:numId="19" w16cid:durableId="1926528912">
    <w:abstractNumId w:val="20"/>
  </w:num>
  <w:num w:numId="20" w16cid:durableId="1054701622">
    <w:abstractNumId w:val="13"/>
  </w:num>
  <w:num w:numId="21" w16cid:durableId="990326225">
    <w:abstractNumId w:val="31"/>
  </w:num>
  <w:num w:numId="22" w16cid:durableId="1533492334">
    <w:abstractNumId w:val="27"/>
  </w:num>
  <w:num w:numId="23" w16cid:durableId="1337922185">
    <w:abstractNumId w:val="30"/>
  </w:num>
  <w:num w:numId="24" w16cid:durableId="1875653294">
    <w:abstractNumId w:val="22"/>
  </w:num>
  <w:num w:numId="25" w16cid:durableId="17855701">
    <w:abstractNumId w:val="0"/>
  </w:num>
  <w:num w:numId="26" w16cid:durableId="859708367">
    <w:abstractNumId w:val="19"/>
  </w:num>
  <w:num w:numId="27" w16cid:durableId="1501120986">
    <w:abstractNumId w:val="34"/>
  </w:num>
  <w:num w:numId="28" w16cid:durableId="1498109769">
    <w:abstractNumId w:val="5"/>
  </w:num>
  <w:num w:numId="29" w16cid:durableId="310333179">
    <w:abstractNumId w:val="36"/>
  </w:num>
  <w:num w:numId="30" w16cid:durableId="673654898">
    <w:abstractNumId w:val="7"/>
  </w:num>
  <w:num w:numId="31" w16cid:durableId="419986695">
    <w:abstractNumId w:val="24"/>
  </w:num>
  <w:num w:numId="32" w16cid:durableId="1548646760">
    <w:abstractNumId w:val="2"/>
  </w:num>
  <w:num w:numId="33" w16cid:durableId="618613086">
    <w:abstractNumId w:val="21"/>
  </w:num>
  <w:num w:numId="34" w16cid:durableId="1359817980">
    <w:abstractNumId w:val="12"/>
  </w:num>
  <w:num w:numId="35" w16cid:durableId="1112482157">
    <w:abstractNumId w:val="38"/>
  </w:num>
  <w:num w:numId="36" w16cid:durableId="111637776">
    <w:abstractNumId w:val="33"/>
  </w:num>
  <w:num w:numId="37" w16cid:durableId="1518083308">
    <w:abstractNumId w:val="25"/>
  </w:num>
  <w:num w:numId="38" w16cid:durableId="1415204656">
    <w:abstractNumId w:val="16"/>
  </w:num>
  <w:num w:numId="39" w16cid:durableId="14079156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 fill="f" fillcolor="white" stroke="f">
      <v:fill color="white" on="f"/>
      <v:stroke on="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40A31"/>
    <w:rsid w:val="00041902"/>
    <w:rsid w:val="000621A9"/>
    <w:rsid w:val="00074147"/>
    <w:rsid w:val="00074F15"/>
    <w:rsid w:val="000B4643"/>
    <w:rsid w:val="000B61A4"/>
    <w:rsid w:val="000D6E31"/>
    <w:rsid w:val="000E62C7"/>
    <w:rsid w:val="00112470"/>
    <w:rsid w:val="00113AE0"/>
    <w:rsid w:val="00113D09"/>
    <w:rsid w:val="00125641"/>
    <w:rsid w:val="00150615"/>
    <w:rsid w:val="00154E7C"/>
    <w:rsid w:val="0015656E"/>
    <w:rsid w:val="00175705"/>
    <w:rsid w:val="00175823"/>
    <w:rsid w:val="001B0DFB"/>
    <w:rsid w:val="001B2FB2"/>
    <w:rsid w:val="001C2CA3"/>
    <w:rsid w:val="001C420D"/>
    <w:rsid w:val="001E05C1"/>
    <w:rsid w:val="001E3C23"/>
    <w:rsid w:val="00202A7E"/>
    <w:rsid w:val="002037BD"/>
    <w:rsid w:val="002109FC"/>
    <w:rsid w:val="00216623"/>
    <w:rsid w:val="00223609"/>
    <w:rsid w:val="00224FEB"/>
    <w:rsid w:val="00240241"/>
    <w:rsid w:val="00240EA2"/>
    <w:rsid w:val="0024126E"/>
    <w:rsid w:val="00261779"/>
    <w:rsid w:val="002748BB"/>
    <w:rsid w:val="002B7CD7"/>
    <w:rsid w:val="002D169D"/>
    <w:rsid w:val="002D7A1D"/>
    <w:rsid w:val="002E02F3"/>
    <w:rsid w:val="002E49B1"/>
    <w:rsid w:val="002F732F"/>
    <w:rsid w:val="00303FCB"/>
    <w:rsid w:val="003054B2"/>
    <w:rsid w:val="00323C90"/>
    <w:rsid w:val="00324D3D"/>
    <w:rsid w:val="00343CED"/>
    <w:rsid w:val="00354A7D"/>
    <w:rsid w:val="00376E8A"/>
    <w:rsid w:val="00380815"/>
    <w:rsid w:val="003847D3"/>
    <w:rsid w:val="00387E78"/>
    <w:rsid w:val="00396680"/>
    <w:rsid w:val="00397448"/>
    <w:rsid w:val="003A2F19"/>
    <w:rsid w:val="003A6B63"/>
    <w:rsid w:val="003C29A2"/>
    <w:rsid w:val="003D1184"/>
    <w:rsid w:val="003D2930"/>
    <w:rsid w:val="003D348E"/>
    <w:rsid w:val="003E5354"/>
    <w:rsid w:val="003F061C"/>
    <w:rsid w:val="003F3658"/>
    <w:rsid w:val="00401253"/>
    <w:rsid w:val="00402EF4"/>
    <w:rsid w:val="00403864"/>
    <w:rsid w:val="00404C0A"/>
    <w:rsid w:val="00407E7C"/>
    <w:rsid w:val="004108FC"/>
    <w:rsid w:val="0042170C"/>
    <w:rsid w:val="00423306"/>
    <w:rsid w:val="00423461"/>
    <w:rsid w:val="004256D7"/>
    <w:rsid w:val="00427CE9"/>
    <w:rsid w:val="0044737D"/>
    <w:rsid w:val="00453DB8"/>
    <w:rsid w:val="00466702"/>
    <w:rsid w:val="004752A5"/>
    <w:rsid w:val="00483D3A"/>
    <w:rsid w:val="004859A5"/>
    <w:rsid w:val="0049147F"/>
    <w:rsid w:val="004924DE"/>
    <w:rsid w:val="004A3A11"/>
    <w:rsid w:val="004A74CD"/>
    <w:rsid w:val="004B2607"/>
    <w:rsid w:val="004C1BE3"/>
    <w:rsid w:val="004C2EE3"/>
    <w:rsid w:val="004C55E7"/>
    <w:rsid w:val="004D2B21"/>
    <w:rsid w:val="004D3E78"/>
    <w:rsid w:val="004F2E96"/>
    <w:rsid w:val="004F668A"/>
    <w:rsid w:val="005117A1"/>
    <w:rsid w:val="005305AE"/>
    <w:rsid w:val="005308D0"/>
    <w:rsid w:val="00533379"/>
    <w:rsid w:val="00533982"/>
    <w:rsid w:val="00545A74"/>
    <w:rsid w:val="0055166C"/>
    <w:rsid w:val="00564F6D"/>
    <w:rsid w:val="005750CD"/>
    <w:rsid w:val="0058438B"/>
    <w:rsid w:val="005907BB"/>
    <w:rsid w:val="00591F9B"/>
    <w:rsid w:val="00597320"/>
    <w:rsid w:val="00597977"/>
    <w:rsid w:val="005B3EBF"/>
    <w:rsid w:val="005D0BED"/>
    <w:rsid w:val="005E559A"/>
    <w:rsid w:val="00602AEA"/>
    <w:rsid w:val="006034E2"/>
    <w:rsid w:val="00607E93"/>
    <w:rsid w:val="00613F15"/>
    <w:rsid w:val="00615289"/>
    <w:rsid w:val="00623B33"/>
    <w:rsid w:val="006258D2"/>
    <w:rsid w:val="006345A2"/>
    <w:rsid w:val="006454AD"/>
    <w:rsid w:val="0064607D"/>
    <w:rsid w:val="00657A2C"/>
    <w:rsid w:val="006636E1"/>
    <w:rsid w:val="00683531"/>
    <w:rsid w:val="006A1E18"/>
    <w:rsid w:val="006C40ED"/>
    <w:rsid w:val="006F7511"/>
    <w:rsid w:val="00703BE5"/>
    <w:rsid w:val="00707106"/>
    <w:rsid w:val="00713CEE"/>
    <w:rsid w:val="00714EFE"/>
    <w:rsid w:val="00721AA8"/>
    <w:rsid w:val="007319DD"/>
    <w:rsid w:val="007366A9"/>
    <w:rsid w:val="00750A13"/>
    <w:rsid w:val="00756863"/>
    <w:rsid w:val="00770F26"/>
    <w:rsid w:val="00783C6D"/>
    <w:rsid w:val="007A365D"/>
    <w:rsid w:val="007A6A73"/>
    <w:rsid w:val="007B1542"/>
    <w:rsid w:val="007C617C"/>
    <w:rsid w:val="007D20BD"/>
    <w:rsid w:val="007D5A3B"/>
    <w:rsid w:val="008003FF"/>
    <w:rsid w:val="00802B8D"/>
    <w:rsid w:val="00854C11"/>
    <w:rsid w:val="00860A89"/>
    <w:rsid w:val="00865D8E"/>
    <w:rsid w:val="008840A7"/>
    <w:rsid w:val="008907FC"/>
    <w:rsid w:val="008924AE"/>
    <w:rsid w:val="008A0DC4"/>
    <w:rsid w:val="008C0883"/>
    <w:rsid w:val="008D0A94"/>
    <w:rsid w:val="008D2BB6"/>
    <w:rsid w:val="008D6E04"/>
    <w:rsid w:val="008F0484"/>
    <w:rsid w:val="008F677B"/>
    <w:rsid w:val="008F77C6"/>
    <w:rsid w:val="0090490C"/>
    <w:rsid w:val="00915B47"/>
    <w:rsid w:val="009202FC"/>
    <w:rsid w:val="00926E42"/>
    <w:rsid w:val="00927DFC"/>
    <w:rsid w:val="00935FA0"/>
    <w:rsid w:val="00940FF5"/>
    <w:rsid w:val="00963A7E"/>
    <w:rsid w:val="00970B89"/>
    <w:rsid w:val="009A7B38"/>
    <w:rsid w:val="009B07C4"/>
    <w:rsid w:val="009B28D8"/>
    <w:rsid w:val="009C348D"/>
    <w:rsid w:val="009C6FC0"/>
    <w:rsid w:val="009D35AF"/>
    <w:rsid w:val="009D4FB4"/>
    <w:rsid w:val="009D5536"/>
    <w:rsid w:val="009E54E8"/>
    <w:rsid w:val="009F1B52"/>
    <w:rsid w:val="009F3AD2"/>
    <w:rsid w:val="009F6A2E"/>
    <w:rsid w:val="00A24FC3"/>
    <w:rsid w:val="00A262C4"/>
    <w:rsid w:val="00A42175"/>
    <w:rsid w:val="00A73544"/>
    <w:rsid w:val="00A920C4"/>
    <w:rsid w:val="00A92D79"/>
    <w:rsid w:val="00AB7915"/>
    <w:rsid w:val="00AB7E08"/>
    <w:rsid w:val="00AC0C7B"/>
    <w:rsid w:val="00AC307B"/>
    <w:rsid w:val="00AD0257"/>
    <w:rsid w:val="00AD69F3"/>
    <w:rsid w:val="00B04C52"/>
    <w:rsid w:val="00B11F16"/>
    <w:rsid w:val="00B22CC6"/>
    <w:rsid w:val="00B2480C"/>
    <w:rsid w:val="00B25541"/>
    <w:rsid w:val="00B34715"/>
    <w:rsid w:val="00B35400"/>
    <w:rsid w:val="00B3651E"/>
    <w:rsid w:val="00B3662C"/>
    <w:rsid w:val="00B435E2"/>
    <w:rsid w:val="00B53894"/>
    <w:rsid w:val="00B60375"/>
    <w:rsid w:val="00B91BD7"/>
    <w:rsid w:val="00B96984"/>
    <w:rsid w:val="00BB192D"/>
    <w:rsid w:val="00BB4DD8"/>
    <w:rsid w:val="00BB7565"/>
    <w:rsid w:val="00BD52B4"/>
    <w:rsid w:val="00BD64A8"/>
    <w:rsid w:val="00C0449A"/>
    <w:rsid w:val="00C12C7A"/>
    <w:rsid w:val="00C12CF6"/>
    <w:rsid w:val="00C12D4B"/>
    <w:rsid w:val="00C20461"/>
    <w:rsid w:val="00C22178"/>
    <w:rsid w:val="00C27BD9"/>
    <w:rsid w:val="00C350DD"/>
    <w:rsid w:val="00C41C88"/>
    <w:rsid w:val="00C45352"/>
    <w:rsid w:val="00C46795"/>
    <w:rsid w:val="00C50C08"/>
    <w:rsid w:val="00C55803"/>
    <w:rsid w:val="00C62BA2"/>
    <w:rsid w:val="00C90AB7"/>
    <w:rsid w:val="00CB5723"/>
    <w:rsid w:val="00CC45F2"/>
    <w:rsid w:val="00CD0D02"/>
    <w:rsid w:val="00CD2380"/>
    <w:rsid w:val="00CE5A42"/>
    <w:rsid w:val="00CF52E9"/>
    <w:rsid w:val="00D04BFB"/>
    <w:rsid w:val="00D20A7D"/>
    <w:rsid w:val="00D23C17"/>
    <w:rsid w:val="00D26FD4"/>
    <w:rsid w:val="00D331E1"/>
    <w:rsid w:val="00D474D1"/>
    <w:rsid w:val="00D67735"/>
    <w:rsid w:val="00D75260"/>
    <w:rsid w:val="00D852F2"/>
    <w:rsid w:val="00D8693A"/>
    <w:rsid w:val="00D86DA6"/>
    <w:rsid w:val="00D97258"/>
    <w:rsid w:val="00DB211A"/>
    <w:rsid w:val="00DB2259"/>
    <w:rsid w:val="00DC3141"/>
    <w:rsid w:val="00DC3A8A"/>
    <w:rsid w:val="00DD3F67"/>
    <w:rsid w:val="00DE42CA"/>
    <w:rsid w:val="00DE61F8"/>
    <w:rsid w:val="00DE6659"/>
    <w:rsid w:val="00DE7506"/>
    <w:rsid w:val="00DF2A00"/>
    <w:rsid w:val="00DF7A3B"/>
    <w:rsid w:val="00E01113"/>
    <w:rsid w:val="00E05806"/>
    <w:rsid w:val="00E123BA"/>
    <w:rsid w:val="00E26A78"/>
    <w:rsid w:val="00E36BC7"/>
    <w:rsid w:val="00E36F48"/>
    <w:rsid w:val="00E7662F"/>
    <w:rsid w:val="00E85ED8"/>
    <w:rsid w:val="00EA2CC9"/>
    <w:rsid w:val="00EA5962"/>
    <w:rsid w:val="00EB50EC"/>
    <w:rsid w:val="00EB68C3"/>
    <w:rsid w:val="00EB7098"/>
    <w:rsid w:val="00EF1348"/>
    <w:rsid w:val="00EF3AB0"/>
    <w:rsid w:val="00EF625F"/>
    <w:rsid w:val="00F01544"/>
    <w:rsid w:val="00F03E99"/>
    <w:rsid w:val="00F14E0C"/>
    <w:rsid w:val="00F27B4D"/>
    <w:rsid w:val="00F70166"/>
    <w:rsid w:val="00F7665D"/>
    <w:rsid w:val="00F90371"/>
    <w:rsid w:val="00F93B8A"/>
    <w:rsid w:val="00FB6581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00D206C"/>
  <w15:docId w15:val="{BCCCA58A-BA01-4CAD-AC39-38FC99B8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paragraph" w:styleId="BodyText">
    <w:name w:val="Body Text"/>
    <w:basedOn w:val="Normal"/>
    <w:link w:val="BodyTextChar"/>
    <w:rsid w:val="00423306"/>
    <w:pPr>
      <w:tabs>
        <w:tab w:val="left" w:pos="615"/>
      </w:tabs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42330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49017B-7E39-472B-8039-F8F09C3E212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97D39E9-962D-4647-A287-F5F7777848A5}">
      <dgm:prSet phldrT="[Text]"/>
      <dgm:spPr/>
      <dgm:t>
        <a:bodyPr/>
        <a:lstStyle/>
        <a:p>
          <a:r>
            <a:rPr lang="en-GB" dirty="0"/>
            <a:t>Deputy Head of Education Inclusion Service </a:t>
          </a:r>
        </a:p>
      </dgm:t>
    </dgm:pt>
    <dgm:pt modelId="{73BE1D2B-7E60-4D1C-ABA6-5065271ADCA0}" type="parTrans" cxnId="{FA2472D8-405A-4594-8E68-AE3203D3D72B}">
      <dgm:prSet/>
      <dgm:spPr/>
      <dgm:t>
        <a:bodyPr/>
        <a:lstStyle/>
        <a:p>
          <a:endParaRPr lang="en-GB"/>
        </a:p>
      </dgm:t>
    </dgm:pt>
    <dgm:pt modelId="{43B53BF5-454A-4222-A0FC-4B0E9332ACF4}" type="sibTrans" cxnId="{FA2472D8-405A-4594-8E68-AE3203D3D72B}">
      <dgm:prSet/>
      <dgm:spPr/>
      <dgm:t>
        <a:bodyPr/>
        <a:lstStyle/>
        <a:p>
          <a:endParaRPr lang="en-GB"/>
        </a:p>
      </dgm:t>
    </dgm:pt>
    <dgm:pt modelId="{ABE05402-3BF6-4798-B983-47D340FB0654}">
      <dgm:prSet phldrT="[Text]"/>
      <dgm:spPr/>
      <dgm:t>
        <a:bodyPr/>
        <a:lstStyle/>
        <a:p>
          <a:r>
            <a:rPr lang="en-GB" dirty="0"/>
            <a:t>CME EWO</a:t>
          </a:r>
        </a:p>
      </dgm:t>
    </dgm:pt>
    <dgm:pt modelId="{2B35DB3B-F5DA-425F-BCC0-0F59F6B0C9C2}" type="parTrans" cxnId="{58F0FBC5-7F3B-4EC0-B702-2B96F2C6EDCE}">
      <dgm:prSet/>
      <dgm:spPr/>
      <dgm:t>
        <a:bodyPr/>
        <a:lstStyle/>
        <a:p>
          <a:endParaRPr lang="en-GB"/>
        </a:p>
      </dgm:t>
    </dgm:pt>
    <dgm:pt modelId="{A5545B73-15F9-41EB-8CD9-2139E5D6F8F5}" type="sibTrans" cxnId="{58F0FBC5-7F3B-4EC0-B702-2B96F2C6EDCE}">
      <dgm:prSet/>
      <dgm:spPr/>
      <dgm:t>
        <a:bodyPr/>
        <a:lstStyle/>
        <a:p>
          <a:endParaRPr lang="en-GB"/>
        </a:p>
      </dgm:t>
    </dgm:pt>
    <dgm:pt modelId="{0F88698A-E8CD-41BD-8F39-A4323AFF2955}">
      <dgm:prSet phldrT="[Text]"/>
      <dgm:spPr/>
      <dgm:t>
        <a:bodyPr/>
        <a:lstStyle/>
        <a:p>
          <a:r>
            <a:rPr lang="en-GB" dirty="0"/>
            <a:t>Legal EWO</a:t>
          </a:r>
        </a:p>
      </dgm:t>
    </dgm:pt>
    <dgm:pt modelId="{1A4AA0C7-7742-4FFE-A0FB-208B2038CAB0}" type="parTrans" cxnId="{37B10131-B008-4C50-81E3-CEF967D8468D}">
      <dgm:prSet/>
      <dgm:spPr/>
      <dgm:t>
        <a:bodyPr/>
        <a:lstStyle/>
        <a:p>
          <a:endParaRPr lang="en-GB"/>
        </a:p>
      </dgm:t>
    </dgm:pt>
    <dgm:pt modelId="{A14ECA67-ECFD-47F8-839A-080C371A7119}" type="sibTrans" cxnId="{37B10131-B008-4C50-81E3-CEF967D8468D}">
      <dgm:prSet/>
      <dgm:spPr/>
      <dgm:t>
        <a:bodyPr/>
        <a:lstStyle/>
        <a:p>
          <a:endParaRPr lang="en-GB"/>
        </a:p>
      </dgm:t>
    </dgm:pt>
    <dgm:pt modelId="{F3A8B3DB-88A6-45C2-A134-5233B56A47BA}">
      <dgm:prSet/>
      <dgm:spPr/>
      <dgm:t>
        <a:bodyPr/>
        <a:lstStyle/>
        <a:p>
          <a:r>
            <a:rPr lang="en-GB" dirty="0"/>
            <a:t>Safeguarding EWO</a:t>
          </a:r>
        </a:p>
      </dgm:t>
    </dgm:pt>
    <dgm:pt modelId="{B7A1AC6B-FE93-4A07-AF4B-000E6B50AC59}" type="parTrans" cxnId="{80F05E12-C1CC-4AB7-860C-20760197D0E2}">
      <dgm:prSet/>
      <dgm:spPr/>
      <dgm:t>
        <a:bodyPr/>
        <a:lstStyle/>
        <a:p>
          <a:endParaRPr lang="en-GB"/>
        </a:p>
      </dgm:t>
    </dgm:pt>
    <dgm:pt modelId="{67D7B135-7A9B-43CE-A7D2-C776ECAF3402}" type="sibTrans" cxnId="{80F05E12-C1CC-4AB7-860C-20760197D0E2}">
      <dgm:prSet/>
      <dgm:spPr/>
      <dgm:t>
        <a:bodyPr/>
        <a:lstStyle/>
        <a:p>
          <a:endParaRPr lang="en-GB"/>
        </a:p>
      </dgm:t>
    </dgm:pt>
    <dgm:pt modelId="{8166C0E7-2821-43F3-A52B-C8351BBA9005}">
      <dgm:prSet/>
      <dgm:spPr/>
      <dgm:t>
        <a:bodyPr/>
        <a:lstStyle/>
        <a:p>
          <a:r>
            <a:rPr lang="en-GB" dirty="0"/>
            <a:t>Single Point of contact EWO</a:t>
          </a:r>
        </a:p>
      </dgm:t>
    </dgm:pt>
    <dgm:pt modelId="{8F96CBA4-BC78-428D-8672-6C4368A5DF9F}" type="parTrans" cxnId="{61D32D06-1C33-4BA2-8427-E7F80DB2B1E9}">
      <dgm:prSet/>
      <dgm:spPr/>
      <dgm:t>
        <a:bodyPr/>
        <a:lstStyle/>
        <a:p>
          <a:endParaRPr lang="en-GB"/>
        </a:p>
      </dgm:t>
    </dgm:pt>
    <dgm:pt modelId="{7FCD4BC6-889B-4227-B777-E711F4FAC736}" type="sibTrans" cxnId="{61D32D06-1C33-4BA2-8427-E7F80DB2B1E9}">
      <dgm:prSet/>
      <dgm:spPr/>
      <dgm:t>
        <a:bodyPr/>
        <a:lstStyle/>
        <a:p>
          <a:endParaRPr lang="en-GB"/>
        </a:p>
      </dgm:t>
    </dgm:pt>
    <dgm:pt modelId="{52E66D85-A418-4EA0-8175-96D09C0B0ECB}">
      <dgm:prSet/>
      <dgm:spPr/>
      <dgm:t>
        <a:bodyPr/>
        <a:lstStyle/>
        <a:p>
          <a:r>
            <a:rPr lang="en-GB"/>
            <a:t>EWOs x </a:t>
          </a:r>
          <a:r>
            <a:rPr lang="en-GB" dirty="0"/>
            <a:t>2</a:t>
          </a:r>
        </a:p>
      </dgm:t>
    </dgm:pt>
    <dgm:pt modelId="{4B4E43A4-2A17-474C-97B5-F6873A382B20}" type="parTrans" cxnId="{B3A808A4-B6FC-4C39-BDF7-D13F77EB6F25}">
      <dgm:prSet/>
      <dgm:spPr/>
      <dgm:t>
        <a:bodyPr/>
        <a:lstStyle/>
        <a:p>
          <a:endParaRPr lang="en-GB"/>
        </a:p>
      </dgm:t>
    </dgm:pt>
    <dgm:pt modelId="{FA4B6D8A-E3CC-4201-A636-060D97707F84}" type="sibTrans" cxnId="{B3A808A4-B6FC-4C39-BDF7-D13F77EB6F25}">
      <dgm:prSet/>
      <dgm:spPr/>
      <dgm:t>
        <a:bodyPr/>
        <a:lstStyle/>
        <a:p>
          <a:endParaRPr lang="en-GB"/>
        </a:p>
      </dgm:t>
    </dgm:pt>
    <dgm:pt modelId="{5EE3DBB1-EBC3-4562-AC14-D7FA6C2D02BB}">
      <dgm:prSet/>
      <dgm:spPr/>
      <dgm:t>
        <a:bodyPr/>
        <a:lstStyle/>
        <a:p>
          <a:r>
            <a:rPr lang="en-GB" dirty="0"/>
            <a:t>EWOs x 2</a:t>
          </a:r>
        </a:p>
      </dgm:t>
    </dgm:pt>
    <dgm:pt modelId="{EFD9E9D0-26DC-46C9-B50F-169EC078A587}" type="parTrans" cxnId="{6798ECDD-B035-4973-9070-EFA84BAAF1DB}">
      <dgm:prSet/>
      <dgm:spPr/>
      <dgm:t>
        <a:bodyPr/>
        <a:lstStyle/>
        <a:p>
          <a:endParaRPr lang="en-GB"/>
        </a:p>
      </dgm:t>
    </dgm:pt>
    <dgm:pt modelId="{67DE50C7-E083-47D8-9526-D8867BDCB88A}" type="sibTrans" cxnId="{6798ECDD-B035-4973-9070-EFA84BAAF1DB}">
      <dgm:prSet/>
      <dgm:spPr/>
      <dgm:t>
        <a:bodyPr/>
        <a:lstStyle/>
        <a:p>
          <a:endParaRPr lang="en-GB"/>
        </a:p>
      </dgm:t>
    </dgm:pt>
    <dgm:pt modelId="{8B53F2B3-7452-4CEC-8368-88DE3B109720}">
      <dgm:prSet/>
      <dgm:spPr/>
      <dgm:t>
        <a:bodyPr/>
        <a:lstStyle/>
        <a:p>
          <a:r>
            <a:rPr lang="en-GB" dirty="0"/>
            <a:t>EWOs x 2</a:t>
          </a:r>
        </a:p>
      </dgm:t>
    </dgm:pt>
    <dgm:pt modelId="{DFC4040D-9C29-4C0C-80DB-1AD3C61D6EC7}" type="parTrans" cxnId="{42679BC5-4905-4A9E-A24B-86263A8BF51A}">
      <dgm:prSet/>
      <dgm:spPr/>
      <dgm:t>
        <a:bodyPr/>
        <a:lstStyle/>
        <a:p>
          <a:endParaRPr lang="en-GB"/>
        </a:p>
      </dgm:t>
    </dgm:pt>
    <dgm:pt modelId="{4ED9AB01-1E66-46C3-9375-3E4EBDE0AA0B}" type="sibTrans" cxnId="{42679BC5-4905-4A9E-A24B-86263A8BF51A}">
      <dgm:prSet/>
      <dgm:spPr/>
      <dgm:t>
        <a:bodyPr/>
        <a:lstStyle/>
        <a:p>
          <a:endParaRPr lang="en-GB"/>
        </a:p>
      </dgm:t>
    </dgm:pt>
    <dgm:pt modelId="{98F09A02-CD87-4A64-9A51-0D8F3CF8B8B0}" type="pres">
      <dgm:prSet presAssocID="{5349017B-7E39-472B-8039-F8F09C3E212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EF41D8E-EDAF-4D63-8A79-3608575B8215}" type="pres">
      <dgm:prSet presAssocID="{297D39E9-962D-4647-A287-F5F7777848A5}" presName="hierRoot1" presStyleCnt="0"/>
      <dgm:spPr/>
    </dgm:pt>
    <dgm:pt modelId="{0B6495EA-8B03-4575-B247-15F5920F555B}" type="pres">
      <dgm:prSet presAssocID="{297D39E9-962D-4647-A287-F5F7777848A5}" presName="composite" presStyleCnt="0"/>
      <dgm:spPr/>
    </dgm:pt>
    <dgm:pt modelId="{45449A67-6876-49C0-9169-A15ABEB90979}" type="pres">
      <dgm:prSet presAssocID="{297D39E9-962D-4647-A287-F5F7777848A5}" presName="background" presStyleLbl="node0" presStyleIdx="0" presStyleCnt="1"/>
      <dgm:spPr/>
    </dgm:pt>
    <dgm:pt modelId="{A0678478-4CC3-426A-B88E-30D79A37A043}" type="pres">
      <dgm:prSet presAssocID="{297D39E9-962D-4647-A287-F5F7777848A5}" presName="text" presStyleLbl="fgAcc0" presStyleIdx="0" presStyleCnt="1" custLinFactNeighborY="2761">
        <dgm:presLayoutVars>
          <dgm:chPref val="3"/>
        </dgm:presLayoutVars>
      </dgm:prSet>
      <dgm:spPr/>
    </dgm:pt>
    <dgm:pt modelId="{087481FB-7E6B-4E6F-9FE4-9EF3355803B5}" type="pres">
      <dgm:prSet presAssocID="{297D39E9-962D-4647-A287-F5F7777848A5}" presName="hierChild2" presStyleCnt="0"/>
      <dgm:spPr/>
    </dgm:pt>
    <dgm:pt modelId="{E5A67C7B-9927-43A9-9680-7E51E491B3A8}" type="pres">
      <dgm:prSet presAssocID="{2B35DB3B-F5DA-425F-BCC0-0F59F6B0C9C2}" presName="Name10" presStyleLbl="parChTrans1D2" presStyleIdx="0" presStyleCnt="4"/>
      <dgm:spPr/>
    </dgm:pt>
    <dgm:pt modelId="{5C25DE26-F57C-45B9-9DC3-3878B3F8BC2B}" type="pres">
      <dgm:prSet presAssocID="{ABE05402-3BF6-4798-B983-47D340FB0654}" presName="hierRoot2" presStyleCnt="0"/>
      <dgm:spPr/>
    </dgm:pt>
    <dgm:pt modelId="{5FB12885-CDC6-406A-AEEF-8561162FE70A}" type="pres">
      <dgm:prSet presAssocID="{ABE05402-3BF6-4798-B983-47D340FB0654}" presName="composite2" presStyleCnt="0"/>
      <dgm:spPr/>
    </dgm:pt>
    <dgm:pt modelId="{C38B80CF-0964-441E-BA63-6894B07795D8}" type="pres">
      <dgm:prSet presAssocID="{ABE05402-3BF6-4798-B983-47D340FB0654}" presName="background2" presStyleLbl="node2" presStyleIdx="0" presStyleCnt="4"/>
      <dgm:spPr/>
    </dgm:pt>
    <dgm:pt modelId="{C28B9561-8D08-4A48-9A54-DEC853166B73}" type="pres">
      <dgm:prSet presAssocID="{ABE05402-3BF6-4798-B983-47D340FB0654}" presName="text2" presStyleLbl="fgAcc2" presStyleIdx="0" presStyleCnt="4">
        <dgm:presLayoutVars>
          <dgm:chPref val="3"/>
        </dgm:presLayoutVars>
      </dgm:prSet>
      <dgm:spPr/>
    </dgm:pt>
    <dgm:pt modelId="{9805B947-98E8-4505-9D90-C94BB84581CB}" type="pres">
      <dgm:prSet presAssocID="{ABE05402-3BF6-4798-B983-47D340FB0654}" presName="hierChild3" presStyleCnt="0"/>
      <dgm:spPr/>
    </dgm:pt>
    <dgm:pt modelId="{BC2F2C84-B89F-4ED0-85BC-4735660A286B}" type="pres">
      <dgm:prSet presAssocID="{4B4E43A4-2A17-474C-97B5-F6873A382B20}" presName="Name17" presStyleLbl="parChTrans1D3" presStyleIdx="0" presStyleCnt="3"/>
      <dgm:spPr/>
    </dgm:pt>
    <dgm:pt modelId="{CFCED90B-B068-40E5-BF82-212B0A8B359B}" type="pres">
      <dgm:prSet presAssocID="{52E66D85-A418-4EA0-8175-96D09C0B0ECB}" presName="hierRoot3" presStyleCnt="0"/>
      <dgm:spPr/>
    </dgm:pt>
    <dgm:pt modelId="{4508A04F-011D-47DE-BF84-6908F6418700}" type="pres">
      <dgm:prSet presAssocID="{52E66D85-A418-4EA0-8175-96D09C0B0ECB}" presName="composite3" presStyleCnt="0"/>
      <dgm:spPr/>
    </dgm:pt>
    <dgm:pt modelId="{AB835D1F-46A1-4953-A0F2-91BE5793EEED}" type="pres">
      <dgm:prSet presAssocID="{52E66D85-A418-4EA0-8175-96D09C0B0ECB}" presName="background3" presStyleLbl="node3" presStyleIdx="0" presStyleCnt="3"/>
      <dgm:spPr/>
    </dgm:pt>
    <dgm:pt modelId="{F420660E-4615-4573-8E35-3B81AAA1726D}" type="pres">
      <dgm:prSet presAssocID="{52E66D85-A418-4EA0-8175-96D09C0B0ECB}" presName="text3" presStyleLbl="fgAcc3" presStyleIdx="0" presStyleCnt="3">
        <dgm:presLayoutVars>
          <dgm:chPref val="3"/>
        </dgm:presLayoutVars>
      </dgm:prSet>
      <dgm:spPr/>
    </dgm:pt>
    <dgm:pt modelId="{461A8AFE-B56D-4C0E-A673-57A0DBA9420A}" type="pres">
      <dgm:prSet presAssocID="{52E66D85-A418-4EA0-8175-96D09C0B0ECB}" presName="hierChild4" presStyleCnt="0"/>
      <dgm:spPr/>
    </dgm:pt>
    <dgm:pt modelId="{A961325A-A9B5-40FF-94BE-EC5137AD0C9F}" type="pres">
      <dgm:prSet presAssocID="{1A4AA0C7-7742-4FFE-A0FB-208B2038CAB0}" presName="Name10" presStyleLbl="parChTrans1D2" presStyleIdx="1" presStyleCnt="4"/>
      <dgm:spPr/>
    </dgm:pt>
    <dgm:pt modelId="{FC7F6139-237D-4EDA-88E1-5478A97EE570}" type="pres">
      <dgm:prSet presAssocID="{0F88698A-E8CD-41BD-8F39-A4323AFF2955}" presName="hierRoot2" presStyleCnt="0"/>
      <dgm:spPr/>
    </dgm:pt>
    <dgm:pt modelId="{778C90FA-0970-46CB-99E7-5BFEA6CB289B}" type="pres">
      <dgm:prSet presAssocID="{0F88698A-E8CD-41BD-8F39-A4323AFF2955}" presName="composite2" presStyleCnt="0"/>
      <dgm:spPr/>
    </dgm:pt>
    <dgm:pt modelId="{FC917F6D-7C8F-4CA7-B5D8-AC115D67C9CE}" type="pres">
      <dgm:prSet presAssocID="{0F88698A-E8CD-41BD-8F39-A4323AFF2955}" presName="background2" presStyleLbl="node2" presStyleIdx="1" presStyleCnt="4"/>
      <dgm:spPr/>
    </dgm:pt>
    <dgm:pt modelId="{5817EE91-13A9-44C4-9A8B-BE17E12E7AAE}" type="pres">
      <dgm:prSet presAssocID="{0F88698A-E8CD-41BD-8F39-A4323AFF2955}" presName="text2" presStyleLbl="fgAcc2" presStyleIdx="1" presStyleCnt="4">
        <dgm:presLayoutVars>
          <dgm:chPref val="3"/>
        </dgm:presLayoutVars>
      </dgm:prSet>
      <dgm:spPr/>
    </dgm:pt>
    <dgm:pt modelId="{7D0A8945-84B1-4B9D-AE3F-882AF97553C6}" type="pres">
      <dgm:prSet presAssocID="{0F88698A-E8CD-41BD-8F39-A4323AFF2955}" presName="hierChild3" presStyleCnt="0"/>
      <dgm:spPr/>
    </dgm:pt>
    <dgm:pt modelId="{C0B5607D-3377-4448-8330-9C34412E3C1F}" type="pres">
      <dgm:prSet presAssocID="{EFD9E9D0-26DC-46C9-B50F-169EC078A587}" presName="Name17" presStyleLbl="parChTrans1D3" presStyleIdx="1" presStyleCnt="3"/>
      <dgm:spPr/>
    </dgm:pt>
    <dgm:pt modelId="{56D9471F-6FFA-42B4-9596-96CB7A9EB525}" type="pres">
      <dgm:prSet presAssocID="{5EE3DBB1-EBC3-4562-AC14-D7FA6C2D02BB}" presName="hierRoot3" presStyleCnt="0"/>
      <dgm:spPr/>
    </dgm:pt>
    <dgm:pt modelId="{514A50D2-5463-4C08-8714-CC605AD598A2}" type="pres">
      <dgm:prSet presAssocID="{5EE3DBB1-EBC3-4562-AC14-D7FA6C2D02BB}" presName="composite3" presStyleCnt="0"/>
      <dgm:spPr/>
    </dgm:pt>
    <dgm:pt modelId="{BE2F607C-4B5D-481D-95E7-978D20439C7F}" type="pres">
      <dgm:prSet presAssocID="{5EE3DBB1-EBC3-4562-AC14-D7FA6C2D02BB}" presName="background3" presStyleLbl="node3" presStyleIdx="1" presStyleCnt="3"/>
      <dgm:spPr/>
    </dgm:pt>
    <dgm:pt modelId="{0361DA6B-E729-478A-9078-91C8B04108A6}" type="pres">
      <dgm:prSet presAssocID="{5EE3DBB1-EBC3-4562-AC14-D7FA6C2D02BB}" presName="text3" presStyleLbl="fgAcc3" presStyleIdx="1" presStyleCnt="3">
        <dgm:presLayoutVars>
          <dgm:chPref val="3"/>
        </dgm:presLayoutVars>
      </dgm:prSet>
      <dgm:spPr/>
    </dgm:pt>
    <dgm:pt modelId="{783AE73C-22EE-4AEF-A464-596E7AFACEFC}" type="pres">
      <dgm:prSet presAssocID="{5EE3DBB1-EBC3-4562-AC14-D7FA6C2D02BB}" presName="hierChild4" presStyleCnt="0"/>
      <dgm:spPr/>
    </dgm:pt>
    <dgm:pt modelId="{5AA71609-BFFE-4E39-9B45-E28D4B414C57}" type="pres">
      <dgm:prSet presAssocID="{B7A1AC6B-FE93-4A07-AF4B-000E6B50AC59}" presName="Name10" presStyleLbl="parChTrans1D2" presStyleIdx="2" presStyleCnt="4"/>
      <dgm:spPr/>
    </dgm:pt>
    <dgm:pt modelId="{9A9A5423-51E2-4B67-81BB-E8084738F1E8}" type="pres">
      <dgm:prSet presAssocID="{F3A8B3DB-88A6-45C2-A134-5233B56A47BA}" presName="hierRoot2" presStyleCnt="0"/>
      <dgm:spPr/>
    </dgm:pt>
    <dgm:pt modelId="{B81E74F7-AF41-4258-A6B8-7FD415363F1C}" type="pres">
      <dgm:prSet presAssocID="{F3A8B3DB-88A6-45C2-A134-5233B56A47BA}" presName="composite2" presStyleCnt="0"/>
      <dgm:spPr/>
    </dgm:pt>
    <dgm:pt modelId="{82E7DEA1-0FD8-4A72-A4E3-E78EB1794998}" type="pres">
      <dgm:prSet presAssocID="{F3A8B3DB-88A6-45C2-A134-5233B56A47BA}" presName="background2" presStyleLbl="node2" presStyleIdx="2" presStyleCnt="4"/>
      <dgm:spPr/>
    </dgm:pt>
    <dgm:pt modelId="{93E5CFC0-175E-48CB-8024-EC27BEE571D4}" type="pres">
      <dgm:prSet presAssocID="{F3A8B3DB-88A6-45C2-A134-5233B56A47BA}" presName="text2" presStyleLbl="fgAcc2" presStyleIdx="2" presStyleCnt="4" custLinFactNeighborX="782" custLinFactNeighborY="-2901">
        <dgm:presLayoutVars>
          <dgm:chPref val="3"/>
        </dgm:presLayoutVars>
      </dgm:prSet>
      <dgm:spPr/>
    </dgm:pt>
    <dgm:pt modelId="{428285CF-DEB1-4390-8A47-495F026EA9C6}" type="pres">
      <dgm:prSet presAssocID="{F3A8B3DB-88A6-45C2-A134-5233B56A47BA}" presName="hierChild3" presStyleCnt="0"/>
      <dgm:spPr/>
    </dgm:pt>
    <dgm:pt modelId="{8F830B2D-096B-462C-9D04-3FFD2604FA38}" type="pres">
      <dgm:prSet presAssocID="{DFC4040D-9C29-4C0C-80DB-1AD3C61D6EC7}" presName="Name17" presStyleLbl="parChTrans1D3" presStyleIdx="2" presStyleCnt="3"/>
      <dgm:spPr/>
    </dgm:pt>
    <dgm:pt modelId="{4B6E13CC-91F2-46F6-B044-D162E39B45FB}" type="pres">
      <dgm:prSet presAssocID="{8B53F2B3-7452-4CEC-8368-88DE3B109720}" presName="hierRoot3" presStyleCnt="0"/>
      <dgm:spPr/>
    </dgm:pt>
    <dgm:pt modelId="{4D117356-57EF-49F1-817B-38126509C2AE}" type="pres">
      <dgm:prSet presAssocID="{8B53F2B3-7452-4CEC-8368-88DE3B109720}" presName="composite3" presStyleCnt="0"/>
      <dgm:spPr/>
    </dgm:pt>
    <dgm:pt modelId="{F0B0284A-D65B-4E00-BB92-3F4244D9BCB2}" type="pres">
      <dgm:prSet presAssocID="{8B53F2B3-7452-4CEC-8368-88DE3B109720}" presName="background3" presStyleLbl="node3" presStyleIdx="2" presStyleCnt="3"/>
      <dgm:spPr/>
    </dgm:pt>
    <dgm:pt modelId="{5CE14958-9CDD-4BC0-9217-1E4DFFF26AED}" type="pres">
      <dgm:prSet presAssocID="{8B53F2B3-7452-4CEC-8368-88DE3B109720}" presName="text3" presStyleLbl="fgAcc3" presStyleIdx="2" presStyleCnt="3">
        <dgm:presLayoutVars>
          <dgm:chPref val="3"/>
        </dgm:presLayoutVars>
      </dgm:prSet>
      <dgm:spPr/>
    </dgm:pt>
    <dgm:pt modelId="{61C3B693-8BB6-43AF-AAB7-DF4BB9DC5D4E}" type="pres">
      <dgm:prSet presAssocID="{8B53F2B3-7452-4CEC-8368-88DE3B109720}" presName="hierChild4" presStyleCnt="0"/>
      <dgm:spPr/>
    </dgm:pt>
    <dgm:pt modelId="{C829DE0A-F44F-44E9-8252-87CC81DB12C6}" type="pres">
      <dgm:prSet presAssocID="{8F96CBA4-BC78-428D-8672-6C4368A5DF9F}" presName="Name10" presStyleLbl="parChTrans1D2" presStyleIdx="3" presStyleCnt="4"/>
      <dgm:spPr/>
    </dgm:pt>
    <dgm:pt modelId="{7A7BF1E3-41BC-4833-AECB-4A575F7FDCE6}" type="pres">
      <dgm:prSet presAssocID="{8166C0E7-2821-43F3-A52B-C8351BBA9005}" presName="hierRoot2" presStyleCnt="0"/>
      <dgm:spPr/>
    </dgm:pt>
    <dgm:pt modelId="{1B758642-7246-4E4E-9D14-074801DBCA47}" type="pres">
      <dgm:prSet presAssocID="{8166C0E7-2821-43F3-A52B-C8351BBA9005}" presName="composite2" presStyleCnt="0"/>
      <dgm:spPr/>
    </dgm:pt>
    <dgm:pt modelId="{195CA35C-3552-43A4-843A-894F819A76B8}" type="pres">
      <dgm:prSet presAssocID="{8166C0E7-2821-43F3-A52B-C8351BBA9005}" presName="background2" presStyleLbl="node2" presStyleIdx="3" presStyleCnt="4"/>
      <dgm:spPr/>
    </dgm:pt>
    <dgm:pt modelId="{CDA68728-4045-40BC-A554-604805D08B43}" type="pres">
      <dgm:prSet presAssocID="{8166C0E7-2821-43F3-A52B-C8351BBA9005}" presName="text2" presStyleLbl="fgAcc2" presStyleIdx="3" presStyleCnt="4" custLinFactNeighborX="140">
        <dgm:presLayoutVars>
          <dgm:chPref val="3"/>
        </dgm:presLayoutVars>
      </dgm:prSet>
      <dgm:spPr/>
    </dgm:pt>
    <dgm:pt modelId="{A178BB8E-E5D0-447A-B724-CDBC78BCEFF0}" type="pres">
      <dgm:prSet presAssocID="{8166C0E7-2821-43F3-A52B-C8351BBA9005}" presName="hierChild3" presStyleCnt="0"/>
      <dgm:spPr/>
    </dgm:pt>
  </dgm:ptLst>
  <dgm:cxnLst>
    <dgm:cxn modelId="{3DA20101-88D0-4C8B-B1A2-A8E0EBB341BF}" type="presOf" srcId="{8B53F2B3-7452-4CEC-8368-88DE3B109720}" destId="{5CE14958-9CDD-4BC0-9217-1E4DFFF26AED}" srcOrd="0" destOrd="0" presId="urn:microsoft.com/office/officeart/2005/8/layout/hierarchy1"/>
    <dgm:cxn modelId="{61D32D06-1C33-4BA2-8427-E7F80DB2B1E9}" srcId="{297D39E9-962D-4647-A287-F5F7777848A5}" destId="{8166C0E7-2821-43F3-A52B-C8351BBA9005}" srcOrd="3" destOrd="0" parTransId="{8F96CBA4-BC78-428D-8672-6C4368A5DF9F}" sibTransId="{7FCD4BC6-889B-4227-B777-E711F4FAC736}"/>
    <dgm:cxn modelId="{80F05E12-C1CC-4AB7-860C-20760197D0E2}" srcId="{297D39E9-962D-4647-A287-F5F7777848A5}" destId="{F3A8B3DB-88A6-45C2-A134-5233B56A47BA}" srcOrd="2" destOrd="0" parTransId="{B7A1AC6B-FE93-4A07-AF4B-000E6B50AC59}" sibTransId="{67D7B135-7A9B-43CE-A7D2-C776ECAF3402}"/>
    <dgm:cxn modelId="{EE23D714-CA05-4902-8769-0B2F472CBBEF}" type="presOf" srcId="{52E66D85-A418-4EA0-8175-96D09C0B0ECB}" destId="{F420660E-4615-4573-8E35-3B81AAA1726D}" srcOrd="0" destOrd="0" presId="urn:microsoft.com/office/officeart/2005/8/layout/hierarchy1"/>
    <dgm:cxn modelId="{7B42B52F-8D29-4413-B6AA-45F4EFD67C53}" type="presOf" srcId="{B7A1AC6B-FE93-4A07-AF4B-000E6B50AC59}" destId="{5AA71609-BFFE-4E39-9B45-E28D4B414C57}" srcOrd="0" destOrd="0" presId="urn:microsoft.com/office/officeart/2005/8/layout/hierarchy1"/>
    <dgm:cxn modelId="{37B10131-B008-4C50-81E3-CEF967D8468D}" srcId="{297D39E9-962D-4647-A287-F5F7777848A5}" destId="{0F88698A-E8CD-41BD-8F39-A4323AFF2955}" srcOrd="1" destOrd="0" parTransId="{1A4AA0C7-7742-4FFE-A0FB-208B2038CAB0}" sibTransId="{A14ECA67-ECFD-47F8-839A-080C371A7119}"/>
    <dgm:cxn modelId="{87278B37-FDCA-4A87-875E-E5B5C9C9C740}" type="presOf" srcId="{EFD9E9D0-26DC-46C9-B50F-169EC078A587}" destId="{C0B5607D-3377-4448-8330-9C34412E3C1F}" srcOrd="0" destOrd="0" presId="urn:microsoft.com/office/officeart/2005/8/layout/hierarchy1"/>
    <dgm:cxn modelId="{A005F26C-F13E-4108-A788-535F4AD61D12}" type="presOf" srcId="{1A4AA0C7-7742-4FFE-A0FB-208B2038CAB0}" destId="{A961325A-A9B5-40FF-94BE-EC5137AD0C9F}" srcOrd="0" destOrd="0" presId="urn:microsoft.com/office/officeart/2005/8/layout/hierarchy1"/>
    <dgm:cxn modelId="{D917A280-D0BE-47EE-97FC-0D7C426C0F54}" type="presOf" srcId="{ABE05402-3BF6-4798-B983-47D340FB0654}" destId="{C28B9561-8D08-4A48-9A54-DEC853166B73}" srcOrd="0" destOrd="0" presId="urn:microsoft.com/office/officeart/2005/8/layout/hierarchy1"/>
    <dgm:cxn modelId="{7F612984-65B4-49EC-84EC-043235E59F90}" type="presOf" srcId="{0F88698A-E8CD-41BD-8F39-A4323AFF2955}" destId="{5817EE91-13A9-44C4-9A8B-BE17E12E7AAE}" srcOrd="0" destOrd="0" presId="urn:microsoft.com/office/officeart/2005/8/layout/hierarchy1"/>
    <dgm:cxn modelId="{B3A808A4-B6FC-4C39-BDF7-D13F77EB6F25}" srcId="{ABE05402-3BF6-4798-B983-47D340FB0654}" destId="{52E66D85-A418-4EA0-8175-96D09C0B0ECB}" srcOrd="0" destOrd="0" parTransId="{4B4E43A4-2A17-474C-97B5-F6873A382B20}" sibTransId="{FA4B6D8A-E3CC-4201-A636-060D97707F84}"/>
    <dgm:cxn modelId="{030CD5A4-D59A-475F-8F71-5AD15DC24701}" type="presOf" srcId="{2B35DB3B-F5DA-425F-BCC0-0F59F6B0C9C2}" destId="{E5A67C7B-9927-43A9-9680-7E51E491B3A8}" srcOrd="0" destOrd="0" presId="urn:microsoft.com/office/officeart/2005/8/layout/hierarchy1"/>
    <dgm:cxn modelId="{F40751A8-C518-4556-8638-9A5E6937B0D4}" type="presOf" srcId="{F3A8B3DB-88A6-45C2-A134-5233B56A47BA}" destId="{93E5CFC0-175E-48CB-8024-EC27BEE571D4}" srcOrd="0" destOrd="0" presId="urn:microsoft.com/office/officeart/2005/8/layout/hierarchy1"/>
    <dgm:cxn modelId="{6DEAB2AF-70C9-4CE4-B33C-84B61224EDE2}" type="presOf" srcId="{8F96CBA4-BC78-428D-8672-6C4368A5DF9F}" destId="{C829DE0A-F44F-44E9-8252-87CC81DB12C6}" srcOrd="0" destOrd="0" presId="urn:microsoft.com/office/officeart/2005/8/layout/hierarchy1"/>
    <dgm:cxn modelId="{D9D8D7B9-6AE7-483C-B0C5-2FF864A132A4}" type="presOf" srcId="{8166C0E7-2821-43F3-A52B-C8351BBA9005}" destId="{CDA68728-4045-40BC-A554-604805D08B43}" srcOrd="0" destOrd="0" presId="urn:microsoft.com/office/officeart/2005/8/layout/hierarchy1"/>
    <dgm:cxn modelId="{42679BC5-4905-4A9E-A24B-86263A8BF51A}" srcId="{F3A8B3DB-88A6-45C2-A134-5233B56A47BA}" destId="{8B53F2B3-7452-4CEC-8368-88DE3B109720}" srcOrd="0" destOrd="0" parTransId="{DFC4040D-9C29-4C0C-80DB-1AD3C61D6EC7}" sibTransId="{4ED9AB01-1E66-46C3-9375-3E4EBDE0AA0B}"/>
    <dgm:cxn modelId="{58F0FBC5-7F3B-4EC0-B702-2B96F2C6EDCE}" srcId="{297D39E9-962D-4647-A287-F5F7777848A5}" destId="{ABE05402-3BF6-4798-B983-47D340FB0654}" srcOrd="0" destOrd="0" parTransId="{2B35DB3B-F5DA-425F-BCC0-0F59F6B0C9C2}" sibTransId="{A5545B73-15F9-41EB-8CD9-2139E5D6F8F5}"/>
    <dgm:cxn modelId="{FA2472D8-405A-4594-8E68-AE3203D3D72B}" srcId="{5349017B-7E39-472B-8039-F8F09C3E212F}" destId="{297D39E9-962D-4647-A287-F5F7777848A5}" srcOrd="0" destOrd="0" parTransId="{73BE1D2B-7E60-4D1C-ABA6-5065271ADCA0}" sibTransId="{43B53BF5-454A-4222-A0FC-4B0E9332ACF4}"/>
    <dgm:cxn modelId="{6798ECDD-B035-4973-9070-EFA84BAAF1DB}" srcId="{0F88698A-E8CD-41BD-8F39-A4323AFF2955}" destId="{5EE3DBB1-EBC3-4562-AC14-D7FA6C2D02BB}" srcOrd="0" destOrd="0" parTransId="{EFD9E9D0-26DC-46C9-B50F-169EC078A587}" sibTransId="{67DE50C7-E083-47D8-9526-D8867BDCB88A}"/>
    <dgm:cxn modelId="{5BA7D5E9-56FC-4549-9311-25BFF159A624}" type="presOf" srcId="{4B4E43A4-2A17-474C-97B5-F6873A382B20}" destId="{BC2F2C84-B89F-4ED0-85BC-4735660A286B}" srcOrd="0" destOrd="0" presId="urn:microsoft.com/office/officeart/2005/8/layout/hierarchy1"/>
    <dgm:cxn modelId="{77F53EEF-6790-4E18-83D9-A9FDF3207DFE}" type="presOf" srcId="{DFC4040D-9C29-4C0C-80DB-1AD3C61D6EC7}" destId="{8F830B2D-096B-462C-9D04-3FFD2604FA38}" srcOrd="0" destOrd="0" presId="urn:microsoft.com/office/officeart/2005/8/layout/hierarchy1"/>
    <dgm:cxn modelId="{2DA24CF2-108C-48A2-A1BC-8D340C80CA98}" type="presOf" srcId="{5349017B-7E39-472B-8039-F8F09C3E212F}" destId="{98F09A02-CD87-4A64-9A51-0D8F3CF8B8B0}" srcOrd="0" destOrd="0" presId="urn:microsoft.com/office/officeart/2005/8/layout/hierarchy1"/>
    <dgm:cxn modelId="{A66F80F7-3F24-4FBD-B237-2FE4C5F5E08E}" type="presOf" srcId="{5EE3DBB1-EBC3-4562-AC14-D7FA6C2D02BB}" destId="{0361DA6B-E729-478A-9078-91C8B04108A6}" srcOrd="0" destOrd="0" presId="urn:microsoft.com/office/officeart/2005/8/layout/hierarchy1"/>
    <dgm:cxn modelId="{732649FC-590B-4F2A-83E3-ACF03940A822}" type="presOf" srcId="{297D39E9-962D-4647-A287-F5F7777848A5}" destId="{A0678478-4CC3-426A-B88E-30D79A37A043}" srcOrd="0" destOrd="0" presId="urn:microsoft.com/office/officeart/2005/8/layout/hierarchy1"/>
    <dgm:cxn modelId="{D74A94FC-3071-46BD-97BE-885EB63D5E64}" type="presParOf" srcId="{98F09A02-CD87-4A64-9A51-0D8F3CF8B8B0}" destId="{AEF41D8E-EDAF-4D63-8A79-3608575B8215}" srcOrd="0" destOrd="0" presId="urn:microsoft.com/office/officeart/2005/8/layout/hierarchy1"/>
    <dgm:cxn modelId="{0E947424-0F05-4307-BB31-6A922557A266}" type="presParOf" srcId="{AEF41D8E-EDAF-4D63-8A79-3608575B8215}" destId="{0B6495EA-8B03-4575-B247-15F5920F555B}" srcOrd="0" destOrd="0" presId="urn:microsoft.com/office/officeart/2005/8/layout/hierarchy1"/>
    <dgm:cxn modelId="{B4E96F4B-5274-4382-ABDC-D8C298E6DF27}" type="presParOf" srcId="{0B6495EA-8B03-4575-B247-15F5920F555B}" destId="{45449A67-6876-49C0-9169-A15ABEB90979}" srcOrd="0" destOrd="0" presId="urn:microsoft.com/office/officeart/2005/8/layout/hierarchy1"/>
    <dgm:cxn modelId="{CCD28AAC-8E2C-48C1-A744-68503B0C34C8}" type="presParOf" srcId="{0B6495EA-8B03-4575-B247-15F5920F555B}" destId="{A0678478-4CC3-426A-B88E-30D79A37A043}" srcOrd="1" destOrd="0" presId="urn:microsoft.com/office/officeart/2005/8/layout/hierarchy1"/>
    <dgm:cxn modelId="{0FB6AF5C-C6F5-49D6-836A-C2F7ED7BDE7C}" type="presParOf" srcId="{AEF41D8E-EDAF-4D63-8A79-3608575B8215}" destId="{087481FB-7E6B-4E6F-9FE4-9EF3355803B5}" srcOrd="1" destOrd="0" presId="urn:microsoft.com/office/officeart/2005/8/layout/hierarchy1"/>
    <dgm:cxn modelId="{BF5AC7EE-0A16-45A0-981E-64BAAEE2DE9D}" type="presParOf" srcId="{087481FB-7E6B-4E6F-9FE4-9EF3355803B5}" destId="{E5A67C7B-9927-43A9-9680-7E51E491B3A8}" srcOrd="0" destOrd="0" presId="urn:microsoft.com/office/officeart/2005/8/layout/hierarchy1"/>
    <dgm:cxn modelId="{ECA5CB0E-6F37-43D6-8BBC-1107B12F7B49}" type="presParOf" srcId="{087481FB-7E6B-4E6F-9FE4-9EF3355803B5}" destId="{5C25DE26-F57C-45B9-9DC3-3878B3F8BC2B}" srcOrd="1" destOrd="0" presId="urn:microsoft.com/office/officeart/2005/8/layout/hierarchy1"/>
    <dgm:cxn modelId="{71DBCF20-7549-4203-B288-669228904D5B}" type="presParOf" srcId="{5C25DE26-F57C-45B9-9DC3-3878B3F8BC2B}" destId="{5FB12885-CDC6-406A-AEEF-8561162FE70A}" srcOrd="0" destOrd="0" presId="urn:microsoft.com/office/officeart/2005/8/layout/hierarchy1"/>
    <dgm:cxn modelId="{82D21BB8-C722-4C8A-BD42-1C7812C9D47F}" type="presParOf" srcId="{5FB12885-CDC6-406A-AEEF-8561162FE70A}" destId="{C38B80CF-0964-441E-BA63-6894B07795D8}" srcOrd="0" destOrd="0" presId="urn:microsoft.com/office/officeart/2005/8/layout/hierarchy1"/>
    <dgm:cxn modelId="{0CAAE0A9-0D1A-451B-8047-B49837456F8C}" type="presParOf" srcId="{5FB12885-CDC6-406A-AEEF-8561162FE70A}" destId="{C28B9561-8D08-4A48-9A54-DEC853166B73}" srcOrd="1" destOrd="0" presId="urn:microsoft.com/office/officeart/2005/8/layout/hierarchy1"/>
    <dgm:cxn modelId="{BB236A54-88AC-4983-B1C2-051CC067DB37}" type="presParOf" srcId="{5C25DE26-F57C-45B9-9DC3-3878B3F8BC2B}" destId="{9805B947-98E8-4505-9D90-C94BB84581CB}" srcOrd="1" destOrd="0" presId="urn:microsoft.com/office/officeart/2005/8/layout/hierarchy1"/>
    <dgm:cxn modelId="{9B84A432-E7E0-46B9-BCF1-9BFA5CD90BE0}" type="presParOf" srcId="{9805B947-98E8-4505-9D90-C94BB84581CB}" destId="{BC2F2C84-B89F-4ED0-85BC-4735660A286B}" srcOrd="0" destOrd="0" presId="urn:microsoft.com/office/officeart/2005/8/layout/hierarchy1"/>
    <dgm:cxn modelId="{6C1B181B-9DCB-44EC-A020-D9899DBA0592}" type="presParOf" srcId="{9805B947-98E8-4505-9D90-C94BB84581CB}" destId="{CFCED90B-B068-40E5-BF82-212B0A8B359B}" srcOrd="1" destOrd="0" presId="urn:microsoft.com/office/officeart/2005/8/layout/hierarchy1"/>
    <dgm:cxn modelId="{112B520E-A6A8-4BFA-81BC-F51D87FE69B9}" type="presParOf" srcId="{CFCED90B-B068-40E5-BF82-212B0A8B359B}" destId="{4508A04F-011D-47DE-BF84-6908F6418700}" srcOrd="0" destOrd="0" presId="urn:microsoft.com/office/officeart/2005/8/layout/hierarchy1"/>
    <dgm:cxn modelId="{6A5E42A8-99B9-46BB-95F7-382FA1785463}" type="presParOf" srcId="{4508A04F-011D-47DE-BF84-6908F6418700}" destId="{AB835D1F-46A1-4953-A0F2-91BE5793EEED}" srcOrd="0" destOrd="0" presId="urn:microsoft.com/office/officeart/2005/8/layout/hierarchy1"/>
    <dgm:cxn modelId="{36FDEB82-CBB9-4DEF-8A5F-9231764D13A8}" type="presParOf" srcId="{4508A04F-011D-47DE-BF84-6908F6418700}" destId="{F420660E-4615-4573-8E35-3B81AAA1726D}" srcOrd="1" destOrd="0" presId="urn:microsoft.com/office/officeart/2005/8/layout/hierarchy1"/>
    <dgm:cxn modelId="{546D403D-04D8-4401-AD34-52F1D0D23875}" type="presParOf" srcId="{CFCED90B-B068-40E5-BF82-212B0A8B359B}" destId="{461A8AFE-B56D-4C0E-A673-57A0DBA9420A}" srcOrd="1" destOrd="0" presId="urn:microsoft.com/office/officeart/2005/8/layout/hierarchy1"/>
    <dgm:cxn modelId="{38E48DED-47EF-4224-A6CE-3480119C38C7}" type="presParOf" srcId="{087481FB-7E6B-4E6F-9FE4-9EF3355803B5}" destId="{A961325A-A9B5-40FF-94BE-EC5137AD0C9F}" srcOrd="2" destOrd="0" presId="urn:microsoft.com/office/officeart/2005/8/layout/hierarchy1"/>
    <dgm:cxn modelId="{C197FF4A-D157-494C-8BF3-4AF30DA9A78C}" type="presParOf" srcId="{087481FB-7E6B-4E6F-9FE4-9EF3355803B5}" destId="{FC7F6139-237D-4EDA-88E1-5478A97EE570}" srcOrd="3" destOrd="0" presId="urn:microsoft.com/office/officeart/2005/8/layout/hierarchy1"/>
    <dgm:cxn modelId="{C314E577-F91C-44A3-8620-312B62DCE1AF}" type="presParOf" srcId="{FC7F6139-237D-4EDA-88E1-5478A97EE570}" destId="{778C90FA-0970-46CB-99E7-5BFEA6CB289B}" srcOrd="0" destOrd="0" presId="urn:microsoft.com/office/officeart/2005/8/layout/hierarchy1"/>
    <dgm:cxn modelId="{4BBEC364-E93E-49FC-BC64-34AA834308FF}" type="presParOf" srcId="{778C90FA-0970-46CB-99E7-5BFEA6CB289B}" destId="{FC917F6D-7C8F-4CA7-B5D8-AC115D67C9CE}" srcOrd="0" destOrd="0" presId="urn:microsoft.com/office/officeart/2005/8/layout/hierarchy1"/>
    <dgm:cxn modelId="{785B3132-E4B9-42A1-B1DB-DEC25B56B4B5}" type="presParOf" srcId="{778C90FA-0970-46CB-99E7-5BFEA6CB289B}" destId="{5817EE91-13A9-44C4-9A8B-BE17E12E7AAE}" srcOrd="1" destOrd="0" presId="urn:microsoft.com/office/officeart/2005/8/layout/hierarchy1"/>
    <dgm:cxn modelId="{F4FA0311-9805-4DE9-BAD1-2EF3413CE98A}" type="presParOf" srcId="{FC7F6139-237D-4EDA-88E1-5478A97EE570}" destId="{7D0A8945-84B1-4B9D-AE3F-882AF97553C6}" srcOrd="1" destOrd="0" presId="urn:microsoft.com/office/officeart/2005/8/layout/hierarchy1"/>
    <dgm:cxn modelId="{A1191F48-CC2F-41F4-944F-C220EA35C77A}" type="presParOf" srcId="{7D0A8945-84B1-4B9D-AE3F-882AF97553C6}" destId="{C0B5607D-3377-4448-8330-9C34412E3C1F}" srcOrd="0" destOrd="0" presId="urn:microsoft.com/office/officeart/2005/8/layout/hierarchy1"/>
    <dgm:cxn modelId="{5666D820-6150-40F5-A257-39BB02C3D0C8}" type="presParOf" srcId="{7D0A8945-84B1-4B9D-AE3F-882AF97553C6}" destId="{56D9471F-6FFA-42B4-9596-96CB7A9EB525}" srcOrd="1" destOrd="0" presId="urn:microsoft.com/office/officeart/2005/8/layout/hierarchy1"/>
    <dgm:cxn modelId="{F49E3798-F353-446E-A73E-698DD50AAE54}" type="presParOf" srcId="{56D9471F-6FFA-42B4-9596-96CB7A9EB525}" destId="{514A50D2-5463-4C08-8714-CC605AD598A2}" srcOrd="0" destOrd="0" presId="urn:microsoft.com/office/officeart/2005/8/layout/hierarchy1"/>
    <dgm:cxn modelId="{C7B470CB-05CE-415F-B6E9-3BE2799D7672}" type="presParOf" srcId="{514A50D2-5463-4C08-8714-CC605AD598A2}" destId="{BE2F607C-4B5D-481D-95E7-978D20439C7F}" srcOrd="0" destOrd="0" presId="urn:microsoft.com/office/officeart/2005/8/layout/hierarchy1"/>
    <dgm:cxn modelId="{BDC5335A-5BEE-4B6D-9BD2-6DFAEC02745A}" type="presParOf" srcId="{514A50D2-5463-4C08-8714-CC605AD598A2}" destId="{0361DA6B-E729-478A-9078-91C8B04108A6}" srcOrd="1" destOrd="0" presId="urn:microsoft.com/office/officeart/2005/8/layout/hierarchy1"/>
    <dgm:cxn modelId="{2EF17ABE-5A6B-434F-9FBB-D3775F3C9B50}" type="presParOf" srcId="{56D9471F-6FFA-42B4-9596-96CB7A9EB525}" destId="{783AE73C-22EE-4AEF-A464-596E7AFACEFC}" srcOrd="1" destOrd="0" presId="urn:microsoft.com/office/officeart/2005/8/layout/hierarchy1"/>
    <dgm:cxn modelId="{289B2EB2-187A-4969-826A-D959B287E612}" type="presParOf" srcId="{087481FB-7E6B-4E6F-9FE4-9EF3355803B5}" destId="{5AA71609-BFFE-4E39-9B45-E28D4B414C57}" srcOrd="4" destOrd="0" presId="urn:microsoft.com/office/officeart/2005/8/layout/hierarchy1"/>
    <dgm:cxn modelId="{591DED4B-2935-45DD-BC6A-043369D964A8}" type="presParOf" srcId="{087481FB-7E6B-4E6F-9FE4-9EF3355803B5}" destId="{9A9A5423-51E2-4B67-81BB-E8084738F1E8}" srcOrd="5" destOrd="0" presId="urn:microsoft.com/office/officeart/2005/8/layout/hierarchy1"/>
    <dgm:cxn modelId="{5C576036-45D4-44A2-BD80-432BF53D6622}" type="presParOf" srcId="{9A9A5423-51E2-4B67-81BB-E8084738F1E8}" destId="{B81E74F7-AF41-4258-A6B8-7FD415363F1C}" srcOrd="0" destOrd="0" presId="urn:microsoft.com/office/officeart/2005/8/layout/hierarchy1"/>
    <dgm:cxn modelId="{E6320732-3F5B-416A-B080-14544C138C89}" type="presParOf" srcId="{B81E74F7-AF41-4258-A6B8-7FD415363F1C}" destId="{82E7DEA1-0FD8-4A72-A4E3-E78EB1794998}" srcOrd="0" destOrd="0" presId="urn:microsoft.com/office/officeart/2005/8/layout/hierarchy1"/>
    <dgm:cxn modelId="{2D9CE586-0A41-4263-BFD0-5D099A81188B}" type="presParOf" srcId="{B81E74F7-AF41-4258-A6B8-7FD415363F1C}" destId="{93E5CFC0-175E-48CB-8024-EC27BEE571D4}" srcOrd="1" destOrd="0" presId="urn:microsoft.com/office/officeart/2005/8/layout/hierarchy1"/>
    <dgm:cxn modelId="{FD4A0816-3521-4A3A-9342-F3FD76395C8D}" type="presParOf" srcId="{9A9A5423-51E2-4B67-81BB-E8084738F1E8}" destId="{428285CF-DEB1-4390-8A47-495F026EA9C6}" srcOrd="1" destOrd="0" presId="urn:microsoft.com/office/officeart/2005/8/layout/hierarchy1"/>
    <dgm:cxn modelId="{B74833D8-4F93-4C10-B93B-7260E9622562}" type="presParOf" srcId="{428285CF-DEB1-4390-8A47-495F026EA9C6}" destId="{8F830B2D-096B-462C-9D04-3FFD2604FA38}" srcOrd="0" destOrd="0" presId="urn:microsoft.com/office/officeart/2005/8/layout/hierarchy1"/>
    <dgm:cxn modelId="{19772381-7CDC-4928-BF2D-A0A59CC3D0B8}" type="presParOf" srcId="{428285CF-DEB1-4390-8A47-495F026EA9C6}" destId="{4B6E13CC-91F2-46F6-B044-D162E39B45FB}" srcOrd="1" destOrd="0" presId="urn:microsoft.com/office/officeart/2005/8/layout/hierarchy1"/>
    <dgm:cxn modelId="{E43DD01C-7BF9-4331-A62E-F713B2123480}" type="presParOf" srcId="{4B6E13CC-91F2-46F6-B044-D162E39B45FB}" destId="{4D117356-57EF-49F1-817B-38126509C2AE}" srcOrd="0" destOrd="0" presId="urn:microsoft.com/office/officeart/2005/8/layout/hierarchy1"/>
    <dgm:cxn modelId="{404BC344-452B-4474-914E-33FD5F0C75AB}" type="presParOf" srcId="{4D117356-57EF-49F1-817B-38126509C2AE}" destId="{F0B0284A-D65B-4E00-BB92-3F4244D9BCB2}" srcOrd="0" destOrd="0" presId="urn:microsoft.com/office/officeart/2005/8/layout/hierarchy1"/>
    <dgm:cxn modelId="{1F68F166-E218-4688-B219-B28CD2EAE2A2}" type="presParOf" srcId="{4D117356-57EF-49F1-817B-38126509C2AE}" destId="{5CE14958-9CDD-4BC0-9217-1E4DFFF26AED}" srcOrd="1" destOrd="0" presId="urn:microsoft.com/office/officeart/2005/8/layout/hierarchy1"/>
    <dgm:cxn modelId="{ACEEE7CF-8C36-48E7-AC38-535E0640DCBA}" type="presParOf" srcId="{4B6E13CC-91F2-46F6-B044-D162E39B45FB}" destId="{61C3B693-8BB6-43AF-AAB7-DF4BB9DC5D4E}" srcOrd="1" destOrd="0" presId="urn:microsoft.com/office/officeart/2005/8/layout/hierarchy1"/>
    <dgm:cxn modelId="{9C7A81BB-D3F5-4694-9314-334DAE28AD56}" type="presParOf" srcId="{087481FB-7E6B-4E6F-9FE4-9EF3355803B5}" destId="{C829DE0A-F44F-44E9-8252-87CC81DB12C6}" srcOrd="6" destOrd="0" presId="urn:microsoft.com/office/officeart/2005/8/layout/hierarchy1"/>
    <dgm:cxn modelId="{26AAA4E1-9EDD-457A-9EC3-D8B15BF787C0}" type="presParOf" srcId="{087481FB-7E6B-4E6F-9FE4-9EF3355803B5}" destId="{7A7BF1E3-41BC-4833-AECB-4A575F7FDCE6}" srcOrd="7" destOrd="0" presId="urn:microsoft.com/office/officeart/2005/8/layout/hierarchy1"/>
    <dgm:cxn modelId="{26437F15-DB4E-4356-B883-C89957030943}" type="presParOf" srcId="{7A7BF1E3-41BC-4833-AECB-4A575F7FDCE6}" destId="{1B758642-7246-4E4E-9D14-074801DBCA47}" srcOrd="0" destOrd="0" presId="urn:microsoft.com/office/officeart/2005/8/layout/hierarchy1"/>
    <dgm:cxn modelId="{7BACFB64-DBCE-4B0F-A4CF-D2320B9FAB79}" type="presParOf" srcId="{1B758642-7246-4E4E-9D14-074801DBCA47}" destId="{195CA35C-3552-43A4-843A-894F819A76B8}" srcOrd="0" destOrd="0" presId="urn:microsoft.com/office/officeart/2005/8/layout/hierarchy1"/>
    <dgm:cxn modelId="{F9EDE584-B0EA-4F1D-A8CC-6B3E27A1D924}" type="presParOf" srcId="{1B758642-7246-4E4E-9D14-074801DBCA47}" destId="{CDA68728-4045-40BC-A554-604805D08B43}" srcOrd="1" destOrd="0" presId="urn:microsoft.com/office/officeart/2005/8/layout/hierarchy1"/>
    <dgm:cxn modelId="{50584D1B-4CDF-44EE-87C8-5F067C7F90CC}" type="presParOf" srcId="{7A7BF1E3-41BC-4833-AECB-4A575F7FDCE6}" destId="{A178BB8E-E5D0-447A-B724-CDBC78BCEFF0}" srcOrd="1" destOrd="0" presId="urn:microsoft.com/office/officeart/2005/8/layout/hierarchy1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29DE0A-F44F-44E9-8252-87CC81DB12C6}">
      <dsp:nvSpPr>
        <dsp:cNvPr id="0" name=""/>
        <dsp:cNvSpPr/>
      </dsp:nvSpPr>
      <dsp:spPr>
        <a:xfrm>
          <a:off x="2651531" y="1057572"/>
          <a:ext cx="2083686" cy="310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5175"/>
              </a:lnTo>
              <a:lnTo>
                <a:pt x="2083686" y="205175"/>
              </a:lnTo>
              <a:lnTo>
                <a:pt x="2083686" y="3103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830B2D-096B-462C-9D04-3FFD2604FA38}">
      <dsp:nvSpPr>
        <dsp:cNvPr id="0" name=""/>
        <dsp:cNvSpPr/>
      </dsp:nvSpPr>
      <dsp:spPr>
        <a:xfrm>
          <a:off x="3299843" y="2068198"/>
          <a:ext cx="91440" cy="351217"/>
        </a:xfrm>
        <a:custGeom>
          <a:avLst/>
          <a:gdLst/>
          <a:ahLst/>
          <a:cxnLst/>
          <a:rect l="0" t="0" r="0" b="0"/>
          <a:pathLst>
            <a:path>
              <a:moveTo>
                <a:pt x="54601" y="0"/>
              </a:moveTo>
              <a:lnTo>
                <a:pt x="54601" y="246008"/>
              </a:lnTo>
              <a:lnTo>
                <a:pt x="45720" y="246008"/>
              </a:lnTo>
              <a:lnTo>
                <a:pt x="45720" y="351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71609-BFFE-4E39-9B45-E28D4B414C57}">
      <dsp:nvSpPr>
        <dsp:cNvPr id="0" name=""/>
        <dsp:cNvSpPr/>
      </dsp:nvSpPr>
      <dsp:spPr>
        <a:xfrm>
          <a:off x="2651531" y="1057572"/>
          <a:ext cx="702913" cy="289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254"/>
              </a:lnTo>
              <a:lnTo>
                <a:pt x="702913" y="184254"/>
              </a:lnTo>
              <a:lnTo>
                <a:pt x="702913" y="2894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5607D-3377-4448-8330-9C34412E3C1F}">
      <dsp:nvSpPr>
        <dsp:cNvPr id="0" name=""/>
        <dsp:cNvSpPr/>
      </dsp:nvSpPr>
      <dsp:spPr>
        <a:xfrm>
          <a:off x="1911779" y="2089119"/>
          <a:ext cx="91440" cy="3302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02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61325A-A9B5-40FF-94BE-EC5137AD0C9F}">
      <dsp:nvSpPr>
        <dsp:cNvPr id="0" name=""/>
        <dsp:cNvSpPr/>
      </dsp:nvSpPr>
      <dsp:spPr>
        <a:xfrm>
          <a:off x="1957499" y="1057572"/>
          <a:ext cx="694032" cy="310384"/>
        </a:xfrm>
        <a:custGeom>
          <a:avLst/>
          <a:gdLst/>
          <a:ahLst/>
          <a:cxnLst/>
          <a:rect l="0" t="0" r="0" b="0"/>
          <a:pathLst>
            <a:path>
              <a:moveTo>
                <a:pt x="694032" y="0"/>
              </a:moveTo>
              <a:lnTo>
                <a:pt x="694032" y="205175"/>
              </a:lnTo>
              <a:lnTo>
                <a:pt x="0" y="205175"/>
              </a:lnTo>
              <a:lnTo>
                <a:pt x="0" y="3103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2F2C84-B89F-4ED0-85BC-4735660A286B}">
      <dsp:nvSpPr>
        <dsp:cNvPr id="0" name=""/>
        <dsp:cNvSpPr/>
      </dsp:nvSpPr>
      <dsp:spPr>
        <a:xfrm>
          <a:off x="523715" y="2089119"/>
          <a:ext cx="91440" cy="33029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02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A67C7B-9927-43A9-9680-7E51E491B3A8}">
      <dsp:nvSpPr>
        <dsp:cNvPr id="0" name=""/>
        <dsp:cNvSpPr/>
      </dsp:nvSpPr>
      <dsp:spPr>
        <a:xfrm>
          <a:off x="569435" y="1057572"/>
          <a:ext cx="2082096" cy="310384"/>
        </a:xfrm>
        <a:custGeom>
          <a:avLst/>
          <a:gdLst/>
          <a:ahLst/>
          <a:cxnLst/>
          <a:rect l="0" t="0" r="0" b="0"/>
          <a:pathLst>
            <a:path>
              <a:moveTo>
                <a:pt x="2082096" y="0"/>
              </a:moveTo>
              <a:lnTo>
                <a:pt x="2082096" y="205175"/>
              </a:lnTo>
              <a:lnTo>
                <a:pt x="0" y="205175"/>
              </a:lnTo>
              <a:lnTo>
                <a:pt x="0" y="3103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449A67-6876-49C0-9169-A15ABEB90979}">
      <dsp:nvSpPr>
        <dsp:cNvPr id="0" name=""/>
        <dsp:cNvSpPr/>
      </dsp:nvSpPr>
      <dsp:spPr>
        <a:xfrm>
          <a:off x="2083686" y="336409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678478-4CC3-426A-B88E-30D79A37A043}">
      <dsp:nvSpPr>
        <dsp:cNvPr id="0" name=""/>
        <dsp:cNvSpPr/>
      </dsp:nvSpPr>
      <dsp:spPr>
        <a:xfrm>
          <a:off x="2209874" y="456288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Deputy Head of Education Inclusion Service </a:t>
          </a:r>
        </a:p>
      </dsp:txBody>
      <dsp:txXfrm>
        <a:off x="2230996" y="477410"/>
        <a:ext cx="1093444" cy="678918"/>
      </dsp:txXfrm>
    </dsp:sp>
    <dsp:sp modelId="{C38B80CF-0964-441E-BA63-6894B07795D8}">
      <dsp:nvSpPr>
        <dsp:cNvPr id="0" name=""/>
        <dsp:cNvSpPr/>
      </dsp:nvSpPr>
      <dsp:spPr>
        <a:xfrm>
          <a:off x="1590" y="1367957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8B9561-8D08-4A48-9A54-DEC853166B73}">
      <dsp:nvSpPr>
        <dsp:cNvPr id="0" name=""/>
        <dsp:cNvSpPr/>
      </dsp:nvSpPr>
      <dsp:spPr>
        <a:xfrm>
          <a:off x="127778" y="1487835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CME EWO</a:t>
          </a:r>
        </a:p>
      </dsp:txBody>
      <dsp:txXfrm>
        <a:off x="148900" y="1508957"/>
        <a:ext cx="1093444" cy="678918"/>
      </dsp:txXfrm>
    </dsp:sp>
    <dsp:sp modelId="{AB835D1F-46A1-4953-A0F2-91BE5793EEED}">
      <dsp:nvSpPr>
        <dsp:cNvPr id="0" name=""/>
        <dsp:cNvSpPr/>
      </dsp:nvSpPr>
      <dsp:spPr>
        <a:xfrm>
          <a:off x="1590" y="2419415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20660E-4615-4573-8E35-3B81AAA1726D}">
      <dsp:nvSpPr>
        <dsp:cNvPr id="0" name=""/>
        <dsp:cNvSpPr/>
      </dsp:nvSpPr>
      <dsp:spPr>
        <a:xfrm>
          <a:off x="127778" y="2539293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EWOs x </a:t>
          </a:r>
          <a:r>
            <a:rPr lang="en-GB" sz="1100" kern="1200" dirty="0"/>
            <a:t>2</a:t>
          </a:r>
        </a:p>
      </dsp:txBody>
      <dsp:txXfrm>
        <a:off x="148900" y="2560415"/>
        <a:ext cx="1093444" cy="678918"/>
      </dsp:txXfrm>
    </dsp:sp>
    <dsp:sp modelId="{FC917F6D-7C8F-4CA7-B5D8-AC115D67C9CE}">
      <dsp:nvSpPr>
        <dsp:cNvPr id="0" name=""/>
        <dsp:cNvSpPr/>
      </dsp:nvSpPr>
      <dsp:spPr>
        <a:xfrm>
          <a:off x="1389654" y="1367957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17EE91-13A9-44C4-9A8B-BE17E12E7AAE}">
      <dsp:nvSpPr>
        <dsp:cNvPr id="0" name=""/>
        <dsp:cNvSpPr/>
      </dsp:nvSpPr>
      <dsp:spPr>
        <a:xfrm>
          <a:off x="1515842" y="1487835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Legal EWO</a:t>
          </a:r>
        </a:p>
      </dsp:txBody>
      <dsp:txXfrm>
        <a:off x="1536964" y="1508957"/>
        <a:ext cx="1093444" cy="678918"/>
      </dsp:txXfrm>
    </dsp:sp>
    <dsp:sp modelId="{BE2F607C-4B5D-481D-95E7-978D20439C7F}">
      <dsp:nvSpPr>
        <dsp:cNvPr id="0" name=""/>
        <dsp:cNvSpPr/>
      </dsp:nvSpPr>
      <dsp:spPr>
        <a:xfrm>
          <a:off x="1389654" y="2419415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61DA6B-E729-478A-9078-91C8B04108A6}">
      <dsp:nvSpPr>
        <dsp:cNvPr id="0" name=""/>
        <dsp:cNvSpPr/>
      </dsp:nvSpPr>
      <dsp:spPr>
        <a:xfrm>
          <a:off x="1515842" y="2539293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EWOs x 2</a:t>
          </a:r>
        </a:p>
      </dsp:txBody>
      <dsp:txXfrm>
        <a:off x="1536964" y="2560415"/>
        <a:ext cx="1093444" cy="678918"/>
      </dsp:txXfrm>
    </dsp:sp>
    <dsp:sp modelId="{82E7DEA1-0FD8-4A72-A4E3-E78EB1794998}">
      <dsp:nvSpPr>
        <dsp:cNvPr id="0" name=""/>
        <dsp:cNvSpPr/>
      </dsp:nvSpPr>
      <dsp:spPr>
        <a:xfrm>
          <a:off x="2786599" y="1347036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E5CFC0-175E-48CB-8024-EC27BEE571D4}">
      <dsp:nvSpPr>
        <dsp:cNvPr id="0" name=""/>
        <dsp:cNvSpPr/>
      </dsp:nvSpPr>
      <dsp:spPr>
        <a:xfrm>
          <a:off x="2912787" y="1466914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Safeguarding EWO</a:t>
          </a:r>
        </a:p>
      </dsp:txBody>
      <dsp:txXfrm>
        <a:off x="2933909" y="1488036"/>
        <a:ext cx="1093444" cy="678918"/>
      </dsp:txXfrm>
    </dsp:sp>
    <dsp:sp modelId="{F0B0284A-D65B-4E00-BB92-3F4244D9BCB2}">
      <dsp:nvSpPr>
        <dsp:cNvPr id="0" name=""/>
        <dsp:cNvSpPr/>
      </dsp:nvSpPr>
      <dsp:spPr>
        <a:xfrm>
          <a:off x="2777718" y="2419415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E14958-9CDD-4BC0-9217-1E4DFFF26AED}">
      <dsp:nvSpPr>
        <dsp:cNvPr id="0" name=""/>
        <dsp:cNvSpPr/>
      </dsp:nvSpPr>
      <dsp:spPr>
        <a:xfrm>
          <a:off x="2903906" y="2539293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EWOs x 2</a:t>
          </a:r>
        </a:p>
      </dsp:txBody>
      <dsp:txXfrm>
        <a:off x="2925028" y="2560415"/>
        <a:ext cx="1093444" cy="678918"/>
      </dsp:txXfrm>
    </dsp:sp>
    <dsp:sp modelId="{195CA35C-3552-43A4-843A-894F819A76B8}">
      <dsp:nvSpPr>
        <dsp:cNvPr id="0" name=""/>
        <dsp:cNvSpPr/>
      </dsp:nvSpPr>
      <dsp:spPr>
        <a:xfrm>
          <a:off x="4167372" y="1367957"/>
          <a:ext cx="1135688" cy="7211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A68728-4045-40BC-A554-604805D08B43}">
      <dsp:nvSpPr>
        <dsp:cNvPr id="0" name=""/>
        <dsp:cNvSpPr/>
      </dsp:nvSpPr>
      <dsp:spPr>
        <a:xfrm>
          <a:off x="4293560" y="1487835"/>
          <a:ext cx="1135688" cy="7211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dirty="0"/>
            <a:t>Single Point of contact EWO</a:t>
          </a:r>
        </a:p>
      </dsp:txBody>
      <dsp:txXfrm>
        <a:off x="4314682" y="1508957"/>
        <a:ext cx="1093444" cy="678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1CFA4BCFB24D9A43071F5FBBB6D9" ma:contentTypeVersion="18" ma:contentTypeDescription="Create a new document." ma:contentTypeScope="" ma:versionID="246b6d535121250a33ca91113011ce44">
  <xsd:schema xmlns:xsd="http://www.w3.org/2001/XMLSchema" xmlns:xs="http://www.w3.org/2001/XMLSchema" xmlns:p="http://schemas.microsoft.com/office/2006/metadata/properties" xmlns:ns1="http://schemas.microsoft.com/sharepoint/v3" xmlns:ns2="76d09d67-fc87-46d6-a245-a89003bffcf6" xmlns:ns3="30af6bd7-e4eb-4aec-a9e7-d15f9296da71" targetNamespace="http://schemas.microsoft.com/office/2006/metadata/properties" ma:root="true" ma:fieldsID="81e89f275e222d8ef28013f660dcda5d" ns1:_="" ns2:_="" ns3:_="">
    <xsd:import namespace="http://schemas.microsoft.com/sharepoint/v3"/>
    <xsd:import namespace="76d09d67-fc87-46d6-a245-a89003bffcf6"/>
    <xsd:import namespace="30af6bd7-e4eb-4aec-a9e7-d15f9296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9d67-fc87-46d6-a245-a89003bff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6bd7-e4eb-4aec-a9e7-d15f9296d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dd42d2e-ce3f-4ba1-a699-477509b8b118}" ma:internalName="TaxCatchAll" ma:showField="CatchAllData" ma:web="30af6bd7-e4eb-4aec-a9e7-d15f9296d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0af6bd7-e4eb-4aec-a9e7-d15f9296da71" xsi:nil="true"/>
    <_ip_UnifiedCompliancePolicyProperties xmlns="http://schemas.microsoft.com/sharepoint/v3" xsi:nil="true"/>
    <lcf76f155ced4ddcb4097134ff3c332f xmlns="76d09d67-fc87-46d6-a245-a89003bff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D2EDE9-5846-4C61-B35D-B602A5272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F8978-8B0A-4F98-94CA-62560CC6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d09d67-fc87-46d6-a245-a89003bffcf6"/>
    <ds:schemaRef ds:uri="30af6bd7-e4eb-4aec-a9e7-d15f9296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1AB87-6C12-4EA6-AA5D-22F0210BC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6E217-266B-4E56-8C21-330B8BE5F755}">
  <ds:schemaRefs>
    <ds:schemaRef ds:uri="30af6bd7-e4eb-4aec-a9e7-d15f9296da71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6d09d67-fc87-46d6-a245-a89003bffcf6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1360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Contracts</vt:lpstr>
    </vt:vector>
  </TitlesOfParts>
  <Company>LBW</Company>
  <LinksUpToDate>false</LinksUpToDate>
  <CharactersWithSpaces>9452</CharactersWithSpaces>
  <SharedDoc>false</SharedDoc>
  <HLinks>
    <vt:vector size="6" baseType="variant"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http://www.bing.com/images/search?q=richmond+council&amp;view=detailv2&amp;&amp;id=1F47814D51BC8BF51ECF7A4D09446671DD2C7B34&amp;selectedIndex=0&amp;ccid=ze8Ozo1J&amp;simid=607994686404889128&amp;thid=OIP.Mcdef0ece8d493b85ed160f3a3f3bd0b0H0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Contracts</dc:title>
  <dc:creator>jdeakins</dc:creator>
  <cp:lastModifiedBy>Holliday, Mark</cp:lastModifiedBy>
  <cp:revision>17</cp:revision>
  <cp:lastPrinted>2016-02-05T12:42:00Z</cp:lastPrinted>
  <dcterms:created xsi:type="dcterms:W3CDTF">2022-06-22T06:22:00Z</dcterms:created>
  <dcterms:modified xsi:type="dcterms:W3CDTF">2022-09-07T14:00:00Z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0x010100696A1CFA4BCFB24D9A43071F5FBBB6D9</vt:lpwstr>
  </property>
  <property fmtid="{D5CDD505-2E9C-101B-9397-08002B2CF9AE}" pid="3" name="Order">
    <vt:r8>100</vt:r8>
  </property>
  <property fmtid="{D5CDD505-2E9C-101B-9397-08002B2CF9AE}" pid="4" name="ClassificationContentMarkingHeaderShapeIds">
    <vt:lpwstr>1,3,4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</Properties>
</file>