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8F8FA" w14:textId="77777777" w:rsidR="00F66533" w:rsidRDefault="00F66533" w:rsidP="00F66533">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052488A8" w14:textId="77777777" w:rsidR="00F66533" w:rsidRPr="005B3EBF" w:rsidRDefault="00F66533" w:rsidP="00F66533">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59B55FE" w14:textId="77777777" w:rsidR="00F66533" w:rsidRPr="005B3EBF" w:rsidRDefault="00F66533" w:rsidP="00F66533">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66533" w:rsidRPr="00F66533" w14:paraId="1107D8BF" w14:textId="77777777" w:rsidTr="00F66533">
        <w:trPr>
          <w:trHeight w:val="828"/>
        </w:trPr>
        <w:tc>
          <w:tcPr>
            <w:tcW w:w="4261" w:type="dxa"/>
            <w:shd w:val="clear" w:color="auto" w:fill="D9D9D9"/>
          </w:tcPr>
          <w:p w14:paraId="133EDD9F"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 xml:space="preserve">Job Title: </w:t>
            </w:r>
          </w:p>
          <w:p w14:paraId="6DC8E943" w14:textId="77777777" w:rsidR="00F66533" w:rsidRPr="00F66533" w:rsidRDefault="00F66533" w:rsidP="00F66533">
            <w:pPr>
              <w:autoSpaceDE w:val="0"/>
              <w:autoSpaceDN w:val="0"/>
              <w:adjustRightInd w:val="0"/>
              <w:rPr>
                <w:rFonts w:asciiTheme="minorHAnsi" w:hAnsiTheme="minorHAnsi" w:cs="Calibri"/>
              </w:rPr>
            </w:pPr>
            <w:r w:rsidRPr="00F66533">
              <w:rPr>
                <w:rFonts w:asciiTheme="minorHAnsi" w:hAnsiTheme="minorHAnsi" w:cs="Calibri"/>
              </w:rPr>
              <w:t>Challenges &amp; Compliance Officer - Parking</w:t>
            </w:r>
          </w:p>
        </w:tc>
        <w:tc>
          <w:tcPr>
            <w:tcW w:w="4494" w:type="dxa"/>
            <w:shd w:val="clear" w:color="auto" w:fill="D9D9D9"/>
          </w:tcPr>
          <w:p w14:paraId="4FA99AA3"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Grade</w:t>
            </w:r>
            <w:r w:rsidRPr="00F66533">
              <w:rPr>
                <w:rFonts w:asciiTheme="minorHAnsi" w:hAnsiTheme="minorHAnsi" w:cs="Calibri"/>
                <w:bCs/>
              </w:rPr>
              <w:t xml:space="preserve">: </w:t>
            </w:r>
          </w:p>
          <w:p w14:paraId="389E3D40"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Cs/>
              </w:rPr>
              <w:t>Sc</w:t>
            </w:r>
            <w:r>
              <w:rPr>
                <w:rFonts w:asciiTheme="minorHAnsi" w:hAnsiTheme="minorHAnsi" w:cs="Calibri"/>
                <w:bCs/>
              </w:rPr>
              <w:t xml:space="preserve">ale </w:t>
            </w:r>
            <w:r w:rsidRPr="00F66533">
              <w:rPr>
                <w:rFonts w:asciiTheme="minorHAnsi" w:hAnsiTheme="minorHAnsi" w:cs="Calibri"/>
                <w:bCs/>
              </w:rPr>
              <w:t>4-SO1</w:t>
            </w:r>
          </w:p>
          <w:p w14:paraId="29A09884" w14:textId="77777777" w:rsidR="00F66533" w:rsidRPr="00F66533" w:rsidRDefault="00F66533" w:rsidP="00F66533">
            <w:pPr>
              <w:autoSpaceDE w:val="0"/>
              <w:autoSpaceDN w:val="0"/>
              <w:adjustRightInd w:val="0"/>
              <w:rPr>
                <w:rFonts w:asciiTheme="minorHAnsi" w:hAnsiTheme="minorHAnsi" w:cs="Calibri"/>
              </w:rPr>
            </w:pPr>
          </w:p>
        </w:tc>
      </w:tr>
      <w:tr w:rsidR="00F66533" w:rsidRPr="00F66533" w14:paraId="713D4B02" w14:textId="77777777" w:rsidTr="00F66533">
        <w:trPr>
          <w:trHeight w:val="828"/>
        </w:trPr>
        <w:tc>
          <w:tcPr>
            <w:tcW w:w="4261" w:type="dxa"/>
            <w:shd w:val="clear" w:color="auto" w:fill="D9D9D9"/>
          </w:tcPr>
          <w:p w14:paraId="7512D43A"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 xml:space="preserve">Section: </w:t>
            </w:r>
          </w:p>
          <w:p w14:paraId="6E64A1CA" w14:textId="77777777" w:rsidR="00F66533" w:rsidRPr="00F66533" w:rsidRDefault="00F66533" w:rsidP="00F66533">
            <w:pPr>
              <w:autoSpaceDE w:val="0"/>
              <w:autoSpaceDN w:val="0"/>
              <w:adjustRightInd w:val="0"/>
              <w:rPr>
                <w:rFonts w:asciiTheme="minorHAnsi" w:hAnsiTheme="minorHAnsi" w:cs="Calibri"/>
                <w:bCs/>
              </w:rPr>
            </w:pPr>
            <w:r>
              <w:rPr>
                <w:rFonts w:asciiTheme="minorHAnsi" w:hAnsiTheme="minorHAnsi" w:cs="Calibri"/>
                <w:bCs/>
              </w:rPr>
              <w:t>Revenue Services</w:t>
            </w:r>
          </w:p>
        </w:tc>
        <w:tc>
          <w:tcPr>
            <w:tcW w:w="4494" w:type="dxa"/>
            <w:shd w:val="clear" w:color="auto" w:fill="D9D9D9"/>
          </w:tcPr>
          <w:p w14:paraId="259FB1CE"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Directorate:</w:t>
            </w:r>
            <w:r w:rsidRPr="00F66533">
              <w:rPr>
                <w:rFonts w:asciiTheme="minorHAnsi" w:hAnsiTheme="minorHAnsi" w:cs="Calibri"/>
                <w:bCs/>
              </w:rPr>
              <w:t xml:space="preserve"> </w:t>
            </w:r>
          </w:p>
          <w:p w14:paraId="7A74E334"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Cs/>
              </w:rPr>
              <w:t>Resources</w:t>
            </w:r>
          </w:p>
        </w:tc>
      </w:tr>
      <w:tr w:rsidR="00F66533" w:rsidRPr="00F66533" w14:paraId="6C02DE07" w14:textId="77777777" w:rsidTr="00F66533">
        <w:trPr>
          <w:trHeight w:val="828"/>
        </w:trPr>
        <w:tc>
          <w:tcPr>
            <w:tcW w:w="4261" w:type="dxa"/>
            <w:shd w:val="clear" w:color="auto" w:fill="D9D9D9"/>
          </w:tcPr>
          <w:p w14:paraId="57737526"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Responsible to following manager:</w:t>
            </w:r>
          </w:p>
          <w:p w14:paraId="03622287"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Cs/>
              </w:rPr>
              <w:t>Challenges &amp; Compliance Team Leader - Parking</w:t>
            </w:r>
          </w:p>
        </w:tc>
        <w:tc>
          <w:tcPr>
            <w:tcW w:w="4494" w:type="dxa"/>
            <w:shd w:val="clear" w:color="auto" w:fill="D9D9D9"/>
          </w:tcPr>
          <w:p w14:paraId="66D341D9"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
                <w:bCs/>
              </w:rPr>
              <w:t>Responsible for following staff:</w:t>
            </w:r>
          </w:p>
          <w:p w14:paraId="5192137F" w14:textId="77777777" w:rsidR="00F66533" w:rsidRPr="00F66533" w:rsidRDefault="00F66533" w:rsidP="00F66533">
            <w:pPr>
              <w:autoSpaceDE w:val="0"/>
              <w:autoSpaceDN w:val="0"/>
              <w:adjustRightInd w:val="0"/>
              <w:rPr>
                <w:rFonts w:asciiTheme="minorHAnsi" w:hAnsiTheme="minorHAnsi" w:cs="Calibri"/>
                <w:bCs/>
              </w:rPr>
            </w:pPr>
            <w:r>
              <w:rPr>
                <w:rFonts w:asciiTheme="minorHAnsi" w:hAnsiTheme="minorHAnsi" w:cs="Calibri"/>
                <w:bCs/>
              </w:rPr>
              <w:t>N/A</w:t>
            </w:r>
          </w:p>
        </w:tc>
      </w:tr>
      <w:tr w:rsidR="00F66533" w:rsidRPr="00F66533" w14:paraId="2E89C961" w14:textId="77777777" w:rsidTr="00F6653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50CAC27" w14:textId="77777777" w:rsidR="00F66533" w:rsidRPr="00F66533" w:rsidRDefault="00F66533" w:rsidP="00F66533">
            <w:pPr>
              <w:autoSpaceDE w:val="0"/>
              <w:autoSpaceDN w:val="0"/>
              <w:adjustRightInd w:val="0"/>
              <w:rPr>
                <w:rFonts w:asciiTheme="minorHAnsi" w:hAnsiTheme="minorHAnsi" w:cs="Calibri"/>
                <w:b/>
                <w:bCs/>
              </w:rPr>
            </w:pPr>
            <w:r w:rsidRPr="00F66533">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2352684" w14:textId="77777777" w:rsidR="00F66533" w:rsidRPr="00F66533" w:rsidRDefault="00F66533" w:rsidP="00F66533">
            <w:pPr>
              <w:autoSpaceDE w:val="0"/>
              <w:autoSpaceDN w:val="0"/>
              <w:adjustRightInd w:val="0"/>
              <w:rPr>
                <w:rFonts w:asciiTheme="minorHAnsi" w:hAnsiTheme="minorHAnsi" w:cs="Calibri"/>
                <w:b/>
                <w:bCs/>
              </w:rPr>
            </w:pPr>
            <w:r w:rsidRPr="00F66533">
              <w:rPr>
                <w:rFonts w:asciiTheme="minorHAnsi" w:hAnsiTheme="minorHAnsi" w:cs="Calibri"/>
                <w:b/>
                <w:bCs/>
              </w:rPr>
              <w:t xml:space="preserve">Last review date: </w:t>
            </w:r>
          </w:p>
          <w:p w14:paraId="1C136155" w14:textId="77777777" w:rsidR="00F66533" w:rsidRPr="00F66533" w:rsidRDefault="00F66533" w:rsidP="00F66533">
            <w:pPr>
              <w:autoSpaceDE w:val="0"/>
              <w:autoSpaceDN w:val="0"/>
              <w:adjustRightInd w:val="0"/>
              <w:rPr>
                <w:rFonts w:asciiTheme="minorHAnsi" w:hAnsiTheme="minorHAnsi" w:cs="Calibri"/>
                <w:bCs/>
              </w:rPr>
            </w:pPr>
            <w:r w:rsidRPr="00F66533">
              <w:rPr>
                <w:rFonts w:asciiTheme="minorHAnsi" w:hAnsiTheme="minorHAnsi" w:cs="Calibri"/>
                <w:bCs/>
              </w:rPr>
              <w:t>April 2016</w:t>
            </w:r>
          </w:p>
        </w:tc>
      </w:tr>
    </w:tbl>
    <w:p w14:paraId="76FF5D5C" w14:textId="77777777" w:rsidR="00F66533" w:rsidRPr="00F66533" w:rsidRDefault="00F66533" w:rsidP="00F66533">
      <w:pPr>
        <w:rPr>
          <w:rFonts w:asciiTheme="minorHAnsi" w:hAnsiTheme="minorHAnsi" w:cs="Arial"/>
          <w:i/>
        </w:rPr>
      </w:pPr>
    </w:p>
    <w:p w14:paraId="3DAD8B6E" w14:textId="77777777" w:rsidR="00F66533" w:rsidRPr="00F66533" w:rsidRDefault="00F66533" w:rsidP="00F66533">
      <w:pPr>
        <w:pBdr>
          <w:top w:val="single" w:sz="4" w:space="1" w:color="auto"/>
          <w:left w:val="single" w:sz="4" w:space="4" w:color="auto"/>
          <w:bottom w:val="single" w:sz="4" w:space="0" w:color="auto"/>
          <w:right w:val="single" w:sz="4" w:space="3" w:color="auto"/>
        </w:pBdr>
        <w:jc w:val="center"/>
        <w:rPr>
          <w:rFonts w:asciiTheme="minorHAnsi" w:hAnsiTheme="minorHAnsi" w:cs="Arial"/>
          <w:b/>
          <w:bCs/>
        </w:rPr>
      </w:pPr>
      <w:r w:rsidRPr="00F66533">
        <w:rPr>
          <w:rFonts w:asciiTheme="minorHAnsi" w:hAnsiTheme="minorHAnsi" w:cs="Arial"/>
          <w:b/>
          <w:bCs/>
        </w:rPr>
        <w:t>Working for the Richmond/Wandsworth Shared Staffing Arrangement</w:t>
      </w:r>
    </w:p>
    <w:p w14:paraId="45CAE249"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p>
    <w:p w14:paraId="1357F6DE"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r w:rsidRPr="00F66533">
        <w:rPr>
          <w:rFonts w:asciiTheme="minorHAnsi" w:hAnsiTheme="minorHAns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30A66F27"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p>
    <w:p w14:paraId="7C02F019"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r w:rsidRPr="00F66533">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14:paraId="17C1F37C"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p>
    <w:p w14:paraId="06A68E07"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r w:rsidRPr="00F66533">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3EA35BF0" w14:textId="77777777" w:rsidR="00F66533" w:rsidRPr="00F66533" w:rsidRDefault="00F66533" w:rsidP="00F66533">
      <w:pPr>
        <w:pBdr>
          <w:top w:val="single" w:sz="4" w:space="1" w:color="auto"/>
          <w:left w:val="single" w:sz="4" w:space="4" w:color="auto"/>
          <w:bottom w:val="single" w:sz="4" w:space="0" w:color="auto"/>
          <w:right w:val="single" w:sz="4" w:space="3" w:color="auto"/>
        </w:pBdr>
        <w:rPr>
          <w:rFonts w:asciiTheme="minorHAnsi" w:hAnsiTheme="minorHAnsi" w:cs="Arial"/>
        </w:rPr>
      </w:pPr>
    </w:p>
    <w:p w14:paraId="1C0AE546" w14:textId="77777777" w:rsidR="00F66533" w:rsidRPr="00F66533" w:rsidRDefault="00F66533" w:rsidP="00F66533">
      <w:pPr>
        <w:rPr>
          <w:rFonts w:asciiTheme="minorHAnsi" w:hAnsiTheme="minorHAnsi" w:cs="Arial"/>
        </w:rPr>
      </w:pPr>
    </w:p>
    <w:p w14:paraId="690A7529" w14:textId="77777777" w:rsidR="00F66533" w:rsidRPr="00F66533" w:rsidRDefault="00F66533" w:rsidP="00F66533">
      <w:pPr>
        <w:rPr>
          <w:rFonts w:asciiTheme="minorHAnsi" w:hAnsiTheme="minorHAnsi" w:cs="Arial"/>
        </w:rPr>
      </w:pPr>
      <w:r w:rsidRPr="00F66533">
        <w:rPr>
          <w:rFonts w:asciiTheme="minorHAnsi" w:hAnsiTheme="minorHAnsi" w:cs="Arial"/>
          <w:b/>
          <w:bCs/>
        </w:rPr>
        <w:t xml:space="preserve">Job Purpose </w:t>
      </w:r>
    </w:p>
    <w:p w14:paraId="513D91B7" w14:textId="77777777" w:rsidR="00F66533" w:rsidRPr="00F66533" w:rsidRDefault="00F66533" w:rsidP="00F66533">
      <w:pPr>
        <w:pStyle w:val="ListParagraph"/>
        <w:numPr>
          <w:ilvl w:val="0"/>
          <w:numId w:val="24"/>
        </w:numPr>
        <w:ind w:left="567"/>
        <w:rPr>
          <w:rFonts w:asciiTheme="minorHAnsi" w:hAnsiTheme="minorHAnsi" w:cs="Arial"/>
        </w:rPr>
      </w:pPr>
      <w:r w:rsidRPr="00F66533">
        <w:rPr>
          <w:rFonts w:asciiTheme="minorHAnsi" w:eastAsiaTheme="minorHAnsi" w:hAnsiTheme="minorHAnsi" w:cstheme="minorBidi"/>
          <w:lang w:eastAsia="en-US"/>
        </w:rPr>
        <w:t>To process all statutory correspondence relating to the issue of Penalty Charge Notices in accordance with associated legislations and operational guidance, whilst ensuring that any debt owed is reduced and reconciled in accordance with audit requirements.</w:t>
      </w:r>
    </w:p>
    <w:p w14:paraId="420C01EE" w14:textId="77777777" w:rsidR="00F66533" w:rsidRPr="00F66533" w:rsidRDefault="00F66533" w:rsidP="00F66533">
      <w:pPr>
        <w:rPr>
          <w:rFonts w:asciiTheme="minorHAnsi" w:hAnsiTheme="minorHAnsi" w:cs="Arial"/>
        </w:rPr>
      </w:pPr>
    </w:p>
    <w:p w14:paraId="61B2E93E" w14:textId="77777777" w:rsidR="00F66533" w:rsidRPr="00F66533" w:rsidRDefault="00F66533" w:rsidP="00F66533">
      <w:pPr>
        <w:rPr>
          <w:rFonts w:asciiTheme="minorHAnsi" w:hAnsiTheme="minorHAnsi" w:cs="Arial"/>
        </w:rPr>
      </w:pPr>
      <w:r w:rsidRPr="00F66533">
        <w:rPr>
          <w:rFonts w:asciiTheme="minorHAnsi" w:hAnsiTheme="minorHAnsi" w:cs="Arial"/>
          <w:b/>
          <w:bCs/>
        </w:rPr>
        <w:t>Specific Duties and Responsibilities</w:t>
      </w:r>
    </w:p>
    <w:p w14:paraId="27AACAF0" w14:textId="77777777" w:rsidR="002A6385" w:rsidRDefault="002A6385" w:rsidP="002A6385">
      <w:pPr>
        <w:rPr>
          <w:rFonts w:asciiTheme="minorHAnsi" w:hAnsiTheme="minorHAnsi" w:cs="Arial"/>
        </w:rPr>
      </w:pPr>
    </w:p>
    <w:p w14:paraId="5E3823BD" w14:textId="77777777" w:rsidR="00F66533" w:rsidRPr="002A6385" w:rsidRDefault="00F66533" w:rsidP="002A6385">
      <w:pPr>
        <w:pStyle w:val="ListParagraph"/>
        <w:numPr>
          <w:ilvl w:val="0"/>
          <w:numId w:val="30"/>
        </w:numPr>
        <w:rPr>
          <w:rFonts w:asciiTheme="minorHAnsi" w:hAnsiTheme="minorHAnsi" w:cs="Arial"/>
        </w:rPr>
      </w:pPr>
      <w:r w:rsidRPr="002A6385">
        <w:rPr>
          <w:rFonts w:asciiTheme="minorHAnsi" w:hAnsiTheme="minorHAnsi" w:cs="Arial"/>
        </w:rPr>
        <w:t>To ensure that the services for both Councils are dealt with on an equitable basis to deliver the standards required for each, as agreed annually by the Executives of both Councils.</w:t>
      </w:r>
    </w:p>
    <w:p w14:paraId="2ABFFF99" w14:textId="77777777" w:rsidR="00F66533" w:rsidRPr="00F66533" w:rsidRDefault="00F66533" w:rsidP="00F66533">
      <w:pPr>
        <w:rPr>
          <w:rFonts w:asciiTheme="minorHAnsi" w:hAnsiTheme="minorHAnsi" w:cs="Arial"/>
          <w:i/>
        </w:rPr>
      </w:pPr>
    </w:p>
    <w:p w14:paraId="22BD66AD" w14:textId="77777777" w:rsidR="00F66533" w:rsidRPr="002A6385" w:rsidRDefault="00F66533" w:rsidP="002A6385">
      <w:pPr>
        <w:pStyle w:val="ListParagraph"/>
        <w:numPr>
          <w:ilvl w:val="0"/>
          <w:numId w:val="30"/>
        </w:numPr>
        <w:rPr>
          <w:rFonts w:asciiTheme="minorHAnsi" w:hAnsiTheme="minorHAnsi" w:cs="Arial"/>
        </w:rPr>
      </w:pPr>
      <w:r w:rsidRPr="002A6385">
        <w:rPr>
          <w:rFonts w:asciiTheme="minorHAnsi" w:hAnsiTheme="minorHAnsi" w:cs="Arial"/>
        </w:rPr>
        <w:t>To advise and support managers on relevant matters affecting the service.</w:t>
      </w:r>
    </w:p>
    <w:p w14:paraId="5718C95F" w14:textId="77777777" w:rsidR="00F66533" w:rsidRPr="00F66533" w:rsidRDefault="00F66533" w:rsidP="00F66533">
      <w:pPr>
        <w:ind w:left="567"/>
        <w:rPr>
          <w:rFonts w:asciiTheme="minorHAnsi" w:hAnsiTheme="minorHAnsi" w:cs="Arial"/>
        </w:rPr>
      </w:pPr>
    </w:p>
    <w:p w14:paraId="6CF22923" w14:textId="77777777" w:rsidR="00F66533" w:rsidRPr="002A6385" w:rsidRDefault="00F66533" w:rsidP="002A6385">
      <w:pPr>
        <w:pStyle w:val="ListParagraph"/>
        <w:numPr>
          <w:ilvl w:val="0"/>
          <w:numId w:val="30"/>
        </w:numPr>
        <w:rPr>
          <w:rFonts w:asciiTheme="minorHAnsi" w:hAnsiTheme="minorHAnsi" w:cs="Arial"/>
        </w:rPr>
      </w:pPr>
      <w:r w:rsidRPr="002A6385">
        <w:rPr>
          <w:rFonts w:asciiTheme="minorHAnsi" w:hAnsiTheme="minorHAnsi" w:cs="Arial"/>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21210593" w14:textId="77777777" w:rsidR="00F66533" w:rsidRPr="00F66533" w:rsidRDefault="00F66533" w:rsidP="00F66533">
      <w:pPr>
        <w:ind w:left="567"/>
        <w:rPr>
          <w:rFonts w:asciiTheme="minorHAnsi" w:hAnsiTheme="minorHAnsi" w:cs="Arial"/>
        </w:rPr>
      </w:pPr>
    </w:p>
    <w:p w14:paraId="0ADF9493" w14:textId="77777777" w:rsidR="00F66533" w:rsidRPr="002A6385" w:rsidRDefault="00F66533" w:rsidP="002A6385">
      <w:pPr>
        <w:pStyle w:val="ListParagraph"/>
        <w:numPr>
          <w:ilvl w:val="0"/>
          <w:numId w:val="30"/>
        </w:numPr>
        <w:rPr>
          <w:rFonts w:asciiTheme="minorHAnsi" w:hAnsiTheme="minorHAnsi" w:cs="Arial"/>
        </w:rPr>
      </w:pPr>
      <w:r w:rsidRPr="002A6385">
        <w:rPr>
          <w:rFonts w:asciiTheme="minorHAnsi" w:hAnsiTheme="minorHAnsi" w:cs="Arial"/>
        </w:rPr>
        <w:t>To contribute as required to change programmes within the service.</w:t>
      </w:r>
    </w:p>
    <w:p w14:paraId="3E537969" w14:textId="77777777" w:rsidR="00F66533" w:rsidRPr="00F66533" w:rsidRDefault="00F66533" w:rsidP="00F66533">
      <w:pPr>
        <w:rPr>
          <w:rFonts w:asciiTheme="minorHAnsi" w:hAnsiTheme="minorHAnsi" w:cs="Arial"/>
        </w:rPr>
      </w:pPr>
    </w:p>
    <w:p w14:paraId="236578DA" w14:textId="77777777" w:rsidR="00F66533" w:rsidRPr="00F66533" w:rsidRDefault="00F66533" w:rsidP="00F66533">
      <w:pPr>
        <w:rPr>
          <w:rFonts w:asciiTheme="minorHAnsi" w:hAnsiTheme="minorHAnsi"/>
          <w:b/>
          <w:bCs/>
          <w:i/>
        </w:rPr>
      </w:pPr>
      <w:r w:rsidRPr="00F66533">
        <w:rPr>
          <w:rFonts w:asciiTheme="minorHAnsi" w:hAnsiTheme="minorHAnsi"/>
          <w:b/>
          <w:bCs/>
          <w:i/>
        </w:rPr>
        <w:t>Additional duties: Scale 4</w:t>
      </w:r>
    </w:p>
    <w:p w14:paraId="06DA1685" w14:textId="77777777" w:rsidR="00F66533" w:rsidRPr="00F66533" w:rsidRDefault="00F66533" w:rsidP="00F66533">
      <w:pPr>
        <w:pStyle w:val="ListParagraph"/>
        <w:numPr>
          <w:ilvl w:val="0"/>
          <w:numId w:val="25"/>
        </w:numPr>
        <w:ind w:left="567"/>
        <w:rPr>
          <w:rFonts w:asciiTheme="minorHAnsi" w:hAnsiTheme="minorHAnsi"/>
        </w:rPr>
      </w:pPr>
      <w:r w:rsidRPr="00F66533">
        <w:rPr>
          <w:rFonts w:asciiTheme="minorHAnsi" w:hAnsiTheme="minorHAnsi"/>
        </w:rPr>
        <w:t>To deal with written enquiries / representations / complaints received from members of the public in relation to penalty charge notices ensuring the parking system is updated to reflect the outcome.</w:t>
      </w:r>
    </w:p>
    <w:p w14:paraId="779E9F31" w14:textId="77777777" w:rsidR="00F66533" w:rsidRPr="00F66533" w:rsidRDefault="00F66533" w:rsidP="00F66533">
      <w:pPr>
        <w:pStyle w:val="ListParagraph"/>
        <w:numPr>
          <w:ilvl w:val="0"/>
          <w:numId w:val="25"/>
        </w:numPr>
        <w:tabs>
          <w:tab w:val="left" w:pos="567"/>
        </w:tabs>
        <w:spacing w:before="240"/>
        <w:ind w:left="567"/>
        <w:rPr>
          <w:rFonts w:asciiTheme="minorHAnsi" w:hAnsiTheme="minorHAnsi"/>
        </w:rPr>
      </w:pPr>
      <w:r w:rsidRPr="00F66533">
        <w:rPr>
          <w:rFonts w:asciiTheme="minorHAnsi" w:hAnsiTheme="minorHAnsi"/>
        </w:rPr>
        <w:t>Assists in investigations in respect of all Compliance matters, including liaison with the Enforcement Agent(s), DVLA, Police, Pound contractor(s) and authorised enforcement contractor(s) as directed.</w:t>
      </w:r>
    </w:p>
    <w:p w14:paraId="1B4E0175" w14:textId="77777777" w:rsidR="00F66533" w:rsidRPr="00F66533" w:rsidRDefault="00F66533" w:rsidP="00F66533">
      <w:pPr>
        <w:tabs>
          <w:tab w:val="left" w:pos="360"/>
        </w:tabs>
        <w:rPr>
          <w:rFonts w:asciiTheme="minorHAnsi" w:hAnsiTheme="minorHAnsi"/>
        </w:rPr>
      </w:pPr>
    </w:p>
    <w:p w14:paraId="1A9A934A" w14:textId="77777777" w:rsidR="00F66533" w:rsidRPr="00F66533" w:rsidRDefault="00F66533" w:rsidP="00F66533">
      <w:pPr>
        <w:pStyle w:val="ListParagraph"/>
        <w:numPr>
          <w:ilvl w:val="0"/>
          <w:numId w:val="25"/>
        </w:numPr>
        <w:tabs>
          <w:tab w:val="left" w:pos="567"/>
        </w:tabs>
        <w:ind w:left="567"/>
        <w:rPr>
          <w:rFonts w:asciiTheme="minorHAnsi" w:hAnsiTheme="minorHAnsi"/>
        </w:rPr>
      </w:pPr>
      <w:r w:rsidRPr="00F66533">
        <w:rPr>
          <w:rFonts w:asciiTheme="minorHAnsi" w:hAnsiTheme="minorHAnsi"/>
        </w:rPr>
        <w:t xml:space="preserve">Produces statutory documentation and ensures that the documentation is sent out within established timescales.  </w:t>
      </w:r>
    </w:p>
    <w:p w14:paraId="371130AF" w14:textId="77777777" w:rsidR="00F66533" w:rsidRPr="00F66533" w:rsidRDefault="00F66533" w:rsidP="00F66533">
      <w:pPr>
        <w:tabs>
          <w:tab w:val="left" w:pos="567"/>
        </w:tabs>
        <w:ind w:left="567"/>
        <w:rPr>
          <w:rFonts w:asciiTheme="minorHAnsi" w:hAnsiTheme="minorHAnsi"/>
        </w:rPr>
      </w:pPr>
    </w:p>
    <w:p w14:paraId="29858942" w14:textId="77777777" w:rsidR="00F66533" w:rsidRPr="00F66533" w:rsidRDefault="00F66533" w:rsidP="00F66533">
      <w:pPr>
        <w:pStyle w:val="ListParagraph"/>
        <w:numPr>
          <w:ilvl w:val="0"/>
          <w:numId w:val="25"/>
        </w:numPr>
        <w:tabs>
          <w:tab w:val="left" w:pos="567"/>
        </w:tabs>
        <w:ind w:left="567"/>
        <w:rPr>
          <w:rFonts w:asciiTheme="minorHAnsi" w:hAnsiTheme="minorHAnsi"/>
        </w:rPr>
      </w:pPr>
      <w:r w:rsidRPr="00F66533">
        <w:rPr>
          <w:rFonts w:asciiTheme="minorHAnsi" w:hAnsiTheme="minorHAnsi"/>
        </w:rPr>
        <w:t xml:space="preserve">Assists with the day to day enquiries on appeals, court registrations, warrants and Enforcement Agency activities.  Liaises with London Tribunals, Enforcement Agency(s) and Traffic Enforcement Centre regarding appellants/debtors.  </w:t>
      </w:r>
    </w:p>
    <w:p w14:paraId="02EF8119" w14:textId="77777777" w:rsidR="00F66533" w:rsidRPr="00F66533" w:rsidRDefault="00F66533" w:rsidP="00F66533">
      <w:pPr>
        <w:tabs>
          <w:tab w:val="left" w:pos="567"/>
        </w:tabs>
        <w:ind w:left="567"/>
        <w:rPr>
          <w:rFonts w:asciiTheme="minorHAnsi" w:hAnsiTheme="minorHAnsi"/>
        </w:rPr>
      </w:pPr>
    </w:p>
    <w:p w14:paraId="39384093" w14:textId="77777777" w:rsidR="00F66533" w:rsidRPr="00F66533" w:rsidRDefault="00F66533" w:rsidP="00F66533">
      <w:pPr>
        <w:pStyle w:val="ListParagraph"/>
        <w:numPr>
          <w:ilvl w:val="0"/>
          <w:numId w:val="25"/>
        </w:numPr>
        <w:tabs>
          <w:tab w:val="left" w:pos="567"/>
        </w:tabs>
        <w:ind w:left="567"/>
        <w:rPr>
          <w:rFonts w:asciiTheme="minorHAnsi" w:hAnsiTheme="minorHAnsi"/>
        </w:rPr>
      </w:pPr>
      <w:r w:rsidRPr="00F66533">
        <w:rPr>
          <w:rFonts w:asciiTheme="minorHAnsi" w:hAnsiTheme="minorHAnsi"/>
        </w:rPr>
        <w:t>Receives and checks payments received from all payment streams for accurate reconciliation and financial reporting. Processes all refunds, cost awards and repayments.</w:t>
      </w:r>
    </w:p>
    <w:p w14:paraId="3E120C7D" w14:textId="77777777" w:rsidR="00F66533" w:rsidRPr="00F66533" w:rsidRDefault="00F66533" w:rsidP="00F66533">
      <w:pPr>
        <w:rPr>
          <w:rFonts w:asciiTheme="minorHAnsi" w:hAnsiTheme="minorHAnsi"/>
        </w:rPr>
      </w:pPr>
    </w:p>
    <w:p w14:paraId="5575F405" w14:textId="77777777" w:rsidR="00F66533" w:rsidRPr="00F66533" w:rsidRDefault="00F66533" w:rsidP="00F66533">
      <w:pPr>
        <w:rPr>
          <w:rFonts w:asciiTheme="minorHAnsi" w:hAnsiTheme="minorHAnsi"/>
          <w:b/>
          <w:bCs/>
          <w:i/>
        </w:rPr>
      </w:pPr>
      <w:r w:rsidRPr="00F66533">
        <w:rPr>
          <w:rFonts w:asciiTheme="minorHAnsi" w:hAnsiTheme="minorHAnsi"/>
          <w:b/>
          <w:bCs/>
          <w:i/>
        </w:rPr>
        <w:t>Additional duties: Scale 5</w:t>
      </w:r>
    </w:p>
    <w:p w14:paraId="291F5123" w14:textId="77777777" w:rsidR="00F66533" w:rsidRPr="00F66533" w:rsidRDefault="00F66533" w:rsidP="00F66533">
      <w:pPr>
        <w:pStyle w:val="ListParagraph"/>
        <w:numPr>
          <w:ilvl w:val="0"/>
          <w:numId w:val="26"/>
        </w:numPr>
        <w:ind w:left="567"/>
        <w:rPr>
          <w:rFonts w:asciiTheme="minorHAnsi" w:hAnsiTheme="minorHAnsi"/>
        </w:rPr>
      </w:pPr>
      <w:r w:rsidRPr="00F66533">
        <w:rPr>
          <w:rFonts w:asciiTheme="minorHAnsi" w:hAnsiTheme="minorHAnsi"/>
        </w:rPr>
        <w:t>Assists with the preparation of Environment &amp; Traffic Appeal tribunal evidence packs and in the preparation of legal documentation for court proceedings/Witness Statements/Statutory Declaration/N244’s.</w:t>
      </w:r>
    </w:p>
    <w:p w14:paraId="31788614" w14:textId="77777777" w:rsidR="00F66533" w:rsidRPr="00F66533" w:rsidRDefault="00F66533" w:rsidP="00F66533">
      <w:pPr>
        <w:ind w:left="567"/>
        <w:rPr>
          <w:rFonts w:asciiTheme="minorHAnsi" w:hAnsiTheme="minorHAnsi"/>
        </w:rPr>
      </w:pPr>
    </w:p>
    <w:p w14:paraId="77BC8959" w14:textId="77777777" w:rsidR="00F66533" w:rsidRPr="00F66533" w:rsidRDefault="00F66533" w:rsidP="00F66533">
      <w:pPr>
        <w:pStyle w:val="ListParagraph"/>
        <w:numPr>
          <w:ilvl w:val="0"/>
          <w:numId w:val="26"/>
        </w:numPr>
        <w:ind w:left="567"/>
        <w:rPr>
          <w:rFonts w:asciiTheme="minorHAnsi" w:hAnsiTheme="minorHAnsi"/>
        </w:rPr>
      </w:pPr>
      <w:r w:rsidRPr="00F66533">
        <w:rPr>
          <w:rFonts w:asciiTheme="minorHAnsi" w:hAnsiTheme="minorHAnsi"/>
        </w:rPr>
        <w:t>Assists in advising junior team members in all procedures relating to representations, compliance matters and financial reconciliation.</w:t>
      </w:r>
    </w:p>
    <w:p w14:paraId="16EE249A" w14:textId="77777777" w:rsidR="00F66533" w:rsidRPr="00F66533" w:rsidRDefault="00F66533" w:rsidP="00F66533">
      <w:pPr>
        <w:ind w:left="567"/>
        <w:rPr>
          <w:rFonts w:asciiTheme="minorHAnsi" w:hAnsiTheme="minorHAnsi" w:cs="Arial"/>
          <w:i/>
        </w:rPr>
      </w:pPr>
    </w:p>
    <w:p w14:paraId="48FEF8CB" w14:textId="77777777" w:rsidR="00F66533" w:rsidRPr="00F66533" w:rsidRDefault="00F66533" w:rsidP="00F66533">
      <w:pPr>
        <w:pStyle w:val="BodyTextIndent3"/>
        <w:numPr>
          <w:ilvl w:val="0"/>
          <w:numId w:val="26"/>
        </w:numPr>
        <w:tabs>
          <w:tab w:val="clear" w:pos="360"/>
        </w:tabs>
        <w:ind w:left="567"/>
        <w:jc w:val="left"/>
        <w:rPr>
          <w:rFonts w:asciiTheme="minorHAnsi" w:hAnsiTheme="minorHAnsi"/>
          <w:szCs w:val="24"/>
        </w:rPr>
      </w:pPr>
      <w:r w:rsidRPr="00F66533">
        <w:rPr>
          <w:rFonts w:asciiTheme="minorHAnsi" w:hAnsiTheme="minorHAnsi"/>
          <w:szCs w:val="24"/>
        </w:rPr>
        <w:t xml:space="preserve">Carries out detailed investigations and takes appropriate action to trace and notify vehicle owners of outstanding debt.  </w:t>
      </w:r>
    </w:p>
    <w:p w14:paraId="789B5D35" w14:textId="77777777" w:rsidR="00F66533" w:rsidRPr="00F66533" w:rsidRDefault="00F66533" w:rsidP="00F66533">
      <w:pPr>
        <w:pStyle w:val="BodyTextIndent3"/>
        <w:tabs>
          <w:tab w:val="clear" w:pos="360"/>
        </w:tabs>
        <w:jc w:val="left"/>
        <w:rPr>
          <w:rFonts w:asciiTheme="minorHAnsi" w:hAnsiTheme="minorHAnsi"/>
          <w:szCs w:val="24"/>
        </w:rPr>
      </w:pPr>
    </w:p>
    <w:p w14:paraId="7B53B5CF" w14:textId="77777777" w:rsidR="00F66533" w:rsidRPr="00F66533" w:rsidRDefault="00F66533" w:rsidP="00F66533">
      <w:pPr>
        <w:pStyle w:val="BodyTextIndent3"/>
        <w:numPr>
          <w:ilvl w:val="0"/>
          <w:numId w:val="26"/>
        </w:numPr>
        <w:tabs>
          <w:tab w:val="clear" w:pos="360"/>
        </w:tabs>
        <w:ind w:left="567"/>
        <w:jc w:val="left"/>
        <w:rPr>
          <w:rFonts w:asciiTheme="minorHAnsi" w:hAnsiTheme="minorHAnsi"/>
          <w:szCs w:val="24"/>
        </w:rPr>
      </w:pPr>
      <w:r w:rsidRPr="00F66533">
        <w:rPr>
          <w:rFonts w:asciiTheme="minorHAnsi" w:hAnsiTheme="minorHAnsi"/>
          <w:szCs w:val="24"/>
        </w:rPr>
        <w:t xml:space="preserve">Ensures that the end of day reports are produced and reconciled and investigates payment related problems, including returned cheques and charge backs. </w:t>
      </w:r>
    </w:p>
    <w:p w14:paraId="5572B445" w14:textId="77777777" w:rsidR="00F66533" w:rsidRPr="00F66533" w:rsidRDefault="00F66533" w:rsidP="00F66533">
      <w:pPr>
        <w:pStyle w:val="BodyTextIndent3"/>
        <w:tabs>
          <w:tab w:val="clear" w:pos="360"/>
        </w:tabs>
        <w:ind w:left="567"/>
        <w:jc w:val="left"/>
        <w:rPr>
          <w:rFonts w:asciiTheme="minorHAnsi" w:hAnsiTheme="minorHAnsi"/>
          <w:szCs w:val="24"/>
        </w:rPr>
      </w:pPr>
    </w:p>
    <w:p w14:paraId="2C7A8E77" w14:textId="77777777" w:rsidR="00F66533" w:rsidRPr="00F66533" w:rsidRDefault="00F66533" w:rsidP="00F66533">
      <w:pPr>
        <w:pStyle w:val="ListParagraph"/>
        <w:numPr>
          <w:ilvl w:val="0"/>
          <w:numId w:val="26"/>
        </w:numPr>
        <w:ind w:left="567"/>
        <w:rPr>
          <w:rFonts w:asciiTheme="minorHAnsi" w:hAnsiTheme="minorHAnsi"/>
        </w:rPr>
      </w:pPr>
      <w:r w:rsidRPr="00F66533">
        <w:rPr>
          <w:rFonts w:asciiTheme="minorHAnsi" w:hAnsiTheme="minorHAnsi"/>
        </w:rPr>
        <w:lastRenderedPageBreak/>
        <w:t xml:space="preserve">Identify potential areas of non-compliance/abuse in respect of parking/traffic matters and ensure preventative systems are in place to prevent losses to the Council, including liaison with other sections. </w:t>
      </w:r>
    </w:p>
    <w:p w14:paraId="74B82512" w14:textId="77777777" w:rsidR="00F66533" w:rsidRPr="00F66533" w:rsidRDefault="00F66533" w:rsidP="00F66533">
      <w:pPr>
        <w:rPr>
          <w:rFonts w:asciiTheme="minorHAnsi" w:hAnsiTheme="minorHAnsi" w:cs="Arial"/>
          <w:i/>
        </w:rPr>
      </w:pPr>
    </w:p>
    <w:p w14:paraId="57732C6F" w14:textId="77777777" w:rsidR="00F66533" w:rsidRPr="00F66533" w:rsidRDefault="00F66533" w:rsidP="00F66533">
      <w:pPr>
        <w:rPr>
          <w:rFonts w:asciiTheme="minorHAnsi" w:hAnsiTheme="minorHAnsi"/>
          <w:i/>
        </w:rPr>
      </w:pPr>
      <w:r w:rsidRPr="00F66533">
        <w:rPr>
          <w:rFonts w:asciiTheme="minorHAnsi" w:hAnsiTheme="minorHAnsi"/>
          <w:b/>
          <w:bCs/>
          <w:i/>
        </w:rPr>
        <w:t>Additional duties: Scale 6</w:t>
      </w:r>
      <w:r w:rsidRPr="00F66533">
        <w:rPr>
          <w:rFonts w:asciiTheme="minorHAnsi" w:hAnsiTheme="minorHAnsi"/>
          <w:i/>
        </w:rPr>
        <w:t xml:space="preserve"> </w:t>
      </w:r>
    </w:p>
    <w:p w14:paraId="787C72C4" w14:textId="77777777" w:rsidR="00F66533" w:rsidRPr="00F66533" w:rsidRDefault="00F66533" w:rsidP="00F66533">
      <w:pPr>
        <w:pStyle w:val="ListParagraph"/>
        <w:numPr>
          <w:ilvl w:val="0"/>
          <w:numId w:val="27"/>
        </w:numPr>
        <w:ind w:left="567" w:right="-154"/>
        <w:rPr>
          <w:rFonts w:asciiTheme="minorHAnsi" w:hAnsiTheme="minorHAnsi"/>
        </w:rPr>
      </w:pPr>
      <w:r w:rsidRPr="00F66533">
        <w:rPr>
          <w:rFonts w:asciiTheme="minorHAnsi" w:hAnsiTheme="minorHAnsi"/>
        </w:rPr>
        <w:t>Authorise cancellation of penalty charge notices within and outside established guidelines. As appropriate recommends write-offs of Penalty Charge Notices within established guidelines and for Enforcement Agencies returns. Responsible for preparing write-off lists to be presented to the Director of Resources.</w:t>
      </w:r>
    </w:p>
    <w:p w14:paraId="594BBE3D" w14:textId="77777777" w:rsidR="00F66533" w:rsidRPr="00F66533" w:rsidRDefault="00F66533" w:rsidP="00F66533">
      <w:pPr>
        <w:ind w:left="567" w:right="-154"/>
        <w:rPr>
          <w:rFonts w:asciiTheme="minorHAnsi" w:hAnsiTheme="minorHAnsi"/>
        </w:rPr>
      </w:pPr>
    </w:p>
    <w:p w14:paraId="49CE1FDF" w14:textId="77777777" w:rsidR="00F66533" w:rsidRPr="00F66533" w:rsidRDefault="00F66533" w:rsidP="00F66533">
      <w:pPr>
        <w:pStyle w:val="ListParagraph"/>
        <w:numPr>
          <w:ilvl w:val="0"/>
          <w:numId w:val="27"/>
        </w:numPr>
        <w:ind w:left="567" w:right="-154"/>
        <w:rPr>
          <w:rFonts w:asciiTheme="minorHAnsi" w:hAnsiTheme="minorHAnsi"/>
        </w:rPr>
      </w:pPr>
      <w:r w:rsidRPr="00F66533">
        <w:rPr>
          <w:rFonts w:asciiTheme="minorHAnsi" w:hAnsiTheme="minorHAnsi"/>
        </w:rPr>
        <w:t>Quality checks non-standard correspondence and representations prepared by junior team members.</w:t>
      </w:r>
    </w:p>
    <w:p w14:paraId="03A99591" w14:textId="77777777" w:rsidR="00F66533" w:rsidRPr="00F66533" w:rsidRDefault="00F66533" w:rsidP="00F66533">
      <w:pPr>
        <w:ind w:left="567" w:right="-154"/>
        <w:rPr>
          <w:rFonts w:asciiTheme="minorHAnsi" w:hAnsiTheme="minorHAnsi"/>
        </w:rPr>
      </w:pPr>
    </w:p>
    <w:p w14:paraId="1BDB9034" w14:textId="77777777" w:rsidR="00F66533" w:rsidRPr="00F66533" w:rsidRDefault="00F66533" w:rsidP="00F66533">
      <w:pPr>
        <w:pStyle w:val="ListParagraph"/>
        <w:numPr>
          <w:ilvl w:val="0"/>
          <w:numId w:val="27"/>
        </w:numPr>
        <w:ind w:left="567" w:right="-154"/>
        <w:rPr>
          <w:rFonts w:asciiTheme="minorHAnsi" w:hAnsiTheme="minorHAnsi"/>
        </w:rPr>
      </w:pPr>
      <w:r w:rsidRPr="00F66533">
        <w:rPr>
          <w:rFonts w:asciiTheme="minorHAnsi" w:hAnsiTheme="minorHAnsi"/>
        </w:rPr>
        <w:t>Responsible for the preparation of evidence appeal submission packs to the Environment &amp; Traffic Appeals Service and presents verbal evidence on behalf of the Council at personal hearings.</w:t>
      </w:r>
    </w:p>
    <w:p w14:paraId="5137DB07" w14:textId="77777777" w:rsidR="00F66533" w:rsidRPr="00F66533" w:rsidRDefault="00F66533" w:rsidP="00F66533">
      <w:pPr>
        <w:ind w:left="567" w:right="-154"/>
        <w:rPr>
          <w:rFonts w:asciiTheme="minorHAnsi" w:hAnsiTheme="minorHAnsi"/>
        </w:rPr>
      </w:pPr>
    </w:p>
    <w:p w14:paraId="66DA87F6" w14:textId="77777777" w:rsidR="00F66533" w:rsidRPr="00F66533" w:rsidRDefault="00F66533" w:rsidP="00F66533">
      <w:pPr>
        <w:pStyle w:val="ListParagraph"/>
        <w:numPr>
          <w:ilvl w:val="0"/>
          <w:numId w:val="27"/>
        </w:numPr>
        <w:ind w:left="567" w:right="-154"/>
        <w:rPr>
          <w:rFonts w:asciiTheme="minorHAnsi" w:hAnsiTheme="minorHAnsi"/>
        </w:rPr>
      </w:pPr>
      <w:r w:rsidRPr="00F66533">
        <w:rPr>
          <w:rFonts w:asciiTheme="minorHAnsi" w:hAnsiTheme="minorHAnsi"/>
        </w:rPr>
        <w:t>Responsible for authorising tracing action and monitoring outcomes.</w:t>
      </w:r>
    </w:p>
    <w:p w14:paraId="689EE233" w14:textId="77777777" w:rsidR="00F66533" w:rsidRPr="00F66533" w:rsidRDefault="00F66533" w:rsidP="00F66533">
      <w:pPr>
        <w:ind w:left="567" w:right="-154"/>
        <w:rPr>
          <w:rFonts w:asciiTheme="minorHAnsi" w:hAnsiTheme="minorHAnsi"/>
        </w:rPr>
      </w:pPr>
    </w:p>
    <w:p w14:paraId="3258A5B4" w14:textId="77777777" w:rsidR="00F66533" w:rsidRPr="00F66533" w:rsidRDefault="00F66533" w:rsidP="00F66533">
      <w:pPr>
        <w:pStyle w:val="ListParagraph"/>
        <w:numPr>
          <w:ilvl w:val="0"/>
          <w:numId w:val="27"/>
        </w:numPr>
        <w:ind w:left="567" w:right="-154"/>
        <w:rPr>
          <w:rFonts w:asciiTheme="minorHAnsi" w:hAnsiTheme="minorHAnsi"/>
        </w:rPr>
      </w:pPr>
      <w:r w:rsidRPr="00F66533">
        <w:rPr>
          <w:rFonts w:asciiTheme="minorHAnsi" w:hAnsiTheme="minorHAnsi"/>
        </w:rPr>
        <w:t>Ensures that all payments are received, banked and accounted for within procedural timescales, inclusive of Enforcement Agent(s) payments files ensuring they are reconciled against BACS received.</w:t>
      </w:r>
    </w:p>
    <w:p w14:paraId="0DD9C8CE" w14:textId="77777777" w:rsidR="00F66533" w:rsidRPr="00F66533" w:rsidRDefault="00F66533" w:rsidP="00F66533">
      <w:pPr>
        <w:ind w:right="-154"/>
        <w:rPr>
          <w:rFonts w:asciiTheme="minorHAnsi" w:hAnsiTheme="minorHAnsi"/>
        </w:rPr>
      </w:pPr>
    </w:p>
    <w:p w14:paraId="76F93537" w14:textId="77777777" w:rsidR="00F66533" w:rsidRPr="00F66533" w:rsidRDefault="00F66533" w:rsidP="00F66533">
      <w:pPr>
        <w:ind w:right="-154"/>
        <w:rPr>
          <w:rFonts w:asciiTheme="minorHAnsi" w:hAnsiTheme="minorHAnsi"/>
          <w:b/>
          <w:bCs/>
          <w:i/>
        </w:rPr>
      </w:pPr>
      <w:r w:rsidRPr="00F66533">
        <w:rPr>
          <w:rFonts w:asciiTheme="minorHAnsi" w:hAnsiTheme="minorHAnsi"/>
          <w:b/>
          <w:bCs/>
          <w:i/>
        </w:rPr>
        <w:t xml:space="preserve">Additional duties: SO1 </w:t>
      </w:r>
    </w:p>
    <w:p w14:paraId="517B6987" w14:textId="77777777" w:rsidR="00F66533" w:rsidRPr="00F66533" w:rsidRDefault="00F66533" w:rsidP="00F66533">
      <w:pPr>
        <w:pStyle w:val="ListParagraph"/>
        <w:numPr>
          <w:ilvl w:val="0"/>
          <w:numId w:val="28"/>
        </w:numPr>
        <w:ind w:left="567"/>
        <w:rPr>
          <w:rFonts w:asciiTheme="minorHAnsi" w:hAnsiTheme="minorHAnsi"/>
        </w:rPr>
      </w:pPr>
      <w:r w:rsidRPr="00F66533">
        <w:rPr>
          <w:rFonts w:asciiTheme="minorHAnsi" w:hAnsiTheme="minorHAnsi"/>
        </w:rPr>
        <w:t>Co-ordinates and/or drafts responses to complaints received by Parking Services Division in relation to parking &amp; traffic matters.</w:t>
      </w:r>
    </w:p>
    <w:p w14:paraId="068C4546" w14:textId="77777777" w:rsidR="00F66533" w:rsidRPr="00F66533" w:rsidRDefault="00F66533" w:rsidP="00F66533">
      <w:pPr>
        <w:ind w:left="567"/>
        <w:rPr>
          <w:rFonts w:asciiTheme="minorHAnsi" w:hAnsiTheme="minorHAnsi"/>
        </w:rPr>
      </w:pPr>
    </w:p>
    <w:p w14:paraId="4E4A511E" w14:textId="77777777" w:rsidR="00F66533" w:rsidRPr="00F66533" w:rsidRDefault="00F66533" w:rsidP="00F66533">
      <w:pPr>
        <w:pStyle w:val="ListParagraph"/>
        <w:numPr>
          <w:ilvl w:val="0"/>
          <w:numId w:val="28"/>
        </w:numPr>
        <w:ind w:left="567"/>
        <w:rPr>
          <w:rFonts w:asciiTheme="minorHAnsi" w:hAnsiTheme="minorHAnsi"/>
        </w:rPr>
      </w:pPr>
      <w:r w:rsidRPr="00F66533">
        <w:rPr>
          <w:rFonts w:asciiTheme="minorHAnsi" w:hAnsiTheme="minorHAnsi"/>
        </w:rPr>
        <w:t>Investigates and prepares answers and responses to all letters from Members of the Council/Parliament, Chief Executive, Director of Resources, Assistant Director of  Resources &amp; Head of Parking Services and other correspondence with political and public relations implications as directed.</w:t>
      </w:r>
    </w:p>
    <w:p w14:paraId="1416B8B4" w14:textId="77777777" w:rsidR="00F66533" w:rsidRPr="00F66533" w:rsidRDefault="00F66533" w:rsidP="00F66533">
      <w:pPr>
        <w:ind w:left="567"/>
        <w:rPr>
          <w:rFonts w:asciiTheme="minorHAnsi" w:hAnsiTheme="minorHAnsi"/>
        </w:rPr>
      </w:pPr>
    </w:p>
    <w:p w14:paraId="46B88BD6" w14:textId="77777777" w:rsidR="00F66533" w:rsidRPr="00F66533" w:rsidRDefault="00F66533" w:rsidP="00F66533">
      <w:pPr>
        <w:pStyle w:val="ListParagraph"/>
        <w:numPr>
          <w:ilvl w:val="0"/>
          <w:numId w:val="28"/>
        </w:numPr>
        <w:ind w:left="567"/>
        <w:rPr>
          <w:rFonts w:asciiTheme="minorHAnsi" w:hAnsiTheme="minorHAnsi"/>
        </w:rPr>
      </w:pPr>
      <w:r w:rsidRPr="00F66533">
        <w:rPr>
          <w:rFonts w:asciiTheme="minorHAnsi" w:hAnsiTheme="minorHAnsi"/>
        </w:rPr>
        <w:t>Makes recommendations for changes to service practices through the identification of service improvements through the complaints procedure.</w:t>
      </w:r>
    </w:p>
    <w:p w14:paraId="30D95E4B" w14:textId="77777777" w:rsidR="00F66533" w:rsidRPr="00F66533" w:rsidRDefault="00F66533" w:rsidP="00F66533">
      <w:pPr>
        <w:ind w:left="567"/>
        <w:rPr>
          <w:rFonts w:asciiTheme="minorHAnsi" w:hAnsiTheme="minorHAnsi"/>
        </w:rPr>
      </w:pPr>
    </w:p>
    <w:p w14:paraId="1E033D03" w14:textId="77777777" w:rsidR="00F66533" w:rsidRPr="00F66533" w:rsidRDefault="00F66533" w:rsidP="00F66533">
      <w:pPr>
        <w:pStyle w:val="ListParagraph"/>
        <w:numPr>
          <w:ilvl w:val="0"/>
          <w:numId w:val="28"/>
        </w:numPr>
        <w:ind w:left="567"/>
        <w:rPr>
          <w:rFonts w:asciiTheme="minorHAnsi" w:hAnsiTheme="minorHAnsi" w:cs="Arial"/>
        </w:rPr>
      </w:pPr>
      <w:r w:rsidRPr="00F66533">
        <w:rPr>
          <w:rFonts w:asciiTheme="minorHAnsi" w:hAnsiTheme="minorHAnsi" w:cs="Arial"/>
        </w:rPr>
        <w:t>Acts as deputy Challenges and Compliance Team Leader as required.</w:t>
      </w:r>
    </w:p>
    <w:p w14:paraId="7D4866CA" w14:textId="77777777" w:rsidR="00F66533" w:rsidRPr="00F66533" w:rsidRDefault="00F66533" w:rsidP="00F66533">
      <w:pPr>
        <w:ind w:left="567"/>
        <w:rPr>
          <w:rFonts w:asciiTheme="minorHAnsi" w:hAnsiTheme="minorHAnsi" w:cs="Arial"/>
        </w:rPr>
      </w:pPr>
    </w:p>
    <w:p w14:paraId="5D9C5741" w14:textId="77777777" w:rsidR="00F66533" w:rsidRPr="00F66533" w:rsidRDefault="00F66533" w:rsidP="00F66533">
      <w:pPr>
        <w:pStyle w:val="ListParagraph"/>
        <w:numPr>
          <w:ilvl w:val="0"/>
          <w:numId w:val="28"/>
        </w:numPr>
        <w:ind w:left="567"/>
        <w:rPr>
          <w:rFonts w:asciiTheme="minorHAnsi" w:hAnsiTheme="minorHAnsi" w:cs="Arial"/>
        </w:rPr>
      </w:pPr>
      <w:r w:rsidRPr="00F66533">
        <w:rPr>
          <w:rFonts w:asciiTheme="minorHAnsi" w:hAnsiTheme="minorHAnsi" w:cs="Arial"/>
        </w:rPr>
        <w:t>Provides supervision as required to assigned staff and takes responsibility for the allocation and checking of work by staff.</w:t>
      </w:r>
    </w:p>
    <w:p w14:paraId="51CC4CD4" w14:textId="77777777" w:rsidR="00F66533" w:rsidRPr="00F66533" w:rsidRDefault="00F66533" w:rsidP="00F66533">
      <w:pPr>
        <w:rPr>
          <w:rFonts w:asciiTheme="minorHAnsi" w:hAnsiTheme="minorHAnsi" w:cs="Arial"/>
          <w:b/>
          <w:bCs/>
        </w:rPr>
      </w:pPr>
    </w:p>
    <w:p w14:paraId="25AC304B" w14:textId="77777777" w:rsidR="00F66533" w:rsidRPr="00F66533" w:rsidRDefault="00F66533" w:rsidP="00F66533">
      <w:pPr>
        <w:rPr>
          <w:rFonts w:asciiTheme="minorHAnsi" w:hAnsiTheme="minorHAnsi" w:cs="Arial"/>
          <w:b/>
          <w:bCs/>
        </w:rPr>
      </w:pPr>
    </w:p>
    <w:p w14:paraId="59C56777" w14:textId="77777777" w:rsidR="00F66533" w:rsidRPr="00F66533" w:rsidRDefault="00F66533" w:rsidP="00F66533">
      <w:pPr>
        <w:rPr>
          <w:rFonts w:asciiTheme="minorHAnsi" w:hAnsiTheme="minorHAnsi" w:cs="Arial"/>
          <w:b/>
          <w:bCs/>
        </w:rPr>
      </w:pPr>
      <w:r w:rsidRPr="00F66533">
        <w:rPr>
          <w:rFonts w:asciiTheme="minorHAnsi" w:hAnsiTheme="minorHAnsi" w:cs="Arial"/>
          <w:b/>
          <w:bCs/>
        </w:rPr>
        <w:t>Generic Duties and Responsibilities</w:t>
      </w:r>
    </w:p>
    <w:p w14:paraId="051F1F3E" w14:textId="77777777" w:rsidR="00F66533" w:rsidRPr="00F66533" w:rsidRDefault="00F66533" w:rsidP="00F66533">
      <w:pPr>
        <w:numPr>
          <w:ilvl w:val="0"/>
          <w:numId w:val="1"/>
        </w:numPr>
        <w:ind w:left="567"/>
        <w:rPr>
          <w:rFonts w:asciiTheme="minorHAnsi" w:hAnsiTheme="minorHAnsi" w:cs="Arial"/>
        </w:rPr>
      </w:pPr>
      <w:r w:rsidRPr="00F66533">
        <w:rPr>
          <w:rFonts w:asciiTheme="minorHAnsi" w:hAnsiTheme="minorHAnsi" w:cs="Arial"/>
        </w:rPr>
        <w:t xml:space="preserve">To contribute to the continuous improvement of the services of the Boroughs of Wandsworth and Richmond. </w:t>
      </w:r>
    </w:p>
    <w:p w14:paraId="15FE4D4A" w14:textId="77777777" w:rsidR="00F66533" w:rsidRPr="00F66533" w:rsidRDefault="00F66533" w:rsidP="00F66533">
      <w:pPr>
        <w:ind w:left="567"/>
        <w:rPr>
          <w:rFonts w:asciiTheme="minorHAnsi" w:hAnsiTheme="minorHAnsi" w:cs="Arial"/>
        </w:rPr>
      </w:pPr>
    </w:p>
    <w:p w14:paraId="57E7D976" w14:textId="77777777" w:rsidR="00F66533" w:rsidRPr="00F66533" w:rsidRDefault="00F66533" w:rsidP="00F66533">
      <w:pPr>
        <w:numPr>
          <w:ilvl w:val="0"/>
          <w:numId w:val="1"/>
        </w:numPr>
        <w:ind w:left="567"/>
        <w:rPr>
          <w:rFonts w:asciiTheme="minorHAnsi" w:hAnsiTheme="minorHAnsi" w:cs="Arial"/>
        </w:rPr>
      </w:pPr>
      <w:r w:rsidRPr="00F66533">
        <w:rPr>
          <w:rFonts w:asciiTheme="minorHAnsi" w:hAnsiTheme="minorHAnsi" w:cs="Arial"/>
        </w:rPr>
        <w:t>To comply with relevant Codes of Practice, including the Code of Conduct and policies concerning data protection and health and safety.</w:t>
      </w:r>
    </w:p>
    <w:p w14:paraId="748E6BF1" w14:textId="77777777" w:rsidR="00F66533" w:rsidRPr="00F66533" w:rsidRDefault="00F66533" w:rsidP="00F66533">
      <w:pPr>
        <w:ind w:left="567"/>
        <w:rPr>
          <w:rFonts w:asciiTheme="minorHAnsi" w:hAnsiTheme="minorHAnsi" w:cs="Arial"/>
        </w:rPr>
      </w:pPr>
    </w:p>
    <w:p w14:paraId="16CFE1DB" w14:textId="77777777" w:rsidR="00F66533" w:rsidRPr="00F66533" w:rsidRDefault="00F66533" w:rsidP="00F66533">
      <w:pPr>
        <w:numPr>
          <w:ilvl w:val="0"/>
          <w:numId w:val="1"/>
        </w:numPr>
        <w:ind w:left="567"/>
        <w:rPr>
          <w:rFonts w:asciiTheme="minorHAnsi" w:hAnsiTheme="minorHAnsi" w:cs="Arial"/>
        </w:rPr>
      </w:pPr>
      <w:r w:rsidRPr="00F66533">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14:paraId="40185837" w14:textId="77777777" w:rsidR="00F66533" w:rsidRPr="00F66533" w:rsidRDefault="00F66533" w:rsidP="00F66533">
      <w:pPr>
        <w:ind w:left="567"/>
        <w:rPr>
          <w:rFonts w:asciiTheme="minorHAnsi" w:hAnsiTheme="minorHAnsi" w:cs="Arial"/>
        </w:rPr>
      </w:pPr>
    </w:p>
    <w:p w14:paraId="00FCFEAA" w14:textId="77777777" w:rsidR="00F66533" w:rsidRPr="00F66533" w:rsidRDefault="00F66533" w:rsidP="00F66533">
      <w:pPr>
        <w:numPr>
          <w:ilvl w:val="0"/>
          <w:numId w:val="1"/>
        </w:numPr>
        <w:ind w:left="567"/>
        <w:rPr>
          <w:rFonts w:asciiTheme="minorHAnsi" w:hAnsiTheme="minorHAnsi" w:cs="Arial"/>
        </w:rPr>
      </w:pPr>
      <w:r w:rsidRPr="00F66533">
        <w:rPr>
          <w:rFonts w:asciiTheme="minorHAnsi" w:hAnsiTheme="minorHAns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4C27A95" w14:textId="77777777" w:rsidR="00F66533" w:rsidRPr="00F66533" w:rsidRDefault="00F66533" w:rsidP="00F66533">
      <w:pPr>
        <w:ind w:left="567"/>
        <w:rPr>
          <w:rFonts w:asciiTheme="minorHAnsi" w:hAnsiTheme="minorHAnsi" w:cs="Arial"/>
        </w:rPr>
      </w:pPr>
    </w:p>
    <w:p w14:paraId="33E549CC" w14:textId="77777777" w:rsidR="00F66533" w:rsidRPr="00F66533" w:rsidRDefault="00F66533" w:rsidP="00F66533">
      <w:pPr>
        <w:numPr>
          <w:ilvl w:val="0"/>
          <w:numId w:val="1"/>
        </w:numPr>
        <w:ind w:left="567"/>
        <w:rPr>
          <w:rFonts w:asciiTheme="minorHAnsi" w:hAnsiTheme="minorHAnsi" w:cs="Arial"/>
        </w:rPr>
      </w:pPr>
      <w:r w:rsidRPr="00F66533">
        <w:rPr>
          <w:rFonts w:asciiTheme="minorHAnsi" w:hAnsiTheme="minorHAnsi" w:cs="Arial"/>
        </w:rPr>
        <w:t xml:space="preserve">To understand both Councils’ duties and responsibilities for safeguarding children, young people and adults as they apply to the role within the council.  </w:t>
      </w:r>
    </w:p>
    <w:p w14:paraId="7E4CE7C3" w14:textId="77777777" w:rsidR="00F66533" w:rsidRPr="00F66533" w:rsidRDefault="00F66533" w:rsidP="00F66533">
      <w:pPr>
        <w:shd w:val="clear" w:color="auto" w:fill="FFFFFF"/>
        <w:ind w:left="567"/>
        <w:rPr>
          <w:rFonts w:asciiTheme="minorHAnsi" w:hAnsiTheme="minorHAnsi" w:cs="Arial"/>
          <w:color w:val="000000"/>
        </w:rPr>
      </w:pPr>
    </w:p>
    <w:p w14:paraId="67641DC9" w14:textId="77777777" w:rsidR="00F66533" w:rsidRPr="00F66533" w:rsidRDefault="00F66533" w:rsidP="00F66533">
      <w:pPr>
        <w:numPr>
          <w:ilvl w:val="0"/>
          <w:numId w:val="1"/>
        </w:numPr>
        <w:shd w:val="clear" w:color="auto" w:fill="FFFFFF"/>
        <w:ind w:left="567"/>
        <w:rPr>
          <w:rFonts w:asciiTheme="minorHAnsi" w:hAnsiTheme="minorHAnsi" w:cs="Arial"/>
          <w:color w:val="000000"/>
        </w:rPr>
      </w:pPr>
      <w:r w:rsidRPr="00F66533">
        <w:rPr>
          <w:rFonts w:asciiTheme="minorHAnsi" w:hAnsiTheme="minorHAnsi" w:cs="Arial"/>
        </w:rPr>
        <w:t>The Shared Staffing Arrangement will keep its structures under continual review and as a result the post holder should expect t</w:t>
      </w:r>
      <w:r w:rsidRPr="00F66533">
        <w:rPr>
          <w:rFonts w:asciiTheme="minorHAnsi" w:hAnsiTheme="minorHAnsi" w:cs="Arial"/>
          <w:color w:val="000000"/>
        </w:rPr>
        <w:t>o carry out any other reasonable duties within the overall function, commensurate with the level of the post.</w:t>
      </w:r>
    </w:p>
    <w:p w14:paraId="06D78682" w14:textId="77777777" w:rsidR="00F66533" w:rsidRPr="00F66533" w:rsidRDefault="00F66533" w:rsidP="00F66533">
      <w:pPr>
        <w:pStyle w:val="ListParagraph"/>
        <w:rPr>
          <w:rFonts w:asciiTheme="minorHAnsi" w:hAnsiTheme="minorHAnsi" w:cs="Arial"/>
          <w:color w:val="000000"/>
        </w:rPr>
      </w:pPr>
    </w:p>
    <w:p w14:paraId="154FDE94" w14:textId="77777777" w:rsidR="00F66533" w:rsidRPr="00F66533" w:rsidRDefault="00F66533" w:rsidP="00F66533">
      <w:pPr>
        <w:pStyle w:val="ListParagraph"/>
        <w:rPr>
          <w:rFonts w:asciiTheme="minorHAnsi" w:hAnsiTheme="minorHAnsi" w:cs="Arial"/>
          <w:color w:val="000000"/>
        </w:rPr>
      </w:pPr>
    </w:p>
    <w:p w14:paraId="341A93D5" w14:textId="77777777" w:rsidR="00F66533" w:rsidRPr="00F66533" w:rsidRDefault="00F66533" w:rsidP="00F66533">
      <w:pPr>
        <w:pStyle w:val="NormalWeb"/>
        <w:spacing w:before="0" w:beforeAutospacing="0" w:after="0" w:afterAutospacing="0"/>
        <w:rPr>
          <w:rFonts w:asciiTheme="minorHAnsi" w:hAnsiTheme="minorHAnsi"/>
        </w:rPr>
      </w:pPr>
      <w:r w:rsidRPr="00F66533">
        <w:rPr>
          <w:rFonts w:asciiTheme="minorHAnsi" w:hAnsiTheme="minorHAnsi"/>
          <w:b/>
        </w:rPr>
        <w:t xml:space="preserve">Additional Information </w:t>
      </w:r>
    </w:p>
    <w:p w14:paraId="7AA61177" w14:textId="77777777" w:rsidR="00F66533" w:rsidRPr="00F66533" w:rsidRDefault="00F66533" w:rsidP="00F66533">
      <w:pPr>
        <w:pStyle w:val="ListParagraph"/>
        <w:numPr>
          <w:ilvl w:val="0"/>
          <w:numId w:val="29"/>
        </w:numPr>
        <w:ind w:left="567"/>
        <w:rPr>
          <w:rFonts w:asciiTheme="minorHAnsi" w:hAnsiTheme="minorHAnsi" w:cs="Arial"/>
        </w:rPr>
      </w:pPr>
      <w:r w:rsidRPr="00F66533">
        <w:rPr>
          <w:rFonts w:asciiTheme="minorHAnsi" w:hAnsiTheme="minorHAnsi" w:cs="Arial"/>
        </w:rPr>
        <w:t xml:space="preserve">The post holder must have an understanding of the statutory process for </w:t>
      </w:r>
      <w:r w:rsidRPr="00F66533">
        <w:rPr>
          <w:rFonts w:asciiTheme="minorHAnsi" w:hAnsiTheme="minorHAnsi"/>
        </w:rPr>
        <w:t>Penalty Charge Notices issued for parking &amp; traffic contraventions under the Traffic Management Act 2004, London Local Authorities Act 1996, 2000, 2003 &amp; associated legislation.</w:t>
      </w:r>
    </w:p>
    <w:p w14:paraId="4FF9002F" w14:textId="77777777" w:rsidR="00F66533" w:rsidRPr="00F66533" w:rsidRDefault="00F66533" w:rsidP="00F66533">
      <w:pPr>
        <w:ind w:left="567"/>
        <w:rPr>
          <w:rFonts w:asciiTheme="minorHAnsi" w:hAnsiTheme="minorHAnsi"/>
        </w:rPr>
      </w:pPr>
    </w:p>
    <w:p w14:paraId="1E88F1F4" w14:textId="77777777" w:rsidR="00F66533" w:rsidRPr="00F66533" w:rsidRDefault="00F66533" w:rsidP="00F66533">
      <w:pPr>
        <w:pStyle w:val="ListParagraph"/>
        <w:numPr>
          <w:ilvl w:val="0"/>
          <w:numId w:val="29"/>
        </w:numPr>
        <w:ind w:left="567"/>
        <w:rPr>
          <w:rFonts w:asciiTheme="minorHAnsi" w:hAnsiTheme="minorHAnsi"/>
        </w:rPr>
      </w:pPr>
      <w:r w:rsidRPr="00F66533">
        <w:rPr>
          <w:rFonts w:asciiTheme="minorHAnsi" w:hAnsiTheme="minorHAnsi"/>
        </w:rPr>
        <w:t>Audit requirements and internal policies must be observed and adhered to in the processing of all correspondence, compliance matters and financial areas of responsibility.</w:t>
      </w:r>
    </w:p>
    <w:p w14:paraId="06B6E02E" w14:textId="77777777" w:rsidR="00F66533" w:rsidRPr="00F66533" w:rsidRDefault="00F66533" w:rsidP="00F66533">
      <w:pPr>
        <w:ind w:left="567"/>
        <w:rPr>
          <w:rFonts w:asciiTheme="minorHAnsi" w:hAnsiTheme="minorHAnsi"/>
        </w:rPr>
      </w:pPr>
    </w:p>
    <w:p w14:paraId="30C30394" w14:textId="77777777" w:rsidR="00F66533" w:rsidRPr="00F66533" w:rsidRDefault="00F66533" w:rsidP="00F66533">
      <w:pPr>
        <w:pStyle w:val="ListParagraph"/>
        <w:numPr>
          <w:ilvl w:val="0"/>
          <w:numId w:val="29"/>
        </w:numPr>
        <w:ind w:left="567"/>
        <w:rPr>
          <w:rFonts w:asciiTheme="minorHAnsi" w:hAnsiTheme="minorHAnsi"/>
        </w:rPr>
      </w:pPr>
      <w:r w:rsidRPr="00F66533">
        <w:rPr>
          <w:rFonts w:asciiTheme="minorHAnsi" w:hAnsiTheme="minorHAnsi"/>
        </w:rPr>
        <w:t>Administrative support is to be provided to the Head of Parking Services, Challenges and Compliance Manager and Challenges and Compliance Team Leader to ensure that an efficient, effective and high quality customer service is provided to members of the public.</w:t>
      </w:r>
    </w:p>
    <w:p w14:paraId="446D0774" w14:textId="77777777" w:rsidR="00F66533" w:rsidRDefault="00F66533" w:rsidP="00F66533">
      <w:pPr>
        <w:pStyle w:val="NormalWeb"/>
        <w:spacing w:before="0" w:beforeAutospacing="0" w:after="0" w:afterAutospacing="0"/>
        <w:rPr>
          <w:rFonts w:asciiTheme="minorHAnsi" w:hAnsiTheme="minorHAnsi"/>
        </w:rPr>
      </w:pPr>
    </w:p>
    <w:p w14:paraId="25C3B9F2" w14:textId="77777777" w:rsidR="002A6385" w:rsidRPr="002A6385" w:rsidRDefault="002A6385" w:rsidP="00F66533">
      <w:pPr>
        <w:pStyle w:val="NormalWeb"/>
        <w:spacing w:before="0" w:beforeAutospacing="0" w:after="0" w:afterAutospacing="0"/>
        <w:rPr>
          <w:rFonts w:asciiTheme="minorHAnsi" w:hAnsiTheme="minorHAnsi"/>
          <w:b/>
        </w:rPr>
      </w:pPr>
      <w:r w:rsidRPr="002A6385">
        <w:rPr>
          <w:rFonts w:asciiTheme="minorHAnsi" w:hAnsiTheme="minorHAnsi"/>
          <w:b/>
        </w:rPr>
        <w:t>Team Structure</w:t>
      </w:r>
    </w:p>
    <w:p w14:paraId="60C1335B" w14:textId="77777777" w:rsidR="002A6385" w:rsidRDefault="002A6385" w:rsidP="00F66533">
      <w:pPr>
        <w:pStyle w:val="NormalWeb"/>
        <w:spacing w:before="0" w:beforeAutospacing="0" w:after="0" w:afterAutospacing="0"/>
        <w:rPr>
          <w:rFonts w:asciiTheme="minorHAnsi" w:hAnsiTheme="minorHAnsi"/>
        </w:rPr>
      </w:pPr>
    </w:p>
    <w:p w14:paraId="6EDC1DF8" w14:textId="77777777" w:rsidR="002A6385" w:rsidRPr="00F66533" w:rsidRDefault="002A6385" w:rsidP="00F66533">
      <w:pPr>
        <w:pStyle w:val="NormalWeb"/>
        <w:spacing w:before="0" w:beforeAutospacing="0" w:after="0" w:afterAutospacing="0"/>
        <w:rPr>
          <w:rFonts w:asciiTheme="minorHAnsi" w:hAnsiTheme="minorHAnsi"/>
        </w:rPr>
      </w:pPr>
      <w:r>
        <w:rPr>
          <w:rFonts w:asciiTheme="minorHAnsi" w:hAnsiTheme="minorHAnsi"/>
        </w:rPr>
        <w:t>For the current structure please go to The Loop.</w:t>
      </w:r>
    </w:p>
    <w:p w14:paraId="0D76B339" w14:textId="77777777" w:rsidR="0067723A" w:rsidRDefault="0067723A">
      <w:pPr>
        <w:spacing w:after="200" w:line="276" w:lineRule="auto"/>
        <w:rPr>
          <w:rFonts w:asciiTheme="minorHAnsi" w:hAnsiTheme="minorHAnsi" w:cs="Arial"/>
          <w:b/>
        </w:rPr>
      </w:pPr>
      <w:r>
        <w:rPr>
          <w:rFonts w:asciiTheme="minorHAnsi" w:hAnsiTheme="minorHAnsi" w:cs="Arial"/>
          <w:b/>
        </w:rPr>
        <w:br w:type="page"/>
      </w:r>
    </w:p>
    <w:p w14:paraId="1DC65C90" w14:textId="77777777" w:rsidR="00F66533" w:rsidRDefault="00F66533" w:rsidP="00F66533">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DD9C565" w14:textId="77777777" w:rsidR="00F66533" w:rsidRPr="00EA441B" w:rsidRDefault="00F66533" w:rsidP="00F66533">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F66533" w:rsidRPr="005B3EBF" w14:paraId="142DDB04" w14:textId="77777777" w:rsidTr="00F66533">
        <w:trPr>
          <w:trHeight w:val="828"/>
        </w:trPr>
        <w:tc>
          <w:tcPr>
            <w:tcW w:w="4261" w:type="dxa"/>
            <w:shd w:val="clear" w:color="auto" w:fill="D9D9D9"/>
          </w:tcPr>
          <w:p w14:paraId="06769FAB" w14:textId="77777777" w:rsidR="00F66533" w:rsidRPr="008D0575" w:rsidRDefault="00F66533" w:rsidP="00F66533">
            <w:pPr>
              <w:autoSpaceDE w:val="0"/>
              <w:autoSpaceDN w:val="0"/>
              <w:adjustRightInd w:val="0"/>
              <w:rPr>
                <w:rFonts w:ascii="Calibri" w:hAnsi="Calibri" w:cs="Calibri"/>
                <w:bCs/>
              </w:rPr>
            </w:pPr>
            <w:r w:rsidRPr="005B3EBF">
              <w:rPr>
                <w:rFonts w:ascii="Calibri" w:hAnsi="Calibri" w:cs="Calibri"/>
                <w:b/>
                <w:bCs/>
              </w:rPr>
              <w:t xml:space="preserve">Job Title: </w:t>
            </w:r>
          </w:p>
          <w:p w14:paraId="0FD80CC9" w14:textId="77777777" w:rsidR="00F66533" w:rsidRPr="005B3EBF" w:rsidRDefault="00F66533" w:rsidP="00F66533">
            <w:pPr>
              <w:autoSpaceDE w:val="0"/>
              <w:autoSpaceDN w:val="0"/>
              <w:adjustRightInd w:val="0"/>
              <w:rPr>
                <w:rFonts w:ascii="Calibri" w:hAnsi="Calibri" w:cs="Calibri"/>
              </w:rPr>
            </w:pPr>
            <w:r>
              <w:rPr>
                <w:rFonts w:ascii="Calibri" w:hAnsi="Calibri" w:cs="Calibri"/>
              </w:rPr>
              <w:t>Challenges &amp; Compliance Officer - Parking</w:t>
            </w:r>
          </w:p>
        </w:tc>
        <w:tc>
          <w:tcPr>
            <w:tcW w:w="4494" w:type="dxa"/>
            <w:shd w:val="clear" w:color="auto" w:fill="D9D9D9"/>
          </w:tcPr>
          <w:p w14:paraId="6E6F2E31" w14:textId="77777777" w:rsidR="00F66533" w:rsidRDefault="00F66533" w:rsidP="00F66533">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A4C1054" w14:textId="77777777" w:rsidR="00F66533" w:rsidRPr="005B3EBF" w:rsidRDefault="00F66533" w:rsidP="00F66533">
            <w:pPr>
              <w:autoSpaceDE w:val="0"/>
              <w:autoSpaceDN w:val="0"/>
              <w:adjustRightInd w:val="0"/>
              <w:rPr>
                <w:rFonts w:ascii="Calibri" w:hAnsi="Calibri" w:cs="Calibri"/>
                <w:bCs/>
              </w:rPr>
            </w:pPr>
            <w:r>
              <w:rPr>
                <w:rFonts w:ascii="Calibri" w:hAnsi="Calibri" w:cs="Calibri"/>
                <w:bCs/>
              </w:rPr>
              <w:t>Sc</w:t>
            </w:r>
            <w:r w:rsidR="0067723A">
              <w:rPr>
                <w:rFonts w:ascii="Calibri" w:hAnsi="Calibri" w:cs="Calibri"/>
                <w:bCs/>
              </w:rPr>
              <w:t xml:space="preserve">ale </w:t>
            </w:r>
            <w:r>
              <w:rPr>
                <w:rFonts w:ascii="Calibri" w:hAnsi="Calibri" w:cs="Calibri"/>
                <w:bCs/>
              </w:rPr>
              <w:t>4-SO1</w:t>
            </w:r>
          </w:p>
          <w:p w14:paraId="131B2A2E" w14:textId="77777777" w:rsidR="00F66533" w:rsidRPr="005B3EBF" w:rsidRDefault="00F66533" w:rsidP="00F66533">
            <w:pPr>
              <w:autoSpaceDE w:val="0"/>
              <w:autoSpaceDN w:val="0"/>
              <w:adjustRightInd w:val="0"/>
              <w:rPr>
                <w:rFonts w:ascii="Calibri" w:hAnsi="Calibri" w:cs="Calibri"/>
              </w:rPr>
            </w:pPr>
          </w:p>
        </w:tc>
      </w:tr>
      <w:tr w:rsidR="00F66533" w:rsidRPr="005B3EBF" w14:paraId="5111F348" w14:textId="77777777" w:rsidTr="00F66533">
        <w:trPr>
          <w:trHeight w:val="828"/>
        </w:trPr>
        <w:tc>
          <w:tcPr>
            <w:tcW w:w="4261" w:type="dxa"/>
            <w:shd w:val="clear" w:color="auto" w:fill="D9D9D9"/>
          </w:tcPr>
          <w:p w14:paraId="3E37D3B0" w14:textId="77777777" w:rsidR="00F66533" w:rsidRPr="000B7AB7" w:rsidRDefault="00F66533" w:rsidP="00F66533">
            <w:pPr>
              <w:autoSpaceDE w:val="0"/>
              <w:autoSpaceDN w:val="0"/>
              <w:adjustRightInd w:val="0"/>
              <w:rPr>
                <w:rFonts w:ascii="Calibri" w:hAnsi="Calibri" w:cs="Calibri"/>
                <w:bCs/>
              </w:rPr>
            </w:pPr>
            <w:r w:rsidRPr="005B3EBF">
              <w:rPr>
                <w:rFonts w:ascii="Calibri" w:hAnsi="Calibri" w:cs="Calibri"/>
                <w:b/>
                <w:bCs/>
              </w:rPr>
              <w:t xml:space="preserve">Section: </w:t>
            </w:r>
          </w:p>
          <w:p w14:paraId="7EC0D95B" w14:textId="77777777" w:rsidR="00F66533" w:rsidRPr="005B3EBF" w:rsidRDefault="0067723A" w:rsidP="00F66533">
            <w:pPr>
              <w:autoSpaceDE w:val="0"/>
              <w:autoSpaceDN w:val="0"/>
              <w:adjustRightInd w:val="0"/>
              <w:rPr>
                <w:rFonts w:ascii="Calibri" w:hAnsi="Calibri" w:cs="Calibri"/>
                <w:bCs/>
              </w:rPr>
            </w:pPr>
            <w:r>
              <w:rPr>
                <w:rFonts w:ascii="Calibri" w:hAnsi="Calibri" w:cs="Calibri"/>
                <w:bCs/>
              </w:rPr>
              <w:t>Revenue Services</w:t>
            </w:r>
          </w:p>
        </w:tc>
        <w:tc>
          <w:tcPr>
            <w:tcW w:w="4494" w:type="dxa"/>
            <w:shd w:val="clear" w:color="auto" w:fill="D9D9D9"/>
          </w:tcPr>
          <w:p w14:paraId="475F70C5" w14:textId="77777777" w:rsidR="00F66533" w:rsidRPr="005B3EBF" w:rsidRDefault="00F66533" w:rsidP="00F66533">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3760105" w14:textId="77777777" w:rsidR="00F66533" w:rsidRPr="005C1BE2" w:rsidRDefault="00F66533" w:rsidP="00F66533">
            <w:pPr>
              <w:autoSpaceDE w:val="0"/>
              <w:autoSpaceDN w:val="0"/>
              <w:adjustRightInd w:val="0"/>
              <w:rPr>
                <w:rFonts w:ascii="Calibri" w:hAnsi="Calibri" w:cs="Calibri"/>
                <w:bCs/>
              </w:rPr>
            </w:pPr>
            <w:r>
              <w:rPr>
                <w:rFonts w:ascii="Calibri" w:hAnsi="Calibri" w:cs="Calibri"/>
                <w:bCs/>
              </w:rPr>
              <w:t>Resources</w:t>
            </w:r>
          </w:p>
        </w:tc>
      </w:tr>
      <w:tr w:rsidR="00F66533" w:rsidRPr="005B3EBF" w14:paraId="3056EBBF" w14:textId="77777777" w:rsidTr="00F66533">
        <w:trPr>
          <w:trHeight w:val="828"/>
        </w:trPr>
        <w:tc>
          <w:tcPr>
            <w:tcW w:w="4261" w:type="dxa"/>
            <w:shd w:val="clear" w:color="auto" w:fill="D9D9D9"/>
          </w:tcPr>
          <w:p w14:paraId="38AF0286" w14:textId="77777777" w:rsidR="00F66533" w:rsidRPr="000B7AB7" w:rsidRDefault="00F66533" w:rsidP="00F66533">
            <w:pPr>
              <w:autoSpaceDE w:val="0"/>
              <w:autoSpaceDN w:val="0"/>
              <w:adjustRightInd w:val="0"/>
              <w:rPr>
                <w:rFonts w:ascii="Calibri" w:hAnsi="Calibri" w:cs="Calibri"/>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D00A1B4" w14:textId="77777777" w:rsidR="00F66533" w:rsidRPr="005C1BE2" w:rsidRDefault="00F66533" w:rsidP="00F66533">
            <w:pPr>
              <w:autoSpaceDE w:val="0"/>
              <w:autoSpaceDN w:val="0"/>
              <w:adjustRightInd w:val="0"/>
              <w:rPr>
                <w:rFonts w:ascii="Calibri" w:hAnsi="Calibri" w:cs="Calibri"/>
                <w:bCs/>
              </w:rPr>
            </w:pPr>
            <w:r>
              <w:rPr>
                <w:rFonts w:ascii="Calibri" w:hAnsi="Calibri" w:cs="Calibri"/>
                <w:bCs/>
              </w:rPr>
              <w:t>Challenges &amp; Compliance Team Leader - Parking</w:t>
            </w:r>
          </w:p>
        </w:tc>
        <w:tc>
          <w:tcPr>
            <w:tcW w:w="4494" w:type="dxa"/>
            <w:shd w:val="clear" w:color="auto" w:fill="D9D9D9"/>
          </w:tcPr>
          <w:p w14:paraId="0C4833C3" w14:textId="77777777" w:rsidR="00F66533" w:rsidRPr="000B7AB7" w:rsidRDefault="00F66533" w:rsidP="00F66533">
            <w:pPr>
              <w:autoSpaceDE w:val="0"/>
              <w:autoSpaceDN w:val="0"/>
              <w:adjustRightInd w:val="0"/>
              <w:rPr>
                <w:rFonts w:ascii="Calibri" w:hAnsi="Calibri" w:cs="Calibri"/>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8F66A40" w14:textId="77777777" w:rsidR="00F66533" w:rsidRPr="00341B3F" w:rsidRDefault="0067723A" w:rsidP="00F66533">
            <w:pPr>
              <w:autoSpaceDE w:val="0"/>
              <w:autoSpaceDN w:val="0"/>
              <w:adjustRightInd w:val="0"/>
              <w:rPr>
                <w:rFonts w:ascii="Calibri" w:hAnsi="Calibri" w:cs="Calibri"/>
                <w:bCs/>
              </w:rPr>
            </w:pPr>
            <w:r>
              <w:rPr>
                <w:rFonts w:ascii="Calibri" w:hAnsi="Calibri" w:cs="Calibri"/>
                <w:bCs/>
              </w:rPr>
              <w:t>N/A</w:t>
            </w:r>
          </w:p>
        </w:tc>
      </w:tr>
      <w:tr w:rsidR="00F66533" w:rsidRPr="005B3EBF" w14:paraId="1FEC9351" w14:textId="77777777" w:rsidTr="00F6653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19ED7B4" w14:textId="77777777" w:rsidR="00F66533" w:rsidRPr="005B3EBF" w:rsidRDefault="00F66533" w:rsidP="00F66533">
            <w:pPr>
              <w:autoSpaceDE w:val="0"/>
              <w:autoSpaceDN w:val="0"/>
              <w:adjustRightInd w:val="0"/>
              <w:rPr>
                <w:rFonts w:ascii="Calibri" w:hAnsi="Calibri" w:cs="Calibri"/>
                <w:b/>
                <w:bCs/>
              </w:rPr>
            </w:pPr>
            <w:r w:rsidRPr="005B3EBF">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5C5DBA6" w14:textId="77777777" w:rsidR="00F66533" w:rsidRDefault="00F66533" w:rsidP="00F66533">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62883F2D" w14:textId="77777777" w:rsidR="00F66533" w:rsidRPr="001632BA" w:rsidRDefault="00F66533" w:rsidP="00F66533">
            <w:pPr>
              <w:autoSpaceDE w:val="0"/>
              <w:autoSpaceDN w:val="0"/>
              <w:adjustRightInd w:val="0"/>
              <w:rPr>
                <w:rFonts w:ascii="Calibri" w:hAnsi="Calibri" w:cs="Calibri"/>
                <w:bCs/>
              </w:rPr>
            </w:pPr>
            <w:r w:rsidRPr="001632BA">
              <w:rPr>
                <w:rFonts w:ascii="Calibri" w:hAnsi="Calibri" w:cs="Calibri"/>
                <w:bCs/>
              </w:rPr>
              <w:t>April 2016</w:t>
            </w:r>
          </w:p>
        </w:tc>
      </w:tr>
    </w:tbl>
    <w:p w14:paraId="51DC4877" w14:textId="77777777" w:rsidR="00F66533" w:rsidRPr="00BB4DD8" w:rsidRDefault="00F66533" w:rsidP="00F66533">
      <w:pPr>
        <w:rPr>
          <w:rFonts w:ascii="Calibri" w:hAnsi="Calibri"/>
        </w:rPr>
      </w:pPr>
    </w:p>
    <w:p w14:paraId="44FC20D1" w14:textId="77777777" w:rsidR="00827483" w:rsidRPr="00827483" w:rsidRDefault="00827483" w:rsidP="00827483">
      <w:pPr>
        <w:pStyle w:val="ListParagraph"/>
        <w:ind w:left="-142"/>
        <w:rPr>
          <w:rFonts w:ascii="Calibri" w:hAnsi="Calibri" w:cs="Arial"/>
          <w:b/>
        </w:rPr>
      </w:pPr>
      <w:r w:rsidRPr="00827483">
        <w:rPr>
          <w:rFonts w:ascii="Calibri" w:hAnsi="Calibri" w:cs="Arial"/>
          <w:b/>
        </w:rPr>
        <w:t xml:space="preserve">Our Values and Behaviours </w:t>
      </w:r>
    </w:p>
    <w:p w14:paraId="1783D462" w14:textId="77777777" w:rsidR="00827483" w:rsidRPr="00827483" w:rsidRDefault="00827483" w:rsidP="00827483">
      <w:pPr>
        <w:pStyle w:val="ListParagraph"/>
        <w:ind w:left="-142"/>
        <w:rPr>
          <w:rFonts w:ascii="Calibri" w:hAnsi="Calibri"/>
        </w:rPr>
      </w:pPr>
      <w:r w:rsidRPr="00827483">
        <w:rPr>
          <w:rFonts w:ascii="Calibri" w:hAnsi="Calibri"/>
        </w:rPr>
        <w:t>The values and behaviours we seek from our staff draw on the high standards of the two boroughs, and we prize these qualities in particular:</w:t>
      </w:r>
    </w:p>
    <w:p w14:paraId="37778101" w14:textId="77777777" w:rsidR="00827483" w:rsidRPr="00827483" w:rsidRDefault="00827483" w:rsidP="00827483">
      <w:pPr>
        <w:pStyle w:val="ListParagraph"/>
        <w:ind w:left="-142"/>
        <w:rPr>
          <w:rFonts w:ascii="Calibri" w:hAnsi="Calibri"/>
        </w:rPr>
      </w:pPr>
    </w:p>
    <w:p w14:paraId="7E9CCF30" w14:textId="77777777" w:rsidR="00827483" w:rsidRPr="00827483" w:rsidRDefault="00827483" w:rsidP="00827483">
      <w:pPr>
        <w:pStyle w:val="ListParagraph"/>
        <w:ind w:left="-142"/>
        <w:rPr>
          <w:rFonts w:ascii="Calibri" w:hAnsi="Calibri"/>
        </w:rPr>
      </w:pPr>
      <w:r w:rsidRPr="00827483">
        <w:rPr>
          <w:rFonts w:ascii="Calibri" w:hAnsi="Calibri"/>
          <w:b/>
        </w:rPr>
        <w:t>Being open.</w:t>
      </w:r>
      <w:r w:rsidRPr="00827483">
        <w:rPr>
          <w:rFonts w:ascii="Calibri" w:hAnsi="Calibri"/>
        </w:rPr>
        <w:t xml:space="preserve"> This means we share our views openly, honestly and in a thoughtful way. We encourage new ideas and ways of doing things. We appreciate and listen to feedback from each other.</w:t>
      </w:r>
    </w:p>
    <w:p w14:paraId="60C55DBF" w14:textId="77777777" w:rsidR="00827483" w:rsidRPr="00827483" w:rsidRDefault="00827483" w:rsidP="00827483">
      <w:pPr>
        <w:pStyle w:val="ListParagraph"/>
        <w:shd w:val="clear" w:color="auto" w:fill="FFFFFF"/>
        <w:spacing w:before="120" w:after="120"/>
        <w:ind w:left="-142"/>
        <w:textAlignment w:val="top"/>
        <w:outlineLvl w:val="3"/>
        <w:rPr>
          <w:rFonts w:ascii="Calibri" w:hAnsi="Calibri"/>
        </w:rPr>
      </w:pPr>
      <w:r w:rsidRPr="00827483">
        <w:rPr>
          <w:rFonts w:ascii="Calibri" w:hAnsi="Calibri"/>
          <w:b/>
        </w:rPr>
        <w:t>Being supportive.</w:t>
      </w:r>
      <w:r w:rsidRPr="00827483">
        <w:rPr>
          <w:rFonts w:ascii="Calibri" w:hAnsi="Calibri"/>
        </w:rPr>
        <w:t xml:space="preserve"> This means we drive the success of the organisation by making sure that our colleagues are successful. We encourage others and take account of the challenges they face. We help each other to do our jobs.</w:t>
      </w:r>
    </w:p>
    <w:p w14:paraId="0EAA453A" w14:textId="77777777" w:rsidR="00827483" w:rsidRPr="00827483" w:rsidRDefault="00827483" w:rsidP="00827483">
      <w:pPr>
        <w:pStyle w:val="ListParagraph"/>
        <w:shd w:val="clear" w:color="auto" w:fill="FFFFFF"/>
        <w:spacing w:before="120" w:after="120"/>
        <w:ind w:left="-142"/>
        <w:textAlignment w:val="top"/>
        <w:outlineLvl w:val="3"/>
        <w:rPr>
          <w:rFonts w:ascii="Calibri" w:hAnsi="Calibri"/>
        </w:rPr>
      </w:pPr>
      <w:r w:rsidRPr="00827483">
        <w:rPr>
          <w:rFonts w:ascii="Calibri" w:hAnsi="Calibri"/>
          <w:b/>
        </w:rPr>
        <w:t>Being positive.</w:t>
      </w:r>
      <w:r w:rsidRPr="00827483">
        <w:rPr>
          <w:rFonts w:ascii="Calibri" w:hAnsi="Calibr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747EBF0" w14:textId="260DC5E6" w:rsidR="00F66533" w:rsidRPr="00AB7915" w:rsidRDefault="00F66533" w:rsidP="00827483">
      <w:pPr>
        <w:ind w:left="360"/>
        <w:rPr>
          <w:rFonts w:ascii="Calibri" w:hAnsi="Calibri"/>
        </w:rPr>
      </w:pPr>
    </w:p>
    <w:p w14:paraId="0D332949" w14:textId="77777777" w:rsidR="00F66533" w:rsidRPr="0049147F" w:rsidRDefault="00F66533" w:rsidP="00F66533">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F66533" w:rsidRPr="005B3EBF" w14:paraId="527C2B3B" w14:textId="77777777" w:rsidTr="00F6653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7EC399DA" w14:textId="77777777" w:rsidR="00F66533" w:rsidRPr="005B3EBF" w:rsidRDefault="00F66533" w:rsidP="00F66533">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30F23336" w14:textId="77777777" w:rsidR="00F66533" w:rsidRPr="005B3EBF" w:rsidRDefault="00F66533" w:rsidP="00F66533">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56A37190" w14:textId="77777777" w:rsidR="00F66533" w:rsidRDefault="00F66533" w:rsidP="00F66533">
            <w:pPr>
              <w:jc w:val="center"/>
              <w:rPr>
                <w:rFonts w:ascii="Calibri" w:hAnsi="Calibri" w:cs="Arial"/>
                <w:b/>
                <w:bCs/>
              </w:rPr>
            </w:pPr>
            <w:r w:rsidRPr="005B3EBF">
              <w:rPr>
                <w:rFonts w:ascii="Calibri" w:hAnsi="Calibri" w:cs="Arial"/>
                <w:b/>
                <w:bCs/>
              </w:rPr>
              <w:t xml:space="preserve">Assessed by </w:t>
            </w:r>
          </w:p>
          <w:p w14:paraId="57487E13" w14:textId="77777777" w:rsidR="00F66533" w:rsidRDefault="00F66533" w:rsidP="00F66533">
            <w:pPr>
              <w:jc w:val="center"/>
              <w:rPr>
                <w:rFonts w:ascii="Calibri" w:hAnsi="Calibri" w:cs="Arial"/>
                <w:b/>
                <w:bCs/>
              </w:rPr>
            </w:pPr>
            <w:r w:rsidRPr="005B3EBF">
              <w:rPr>
                <w:rFonts w:ascii="Calibri" w:hAnsi="Calibri" w:cs="Arial"/>
                <w:b/>
                <w:bCs/>
              </w:rPr>
              <w:t>A</w:t>
            </w:r>
            <w:r>
              <w:rPr>
                <w:rFonts w:ascii="Calibri" w:hAnsi="Calibri" w:cs="Arial"/>
                <w:b/>
                <w:bCs/>
              </w:rPr>
              <w:t xml:space="preserve"> </w:t>
            </w:r>
          </w:p>
          <w:p w14:paraId="131973CD" w14:textId="77777777" w:rsidR="00F66533" w:rsidRPr="005B3EBF" w:rsidRDefault="00F66533" w:rsidP="00F66533">
            <w:pPr>
              <w:jc w:val="center"/>
              <w:rPr>
                <w:rFonts w:ascii="Calibri" w:hAnsi="Calibri" w:cs="Arial"/>
              </w:rPr>
            </w:pPr>
            <w:r w:rsidRPr="005B3EBF">
              <w:rPr>
                <w:rFonts w:ascii="Calibri" w:hAnsi="Calibri" w:cs="Arial"/>
                <w:b/>
                <w:bCs/>
              </w:rPr>
              <w:t xml:space="preserve">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F66533" w:rsidRPr="00076FC0" w14:paraId="2EEE59EE" w14:textId="77777777" w:rsidTr="00F6653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0935346" w14:textId="77777777" w:rsidR="00F66533" w:rsidRPr="00076FC0" w:rsidRDefault="00F66533" w:rsidP="00F66533">
            <w:pPr>
              <w:spacing w:line="70" w:lineRule="atLeast"/>
              <w:rPr>
                <w:rFonts w:ascii="Calibri" w:hAnsi="Calibri" w:cs="Arial"/>
              </w:rPr>
            </w:pPr>
            <w:r w:rsidRPr="00076FC0">
              <w:rPr>
                <w:rFonts w:ascii="Calibri" w:hAnsi="Calibri" w:cs="Arial"/>
                <w:b/>
                <w:bCs/>
              </w:rPr>
              <w:t xml:space="preserve">Knowledge </w:t>
            </w:r>
          </w:p>
        </w:tc>
      </w:tr>
      <w:tr w:rsidR="00F66533" w:rsidRPr="00076FC0" w14:paraId="247FE4C2"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08FCCD77" w14:textId="77777777" w:rsidR="00F66533" w:rsidRPr="00076FC0" w:rsidRDefault="00F66533" w:rsidP="00F66533">
            <w:pPr>
              <w:rPr>
                <w:rFonts w:ascii="Calibri" w:hAnsi="Calibri" w:cs="Arial"/>
              </w:rPr>
            </w:pPr>
            <w:r>
              <w:rPr>
                <w:rFonts w:ascii="Calibri" w:hAnsi="Calibri" w:cs="Arial"/>
              </w:rPr>
              <w:t>Knowledge of statutory processes outlined by Parking &amp; Traffic legislations</w:t>
            </w:r>
          </w:p>
        </w:tc>
        <w:tc>
          <w:tcPr>
            <w:tcW w:w="1460" w:type="dxa"/>
            <w:tcBorders>
              <w:bottom w:val="single" w:sz="8" w:space="0" w:color="000000"/>
              <w:right w:val="single" w:sz="8" w:space="0" w:color="000000"/>
            </w:tcBorders>
            <w:shd w:val="clear" w:color="auto" w:fill="FFFFFF"/>
          </w:tcPr>
          <w:p w14:paraId="65631094"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1FD2BA29"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5977A052" w14:textId="77777777" w:rsidR="00F66533" w:rsidRPr="00076FC0" w:rsidRDefault="00F66533" w:rsidP="00F66533">
            <w:pPr>
              <w:rPr>
                <w:rFonts w:ascii="Calibri" w:hAnsi="Calibri" w:cs="Arial"/>
              </w:rPr>
            </w:pPr>
            <w:r>
              <w:rPr>
                <w:rFonts w:ascii="Calibri" w:hAnsi="Calibri" w:cs="Arial"/>
              </w:rPr>
              <w:t>Knowledge of statutory functions of London Tribunals (ETA) and Traffic Enforcement Centre (TEC)</w:t>
            </w:r>
          </w:p>
        </w:tc>
        <w:tc>
          <w:tcPr>
            <w:tcW w:w="1460" w:type="dxa"/>
            <w:tcBorders>
              <w:bottom w:val="single" w:sz="8" w:space="0" w:color="000000"/>
              <w:right w:val="single" w:sz="8" w:space="0" w:color="000000"/>
            </w:tcBorders>
            <w:shd w:val="clear" w:color="auto" w:fill="FFFFFF"/>
          </w:tcPr>
          <w:p w14:paraId="5D4E4C51"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27F0E2F2" w14:textId="77777777" w:rsidTr="00F66533">
        <w:trPr>
          <w:trHeight w:val="104"/>
        </w:trPr>
        <w:tc>
          <w:tcPr>
            <w:tcW w:w="7437" w:type="dxa"/>
            <w:tcBorders>
              <w:left w:val="single" w:sz="8" w:space="0" w:color="000000"/>
              <w:bottom w:val="single" w:sz="8" w:space="0" w:color="000000"/>
              <w:right w:val="single" w:sz="8" w:space="0" w:color="000000"/>
            </w:tcBorders>
            <w:shd w:val="clear" w:color="auto" w:fill="FFFFFF"/>
          </w:tcPr>
          <w:p w14:paraId="723C7E99" w14:textId="77777777" w:rsidR="00F66533" w:rsidRPr="00076FC0" w:rsidRDefault="00F66533" w:rsidP="00F66533">
            <w:pPr>
              <w:rPr>
                <w:rFonts w:ascii="Calibri" w:hAnsi="Calibri" w:cs="Arial"/>
              </w:rPr>
            </w:pPr>
            <w:r>
              <w:rPr>
                <w:rFonts w:ascii="Calibri" w:hAnsi="Calibri" w:cs="Arial"/>
              </w:rPr>
              <w:t>Understanding of audit requirements for financial reconciliation</w:t>
            </w:r>
          </w:p>
        </w:tc>
        <w:tc>
          <w:tcPr>
            <w:tcW w:w="1460" w:type="dxa"/>
            <w:tcBorders>
              <w:bottom w:val="single" w:sz="8" w:space="0" w:color="000000"/>
              <w:right w:val="single" w:sz="8" w:space="0" w:color="000000"/>
            </w:tcBorders>
            <w:shd w:val="clear" w:color="auto" w:fill="FFFFFF"/>
          </w:tcPr>
          <w:p w14:paraId="15D1AD45" w14:textId="77777777" w:rsidR="00F66533" w:rsidRPr="00076FC0" w:rsidRDefault="00F66533" w:rsidP="00F66533">
            <w:pPr>
              <w:spacing w:line="70" w:lineRule="atLeast"/>
              <w:jc w:val="center"/>
              <w:rPr>
                <w:rFonts w:ascii="Calibri" w:hAnsi="Calibri" w:cs="Arial"/>
                <w:bCs/>
              </w:rPr>
            </w:pPr>
            <w:r>
              <w:rPr>
                <w:rFonts w:ascii="Calibri" w:hAnsi="Calibri" w:cs="Arial"/>
                <w:bCs/>
              </w:rPr>
              <w:t>A/I</w:t>
            </w:r>
          </w:p>
        </w:tc>
      </w:tr>
      <w:tr w:rsidR="00F66533" w:rsidRPr="00076FC0" w14:paraId="137684E3" w14:textId="77777777" w:rsidTr="00F6653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F3F1E33" w14:textId="77777777" w:rsidR="00F66533" w:rsidRPr="00076FC0" w:rsidRDefault="00F66533" w:rsidP="00F66533">
            <w:pPr>
              <w:spacing w:line="70" w:lineRule="atLeast"/>
              <w:rPr>
                <w:rFonts w:ascii="Calibri" w:hAnsi="Calibri" w:cs="Arial"/>
              </w:rPr>
            </w:pPr>
            <w:r w:rsidRPr="00076FC0">
              <w:rPr>
                <w:rFonts w:ascii="Calibri" w:hAnsi="Calibri" w:cs="Arial"/>
                <w:b/>
                <w:bCs/>
              </w:rPr>
              <w:t xml:space="preserve">Experience </w:t>
            </w:r>
          </w:p>
        </w:tc>
      </w:tr>
      <w:tr w:rsidR="00F66533" w:rsidRPr="00076FC0" w14:paraId="6EC0996F"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44D4C3B1" w14:textId="77777777" w:rsidR="00F66533" w:rsidRPr="00076FC0" w:rsidRDefault="00F66533" w:rsidP="00F66533">
            <w:pPr>
              <w:rPr>
                <w:rFonts w:ascii="Calibri" w:hAnsi="Calibri" w:cs="Arial"/>
                <w:color w:val="000000"/>
              </w:rPr>
            </w:pPr>
            <w:r w:rsidRPr="00957E34">
              <w:rPr>
                <w:rFonts w:asciiTheme="minorHAnsi" w:hAnsiTheme="minorHAnsi" w:cs="Arial"/>
              </w:rPr>
              <w:t>Evidence of working in changing circumstances</w:t>
            </w:r>
          </w:p>
        </w:tc>
        <w:tc>
          <w:tcPr>
            <w:tcW w:w="1460" w:type="dxa"/>
            <w:tcBorders>
              <w:bottom w:val="single" w:sz="8" w:space="0" w:color="000000"/>
              <w:right w:val="single" w:sz="8" w:space="0" w:color="000000"/>
            </w:tcBorders>
            <w:shd w:val="clear" w:color="auto" w:fill="FFFFFF"/>
          </w:tcPr>
          <w:p w14:paraId="3164453A"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79F5D867"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6DCB2F95" w14:textId="77777777" w:rsidR="00F66533" w:rsidRPr="00957E34" w:rsidRDefault="00F66533" w:rsidP="00F66533">
            <w:pPr>
              <w:rPr>
                <w:rFonts w:asciiTheme="minorHAnsi" w:hAnsiTheme="minorHAnsi" w:cs="Arial"/>
                <w:color w:val="000000"/>
              </w:rPr>
            </w:pPr>
            <w:r>
              <w:rPr>
                <w:rFonts w:ascii="Calibri" w:hAnsi="Calibri" w:cs="Arial"/>
                <w:color w:val="000000"/>
              </w:rPr>
              <w:lastRenderedPageBreak/>
              <w:t>Experience of managing workloads with successful outcomes</w:t>
            </w:r>
          </w:p>
        </w:tc>
        <w:tc>
          <w:tcPr>
            <w:tcW w:w="1460" w:type="dxa"/>
            <w:tcBorders>
              <w:bottom w:val="single" w:sz="8" w:space="0" w:color="000000"/>
              <w:right w:val="single" w:sz="8" w:space="0" w:color="000000"/>
            </w:tcBorders>
            <w:shd w:val="clear" w:color="auto" w:fill="FFFFFF"/>
          </w:tcPr>
          <w:p w14:paraId="26ED5580"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539CF479"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677BDD81" w14:textId="77777777" w:rsidR="00F66533" w:rsidRPr="00076FC0" w:rsidRDefault="00F66533" w:rsidP="00F66533">
            <w:pPr>
              <w:rPr>
                <w:rFonts w:ascii="Calibri" w:hAnsi="Calibri" w:cs="Arial"/>
                <w:color w:val="000000"/>
              </w:rPr>
            </w:pPr>
            <w:r>
              <w:rPr>
                <w:rFonts w:ascii="Calibri" w:hAnsi="Calibri" w:cs="Arial"/>
                <w:color w:val="000000"/>
              </w:rPr>
              <w:t xml:space="preserve">Evidence of investigation and resolution </w:t>
            </w:r>
          </w:p>
        </w:tc>
        <w:tc>
          <w:tcPr>
            <w:tcW w:w="1460" w:type="dxa"/>
            <w:tcBorders>
              <w:bottom w:val="single" w:sz="8" w:space="0" w:color="000000"/>
              <w:right w:val="single" w:sz="8" w:space="0" w:color="000000"/>
            </w:tcBorders>
            <w:shd w:val="clear" w:color="auto" w:fill="FFFFFF"/>
          </w:tcPr>
          <w:p w14:paraId="15ED81E5"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484EDED6" w14:textId="77777777" w:rsidTr="00F66533">
        <w:trPr>
          <w:trHeight w:val="70"/>
        </w:trPr>
        <w:tc>
          <w:tcPr>
            <w:tcW w:w="7437" w:type="dxa"/>
            <w:tcBorders>
              <w:left w:val="single" w:sz="8" w:space="0" w:color="000000"/>
              <w:bottom w:val="single" w:sz="4" w:space="0" w:color="auto"/>
              <w:right w:val="single" w:sz="8" w:space="0" w:color="000000"/>
            </w:tcBorders>
            <w:shd w:val="clear" w:color="auto" w:fill="FFFFFF"/>
          </w:tcPr>
          <w:p w14:paraId="475BAE55" w14:textId="77777777" w:rsidR="00F66533" w:rsidRPr="00076FC0" w:rsidRDefault="00F66533" w:rsidP="00F66533">
            <w:pPr>
              <w:rPr>
                <w:rFonts w:ascii="Calibri" w:hAnsi="Calibri" w:cs="Arial"/>
                <w:color w:val="000000"/>
              </w:rPr>
            </w:pPr>
            <w:r>
              <w:rPr>
                <w:rFonts w:ascii="Calibri" w:hAnsi="Calibri" w:cs="Arial"/>
                <w:color w:val="000000"/>
              </w:rPr>
              <w:t xml:space="preserve">Experience of working in accordance with internal policies </w:t>
            </w:r>
          </w:p>
        </w:tc>
        <w:tc>
          <w:tcPr>
            <w:tcW w:w="1460" w:type="dxa"/>
            <w:tcBorders>
              <w:bottom w:val="single" w:sz="4" w:space="0" w:color="auto"/>
              <w:right w:val="single" w:sz="8" w:space="0" w:color="000000"/>
            </w:tcBorders>
            <w:shd w:val="clear" w:color="auto" w:fill="FFFFFF"/>
          </w:tcPr>
          <w:p w14:paraId="233BCDB2" w14:textId="77777777" w:rsidR="00F66533" w:rsidRPr="00076FC0" w:rsidRDefault="00F66533" w:rsidP="00F66533">
            <w:pPr>
              <w:jc w:val="center"/>
              <w:rPr>
                <w:rFonts w:ascii="Calibri" w:hAnsi="Calibri" w:cs="Arial"/>
              </w:rPr>
            </w:pPr>
            <w:r>
              <w:rPr>
                <w:rFonts w:ascii="Calibri" w:hAnsi="Calibri" w:cs="Arial"/>
              </w:rPr>
              <w:t>A/I</w:t>
            </w:r>
          </w:p>
        </w:tc>
      </w:tr>
      <w:tr w:rsidR="00F66533" w:rsidRPr="00076FC0" w14:paraId="44D00DD4" w14:textId="77777777" w:rsidTr="00F66533">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4C781ED" w14:textId="77777777" w:rsidR="00F66533" w:rsidRPr="00076FC0" w:rsidRDefault="00F66533" w:rsidP="00F66533">
            <w:pPr>
              <w:spacing w:line="70" w:lineRule="atLeast"/>
              <w:rPr>
                <w:rFonts w:ascii="Calibri" w:hAnsi="Calibri" w:cs="Arial"/>
              </w:rPr>
            </w:pPr>
            <w:r w:rsidRPr="00076FC0">
              <w:rPr>
                <w:rFonts w:ascii="Calibri" w:hAnsi="Calibri" w:cs="Arial"/>
                <w:b/>
                <w:bCs/>
              </w:rPr>
              <w:t xml:space="preserve">Skills </w:t>
            </w:r>
          </w:p>
        </w:tc>
      </w:tr>
      <w:tr w:rsidR="00F66533" w:rsidRPr="00076FC0" w14:paraId="6EA5484B"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7CAF68B6" w14:textId="77777777" w:rsidR="00F66533" w:rsidRPr="00076FC0" w:rsidRDefault="00F66533" w:rsidP="00F66533">
            <w:pPr>
              <w:rPr>
                <w:rFonts w:ascii="Calibri" w:hAnsi="Calibri" w:cs="Arial"/>
              </w:rPr>
            </w:pPr>
            <w:r>
              <w:rPr>
                <w:rFonts w:ascii="Calibri" w:hAnsi="Calibri" w:cs="Arial"/>
                <w:color w:val="000000"/>
              </w:rPr>
              <w:t>Effective communication skills, both orally and written</w:t>
            </w:r>
          </w:p>
        </w:tc>
        <w:tc>
          <w:tcPr>
            <w:tcW w:w="1460" w:type="dxa"/>
            <w:tcBorders>
              <w:bottom w:val="single" w:sz="8" w:space="0" w:color="000000"/>
              <w:right w:val="single" w:sz="8" w:space="0" w:color="000000"/>
            </w:tcBorders>
            <w:shd w:val="clear" w:color="auto" w:fill="FFFFFF"/>
          </w:tcPr>
          <w:p w14:paraId="70510121"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758586A9"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55D36872" w14:textId="77777777" w:rsidR="00F66533" w:rsidRPr="00957E34" w:rsidRDefault="00F66533" w:rsidP="00F66533">
            <w:pPr>
              <w:rPr>
                <w:rFonts w:asciiTheme="minorHAnsi" w:hAnsiTheme="minorHAnsi" w:cs="Arial"/>
              </w:rPr>
            </w:pPr>
            <w:r>
              <w:rPr>
                <w:rFonts w:ascii="Calibri" w:hAnsi="Calibri" w:cs="Arial"/>
              </w:rPr>
              <w:t>Demonstrates the ability to learn and undertake personal development</w:t>
            </w:r>
            <w:r w:rsidRPr="00957E34">
              <w:rPr>
                <w:rFonts w:asciiTheme="minorHAnsi" w:hAnsiTheme="minorHAnsi" w:cs="Arial"/>
              </w:rPr>
              <w:t xml:space="preserve"> </w:t>
            </w:r>
          </w:p>
        </w:tc>
        <w:tc>
          <w:tcPr>
            <w:tcW w:w="1460" w:type="dxa"/>
            <w:tcBorders>
              <w:bottom w:val="single" w:sz="8" w:space="0" w:color="000000"/>
              <w:right w:val="single" w:sz="8" w:space="0" w:color="000000"/>
            </w:tcBorders>
            <w:shd w:val="clear" w:color="auto" w:fill="FFFFFF"/>
          </w:tcPr>
          <w:p w14:paraId="2A5AB95A"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0E597FF8"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1E8C00DA" w14:textId="77777777" w:rsidR="00F66533" w:rsidRPr="00076FC0" w:rsidRDefault="00F66533" w:rsidP="00F66533">
            <w:pPr>
              <w:rPr>
                <w:rFonts w:ascii="Calibri" w:hAnsi="Calibri" w:cs="Arial"/>
              </w:rPr>
            </w:pPr>
            <w:r w:rsidRPr="00957E34">
              <w:rPr>
                <w:rFonts w:asciiTheme="minorHAnsi" w:hAnsiTheme="minorHAnsi" w:cs="Arial"/>
              </w:rPr>
              <w:t>Basic knowledge of and ability to use standard IT packages</w:t>
            </w:r>
          </w:p>
        </w:tc>
        <w:tc>
          <w:tcPr>
            <w:tcW w:w="1460" w:type="dxa"/>
            <w:tcBorders>
              <w:bottom w:val="single" w:sz="8" w:space="0" w:color="000000"/>
              <w:right w:val="single" w:sz="8" w:space="0" w:color="000000"/>
            </w:tcBorders>
            <w:shd w:val="clear" w:color="auto" w:fill="FFFFFF"/>
          </w:tcPr>
          <w:p w14:paraId="7C095D9E" w14:textId="77777777" w:rsidR="00F66533" w:rsidRPr="00076FC0" w:rsidRDefault="00F66533" w:rsidP="00F66533">
            <w:pPr>
              <w:spacing w:line="70" w:lineRule="atLeast"/>
              <w:jc w:val="center"/>
              <w:rPr>
                <w:rFonts w:ascii="Calibri" w:hAnsi="Calibri" w:cs="Arial"/>
              </w:rPr>
            </w:pPr>
            <w:r>
              <w:rPr>
                <w:rFonts w:ascii="Calibri" w:hAnsi="Calibri" w:cs="Arial"/>
              </w:rPr>
              <w:t>A/I/T</w:t>
            </w:r>
          </w:p>
        </w:tc>
      </w:tr>
      <w:tr w:rsidR="00F66533" w:rsidRPr="00076FC0" w14:paraId="17C605F5"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1A8F1374" w14:textId="77777777" w:rsidR="00F66533" w:rsidRPr="00076FC0" w:rsidRDefault="00F66533" w:rsidP="00F66533">
            <w:pPr>
              <w:rPr>
                <w:rFonts w:ascii="Calibri" w:hAnsi="Calibri" w:cs="Arial"/>
              </w:rPr>
            </w:pPr>
            <w:r>
              <w:rPr>
                <w:rFonts w:ascii="Calibri" w:hAnsi="Calibri" w:cs="Arial"/>
              </w:rPr>
              <w:t>Ability to demonstrate attention to detail</w:t>
            </w:r>
          </w:p>
        </w:tc>
        <w:tc>
          <w:tcPr>
            <w:tcW w:w="1460" w:type="dxa"/>
            <w:tcBorders>
              <w:bottom w:val="single" w:sz="8" w:space="0" w:color="000000"/>
              <w:right w:val="single" w:sz="8" w:space="0" w:color="000000"/>
            </w:tcBorders>
            <w:shd w:val="clear" w:color="auto" w:fill="FFFFFF"/>
          </w:tcPr>
          <w:p w14:paraId="7DEA121E"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2056FA7C"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22DF41A0" w14:textId="77777777" w:rsidR="00F66533" w:rsidRPr="00FB2A59" w:rsidRDefault="00F66533" w:rsidP="00F66533">
            <w:pPr>
              <w:rPr>
                <w:rFonts w:asciiTheme="minorHAnsi" w:hAnsiTheme="minorHAnsi" w:cs="Arial"/>
              </w:rPr>
            </w:pPr>
            <w:r w:rsidRPr="00FB2A59">
              <w:rPr>
                <w:rFonts w:asciiTheme="minorHAnsi" w:hAnsiTheme="minorHAnsi" w:cs="Arial"/>
              </w:rPr>
              <w:t>Ability to organise and prioritise own workload, within defined requirements for the role</w:t>
            </w:r>
          </w:p>
        </w:tc>
        <w:tc>
          <w:tcPr>
            <w:tcW w:w="1460" w:type="dxa"/>
            <w:tcBorders>
              <w:bottom w:val="single" w:sz="8" w:space="0" w:color="000000"/>
              <w:right w:val="single" w:sz="8" w:space="0" w:color="000000"/>
            </w:tcBorders>
            <w:shd w:val="clear" w:color="auto" w:fill="FFFFFF"/>
          </w:tcPr>
          <w:p w14:paraId="69E564C0" w14:textId="77777777" w:rsidR="00F66533" w:rsidRPr="00076FC0" w:rsidRDefault="00F66533" w:rsidP="00F66533">
            <w:pPr>
              <w:spacing w:line="70" w:lineRule="atLeast"/>
              <w:jc w:val="center"/>
              <w:rPr>
                <w:rFonts w:ascii="Calibri" w:hAnsi="Calibri" w:cs="Arial"/>
              </w:rPr>
            </w:pPr>
            <w:r>
              <w:rPr>
                <w:rFonts w:ascii="Calibri" w:hAnsi="Calibri" w:cs="Arial"/>
              </w:rPr>
              <w:t>A/I</w:t>
            </w:r>
          </w:p>
        </w:tc>
      </w:tr>
      <w:tr w:rsidR="00F66533" w:rsidRPr="00076FC0" w14:paraId="3DE75760" w14:textId="77777777" w:rsidTr="00F6653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3D42DA1" w14:textId="77777777" w:rsidR="00F66533" w:rsidRPr="00076FC0" w:rsidRDefault="00F66533" w:rsidP="00F66533">
            <w:pPr>
              <w:spacing w:line="70" w:lineRule="atLeast"/>
              <w:rPr>
                <w:rFonts w:ascii="Calibri" w:hAnsi="Calibri" w:cs="Arial"/>
              </w:rPr>
            </w:pPr>
            <w:r w:rsidRPr="00076FC0">
              <w:rPr>
                <w:rFonts w:ascii="Calibri" w:hAnsi="Calibri" w:cs="Arial"/>
                <w:b/>
                <w:bCs/>
              </w:rPr>
              <w:t xml:space="preserve">Qualifications </w:t>
            </w:r>
          </w:p>
        </w:tc>
      </w:tr>
      <w:tr w:rsidR="00F66533" w:rsidRPr="00076FC0" w14:paraId="15206745" w14:textId="77777777" w:rsidTr="00F66533">
        <w:trPr>
          <w:trHeight w:val="70"/>
        </w:trPr>
        <w:tc>
          <w:tcPr>
            <w:tcW w:w="7437" w:type="dxa"/>
            <w:tcBorders>
              <w:left w:val="single" w:sz="8" w:space="0" w:color="000000"/>
              <w:bottom w:val="single" w:sz="8" w:space="0" w:color="000000"/>
              <w:right w:val="single" w:sz="8" w:space="0" w:color="000000"/>
            </w:tcBorders>
            <w:shd w:val="clear" w:color="auto" w:fill="FFFFFF"/>
          </w:tcPr>
          <w:p w14:paraId="6F0FC834" w14:textId="77777777" w:rsidR="00F66533" w:rsidRPr="00076FC0" w:rsidRDefault="0067723A" w:rsidP="00F66533">
            <w:pPr>
              <w:rPr>
                <w:rFonts w:ascii="Calibri" w:hAnsi="Calibri" w:cs="Arial"/>
              </w:rPr>
            </w:pPr>
            <w:r>
              <w:rPr>
                <w:rFonts w:ascii="Calibri" w:hAnsi="Calibri" w:cs="Arial"/>
              </w:rPr>
              <w:t>N/A</w:t>
            </w:r>
          </w:p>
        </w:tc>
        <w:tc>
          <w:tcPr>
            <w:tcW w:w="1460" w:type="dxa"/>
            <w:tcBorders>
              <w:bottom w:val="single" w:sz="8" w:space="0" w:color="000000"/>
              <w:right w:val="single" w:sz="8" w:space="0" w:color="000000"/>
            </w:tcBorders>
            <w:shd w:val="clear" w:color="auto" w:fill="FFFFFF"/>
          </w:tcPr>
          <w:p w14:paraId="4B8053EC" w14:textId="77777777" w:rsidR="00F66533" w:rsidRPr="00076FC0" w:rsidRDefault="00F66533" w:rsidP="00F66533">
            <w:pPr>
              <w:spacing w:line="70" w:lineRule="atLeast"/>
              <w:jc w:val="center"/>
              <w:rPr>
                <w:rFonts w:ascii="Calibri" w:hAnsi="Calibri" w:cs="Arial"/>
              </w:rPr>
            </w:pPr>
          </w:p>
        </w:tc>
      </w:tr>
    </w:tbl>
    <w:p w14:paraId="17267013" w14:textId="77777777" w:rsidR="00F66533" w:rsidRDefault="00F66533" w:rsidP="00F66533">
      <w:pPr>
        <w:autoSpaceDE w:val="0"/>
        <w:autoSpaceDN w:val="0"/>
        <w:adjustRightInd w:val="0"/>
        <w:rPr>
          <w:rFonts w:ascii="Calibri" w:hAnsi="Calibri" w:cs="Calibri"/>
          <w:b/>
        </w:rPr>
      </w:pPr>
    </w:p>
    <w:p w14:paraId="38A6509C" w14:textId="77777777" w:rsidR="00F66533" w:rsidRDefault="00F66533" w:rsidP="00F66533">
      <w:pPr>
        <w:autoSpaceDE w:val="0"/>
        <w:autoSpaceDN w:val="0"/>
        <w:adjustRightInd w:val="0"/>
        <w:rPr>
          <w:rFonts w:ascii="Calibri" w:hAnsi="Calibri" w:cs="Calibri"/>
          <w:b/>
        </w:rPr>
      </w:pPr>
      <w:r>
        <w:rPr>
          <w:rFonts w:ascii="Calibri" w:hAnsi="Calibri" w:cs="Calibri"/>
          <w:b/>
        </w:rPr>
        <w:t>A – Application form</w:t>
      </w:r>
    </w:p>
    <w:p w14:paraId="5F6F43FE" w14:textId="77777777" w:rsidR="00F66533" w:rsidRDefault="00F66533" w:rsidP="00F66533">
      <w:pPr>
        <w:autoSpaceDE w:val="0"/>
        <w:autoSpaceDN w:val="0"/>
        <w:adjustRightInd w:val="0"/>
        <w:rPr>
          <w:rFonts w:ascii="Calibri" w:hAnsi="Calibri" w:cs="Calibri"/>
          <w:b/>
        </w:rPr>
      </w:pPr>
      <w:r>
        <w:rPr>
          <w:rFonts w:ascii="Calibri" w:hAnsi="Calibri" w:cs="Calibri"/>
          <w:b/>
        </w:rPr>
        <w:t>I – Interview</w:t>
      </w:r>
    </w:p>
    <w:p w14:paraId="4A904083" w14:textId="77777777" w:rsidR="00F66533" w:rsidRDefault="00F66533" w:rsidP="00F66533">
      <w:pPr>
        <w:autoSpaceDE w:val="0"/>
        <w:autoSpaceDN w:val="0"/>
        <w:adjustRightInd w:val="0"/>
        <w:rPr>
          <w:rFonts w:ascii="Calibri" w:hAnsi="Calibri" w:cs="Calibri"/>
          <w:b/>
        </w:rPr>
      </w:pPr>
      <w:r>
        <w:rPr>
          <w:rFonts w:ascii="Calibri" w:hAnsi="Calibri" w:cs="Calibri"/>
          <w:b/>
        </w:rPr>
        <w:t>T – Test</w:t>
      </w:r>
    </w:p>
    <w:p w14:paraId="1B07C83F" w14:textId="77777777" w:rsidR="00F66533" w:rsidRDefault="00F66533" w:rsidP="00F66533">
      <w:pPr>
        <w:autoSpaceDE w:val="0"/>
        <w:autoSpaceDN w:val="0"/>
        <w:adjustRightInd w:val="0"/>
        <w:rPr>
          <w:rFonts w:ascii="Calibri" w:hAnsi="Calibri" w:cs="Calibri"/>
          <w:b/>
        </w:rPr>
      </w:pPr>
      <w:r>
        <w:rPr>
          <w:rFonts w:ascii="Calibri" w:hAnsi="Calibri" w:cs="Calibri"/>
          <w:b/>
        </w:rPr>
        <w:t>C - Certificate</w:t>
      </w:r>
    </w:p>
    <w:p w14:paraId="1499C685" w14:textId="77777777" w:rsidR="00F66533" w:rsidRPr="00F66533" w:rsidRDefault="00F66533" w:rsidP="00F66533"/>
    <w:sectPr w:rsidR="00F66533" w:rsidRPr="00F6653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01066" w14:textId="77777777" w:rsidR="00F66533" w:rsidRDefault="00F66533" w:rsidP="00894E52">
      <w:r>
        <w:separator/>
      </w:r>
    </w:p>
  </w:endnote>
  <w:endnote w:type="continuationSeparator" w:id="0">
    <w:p w14:paraId="3557F409" w14:textId="77777777" w:rsidR="00F66533" w:rsidRDefault="00F66533" w:rsidP="0089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6C0D8" w14:textId="77777777" w:rsidR="00827483" w:rsidRDefault="0082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3325793"/>
      <w:docPartObj>
        <w:docPartGallery w:val="Page Numbers (Bottom of Page)"/>
        <w:docPartUnique/>
      </w:docPartObj>
    </w:sdtPr>
    <w:sdtEndPr>
      <w:rPr>
        <w:noProof/>
      </w:rPr>
    </w:sdtEndPr>
    <w:sdtContent>
      <w:p w14:paraId="6D089D00" w14:textId="77777777" w:rsidR="00F66533" w:rsidRDefault="00F66533">
        <w:pPr>
          <w:pStyle w:val="Footer"/>
          <w:jc w:val="center"/>
        </w:pPr>
        <w:r>
          <w:fldChar w:fldCharType="begin"/>
        </w:r>
        <w:r>
          <w:instrText xml:space="preserve"> PAGE   \* MERGEFORMAT </w:instrText>
        </w:r>
        <w:r>
          <w:fldChar w:fldCharType="separate"/>
        </w:r>
        <w:r w:rsidR="002A6385">
          <w:rPr>
            <w:noProof/>
          </w:rPr>
          <w:t>4</w:t>
        </w:r>
        <w:r>
          <w:rPr>
            <w:noProof/>
          </w:rPr>
          <w:fldChar w:fldCharType="end"/>
        </w:r>
      </w:p>
    </w:sdtContent>
  </w:sdt>
  <w:p w14:paraId="7E7BFC3C" w14:textId="77777777" w:rsidR="00F66533" w:rsidRDefault="00F66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2004C" w14:textId="77777777" w:rsidR="00827483" w:rsidRDefault="00827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A78B" w14:textId="77777777" w:rsidR="00F66533" w:rsidRDefault="00F66533" w:rsidP="00894E52">
      <w:r>
        <w:separator/>
      </w:r>
    </w:p>
  </w:footnote>
  <w:footnote w:type="continuationSeparator" w:id="0">
    <w:p w14:paraId="303D719A" w14:textId="77777777" w:rsidR="00F66533" w:rsidRDefault="00F66533" w:rsidP="0089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30DA8" w14:textId="77777777" w:rsidR="00827483" w:rsidRDefault="008274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C8BE" w14:textId="51968743" w:rsidR="00F66533" w:rsidRDefault="00827483" w:rsidP="00894E52">
    <w:pPr>
      <w:pStyle w:val="Header"/>
      <w:tabs>
        <w:tab w:val="clear" w:pos="4513"/>
        <w:tab w:val="left" w:pos="4935"/>
      </w:tabs>
    </w:pPr>
    <w:r>
      <w:rPr>
        <w:noProof/>
      </w:rPr>
      <mc:AlternateContent>
        <mc:Choice Requires="wps">
          <w:drawing>
            <wp:anchor distT="0" distB="0" distL="114300" distR="114300" simplePos="0" relativeHeight="251660288" behindDoc="0" locked="0" layoutInCell="0" allowOverlap="1" wp14:anchorId="16CFED62" wp14:editId="6BF263FC">
              <wp:simplePos x="0" y="0"/>
              <wp:positionH relativeFrom="page">
                <wp:posOffset>0</wp:posOffset>
              </wp:positionH>
              <wp:positionV relativeFrom="page">
                <wp:posOffset>190500</wp:posOffset>
              </wp:positionV>
              <wp:extent cx="7560310" cy="273050"/>
              <wp:effectExtent l="0" t="0" r="0" b="12700"/>
              <wp:wrapNone/>
              <wp:docPr id="1" name="MSIPCMad3d42af8ecbaf5962a41db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FDE466" w14:textId="288C4F63" w:rsidR="00827483" w:rsidRPr="00827483" w:rsidRDefault="00827483" w:rsidP="00827483">
                          <w:pPr>
                            <w:rPr>
                              <w:rFonts w:ascii="Calibri" w:hAnsi="Calibri" w:cs="Calibri"/>
                              <w:color w:val="000000"/>
                              <w:sz w:val="20"/>
                            </w:rPr>
                          </w:pPr>
                          <w:r w:rsidRPr="0082748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CFED62" id="_x0000_t202" coordsize="21600,21600" o:spt="202" path="m,l,21600r21600,l21600,xe">
              <v:stroke joinstyle="miter"/>
              <v:path gradientshapeok="t" o:connecttype="rect"/>
            </v:shapetype>
            <v:shape id="MSIPCMad3d42af8ecbaf5962a41dbb" o:spid="_x0000_s1026" type="#_x0000_t202" alt="{&quot;HashCode&quot;:1987674191,&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okQrK8CAABHBQAADgAAAAAA&#10;AAAAAAAAAAAuAgAAZHJzL2Uyb0RvYy54bWxQSwECLQAUAAYACAAAACEAaQHeI9wAAAAHAQAADwAA&#10;AAAAAAAAAAAAAAAJBQAAZHJzL2Rvd25yZXYueG1sUEsFBgAAAAAEAAQA8wAAABIGAAAAAA==&#10;" o:allowincell="f" filled="f" stroked="f" strokeweight=".5pt">
              <v:fill o:detectmouseclick="t"/>
              <v:textbox inset="20pt,0,,0">
                <w:txbxContent>
                  <w:p w14:paraId="16FDE466" w14:textId="288C4F63" w:rsidR="00827483" w:rsidRPr="00827483" w:rsidRDefault="00827483" w:rsidP="00827483">
                    <w:pPr>
                      <w:rPr>
                        <w:rFonts w:ascii="Calibri" w:hAnsi="Calibri" w:cs="Calibri"/>
                        <w:color w:val="000000"/>
                        <w:sz w:val="20"/>
                      </w:rPr>
                    </w:pPr>
                    <w:r w:rsidRPr="00827483">
                      <w:rPr>
                        <w:rFonts w:ascii="Calibri" w:hAnsi="Calibri" w:cs="Calibri"/>
                        <w:color w:val="000000"/>
                        <w:sz w:val="20"/>
                      </w:rPr>
                      <w:t>Official</w:t>
                    </w:r>
                  </w:p>
                </w:txbxContent>
              </v:textbox>
              <w10:wrap anchorx="page" anchory="page"/>
            </v:shape>
          </w:pict>
        </mc:Fallback>
      </mc:AlternateContent>
    </w:r>
    <w:r w:rsidR="00F66533">
      <w:rPr>
        <w:noProof/>
      </w:rPr>
      <w:drawing>
        <wp:anchor distT="0" distB="0" distL="114300" distR="114300" simplePos="0" relativeHeight="251659264" behindDoc="0" locked="0" layoutInCell="1" allowOverlap="1" wp14:anchorId="5DA38A43" wp14:editId="65FC1D7B">
          <wp:simplePos x="0" y="0"/>
          <wp:positionH relativeFrom="column">
            <wp:posOffset>3078480</wp:posOffset>
          </wp:positionH>
          <wp:positionV relativeFrom="paragraph">
            <wp:posOffset>76835</wp:posOffset>
          </wp:positionV>
          <wp:extent cx="1986915" cy="676275"/>
          <wp:effectExtent l="0" t="0" r="0" b="952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F66533">
      <w:rPr>
        <w:rFonts w:ascii="Arial" w:hAnsi="Arial" w:cs="Arial"/>
        <w:noProof/>
        <w:color w:val="1020D0"/>
        <w:sz w:val="20"/>
        <w:szCs w:val="20"/>
      </w:rPr>
      <w:drawing>
        <wp:inline distT="0" distB="0" distL="0" distR="0" wp14:anchorId="1403DC2A" wp14:editId="732200FC">
          <wp:extent cx="2360295" cy="733425"/>
          <wp:effectExtent l="0" t="0" r="1905" b="9525"/>
          <wp:docPr id="4" name="Picture 4"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0295" cy="733425"/>
                  </a:xfrm>
                  <a:prstGeom prst="rect">
                    <a:avLst/>
                  </a:prstGeom>
                  <a:noFill/>
                  <a:ln>
                    <a:noFill/>
                  </a:ln>
                </pic:spPr>
              </pic:pic>
            </a:graphicData>
          </a:graphic>
        </wp:inline>
      </w:drawing>
    </w:r>
  </w:p>
  <w:p w14:paraId="09D41949" w14:textId="77777777" w:rsidR="00F66533" w:rsidRDefault="00F66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06122" w14:textId="77777777" w:rsidR="00827483" w:rsidRDefault="00827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257DE"/>
    <w:multiLevelType w:val="hybridMultilevel"/>
    <w:tmpl w:val="53E0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A6E76"/>
    <w:multiLevelType w:val="hybridMultilevel"/>
    <w:tmpl w:val="FCA4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7299F"/>
    <w:multiLevelType w:val="hybridMultilevel"/>
    <w:tmpl w:val="E864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203B1"/>
    <w:multiLevelType w:val="hybridMultilevel"/>
    <w:tmpl w:val="B6A6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137CC7"/>
    <w:multiLevelType w:val="hybridMultilevel"/>
    <w:tmpl w:val="498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F3149"/>
    <w:multiLevelType w:val="hybridMultilevel"/>
    <w:tmpl w:val="178A8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51B29"/>
    <w:multiLevelType w:val="hybridMultilevel"/>
    <w:tmpl w:val="C3D66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67FC1"/>
    <w:multiLevelType w:val="hybridMultilevel"/>
    <w:tmpl w:val="96223E7C"/>
    <w:lvl w:ilvl="0" w:tplc="08090003">
      <w:start w:val="1"/>
      <w:numFmt w:val="bullet"/>
      <w:lvlText w:val="o"/>
      <w:lvlJc w:val="left"/>
      <w:pPr>
        <w:tabs>
          <w:tab w:val="num" w:pos="927"/>
        </w:tabs>
        <w:ind w:left="927" w:hanging="360"/>
      </w:pPr>
      <w:rPr>
        <w:rFonts w:ascii="Courier New" w:hAnsi="Courier New" w:cs="Courier New"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9" w15:restartNumberingAfterBreak="0">
    <w:nsid w:val="3687279A"/>
    <w:multiLevelType w:val="hybridMultilevel"/>
    <w:tmpl w:val="F7B8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75497"/>
    <w:multiLevelType w:val="hybridMultilevel"/>
    <w:tmpl w:val="F788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740B0"/>
    <w:multiLevelType w:val="hybridMultilevel"/>
    <w:tmpl w:val="A4C2359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AAD022C"/>
    <w:multiLevelType w:val="hybridMultilevel"/>
    <w:tmpl w:val="F6AC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829C4"/>
    <w:multiLevelType w:val="hybridMultilevel"/>
    <w:tmpl w:val="2172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955D3"/>
    <w:multiLevelType w:val="hybridMultilevel"/>
    <w:tmpl w:val="A86E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525C0"/>
    <w:multiLevelType w:val="hybridMultilevel"/>
    <w:tmpl w:val="D7C08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9F1514"/>
    <w:multiLevelType w:val="hybridMultilevel"/>
    <w:tmpl w:val="9260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086036"/>
    <w:multiLevelType w:val="hybridMultilevel"/>
    <w:tmpl w:val="7DC805E8"/>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8" w15:restartNumberingAfterBreak="0">
    <w:nsid w:val="643213C6"/>
    <w:multiLevelType w:val="hybridMultilevel"/>
    <w:tmpl w:val="80FA7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26399F"/>
    <w:multiLevelType w:val="hybridMultilevel"/>
    <w:tmpl w:val="A966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1682A"/>
    <w:multiLevelType w:val="hybridMultilevel"/>
    <w:tmpl w:val="D08A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07C7C"/>
    <w:multiLevelType w:val="hybridMultilevel"/>
    <w:tmpl w:val="F62EE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8D5317"/>
    <w:multiLevelType w:val="hybridMultilevel"/>
    <w:tmpl w:val="939A1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7D2B48"/>
    <w:multiLevelType w:val="hybridMultilevel"/>
    <w:tmpl w:val="66D0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6B78BA"/>
    <w:multiLevelType w:val="hybridMultilevel"/>
    <w:tmpl w:val="ABDE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D7DD3"/>
    <w:multiLevelType w:val="hybridMultilevel"/>
    <w:tmpl w:val="B2E80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94E"/>
    <w:multiLevelType w:val="hybridMultilevel"/>
    <w:tmpl w:val="64EE9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265940"/>
    <w:multiLevelType w:val="hybridMultilevel"/>
    <w:tmpl w:val="5A909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A4214BE"/>
    <w:multiLevelType w:val="hybridMultilevel"/>
    <w:tmpl w:val="7CA8C18C"/>
    <w:lvl w:ilvl="0" w:tplc="08090001">
      <w:start w:val="1"/>
      <w:numFmt w:val="bullet"/>
      <w:lvlText w:val=""/>
      <w:lvlJc w:val="left"/>
      <w:pPr>
        <w:ind w:left="720" w:hanging="360"/>
      </w:pPr>
      <w:rPr>
        <w:rFonts w:ascii="Symbol" w:hAnsi="Symbol" w:hint="default"/>
      </w:rPr>
    </w:lvl>
    <w:lvl w:ilvl="1" w:tplc="3BF20746">
      <w:start w:val="22"/>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8"/>
  </w:num>
  <w:num w:numId="4">
    <w:abstractNumId w:val="28"/>
  </w:num>
  <w:num w:numId="5">
    <w:abstractNumId w:val="11"/>
  </w:num>
  <w:num w:numId="6">
    <w:abstractNumId w:val="26"/>
  </w:num>
  <w:num w:numId="7">
    <w:abstractNumId w:val="14"/>
  </w:num>
  <w:num w:numId="8">
    <w:abstractNumId w:val="0"/>
  </w:num>
  <w:num w:numId="9">
    <w:abstractNumId w:val="8"/>
  </w:num>
  <w:num w:numId="10">
    <w:abstractNumId w:val="17"/>
  </w:num>
  <w:num w:numId="11">
    <w:abstractNumId w:val="25"/>
  </w:num>
  <w:num w:numId="12">
    <w:abstractNumId w:val="22"/>
  </w:num>
  <w:num w:numId="13">
    <w:abstractNumId w:val="7"/>
  </w:num>
  <w:num w:numId="14">
    <w:abstractNumId w:val="23"/>
  </w:num>
  <w:num w:numId="15">
    <w:abstractNumId w:val="24"/>
  </w:num>
  <w:num w:numId="16">
    <w:abstractNumId w:val="10"/>
  </w:num>
  <w:num w:numId="17">
    <w:abstractNumId w:val="27"/>
  </w:num>
  <w:num w:numId="18">
    <w:abstractNumId w:val="21"/>
  </w:num>
  <w:num w:numId="19">
    <w:abstractNumId w:val="6"/>
  </w:num>
  <w:num w:numId="20">
    <w:abstractNumId w:val="2"/>
  </w:num>
  <w:num w:numId="21">
    <w:abstractNumId w:val="13"/>
  </w:num>
  <w:num w:numId="22">
    <w:abstractNumId w:val="29"/>
  </w:num>
  <w:num w:numId="23">
    <w:abstractNumId w:val="20"/>
  </w:num>
  <w:num w:numId="24">
    <w:abstractNumId w:val="9"/>
  </w:num>
  <w:num w:numId="25">
    <w:abstractNumId w:val="5"/>
  </w:num>
  <w:num w:numId="26">
    <w:abstractNumId w:val="4"/>
  </w:num>
  <w:num w:numId="27">
    <w:abstractNumId w:val="12"/>
  </w:num>
  <w:num w:numId="28">
    <w:abstractNumId w:val="1"/>
  </w:num>
  <w:num w:numId="29">
    <w:abstractNumId w:val="1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E52"/>
    <w:rsid w:val="00001F78"/>
    <w:rsid w:val="00043038"/>
    <w:rsid w:val="000C0D93"/>
    <w:rsid w:val="000E5140"/>
    <w:rsid w:val="001C0CBB"/>
    <w:rsid w:val="00226121"/>
    <w:rsid w:val="002A6385"/>
    <w:rsid w:val="002C16BF"/>
    <w:rsid w:val="00312CF2"/>
    <w:rsid w:val="00337A2C"/>
    <w:rsid w:val="00364594"/>
    <w:rsid w:val="00377B97"/>
    <w:rsid w:val="00485A5B"/>
    <w:rsid w:val="005F088E"/>
    <w:rsid w:val="0067723A"/>
    <w:rsid w:val="007C462A"/>
    <w:rsid w:val="008021D9"/>
    <w:rsid w:val="00827483"/>
    <w:rsid w:val="008779AF"/>
    <w:rsid w:val="00894E52"/>
    <w:rsid w:val="009734AE"/>
    <w:rsid w:val="00B454BE"/>
    <w:rsid w:val="00C04AEE"/>
    <w:rsid w:val="00C65160"/>
    <w:rsid w:val="00EA1978"/>
    <w:rsid w:val="00F22FCD"/>
    <w:rsid w:val="00F66533"/>
    <w:rsid w:val="00F94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BC89"/>
  <w15:docId w15:val="{7F0DA6DF-D69E-477D-B016-DD92FD5C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9A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4E52"/>
    <w:pPr>
      <w:tabs>
        <w:tab w:val="center" w:pos="4513"/>
        <w:tab w:val="right" w:pos="9026"/>
      </w:tabs>
    </w:pPr>
  </w:style>
  <w:style w:type="character" w:customStyle="1" w:styleId="HeaderChar">
    <w:name w:val="Header Char"/>
    <w:basedOn w:val="DefaultParagraphFont"/>
    <w:link w:val="Header"/>
    <w:rsid w:val="00894E52"/>
  </w:style>
  <w:style w:type="paragraph" w:styleId="Footer">
    <w:name w:val="footer"/>
    <w:basedOn w:val="Normal"/>
    <w:link w:val="FooterChar"/>
    <w:uiPriority w:val="99"/>
    <w:unhideWhenUsed/>
    <w:rsid w:val="00894E52"/>
    <w:pPr>
      <w:tabs>
        <w:tab w:val="center" w:pos="4513"/>
        <w:tab w:val="right" w:pos="9026"/>
      </w:tabs>
    </w:pPr>
  </w:style>
  <w:style w:type="character" w:customStyle="1" w:styleId="FooterChar">
    <w:name w:val="Footer Char"/>
    <w:basedOn w:val="DefaultParagraphFont"/>
    <w:link w:val="Footer"/>
    <w:uiPriority w:val="99"/>
    <w:rsid w:val="00894E52"/>
  </w:style>
  <w:style w:type="paragraph" w:styleId="BalloonText">
    <w:name w:val="Balloon Text"/>
    <w:basedOn w:val="Normal"/>
    <w:link w:val="BalloonTextChar"/>
    <w:uiPriority w:val="99"/>
    <w:semiHidden/>
    <w:unhideWhenUsed/>
    <w:rsid w:val="00894E52"/>
    <w:rPr>
      <w:rFonts w:ascii="Tahoma" w:hAnsi="Tahoma" w:cs="Tahoma"/>
      <w:sz w:val="16"/>
      <w:szCs w:val="16"/>
    </w:rPr>
  </w:style>
  <w:style w:type="character" w:customStyle="1" w:styleId="BalloonTextChar">
    <w:name w:val="Balloon Text Char"/>
    <w:basedOn w:val="DefaultParagraphFont"/>
    <w:link w:val="BalloonText"/>
    <w:uiPriority w:val="99"/>
    <w:semiHidden/>
    <w:rsid w:val="00894E52"/>
    <w:rPr>
      <w:rFonts w:ascii="Tahoma" w:hAnsi="Tahoma" w:cs="Tahoma"/>
      <w:sz w:val="16"/>
      <w:szCs w:val="16"/>
    </w:rPr>
  </w:style>
  <w:style w:type="paragraph" w:styleId="NormalWeb">
    <w:name w:val="Normal (Web)"/>
    <w:basedOn w:val="Normal"/>
    <w:uiPriority w:val="99"/>
    <w:rsid w:val="002C16BF"/>
    <w:pPr>
      <w:spacing w:before="100" w:beforeAutospacing="1" w:after="100" w:afterAutospacing="1"/>
    </w:pPr>
  </w:style>
  <w:style w:type="paragraph" w:styleId="FootnoteText">
    <w:name w:val="footnote text"/>
    <w:basedOn w:val="Normal"/>
    <w:link w:val="FootnoteTextChar"/>
    <w:rsid w:val="002C16BF"/>
    <w:rPr>
      <w:sz w:val="20"/>
      <w:szCs w:val="20"/>
    </w:rPr>
  </w:style>
  <w:style w:type="character" w:customStyle="1" w:styleId="FootnoteTextChar">
    <w:name w:val="Footnote Text Char"/>
    <w:basedOn w:val="DefaultParagraphFont"/>
    <w:link w:val="FootnoteText"/>
    <w:rsid w:val="002C16BF"/>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2C16BF"/>
    <w:rPr>
      <w:vertAlign w:val="superscript"/>
    </w:rPr>
  </w:style>
  <w:style w:type="paragraph" w:styleId="ListParagraph">
    <w:name w:val="List Paragraph"/>
    <w:basedOn w:val="Normal"/>
    <w:uiPriority w:val="34"/>
    <w:qFormat/>
    <w:rsid w:val="00F22FCD"/>
    <w:pPr>
      <w:ind w:left="720"/>
    </w:pPr>
  </w:style>
  <w:style w:type="paragraph" w:customStyle="1" w:styleId="Default">
    <w:name w:val="Default"/>
    <w:rsid w:val="007C462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rsid w:val="00F66533"/>
    <w:pPr>
      <w:tabs>
        <w:tab w:val="left" w:pos="360"/>
      </w:tabs>
      <w:ind w:left="270" w:hanging="270"/>
      <w:jc w:val="both"/>
    </w:pPr>
    <w:rPr>
      <w:rFonts w:ascii="Arial" w:eastAsia="Calibri" w:hAnsi="Arial"/>
      <w:szCs w:val="20"/>
      <w:lang w:eastAsia="en-US"/>
    </w:rPr>
  </w:style>
  <w:style w:type="character" w:customStyle="1" w:styleId="BodyTextIndent3Char">
    <w:name w:val="Body Text Indent 3 Char"/>
    <w:basedOn w:val="DefaultParagraphFont"/>
    <w:link w:val="BodyTextIndent3"/>
    <w:uiPriority w:val="99"/>
    <w:rsid w:val="00F66533"/>
    <w:rPr>
      <w:rFonts w:ascii="Arial" w:eastAsia="Calibri"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A70CA-68BA-4D60-BA12-71631DF604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8B121-A4FB-42DD-B0D3-115541CF6256}">
  <ds:schemaRefs>
    <ds:schemaRef ds:uri="http://schemas.microsoft.com/sharepoint/v3/contenttype/forms"/>
  </ds:schemaRefs>
</ds:datastoreItem>
</file>

<file path=customXml/itemProps3.xml><?xml version="1.0" encoding="utf-8"?>
<ds:datastoreItem xmlns:ds="http://schemas.openxmlformats.org/officeDocument/2006/customXml" ds:itemID="{1712FE3F-2904-415F-97D5-024E460AA758}"/>
</file>

<file path=docProps/app.xml><?xml version="1.0" encoding="utf-8"?>
<Properties xmlns="http://schemas.openxmlformats.org/officeDocument/2006/extended-properties" xmlns:vt="http://schemas.openxmlformats.org/officeDocument/2006/docPropsVTypes">
  <Template>Normal</Template>
  <TotalTime>0</TotalTime>
  <Pages>6</Pages>
  <Words>1445</Words>
  <Characters>8238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Edwards, Sabrina - HR</dc:creator>
  <cp:lastModifiedBy>Crandley, Fiona</cp:lastModifiedBy>
  <cp:revision>2</cp:revision>
  <dcterms:created xsi:type="dcterms:W3CDTF">2021-09-28T09:44:00Z</dcterms:created>
  <dcterms:modified xsi:type="dcterms:W3CDTF">2021-09-28T09:44:00Z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2021-09-28T09:44:51Z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72431083-cc9f-44a4-8931-e42e8204ee2e</vt:lpwstr>
  </property>
  <property fmtid="{D5CDD505-2E9C-101B-9397-08002B2CF9AE}" pid="10" name="MSIP_Label_763da656-5c75-4f6d-9461-4a3ce9a537cc_ContentBits">
    <vt:lpwstr>1</vt:lpwstr>
  </property>
</Properties>
</file>