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8A1E" w14:textId="77777777" w:rsidR="00FA15B6" w:rsidRDefault="00FA15B6" w:rsidP="00FA15B6">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1FE96C4" w14:textId="77777777" w:rsidR="00FA15B6" w:rsidRPr="005B3EBF" w:rsidRDefault="00FA15B6" w:rsidP="00FA15B6">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EEA85F6" w14:textId="77777777" w:rsidR="00FA15B6" w:rsidRPr="005B3EBF" w:rsidRDefault="00FA15B6" w:rsidP="00FA15B6">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A15B6" w:rsidRPr="005B3EBF" w14:paraId="65786894" w14:textId="77777777" w:rsidTr="00571A39">
        <w:trPr>
          <w:trHeight w:val="828"/>
        </w:trPr>
        <w:tc>
          <w:tcPr>
            <w:tcW w:w="4261" w:type="dxa"/>
            <w:shd w:val="clear" w:color="auto" w:fill="D9D9D9"/>
          </w:tcPr>
          <w:p w14:paraId="574D7533" w14:textId="5325C911" w:rsidR="00FA15B6" w:rsidRPr="00FA15B6" w:rsidRDefault="00FA15B6" w:rsidP="00571A39">
            <w:pPr>
              <w:autoSpaceDE w:val="0"/>
              <w:autoSpaceDN w:val="0"/>
              <w:adjustRightInd w:val="0"/>
              <w:rPr>
                <w:rFonts w:ascii="Calibri" w:hAnsi="Calibri" w:cs="Calibri"/>
                <w:b/>
                <w:bCs/>
              </w:rPr>
            </w:pPr>
            <w:r w:rsidRPr="005B3EBF">
              <w:rPr>
                <w:rFonts w:ascii="Calibri" w:hAnsi="Calibri" w:cs="Calibri"/>
                <w:b/>
                <w:bCs/>
              </w:rPr>
              <w:t xml:space="preserve"> Job Title: </w:t>
            </w:r>
          </w:p>
          <w:p w14:paraId="519611DF" w14:textId="7A1001E6" w:rsidR="00FA15B6" w:rsidRPr="005B3EBF" w:rsidRDefault="00FA15B6" w:rsidP="00571A39">
            <w:pPr>
              <w:autoSpaceDE w:val="0"/>
              <w:autoSpaceDN w:val="0"/>
              <w:adjustRightInd w:val="0"/>
              <w:rPr>
                <w:rFonts w:ascii="Calibri" w:hAnsi="Calibri" w:cs="Calibri"/>
              </w:rPr>
            </w:pPr>
            <w:r>
              <w:rPr>
                <w:rFonts w:ascii="Calibri" w:hAnsi="Calibri" w:cs="Calibri"/>
              </w:rPr>
              <w:t>Head of Refugee Services</w:t>
            </w:r>
          </w:p>
        </w:tc>
        <w:tc>
          <w:tcPr>
            <w:tcW w:w="4494" w:type="dxa"/>
            <w:shd w:val="clear" w:color="auto" w:fill="D9D9D9"/>
          </w:tcPr>
          <w:p w14:paraId="65349EAC" w14:textId="6B9F7C65" w:rsidR="00FA15B6" w:rsidRPr="005B3EBF" w:rsidRDefault="00FA15B6" w:rsidP="00571A3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EB80A85" w14:textId="01689DBA" w:rsidR="00FA15B6" w:rsidRPr="005B3EBF" w:rsidRDefault="00796E9D" w:rsidP="00571A39">
            <w:pPr>
              <w:autoSpaceDE w:val="0"/>
              <w:autoSpaceDN w:val="0"/>
              <w:adjustRightInd w:val="0"/>
              <w:rPr>
                <w:rFonts w:ascii="Calibri" w:hAnsi="Calibri" w:cs="Calibri"/>
              </w:rPr>
            </w:pPr>
            <w:r>
              <w:rPr>
                <w:rFonts w:ascii="Calibri" w:hAnsi="Calibri" w:cs="Calibri"/>
              </w:rPr>
              <w:t>MG3</w:t>
            </w:r>
          </w:p>
        </w:tc>
      </w:tr>
      <w:tr w:rsidR="00FA15B6" w:rsidRPr="005B3EBF" w14:paraId="1A981F27" w14:textId="77777777" w:rsidTr="00571A39">
        <w:trPr>
          <w:trHeight w:val="828"/>
        </w:trPr>
        <w:tc>
          <w:tcPr>
            <w:tcW w:w="4261" w:type="dxa"/>
            <w:shd w:val="clear" w:color="auto" w:fill="D9D9D9"/>
          </w:tcPr>
          <w:p w14:paraId="5750F4EB" w14:textId="77777777" w:rsidR="00FA15B6" w:rsidRPr="005B3EBF" w:rsidRDefault="00FA15B6" w:rsidP="00571A39">
            <w:pPr>
              <w:autoSpaceDE w:val="0"/>
              <w:autoSpaceDN w:val="0"/>
              <w:adjustRightInd w:val="0"/>
              <w:rPr>
                <w:rFonts w:ascii="Calibri" w:hAnsi="Calibri" w:cs="Calibri"/>
                <w:b/>
                <w:bCs/>
              </w:rPr>
            </w:pPr>
            <w:r w:rsidRPr="005B3EBF">
              <w:rPr>
                <w:rFonts w:ascii="Calibri" w:hAnsi="Calibri" w:cs="Calibri"/>
                <w:b/>
                <w:bCs/>
              </w:rPr>
              <w:t xml:space="preserve">Section: </w:t>
            </w:r>
          </w:p>
          <w:p w14:paraId="57D0BE93" w14:textId="42594A5A" w:rsidR="00FA15B6" w:rsidRPr="005B3EBF" w:rsidRDefault="00FA15B6" w:rsidP="00571A39">
            <w:pPr>
              <w:autoSpaceDE w:val="0"/>
              <w:autoSpaceDN w:val="0"/>
              <w:adjustRightInd w:val="0"/>
              <w:rPr>
                <w:rFonts w:ascii="Calibri" w:hAnsi="Calibri" w:cs="Calibri"/>
                <w:bCs/>
              </w:rPr>
            </w:pPr>
            <w:r>
              <w:rPr>
                <w:rFonts w:ascii="Calibri" w:hAnsi="Calibri" w:cs="Calibri"/>
                <w:bCs/>
              </w:rPr>
              <w:t>Adults Social Care</w:t>
            </w:r>
          </w:p>
        </w:tc>
        <w:tc>
          <w:tcPr>
            <w:tcW w:w="4494" w:type="dxa"/>
            <w:shd w:val="clear" w:color="auto" w:fill="D9D9D9"/>
          </w:tcPr>
          <w:p w14:paraId="7827669A" w14:textId="76863A68" w:rsidR="00FA15B6" w:rsidRPr="0026064E" w:rsidRDefault="00FA15B6" w:rsidP="00571A3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Adult Social Care &amp; Public Health</w:t>
            </w:r>
          </w:p>
        </w:tc>
      </w:tr>
      <w:tr w:rsidR="00FA15B6" w:rsidRPr="005B3EBF" w14:paraId="47C1DD4C" w14:textId="77777777" w:rsidTr="00571A39">
        <w:trPr>
          <w:trHeight w:val="828"/>
        </w:trPr>
        <w:tc>
          <w:tcPr>
            <w:tcW w:w="4261" w:type="dxa"/>
            <w:shd w:val="clear" w:color="auto" w:fill="D9D9D9"/>
          </w:tcPr>
          <w:p w14:paraId="58EFE2B9" w14:textId="77777777" w:rsidR="00FA15B6" w:rsidRPr="005B3EBF" w:rsidRDefault="00FA15B6" w:rsidP="00571A3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D9BEF5" w14:textId="1A16DF64" w:rsidR="00FA15B6" w:rsidRPr="0026064E" w:rsidRDefault="00FA15B6" w:rsidP="00571A39">
            <w:pPr>
              <w:autoSpaceDE w:val="0"/>
              <w:autoSpaceDN w:val="0"/>
              <w:adjustRightInd w:val="0"/>
              <w:rPr>
                <w:rFonts w:ascii="Calibri" w:hAnsi="Calibri" w:cs="Calibri"/>
                <w:bCs/>
              </w:rPr>
            </w:pPr>
            <w:r>
              <w:rPr>
                <w:rFonts w:ascii="Calibri" w:hAnsi="Calibri" w:cs="Calibri"/>
                <w:bCs/>
              </w:rPr>
              <w:t>Assistant Director for Adults Social Care</w:t>
            </w:r>
          </w:p>
        </w:tc>
        <w:tc>
          <w:tcPr>
            <w:tcW w:w="4494" w:type="dxa"/>
            <w:shd w:val="clear" w:color="auto" w:fill="D9D9D9"/>
          </w:tcPr>
          <w:p w14:paraId="0D7F7820" w14:textId="77777777" w:rsidR="00FA15B6" w:rsidRPr="005B3EBF" w:rsidRDefault="00FA15B6" w:rsidP="00571A3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E302329" w14:textId="30EAC151" w:rsidR="00FA15B6" w:rsidRPr="0026064E" w:rsidRDefault="00FA15B6" w:rsidP="00571A39">
            <w:pPr>
              <w:autoSpaceDE w:val="0"/>
              <w:autoSpaceDN w:val="0"/>
              <w:adjustRightInd w:val="0"/>
              <w:rPr>
                <w:rFonts w:ascii="Calibri" w:hAnsi="Calibri" w:cs="Calibri"/>
                <w:bCs/>
              </w:rPr>
            </w:pPr>
            <w:r>
              <w:rPr>
                <w:rFonts w:ascii="Calibri" w:hAnsi="Calibri" w:cs="Calibri"/>
                <w:bCs/>
              </w:rPr>
              <w:t xml:space="preserve">Refugee Services Programme Manager and Refugee Services Residents Manager </w:t>
            </w:r>
          </w:p>
        </w:tc>
      </w:tr>
      <w:tr w:rsidR="00FA15B6" w:rsidRPr="005B3EBF" w14:paraId="0506EDCE" w14:textId="77777777" w:rsidTr="00571A3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3537AC2" w14:textId="77777777" w:rsidR="00FA15B6" w:rsidRDefault="00FA15B6" w:rsidP="00571A39">
            <w:pPr>
              <w:autoSpaceDE w:val="0"/>
              <w:autoSpaceDN w:val="0"/>
              <w:adjustRightInd w:val="0"/>
              <w:rPr>
                <w:rFonts w:ascii="Calibri" w:hAnsi="Calibri" w:cs="Calibri"/>
                <w:b/>
                <w:bCs/>
              </w:rPr>
            </w:pPr>
            <w:r w:rsidRPr="005B3EBF">
              <w:rPr>
                <w:rFonts w:ascii="Calibri" w:hAnsi="Calibri" w:cs="Calibri"/>
                <w:b/>
                <w:bCs/>
              </w:rPr>
              <w:t>Post Number/s:</w:t>
            </w:r>
          </w:p>
          <w:p w14:paraId="64994F9F" w14:textId="77777777" w:rsidR="00FA15B6" w:rsidRPr="0026064E" w:rsidRDefault="00FA15B6" w:rsidP="00571A39">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8907D5F" w14:textId="77777777" w:rsidR="00FA15B6" w:rsidRDefault="00FA15B6" w:rsidP="00571A3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A2693F6" w14:textId="77777777" w:rsidR="00FA15B6" w:rsidRPr="0026064E" w:rsidRDefault="00FA15B6" w:rsidP="00571A39">
            <w:pPr>
              <w:autoSpaceDE w:val="0"/>
              <w:autoSpaceDN w:val="0"/>
              <w:adjustRightInd w:val="0"/>
              <w:rPr>
                <w:rFonts w:ascii="Calibri" w:hAnsi="Calibri" w:cs="Calibri"/>
                <w:bCs/>
              </w:rPr>
            </w:pPr>
          </w:p>
        </w:tc>
      </w:tr>
    </w:tbl>
    <w:p w14:paraId="75DDBC78" w14:textId="77777777" w:rsidR="00FA15B6" w:rsidRPr="005B3EBF" w:rsidRDefault="00FA15B6" w:rsidP="00FA15B6">
      <w:pPr>
        <w:rPr>
          <w:rFonts w:ascii="Calibri" w:hAnsi="Calibri" w:cs="Arial"/>
          <w:i/>
        </w:rPr>
      </w:pPr>
    </w:p>
    <w:p w14:paraId="5694301E" w14:textId="77777777" w:rsidR="00FA15B6" w:rsidRPr="005B3EBF" w:rsidRDefault="00FA15B6" w:rsidP="00FA15B6">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E06D7BA"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p>
    <w:p w14:paraId="378EB278"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8616C66"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p>
    <w:p w14:paraId="4C8877D8"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2A6A7DCD"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p>
    <w:p w14:paraId="5268DD44"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1BFD5199" w14:textId="77777777" w:rsidR="00FA15B6" w:rsidRPr="005B3EBF" w:rsidRDefault="00FA15B6" w:rsidP="00FA15B6">
      <w:pPr>
        <w:pBdr>
          <w:top w:val="single" w:sz="4" w:space="1" w:color="auto"/>
          <w:left w:val="single" w:sz="4" w:space="4" w:color="auto"/>
          <w:bottom w:val="single" w:sz="4" w:space="0" w:color="auto"/>
          <w:right w:val="single" w:sz="4" w:space="3" w:color="auto"/>
        </w:pBdr>
        <w:rPr>
          <w:rFonts w:ascii="Calibri" w:hAnsi="Calibri" w:cs="Arial"/>
        </w:rPr>
      </w:pPr>
    </w:p>
    <w:p w14:paraId="60301087" w14:textId="77777777" w:rsidR="00FA15B6" w:rsidRPr="005B3EBF" w:rsidRDefault="00FA15B6" w:rsidP="00FA15B6">
      <w:pPr>
        <w:rPr>
          <w:rFonts w:ascii="Calibri" w:hAnsi="Calibri" w:cs="Arial"/>
        </w:rPr>
      </w:pPr>
    </w:p>
    <w:p w14:paraId="2EF702DB" w14:textId="77777777" w:rsidR="00FA15B6" w:rsidRPr="005B3EBF" w:rsidRDefault="00FA15B6" w:rsidP="00FA15B6">
      <w:pPr>
        <w:rPr>
          <w:rFonts w:ascii="Calibri" w:hAnsi="Calibri" w:cs="Arial"/>
        </w:rPr>
      </w:pPr>
      <w:r w:rsidRPr="005B3EBF">
        <w:rPr>
          <w:rFonts w:ascii="Calibri" w:hAnsi="Calibri" w:cs="Arial"/>
          <w:b/>
          <w:bCs/>
        </w:rPr>
        <w:t xml:space="preserve">Job Purpose </w:t>
      </w:r>
    </w:p>
    <w:p w14:paraId="5535500B" w14:textId="2E1BC65D" w:rsidR="00FA15B6" w:rsidRDefault="00FA15B6" w:rsidP="00FA15B6">
      <w:pPr>
        <w:jc w:val="both"/>
        <w:rPr>
          <w:rFonts w:asciiTheme="minorHAnsi" w:hAnsiTheme="minorHAnsi" w:cstheme="minorHAnsi"/>
        </w:rPr>
      </w:pPr>
      <w:r w:rsidRPr="00BD531E">
        <w:rPr>
          <w:rFonts w:asciiTheme="minorHAnsi" w:hAnsiTheme="minorHAnsi" w:cstheme="minorHAnsi"/>
        </w:rPr>
        <w:t xml:space="preserve">To </w:t>
      </w:r>
      <w:r>
        <w:rPr>
          <w:rFonts w:asciiTheme="minorHAnsi" w:hAnsiTheme="minorHAnsi" w:cstheme="minorHAnsi"/>
        </w:rPr>
        <w:t xml:space="preserve">oversee the day-to-day operations of the service as well as setting the strategy and delivering the administrations’ visions to support sanctuary-seekers. This will include service improvement, </w:t>
      </w:r>
      <w:proofErr w:type="gramStart"/>
      <w:r>
        <w:rPr>
          <w:rFonts w:asciiTheme="minorHAnsi" w:hAnsiTheme="minorHAnsi" w:cstheme="minorHAnsi"/>
        </w:rPr>
        <w:t>management</w:t>
      </w:r>
      <w:proofErr w:type="gramEnd"/>
      <w:r>
        <w:rPr>
          <w:rFonts w:asciiTheme="minorHAnsi" w:hAnsiTheme="minorHAnsi" w:cstheme="minorHAnsi"/>
        </w:rPr>
        <w:t xml:space="preserve"> and development of staff, learning and sharing of best practice with other local authorities, internal and external briefings, contribution to pan-London sanctuary work</w:t>
      </w:r>
      <w:r w:rsidR="001954E3">
        <w:rPr>
          <w:rFonts w:asciiTheme="minorHAnsi" w:hAnsiTheme="minorHAnsi" w:cstheme="minorHAnsi"/>
        </w:rPr>
        <w:t xml:space="preserve"> and serve as a subject matter expert for the SSA. </w:t>
      </w:r>
    </w:p>
    <w:p w14:paraId="794C9095" w14:textId="77777777" w:rsidR="00FA15B6" w:rsidRDefault="00FA15B6" w:rsidP="00FA15B6">
      <w:pPr>
        <w:rPr>
          <w:rFonts w:asciiTheme="minorHAnsi" w:hAnsiTheme="minorHAnsi" w:cstheme="minorHAnsi"/>
        </w:rPr>
      </w:pPr>
    </w:p>
    <w:p w14:paraId="09539520" w14:textId="0B203EDD" w:rsidR="00FA15B6" w:rsidRDefault="005112F2" w:rsidP="00FA15B6">
      <w:pPr>
        <w:autoSpaceDE w:val="0"/>
        <w:autoSpaceDN w:val="0"/>
        <w:adjustRightInd w:val="0"/>
        <w:jc w:val="both"/>
        <w:rPr>
          <w:rFonts w:ascii="Calibri" w:hAnsi="Calibri" w:cs="Arial"/>
          <w:color w:val="000000"/>
        </w:rPr>
      </w:pPr>
      <w:r>
        <w:rPr>
          <w:rFonts w:ascii="Calibri" w:hAnsi="Calibri" w:cs="Arial"/>
          <w:color w:val="000000"/>
        </w:rPr>
        <w:t xml:space="preserve">To develop and maintain a service </w:t>
      </w:r>
      <w:proofErr w:type="spellStart"/>
      <w:r>
        <w:rPr>
          <w:rFonts w:ascii="Calibri" w:hAnsi="Calibri" w:cs="Arial"/>
          <w:color w:val="000000"/>
        </w:rPr>
        <w:t>inline</w:t>
      </w:r>
      <w:proofErr w:type="spellEnd"/>
      <w:r>
        <w:rPr>
          <w:rFonts w:ascii="Calibri" w:hAnsi="Calibri" w:cs="Arial"/>
          <w:color w:val="000000"/>
        </w:rPr>
        <w:t xml:space="preserve"> with Borough of Sanctuary accreditation. </w:t>
      </w:r>
      <w:r w:rsidR="00FA15B6" w:rsidRPr="00604BC1">
        <w:rPr>
          <w:rFonts w:ascii="Calibri" w:hAnsi="Calibri" w:cs="Arial"/>
          <w:color w:val="000000"/>
        </w:rPr>
        <w:t xml:space="preserve">To </w:t>
      </w:r>
      <w:r w:rsidR="001954E3">
        <w:rPr>
          <w:rFonts w:ascii="Calibri" w:hAnsi="Calibri" w:cs="Arial"/>
          <w:color w:val="000000"/>
        </w:rPr>
        <w:t>ensure sanctuary-seekers in Richmond and Wandsworth receive every opportunity possible to thrive and empower people with lived-experience to overcome barriers.</w:t>
      </w:r>
    </w:p>
    <w:p w14:paraId="668C9CCD" w14:textId="77777777" w:rsidR="00FA15B6" w:rsidRDefault="00FA15B6" w:rsidP="00FA15B6">
      <w:pPr>
        <w:autoSpaceDE w:val="0"/>
        <w:autoSpaceDN w:val="0"/>
        <w:adjustRightInd w:val="0"/>
        <w:jc w:val="both"/>
        <w:rPr>
          <w:rFonts w:ascii="Calibri" w:hAnsi="Calibri" w:cs="Arial"/>
          <w:color w:val="000000"/>
        </w:rPr>
      </w:pPr>
    </w:p>
    <w:p w14:paraId="3B685CCF" w14:textId="77777777" w:rsidR="00FA15B6" w:rsidRDefault="00FA15B6" w:rsidP="00FA15B6">
      <w:pPr>
        <w:rPr>
          <w:rFonts w:asciiTheme="minorHAnsi" w:hAnsiTheme="minorHAnsi" w:cstheme="minorHAnsi"/>
        </w:rPr>
      </w:pPr>
    </w:p>
    <w:p w14:paraId="4A2875B0" w14:textId="6D604A89" w:rsidR="00FA15B6" w:rsidRDefault="00FA15B6" w:rsidP="00FA15B6">
      <w:pPr>
        <w:rPr>
          <w:rFonts w:asciiTheme="minorHAnsi" w:hAnsiTheme="minorHAnsi" w:cstheme="minorHAnsi"/>
        </w:rPr>
      </w:pPr>
    </w:p>
    <w:p w14:paraId="1BE18B8A" w14:textId="77777777" w:rsidR="001954E3" w:rsidRPr="001954E3" w:rsidRDefault="001954E3" w:rsidP="00FA15B6">
      <w:pPr>
        <w:rPr>
          <w:rFonts w:asciiTheme="minorHAnsi" w:hAnsiTheme="minorHAnsi" w:cstheme="minorHAnsi"/>
        </w:rPr>
      </w:pPr>
    </w:p>
    <w:p w14:paraId="0D37C532" w14:textId="77777777" w:rsidR="00FA15B6" w:rsidRPr="005B3EBF" w:rsidRDefault="00FA15B6" w:rsidP="00FA15B6">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2F94C3FD" w14:textId="77777777" w:rsidR="00FA15B6" w:rsidRPr="00543156" w:rsidRDefault="00FA15B6" w:rsidP="00FA15B6">
      <w:pPr>
        <w:keepNext/>
        <w:tabs>
          <w:tab w:val="left" w:pos="1440"/>
        </w:tabs>
        <w:ind w:hanging="720"/>
        <w:jc w:val="both"/>
        <w:rPr>
          <w:rFonts w:asciiTheme="minorHAnsi" w:hAnsiTheme="minorHAnsi" w:cstheme="minorHAnsi"/>
        </w:rPr>
      </w:pPr>
    </w:p>
    <w:p w14:paraId="45671FFF" w14:textId="77777777" w:rsid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Successful delivery of all sanctuary services ensuring well-being and best possible outcomes for sanctuary-seekers.</w:t>
      </w:r>
    </w:p>
    <w:p w14:paraId="67BF21C9" w14:textId="568673F5" w:rsidR="007162B0" w:rsidRDefault="007162B0" w:rsidP="007162B0">
      <w:pPr>
        <w:numPr>
          <w:ilvl w:val="0"/>
          <w:numId w:val="2"/>
        </w:numPr>
        <w:spacing w:after="120"/>
        <w:jc w:val="both"/>
        <w:rPr>
          <w:rFonts w:ascii="Arial" w:hAnsi="Arial" w:cs="Arial"/>
          <w:sz w:val="22"/>
          <w:szCs w:val="22"/>
        </w:rPr>
      </w:pPr>
      <w:r>
        <w:rPr>
          <w:rFonts w:ascii="Arial" w:hAnsi="Arial" w:cs="Arial"/>
          <w:sz w:val="22"/>
          <w:szCs w:val="22"/>
        </w:rPr>
        <w:t xml:space="preserve">To work with staff in the Refugee Services team to support them and develop their skills. </w:t>
      </w:r>
    </w:p>
    <w:p w14:paraId="3EA448C4" w14:textId="1D122478" w:rsidR="007162B0" w:rsidRDefault="007162B0" w:rsidP="007162B0">
      <w:pPr>
        <w:numPr>
          <w:ilvl w:val="0"/>
          <w:numId w:val="2"/>
        </w:numPr>
        <w:spacing w:after="120"/>
        <w:jc w:val="both"/>
        <w:rPr>
          <w:rFonts w:ascii="Arial" w:hAnsi="Arial" w:cs="Arial"/>
          <w:sz w:val="22"/>
          <w:szCs w:val="22"/>
        </w:rPr>
      </w:pPr>
      <w:r>
        <w:rPr>
          <w:rFonts w:ascii="Arial" w:hAnsi="Arial" w:cs="Arial"/>
          <w:sz w:val="22"/>
          <w:szCs w:val="22"/>
        </w:rPr>
        <w:t>To resolve issues escalated by Service Managers.</w:t>
      </w:r>
    </w:p>
    <w:p w14:paraId="0534BEBD" w14:textId="3875348A" w:rsidR="005112F2" w:rsidRDefault="005112F2" w:rsidP="007162B0">
      <w:pPr>
        <w:numPr>
          <w:ilvl w:val="0"/>
          <w:numId w:val="2"/>
        </w:numPr>
        <w:spacing w:after="120"/>
        <w:jc w:val="both"/>
        <w:rPr>
          <w:rFonts w:ascii="Arial" w:hAnsi="Arial" w:cs="Arial"/>
          <w:sz w:val="22"/>
          <w:szCs w:val="22"/>
        </w:rPr>
      </w:pPr>
      <w:r>
        <w:rPr>
          <w:rFonts w:ascii="Arial" w:hAnsi="Arial" w:cs="Arial"/>
          <w:sz w:val="22"/>
          <w:szCs w:val="22"/>
        </w:rPr>
        <w:t xml:space="preserve">To deliver and maintain practices to earn and maintain Borough of Sanctuary status. </w:t>
      </w:r>
    </w:p>
    <w:p w14:paraId="46A25556" w14:textId="77777777" w:rsid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 xml:space="preserve">Collaborate with all directorates to </w:t>
      </w:r>
      <w:r>
        <w:rPr>
          <w:rFonts w:ascii="Arial" w:hAnsi="Arial" w:cs="Arial"/>
          <w:sz w:val="22"/>
          <w:szCs w:val="22"/>
        </w:rPr>
        <w:t>implement</w:t>
      </w:r>
      <w:r w:rsidRPr="007162B0">
        <w:rPr>
          <w:rFonts w:ascii="Arial" w:hAnsi="Arial" w:cs="Arial"/>
          <w:sz w:val="22"/>
          <w:szCs w:val="22"/>
        </w:rPr>
        <w:t xml:space="preserve"> </w:t>
      </w:r>
      <w:r>
        <w:rPr>
          <w:rFonts w:ascii="Arial" w:hAnsi="Arial" w:cs="Arial"/>
          <w:sz w:val="22"/>
          <w:szCs w:val="22"/>
        </w:rPr>
        <w:t xml:space="preserve">an </w:t>
      </w:r>
      <w:r w:rsidRPr="007162B0">
        <w:rPr>
          <w:rFonts w:ascii="Arial" w:hAnsi="Arial" w:cs="Arial"/>
          <w:sz w:val="22"/>
          <w:szCs w:val="22"/>
        </w:rPr>
        <w:t>internal action plan</w:t>
      </w:r>
      <w:r>
        <w:rPr>
          <w:rFonts w:ascii="Arial" w:hAnsi="Arial" w:cs="Arial"/>
          <w:sz w:val="22"/>
          <w:szCs w:val="22"/>
        </w:rPr>
        <w:t xml:space="preserve"> across for each borough</w:t>
      </w:r>
      <w:r w:rsidRPr="007162B0">
        <w:rPr>
          <w:rFonts w:ascii="Arial" w:hAnsi="Arial" w:cs="Arial"/>
          <w:sz w:val="22"/>
          <w:szCs w:val="22"/>
        </w:rPr>
        <w:t xml:space="preserve"> to build services tailored to provide the best possible outcomes for all sanctuary-seekers.</w:t>
      </w:r>
    </w:p>
    <w:p w14:paraId="505F5294" w14:textId="77777777"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Work collaboratively with VCS to build capacity and resilience in the collective effort to support sanctuary-seekers.</w:t>
      </w:r>
    </w:p>
    <w:p w14:paraId="55B89168" w14:textId="71E4B0C0"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 xml:space="preserve">Provide relevant </w:t>
      </w:r>
      <w:r>
        <w:rPr>
          <w:rFonts w:ascii="Arial" w:hAnsi="Arial" w:cs="Arial"/>
          <w:sz w:val="22"/>
          <w:szCs w:val="22"/>
        </w:rPr>
        <w:t>Members</w:t>
      </w:r>
      <w:r w:rsidRPr="007162B0">
        <w:rPr>
          <w:rFonts w:ascii="Arial" w:hAnsi="Arial" w:cs="Arial"/>
          <w:sz w:val="22"/>
          <w:szCs w:val="22"/>
        </w:rPr>
        <w:t xml:space="preserve"> and Senior Management with </w:t>
      </w:r>
      <w:r>
        <w:rPr>
          <w:rFonts w:ascii="Arial" w:hAnsi="Arial" w:cs="Arial"/>
          <w:sz w:val="22"/>
          <w:szCs w:val="22"/>
        </w:rPr>
        <w:t>briefings</w:t>
      </w:r>
      <w:r w:rsidRPr="007162B0">
        <w:rPr>
          <w:rFonts w:ascii="Arial" w:hAnsi="Arial" w:cs="Arial"/>
          <w:sz w:val="22"/>
          <w:szCs w:val="22"/>
        </w:rPr>
        <w:t xml:space="preserve"> on conditions for Sanctuary- Seekers using data </w:t>
      </w:r>
      <w:proofErr w:type="gramStart"/>
      <w:r w:rsidRPr="007162B0">
        <w:rPr>
          <w:rFonts w:ascii="Arial" w:hAnsi="Arial" w:cs="Arial"/>
          <w:sz w:val="22"/>
          <w:szCs w:val="22"/>
        </w:rPr>
        <w:t>in order to</w:t>
      </w:r>
      <w:proofErr w:type="gramEnd"/>
      <w:r w:rsidRPr="007162B0">
        <w:rPr>
          <w:rFonts w:ascii="Arial" w:hAnsi="Arial" w:cs="Arial"/>
          <w:sz w:val="22"/>
          <w:szCs w:val="22"/>
        </w:rPr>
        <w:t xml:space="preserve"> inform policy and decision-making and lead on internal conversations on the purpose, process and impact with officers and councillors. </w:t>
      </w:r>
    </w:p>
    <w:p w14:paraId="24AF211E" w14:textId="729CFE52" w:rsidR="007162B0" w:rsidRPr="007162B0" w:rsidRDefault="007162B0" w:rsidP="007162B0">
      <w:pPr>
        <w:numPr>
          <w:ilvl w:val="0"/>
          <w:numId w:val="2"/>
        </w:numPr>
        <w:spacing w:after="120"/>
        <w:jc w:val="both"/>
        <w:rPr>
          <w:rFonts w:ascii="Arial" w:hAnsi="Arial" w:cs="Arial"/>
          <w:sz w:val="22"/>
          <w:szCs w:val="22"/>
        </w:rPr>
      </w:pPr>
      <w:r>
        <w:rPr>
          <w:rFonts w:ascii="Arial" w:hAnsi="Arial" w:cs="Arial"/>
          <w:sz w:val="22"/>
          <w:szCs w:val="22"/>
        </w:rPr>
        <w:t>Maintain</w:t>
      </w:r>
      <w:r w:rsidRPr="007162B0">
        <w:rPr>
          <w:rFonts w:ascii="Arial" w:hAnsi="Arial" w:cs="Arial"/>
          <w:sz w:val="22"/>
          <w:szCs w:val="22"/>
        </w:rPr>
        <w:t xml:space="preserve"> constructive working relationships with central government departments and their Providers.</w:t>
      </w:r>
    </w:p>
    <w:p w14:paraId="6D9649AC" w14:textId="51296874"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 xml:space="preserve">Identify opportunities for </w:t>
      </w:r>
      <w:r>
        <w:rPr>
          <w:rFonts w:ascii="Arial" w:hAnsi="Arial" w:cs="Arial"/>
          <w:sz w:val="22"/>
          <w:szCs w:val="22"/>
        </w:rPr>
        <w:t xml:space="preserve">service improvement and </w:t>
      </w:r>
      <w:r w:rsidRPr="007162B0">
        <w:rPr>
          <w:rFonts w:ascii="Arial" w:hAnsi="Arial" w:cs="Arial"/>
          <w:sz w:val="22"/>
          <w:szCs w:val="22"/>
        </w:rPr>
        <w:t xml:space="preserve">synergy through a cross-council approach. </w:t>
      </w:r>
    </w:p>
    <w:p w14:paraId="2CE4CEF3" w14:textId="39394189"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 xml:space="preserve">Highlight opportunities to represent </w:t>
      </w:r>
      <w:r>
        <w:rPr>
          <w:rFonts w:ascii="Arial" w:hAnsi="Arial" w:cs="Arial"/>
          <w:sz w:val="22"/>
          <w:szCs w:val="22"/>
        </w:rPr>
        <w:t>Richmond and Wandsworth</w:t>
      </w:r>
      <w:r w:rsidRPr="007162B0">
        <w:rPr>
          <w:rFonts w:ascii="Arial" w:hAnsi="Arial" w:cs="Arial"/>
          <w:sz w:val="22"/>
          <w:szCs w:val="22"/>
        </w:rPr>
        <w:t xml:space="preserve"> </w:t>
      </w:r>
      <w:proofErr w:type="gramStart"/>
      <w:r w:rsidRPr="007162B0">
        <w:rPr>
          <w:rFonts w:ascii="Arial" w:hAnsi="Arial" w:cs="Arial"/>
          <w:sz w:val="22"/>
          <w:szCs w:val="22"/>
        </w:rPr>
        <w:t>and  partner</w:t>
      </w:r>
      <w:proofErr w:type="gramEnd"/>
      <w:r w:rsidRPr="007162B0">
        <w:rPr>
          <w:rFonts w:ascii="Arial" w:hAnsi="Arial" w:cs="Arial"/>
          <w:sz w:val="22"/>
          <w:szCs w:val="22"/>
        </w:rPr>
        <w:t xml:space="preserve"> with other London boroughs, London Councils, GLA and the Strategic Migrant Partnership. </w:t>
      </w:r>
    </w:p>
    <w:p w14:paraId="60E3FF84" w14:textId="77777777"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 xml:space="preserve">Maximise opportunities to highlight positive outcomes and impact and work with Communications and Strategy to publicise them. </w:t>
      </w:r>
    </w:p>
    <w:p w14:paraId="76F25D3D" w14:textId="77777777"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Accountability to deliver functions within agreed budgets.</w:t>
      </w:r>
    </w:p>
    <w:p w14:paraId="4AEFF634" w14:textId="6493F1F2" w:rsidR="007162B0" w:rsidRP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Analyse rapidly changing national policy to understand the local effect on residents.</w:t>
      </w:r>
    </w:p>
    <w:p w14:paraId="0C4E42DE" w14:textId="77777777" w:rsidR="007162B0" w:rsidRDefault="007162B0" w:rsidP="007162B0">
      <w:pPr>
        <w:numPr>
          <w:ilvl w:val="0"/>
          <w:numId w:val="2"/>
        </w:numPr>
        <w:spacing w:after="120"/>
        <w:jc w:val="both"/>
        <w:rPr>
          <w:rFonts w:ascii="Arial" w:hAnsi="Arial" w:cs="Arial"/>
          <w:sz w:val="22"/>
          <w:szCs w:val="22"/>
        </w:rPr>
      </w:pPr>
      <w:r w:rsidRPr="007162B0">
        <w:rPr>
          <w:rFonts w:ascii="Arial" w:hAnsi="Arial" w:cs="Arial"/>
          <w:sz w:val="22"/>
          <w:szCs w:val="22"/>
        </w:rPr>
        <w:t xml:space="preserve">Demonstrate resilience and sensitivity in dealing with traumatised people and ensure trauma-informed practices are followed. </w:t>
      </w:r>
    </w:p>
    <w:p w14:paraId="0FAE8836" w14:textId="1A7F4CE8" w:rsidR="005112F2" w:rsidRPr="007162B0" w:rsidRDefault="005112F2" w:rsidP="007162B0">
      <w:pPr>
        <w:numPr>
          <w:ilvl w:val="0"/>
          <w:numId w:val="2"/>
        </w:numPr>
        <w:spacing w:after="120"/>
        <w:jc w:val="both"/>
        <w:rPr>
          <w:rFonts w:ascii="Arial" w:hAnsi="Arial" w:cs="Arial"/>
          <w:sz w:val="22"/>
          <w:szCs w:val="22"/>
        </w:rPr>
      </w:pPr>
      <w:r>
        <w:rPr>
          <w:rFonts w:ascii="Arial" w:hAnsi="Arial" w:cs="Arial"/>
          <w:sz w:val="22"/>
          <w:szCs w:val="22"/>
        </w:rPr>
        <w:t xml:space="preserve">To act as an ambassador for sanctuary-seekers and promote inclusion of people with lived-experience, for both internal and external operations. </w:t>
      </w:r>
    </w:p>
    <w:p w14:paraId="3C74AEFC" w14:textId="77777777" w:rsidR="00FA15B6" w:rsidRDefault="00FA15B6" w:rsidP="00FA15B6">
      <w:pPr>
        <w:rPr>
          <w:rFonts w:ascii="Calibri" w:hAnsi="Calibri" w:cs="Arial"/>
          <w:b/>
          <w:bCs/>
        </w:rPr>
      </w:pPr>
    </w:p>
    <w:p w14:paraId="6369BD5B" w14:textId="77777777" w:rsidR="00FA15B6" w:rsidRDefault="00FA15B6" w:rsidP="00FA15B6">
      <w:pPr>
        <w:rPr>
          <w:rFonts w:ascii="Calibri" w:hAnsi="Calibri" w:cs="Arial"/>
          <w:b/>
          <w:bCs/>
        </w:rPr>
      </w:pPr>
    </w:p>
    <w:p w14:paraId="6A9234A8" w14:textId="77777777" w:rsidR="00FA15B6" w:rsidRDefault="00FA15B6" w:rsidP="00FA15B6">
      <w:pPr>
        <w:rPr>
          <w:rFonts w:ascii="Calibri" w:hAnsi="Calibri" w:cs="Arial"/>
          <w:b/>
          <w:bCs/>
        </w:rPr>
      </w:pPr>
      <w:r w:rsidRPr="005B3EBF">
        <w:rPr>
          <w:rFonts w:ascii="Calibri" w:hAnsi="Calibri" w:cs="Arial"/>
          <w:b/>
          <w:bCs/>
        </w:rPr>
        <w:t>Generic Duties and Responsibilities</w:t>
      </w:r>
    </w:p>
    <w:p w14:paraId="05FB00C1" w14:textId="77777777" w:rsidR="00FA15B6" w:rsidRPr="005B3EBF" w:rsidRDefault="00FA15B6" w:rsidP="00FA15B6">
      <w:pPr>
        <w:ind w:left="360"/>
        <w:rPr>
          <w:rFonts w:ascii="Calibri" w:hAnsi="Calibri" w:cs="Arial"/>
        </w:rPr>
      </w:pPr>
    </w:p>
    <w:p w14:paraId="095898ED" w14:textId="77777777" w:rsidR="00FA15B6" w:rsidRPr="00C22178" w:rsidRDefault="00FA15B6" w:rsidP="00FA15B6">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6EF610A" w14:textId="77777777" w:rsidR="00FA15B6" w:rsidRDefault="00FA15B6" w:rsidP="00FA15B6">
      <w:pPr>
        <w:ind w:left="360"/>
        <w:rPr>
          <w:rFonts w:ascii="Calibri" w:hAnsi="Calibri" w:cs="Arial"/>
        </w:rPr>
      </w:pPr>
    </w:p>
    <w:p w14:paraId="486A852A" w14:textId="77777777" w:rsidR="00FA15B6" w:rsidRDefault="00FA15B6" w:rsidP="00FA15B6">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9836F81" w14:textId="77777777" w:rsidR="00FA15B6" w:rsidRPr="00591F9B" w:rsidRDefault="00FA15B6" w:rsidP="00FA15B6">
      <w:pPr>
        <w:ind w:left="360"/>
        <w:rPr>
          <w:rFonts w:ascii="Calibri" w:hAnsi="Calibri" w:cs="Arial"/>
        </w:rPr>
      </w:pPr>
    </w:p>
    <w:p w14:paraId="02597A23" w14:textId="77777777" w:rsidR="00FA15B6" w:rsidRPr="00CB0D3C" w:rsidRDefault="00FA15B6" w:rsidP="00FA15B6">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3DAF5520" w14:textId="77777777" w:rsidR="00FA15B6" w:rsidRPr="005B3EBF" w:rsidRDefault="00FA15B6" w:rsidP="00FA15B6">
      <w:pPr>
        <w:rPr>
          <w:rFonts w:ascii="Calibri" w:hAnsi="Calibri" w:cs="Arial"/>
        </w:rPr>
      </w:pPr>
    </w:p>
    <w:p w14:paraId="0A618040" w14:textId="77777777" w:rsidR="00FA15B6" w:rsidRDefault="00FA15B6" w:rsidP="00FA15B6">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981D6A3" w14:textId="77777777" w:rsidR="00FA15B6" w:rsidRDefault="00FA15B6" w:rsidP="00FA15B6">
      <w:pPr>
        <w:ind w:left="360"/>
        <w:rPr>
          <w:rFonts w:ascii="Calibri" w:hAnsi="Calibri" w:cs="Arial"/>
        </w:rPr>
      </w:pPr>
    </w:p>
    <w:p w14:paraId="65141EAD" w14:textId="77777777" w:rsidR="00FA15B6" w:rsidRPr="005B3EBF" w:rsidRDefault="00FA15B6" w:rsidP="00FA15B6">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FE9CF87" w14:textId="77777777" w:rsidR="00FA15B6" w:rsidRPr="005B3EBF" w:rsidRDefault="00FA15B6" w:rsidP="00FA15B6">
      <w:pPr>
        <w:shd w:val="clear" w:color="auto" w:fill="FFFFFF"/>
        <w:rPr>
          <w:rFonts w:ascii="Calibri" w:hAnsi="Calibri" w:cs="Arial"/>
          <w:color w:val="000000"/>
        </w:rPr>
      </w:pPr>
    </w:p>
    <w:p w14:paraId="57CB5179" w14:textId="77777777" w:rsidR="00FA15B6" w:rsidRPr="00EF11AC" w:rsidRDefault="00FA15B6" w:rsidP="00FA15B6">
      <w:pPr>
        <w:numPr>
          <w:ilvl w:val="0"/>
          <w:numId w:val="1"/>
        </w:numPr>
        <w:shd w:val="clear" w:color="auto" w:fill="FFFFFF" w:themeFill="background1"/>
        <w:ind w:left="360"/>
        <w:rPr>
          <w:rFonts w:ascii="Calibri" w:hAnsi="Calibri" w:cs="Arial"/>
          <w:color w:val="000000"/>
        </w:rPr>
      </w:pPr>
      <w:r w:rsidRPr="4CFDB399">
        <w:rPr>
          <w:rFonts w:ascii="Calibri" w:hAnsi="Calibri" w:cs="Arial"/>
        </w:rPr>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2E016A39" w14:textId="77777777" w:rsidR="00FA15B6" w:rsidRDefault="00FA15B6" w:rsidP="00FA15B6">
      <w:pPr>
        <w:rPr>
          <w:rFonts w:ascii="Calibri" w:hAnsi="Calibri" w:cs="Arial"/>
          <w:b/>
        </w:rPr>
      </w:pPr>
    </w:p>
    <w:p w14:paraId="0754C954" w14:textId="77777777" w:rsidR="00FA15B6" w:rsidRDefault="00FA15B6" w:rsidP="00FA15B6">
      <w:pPr>
        <w:rPr>
          <w:rFonts w:ascii="Calibri" w:hAnsi="Calibri" w:cs="Arial"/>
          <w:b/>
        </w:rPr>
      </w:pPr>
      <w:r>
        <w:rPr>
          <w:rFonts w:ascii="Calibri" w:hAnsi="Calibri" w:cs="Arial"/>
          <w:b/>
        </w:rPr>
        <w:br w:type="page"/>
      </w:r>
    </w:p>
    <w:p w14:paraId="5ABC4CF8" w14:textId="77777777" w:rsidR="00FA15B6" w:rsidRDefault="00FA15B6" w:rsidP="00FA15B6">
      <w:pPr>
        <w:rPr>
          <w:rFonts w:ascii="Calibri" w:hAnsi="Calibri" w:cs="Arial"/>
          <w:b/>
        </w:rPr>
      </w:pPr>
      <w:r>
        <w:rPr>
          <w:rFonts w:ascii="Calibri" w:hAnsi="Calibri" w:cs="Arial"/>
          <w:b/>
        </w:rPr>
        <w:lastRenderedPageBreak/>
        <w:t>T</w:t>
      </w:r>
      <w:r w:rsidRPr="005B3EBF">
        <w:rPr>
          <w:rFonts w:ascii="Calibri" w:hAnsi="Calibri" w:cs="Arial"/>
          <w:b/>
        </w:rPr>
        <w:t>eam structure</w:t>
      </w:r>
    </w:p>
    <w:p w14:paraId="04E19B71" w14:textId="77777777" w:rsidR="00FA15B6" w:rsidRDefault="00FA15B6" w:rsidP="00FA15B6">
      <w:pPr>
        <w:rPr>
          <w:rFonts w:ascii="Calibri" w:hAnsi="Calibri" w:cs="Arial"/>
          <w:b/>
        </w:rPr>
      </w:pPr>
    </w:p>
    <w:p w14:paraId="590D7406" w14:textId="147CDD1C" w:rsidR="005112F2" w:rsidRDefault="005112F2" w:rsidP="00FA15B6">
      <w:pPr>
        <w:rPr>
          <w:rFonts w:ascii="Calibri" w:hAnsi="Calibri" w:cs="Arial"/>
          <w:b/>
        </w:rPr>
      </w:pPr>
    </w:p>
    <w:p w14:paraId="7AE22A2A" w14:textId="0850BEC2" w:rsidR="005112F2" w:rsidRDefault="005112F2" w:rsidP="00FA15B6">
      <w:pPr>
        <w:rPr>
          <w:rFonts w:ascii="Calibri" w:hAnsi="Calibri" w:cs="Arial"/>
          <w:b/>
        </w:rPr>
      </w:pPr>
      <w:r>
        <w:rPr>
          <w:rFonts w:ascii="Calibri" w:hAnsi="Calibri" w:cs="Arial"/>
          <w:b/>
          <w:noProof/>
          <w14:ligatures w14:val="standardContextual"/>
        </w:rPr>
        <mc:AlternateContent>
          <mc:Choice Requires="wps">
            <w:drawing>
              <wp:anchor distT="0" distB="0" distL="114300" distR="114300" simplePos="0" relativeHeight="251661312" behindDoc="0" locked="0" layoutInCell="1" allowOverlap="1" wp14:anchorId="1CB2BFE4" wp14:editId="2BB48A92">
                <wp:simplePos x="0" y="0"/>
                <wp:positionH relativeFrom="column">
                  <wp:posOffset>2910205</wp:posOffset>
                </wp:positionH>
                <wp:positionV relativeFrom="paragraph">
                  <wp:posOffset>501650</wp:posOffset>
                </wp:positionV>
                <wp:extent cx="6350" cy="431800"/>
                <wp:effectExtent l="76200" t="0" r="69850" b="63500"/>
                <wp:wrapNone/>
                <wp:docPr id="2027822607" name="Straight Arrow Connector 6"/>
                <wp:cNvGraphicFramePr/>
                <a:graphic xmlns:a="http://schemas.openxmlformats.org/drawingml/2006/main">
                  <a:graphicData uri="http://schemas.microsoft.com/office/word/2010/wordprocessingShape">
                    <wps:wsp>
                      <wps:cNvCnPr/>
                      <wps:spPr>
                        <a:xfrm flipH="1">
                          <a:off x="0" y="0"/>
                          <a:ext cx="635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D0358B" id="_x0000_t32" coordsize="21600,21600" o:spt="32" o:oned="t" path="m,l21600,21600e" filled="f">
                <v:path arrowok="t" fillok="f" o:connecttype="none"/>
                <o:lock v:ext="edit" shapetype="t"/>
              </v:shapetype>
              <v:shape id="Straight Arrow Connector 6" o:spid="_x0000_s1026" type="#_x0000_t32" style="position:absolute;margin-left:229.15pt;margin-top:39.5pt;width:.5pt;height:3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" strokecolor="#4472c4 [3204]" strokeweight=".5pt">
                <v:stroke endarrow="block" joinstyle="miter"/>
              </v:shape>
            </w:pict>
          </mc:Fallback>
        </mc:AlternateContent>
      </w:r>
      <w:r>
        <w:rPr>
          <w:rFonts w:ascii="Calibri" w:hAnsi="Calibri" w:cs="Arial"/>
          <w:b/>
          <w:noProof/>
        </w:rPr>
        <w:t xml:space="preserve">                                                           </w:t>
      </w:r>
      <w:r>
        <w:rPr>
          <w:rFonts w:ascii="Calibri" w:hAnsi="Calibri" w:cs="Arial"/>
          <w:b/>
          <w:noProof/>
        </w:rPr>
        <w:drawing>
          <wp:inline distT="0" distB="0" distL="0" distR="0" wp14:anchorId="13CBEB7E" wp14:editId="3F173F2F">
            <wp:extent cx="1732376" cy="539750"/>
            <wp:effectExtent l="0" t="0" r="1270" b="0"/>
            <wp:docPr id="585787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2989" cy="543057"/>
                    </a:xfrm>
                    <a:prstGeom prst="rect">
                      <a:avLst/>
                    </a:prstGeom>
                    <a:noFill/>
                  </pic:spPr>
                </pic:pic>
              </a:graphicData>
            </a:graphic>
          </wp:inline>
        </w:drawing>
      </w:r>
    </w:p>
    <w:p w14:paraId="18A3FBF2" w14:textId="77777777" w:rsidR="005112F2" w:rsidRDefault="005112F2" w:rsidP="00FA15B6">
      <w:pPr>
        <w:rPr>
          <w:rFonts w:ascii="Calibri" w:hAnsi="Calibri" w:cs="Arial"/>
          <w:b/>
        </w:rPr>
      </w:pPr>
    </w:p>
    <w:p w14:paraId="6F36F525" w14:textId="77777777" w:rsidR="005112F2" w:rsidRPr="005B3EBF" w:rsidRDefault="005112F2" w:rsidP="00FA15B6">
      <w:pPr>
        <w:rPr>
          <w:rFonts w:ascii="Calibri" w:hAnsi="Calibri" w:cs="Arial"/>
          <w:b/>
        </w:rPr>
      </w:pPr>
    </w:p>
    <w:p w14:paraId="5E14ED41" w14:textId="4FA27AE0" w:rsidR="00FA15B6" w:rsidRPr="0026064E" w:rsidRDefault="005112F2" w:rsidP="00FA15B6">
      <w:pPr>
        <w:autoSpaceDE w:val="0"/>
        <w:autoSpaceDN w:val="0"/>
        <w:adjustRightInd w:val="0"/>
        <w:ind w:left="-426"/>
        <w:rPr>
          <w:rFonts w:ascii="Calibri" w:hAnsi="Calibri" w:cs="Arial"/>
          <w:bCs/>
          <w:color w:val="000000"/>
        </w:rPr>
      </w:pPr>
      <w:r>
        <w:rPr>
          <w:rFonts w:ascii="Calibri" w:hAnsi="Calibri" w:cs="Arial"/>
          <w:bCs/>
          <w:noProof/>
          <w:color w:val="000000"/>
          <w14:ligatures w14:val="standardContextual"/>
        </w:rPr>
        <mc:AlternateContent>
          <mc:Choice Requires="wps">
            <w:drawing>
              <wp:anchor distT="0" distB="0" distL="114300" distR="114300" simplePos="0" relativeHeight="251660288" behindDoc="0" locked="0" layoutInCell="1" allowOverlap="1" wp14:anchorId="2750D44B" wp14:editId="3B7A041B">
                <wp:simplePos x="0" y="0"/>
                <wp:positionH relativeFrom="column">
                  <wp:posOffset>408305</wp:posOffset>
                </wp:positionH>
                <wp:positionV relativeFrom="paragraph">
                  <wp:posOffset>502285</wp:posOffset>
                </wp:positionV>
                <wp:extent cx="2514600" cy="203200"/>
                <wp:effectExtent l="38100" t="0" r="19050" b="82550"/>
                <wp:wrapNone/>
                <wp:docPr id="1752585433" name="Straight Arrow Connector 3"/>
                <wp:cNvGraphicFramePr/>
                <a:graphic xmlns:a="http://schemas.openxmlformats.org/drawingml/2006/main">
                  <a:graphicData uri="http://schemas.microsoft.com/office/word/2010/wordprocessingShape">
                    <wps:wsp>
                      <wps:cNvCnPr/>
                      <wps:spPr>
                        <a:xfrm flipH="1">
                          <a:off x="0" y="0"/>
                          <a:ext cx="251460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2B596" id="Straight Arrow Connector 3" o:spid="_x0000_s1026" type="#_x0000_t32" style="position:absolute;margin-left:32.15pt;margin-top:39.55pt;width:198pt;height:1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" strokecolor="#4472c4 [3204]" strokeweight=".5pt">
                <v:stroke endarrow="block" joinstyle="miter"/>
              </v:shape>
            </w:pict>
          </mc:Fallback>
        </mc:AlternateContent>
      </w:r>
      <w:r>
        <w:rPr>
          <w:rFonts w:ascii="Calibri" w:hAnsi="Calibri" w:cs="Arial"/>
          <w:bCs/>
          <w:noProof/>
          <w:color w:val="000000"/>
          <w14:ligatures w14:val="standardContextual"/>
        </w:rPr>
        <mc:AlternateContent>
          <mc:Choice Requires="wps">
            <w:drawing>
              <wp:anchor distT="0" distB="0" distL="114300" distR="114300" simplePos="0" relativeHeight="251659264" behindDoc="0" locked="0" layoutInCell="1" allowOverlap="1" wp14:anchorId="2892E88C" wp14:editId="55B74D54">
                <wp:simplePos x="0" y="0"/>
                <wp:positionH relativeFrom="column">
                  <wp:posOffset>2929255</wp:posOffset>
                </wp:positionH>
                <wp:positionV relativeFrom="paragraph">
                  <wp:posOffset>508635</wp:posOffset>
                </wp:positionV>
                <wp:extent cx="2730500" cy="209550"/>
                <wp:effectExtent l="0" t="0" r="50800" b="95250"/>
                <wp:wrapNone/>
                <wp:docPr id="120978798" name="Straight Arrow Connector 2"/>
                <wp:cNvGraphicFramePr/>
                <a:graphic xmlns:a="http://schemas.openxmlformats.org/drawingml/2006/main">
                  <a:graphicData uri="http://schemas.microsoft.com/office/word/2010/wordprocessingShape">
                    <wps:wsp>
                      <wps:cNvCnPr/>
                      <wps:spPr>
                        <a:xfrm>
                          <a:off x="0" y="0"/>
                          <a:ext cx="27305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DA859" id="Straight Arrow Connector 2" o:spid="_x0000_s1026" type="#_x0000_t32" style="position:absolute;margin-left:230.65pt;margin-top:40.05pt;width:2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" strokecolor="#4472c4 [3204]" strokeweight=".5pt">
                <v:stroke endarrow="block" joinstyle="miter"/>
              </v:shape>
            </w:pict>
          </mc:Fallback>
        </mc:AlternateContent>
      </w:r>
      <w:r>
        <w:rPr>
          <w:rFonts w:ascii="Calibri" w:hAnsi="Calibri" w:cs="Arial"/>
          <w:bCs/>
          <w:noProof/>
          <w:color w:val="000000"/>
        </w:rPr>
        <w:drawing>
          <wp:inline distT="0" distB="0" distL="0" distR="0" wp14:anchorId="1A5BA10C" wp14:editId="22DBFDC4">
            <wp:extent cx="6657340" cy="1304925"/>
            <wp:effectExtent l="0" t="0" r="0" b="0"/>
            <wp:docPr id="1449289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340" cy="1304925"/>
                    </a:xfrm>
                    <a:prstGeom prst="rect">
                      <a:avLst/>
                    </a:prstGeom>
                    <a:noFill/>
                  </pic:spPr>
                </pic:pic>
              </a:graphicData>
            </a:graphic>
          </wp:inline>
        </w:drawing>
      </w:r>
    </w:p>
    <w:p w14:paraId="63DEC116" w14:textId="77777777" w:rsidR="00FA15B6" w:rsidRPr="005B3EBF" w:rsidRDefault="00FA15B6" w:rsidP="00FA15B6">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73A24719" w14:textId="77777777" w:rsidR="00FA15B6" w:rsidRDefault="00FA15B6" w:rsidP="00FA15B6">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38E8FAE" w14:textId="77777777" w:rsidR="00FA15B6" w:rsidRPr="00BB60EC" w:rsidRDefault="00FA15B6" w:rsidP="00FA15B6">
      <w:pPr>
        <w:shd w:val="clear" w:color="auto" w:fill="FFFFFF"/>
        <w:rPr>
          <w:rFonts w:ascii="Calibri" w:hAnsi="Calibri" w:cs="Arial"/>
          <w:b/>
          <w:bCs/>
          <w:color w:val="000000"/>
          <w:sz w:val="16"/>
          <w:szCs w:val="16"/>
        </w:rPr>
      </w:pPr>
    </w:p>
    <w:p w14:paraId="770359A2" w14:textId="77777777" w:rsidR="00FA15B6" w:rsidRPr="00BB4DD8" w:rsidRDefault="00FA15B6" w:rsidP="00FA15B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112F2" w:rsidRPr="005B3EBF" w14:paraId="59F797A5" w14:textId="77777777" w:rsidTr="00571A39">
        <w:trPr>
          <w:trHeight w:val="828"/>
        </w:trPr>
        <w:tc>
          <w:tcPr>
            <w:tcW w:w="4261" w:type="dxa"/>
            <w:shd w:val="clear" w:color="auto" w:fill="D9D9D9"/>
          </w:tcPr>
          <w:p w14:paraId="57105260" w14:textId="77777777" w:rsidR="005112F2" w:rsidRPr="00FA15B6" w:rsidRDefault="005112F2" w:rsidP="00571A39">
            <w:pPr>
              <w:autoSpaceDE w:val="0"/>
              <w:autoSpaceDN w:val="0"/>
              <w:adjustRightInd w:val="0"/>
              <w:rPr>
                <w:rFonts w:ascii="Calibri" w:hAnsi="Calibri" w:cs="Calibri"/>
                <w:b/>
                <w:bCs/>
              </w:rPr>
            </w:pPr>
            <w:r w:rsidRPr="005B3EBF">
              <w:rPr>
                <w:rFonts w:ascii="Calibri" w:hAnsi="Calibri" w:cs="Calibri"/>
                <w:b/>
                <w:bCs/>
              </w:rPr>
              <w:t xml:space="preserve">Job Title: </w:t>
            </w:r>
          </w:p>
          <w:p w14:paraId="28351374" w14:textId="77777777" w:rsidR="005112F2" w:rsidRPr="005B3EBF" w:rsidRDefault="005112F2" w:rsidP="00571A39">
            <w:pPr>
              <w:autoSpaceDE w:val="0"/>
              <w:autoSpaceDN w:val="0"/>
              <w:adjustRightInd w:val="0"/>
              <w:rPr>
                <w:rFonts w:ascii="Calibri" w:hAnsi="Calibri" w:cs="Calibri"/>
              </w:rPr>
            </w:pPr>
            <w:r>
              <w:rPr>
                <w:rFonts w:ascii="Calibri" w:hAnsi="Calibri" w:cs="Calibri"/>
              </w:rPr>
              <w:t>Head of Refugee Services</w:t>
            </w:r>
          </w:p>
        </w:tc>
        <w:tc>
          <w:tcPr>
            <w:tcW w:w="4494" w:type="dxa"/>
            <w:shd w:val="clear" w:color="auto" w:fill="D9D9D9"/>
          </w:tcPr>
          <w:p w14:paraId="1738162B" w14:textId="77777777" w:rsidR="005112F2" w:rsidRPr="005B3EBF" w:rsidRDefault="005112F2" w:rsidP="00571A3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DB73EF8" w14:textId="235B574D" w:rsidR="005112F2" w:rsidRPr="005B3EBF" w:rsidRDefault="00796E9D" w:rsidP="00571A39">
            <w:pPr>
              <w:autoSpaceDE w:val="0"/>
              <w:autoSpaceDN w:val="0"/>
              <w:adjustRightInd w:val="0"/>
              <w:rPr>
                <w:rFonts w:ascii="Calibri" w:hAnsi="Calibri" w:cs="Calibri"/>
              </w:rPr>
            </w:pPr>
            <w:r>
              <w:rPr>
                <w:rFonts w:ascii="Calibri" w:hAnsi="Calibri" w:cs="Calibri"/>
              </w:rPr>
              <w:t>MG3</w:t>
            </w:r>
          </w:p>
        </w:tc>
      </w:tr>
      <w:tr w:rsidR="005112F2" w:rsidRPr="005B3EBF" w14:paraId="06450859" w14:textId="77777777" w:rsidTr="00571A39">
        <w:trPr>
          <w:trHeight w:val="828"/>
        </w:trPr>
        <w:tc>
          <w:tcPr>
            <w:tcW w:w="4261" w:type="dxa"/>
            <w:shd w:val="clear" w:color="auto" w:fill="D9D9D9"/>
          </w:tcPr>
          <w:p w14:paraId="0A816FD5" w14:textId="77777777" w:rsidR="005112F2" w:rsidRPr="005B3EBF" w:rsidRDefault="005112F2" w:rsidP="00571A39">
            <w:pPr>
              <w:autoSpaceDE w:val="0"/>
              <w:autoSpaceDN w:val="0"/>
              <w:adjustRightInd w:val="0"/>
              <w:rPr>
                <w:rFonts w:ascii="Calibri" w:hAnsi="Calibri" w:cs="Calibri"/>
                <w:b/>
                <w:bCs/>
              </w:rPr>
            </w:pPr>
            <w:r w:rsidRPr="005B3EBF">
              <w:rPr>
                <w:rFonts w:ascii="Calibri" w:hAnsi="Calibri" w:cs="Calibri"/>
                <w:b/>
                <w:bCs/>
              </w:rPr>
              <w:t xml:space="preserve">Section: </w:t>
            </w:r>
          </w:p>
          <w:p w14:paraId="22ABFE85" w14:textId="77777777" w:rsidR="005112F2" w:rsidRPr="005B3EBF" w:rsidRDefault="005112F2" w:rsidP="00571A39">
            <w:pPr>
              <w:autoSpaceDE w:val="0"/>
              <w:autoSpaceDN w:val="0"/>
              <w:adjustRightInd w:val="0"/>
              <w:rPr>
                <w:rFonts w:ascii="Calibri" w:hAnsi="Calibri" w:cs="Calibri"/>
                <w:bCs/>
              </w:rPr>
            </w:pPr>
            <w:r>
              <w:rPr>
                <w:rFonts w:ascii="Calibri" w:hAnsi="Calibri" w:cs="Calibri"/>
                <w:bCs/>
              </w:rPr>
              <w:t>Adults Social Care</w:t>
            </w:r>
          </w:p>
        </w:tc>
        <w:tc>
          <w:tcPr>
            <w:tcW w:w="4494" w:type="dxa"/>
            <w:shd w:val="clear" w:color="auto" w:fill="D9D9D9"/>
          </w:tcPr>
          <w:p w14:paraId="3B4FFA60" w14:textId="77777777" w:rsidR="005112F2" w:rsidRPr="0026064E" w:rsidRDefault="005112F2" w:rsidP="00571A3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Adult Social Care &amp; Public Health</w:t>
            </w:r>
          </w:p>
        </w:tc>
      </w:tr>
      <w:tr w:rsidR="005112F2" w:rsidRPr="005B3EBF" w14:paraId="4F86C160" w14:textId="77777777" w:rsidTr="00571A39">
        <w:trPr>
          <w:trHeight w:val="828"/>
        </w:trPr>
        <w:tc>
          <w:tcPr>
            <w:tcW w:w="4261" w:type="dxa"/>
            <w:shd w:val="clear" w:color="auto" w:fill="D9D9D9"/>
          </w:tcPr>
          <w:p w14:paraId="215DFF26" w14:textId="77777777" w:rsidR="005112F2" w:rsidRPr="005B3EBF" w:rsidRDefault="005112F2" w:rsidP="00571A3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E120CDA" w14:textId="77777777" w:rsidR="005112F2" w:rsidRPr="0026064E" w:rsidRDefault="005112F2" w:rsidP="00571A39">
            <w:pPr>
              <w:autoSpaceDE w:val="0"/>
              <w:autoSpaceDN w:val="0"/>
              <w:adjustRightInd w:val="0"/>
              <w:rPr>
                <w:rFonts w:ascii="Calibri" w:hAnsi="Calibri" w:cs="Calibri"/>
                <w:bCs/>
              </w:rPr>
            </w:pPr>
            <w:r>
              <w:rPr>
                <w:rFonts w:ascii="Calibri" w:hAnsi="Calibri" w:cs="Calibri"/>
                <w:bCs/>
              </w:rPr>
              <w:t>Assistant Director for Adults Social Care</w:t>
            </w:r>
          </w:p>
        </w:tc>
        <w:tc>
          <w:tcPr>
            <w:tcW w:w="4494" w:type="dxa"/>
            <w:shd w:val="clear" w:color="auto" w:fill="D9D9D9"/>
          </w:tcPr>
          <w:p w14:paraId="0583DBF1" w14:textId="77777777" w:rsidR="005112F2" w:rsidRPr="005B3EBF" w:rsidRDefault="005112F2" w:rsidP="00571A3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E9970BD" w14:textId="77777777" w:rsidR="005112F2" w:rsidRPr="0026064E" w:rsidRDefault="005112F2" w:rsidP="00571A39">
            <w:pPr>
              <w:autoSpaceDE w:val="0"/>
              <w:autoSpaceDN w:val="0"/>
              <w:adjustRightInd w:val="0"/>
              <w:rPr>
                <w:rFonts w:ascii="Calibri" w:hAnsi="Calibri" w:cs="Calibri"/>
                <w:bCs/>
              </w:rPr>
            </w:pPr>
            <w:r>
              <w:rPr>
                <w:rFonts w:ascii="Calibri" w:hAnsi="Calibri" w:cs="Calibri"/>
                <w:bCs/>
              </w:rPr>
              <w:t xml:space="preserve">Refugee Services Programme Manager and Refugee Services Residents Manager </w:t>
            </w:r>
          </w:p>
        </w:tc>
      </w:tr>
      <w:tr w:rsidR="005112F2" w:rsidRPr="005B3EBF" w14:paraId="73D2C522" w14:textId="77777777" w:rsidTr="00571A3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FB55AFC" w14:textId="77777777" w:rsidR="005112F2" w:rsidRDefault="005112F2" w:rsidP="00571A39">
            <w:pPr>
              <w:autoSpaceDE w:val="0"/>
              <w:autoSpaceDN w:val="0"/>
              <w:adjustRightInd w:val="0"/>
              <w:rPr>
                <w:rFonts w:ascii="Calibri" w:hAnsi="Calibri" w:cs="Calibri"/>
                <w:b/>
                <w:bCs/>
              </w:rPr>
            </w:pPr>
            <w:r w:rsidRPr="005B3EBF">
              <w:rPr>
                <w:rFonts w:ascii="Calibri" w:hAnsi="Calibri" w:cs="Calibri"/>
                <w:b/>
                <w:bCs/>
              </w:rPr>
              <w:t>Post Number/s:</w:t>
            </w:r>
          </w:p>
          <w:p w14:paraId="6B7070F4" w14:textId="77777777" w:rsidR="005112F2" w:rsidRPr="0026064E" w:rsidRDefault="005112F2" w:rsidP="00571A39">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3AA20C6" w14:textId="77777777" w:rsidR="005112F2" w:rsidRDefault="005112F2" w:rsidP="00571A3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0B82791" w14:textId="77777777" w:rsidR="005112F2" w:rsidRPr="0026064E" w:rsidRDefault="005112F2" w:rsidP="00571A39">
            <w:pPr>
              <w:autoSpaceDE w:val="0"/>
              <w:autoSpaceDN w:val="0"/>
              <w:adjustRightInd w:val="0"/>
              <w:rPr>
                <w:rFonts w:ascii="Calibri" w:hAnsi="Calibri" w:cs="Calibri"/>
                <w:bCs/>
              </w:rPr>
            </w:pPr>
          </w:p>
        </w:tc>
      </w:tr>
    </w:tbl>
    <w:p w14:paraId="1E90D12A" w14:textId="77777777" w:rsidR="005112F2" w:rsidRDefault="005112F2" w:rsidP="00FA15B6">
      <w:pPr>
        <w:rPr>
          <w:rFonts w:ascii="Calibri" w:hAnsi="Calibri" w:cs="Arial"/>
          <w:b/>
        </w:rPr>
      </w:pPr>
    </w:p>
    <w:p w14:paraId="1C7F3491" w14:textId="77777777" w:rsidR="005112F2" w:rsidRDefault="005112F2" w:rsidP="00FA15B6">
      <w:pPr>
        <w:rPr>
          <w:rFonts w:ascii="Calibri" w:hAnsi="Calibri" w:cs="Arial"/>
          <w:b/>
        </w:rPr>
      </w:pPr>
    </w:p>
    <w:p w14:paraId="56928CD8" w14:textId="34B4F09B" w:rsidR="00FA15B6" w:rsidRPr="00BB4DD8" w:rsidRDefault="00FA15B6" w:rsidP="00FA15B6">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321103" w14:textId="77777777" w:rsidR="00FA15B6" w:rsidRPr="0049147F" w:rsidRDefault="00FA15B6" w:rsidP="00FA15B6">
      <w:pPr>
        <w:rPr>
          <w:rFonts w:ascii="Calibri" w:hAnsi="Calibri"/>
          <w:sz w:val="12"/>
          <w:szCs w:val="12"/>
        </w:rPr>
      </w:pPr>
    </w:p>
    <w:p w14:paraId="4EC37210" w14:textId="77777777" w:rsidR="00FA15B6" w:rsidRDefault="00FA15B6" w:rsidP="00FA15B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AFB9EB6" w14:textId="77777777" w:rsidR="00FA15B6" w:rsidRDefault="00FA15B6" w:rsidP="00FA15B6">
      <w:pPr>
        <w:rPr>
          <w:rFonts w:ascii="Calibri" w:hAnsi="Calibri"/>
        </w:rPr>
      </w:pPr>
    </w:p>
    <w:p w14:paraId="62049038" w14:textId="77777777" w:rsidR="00FA15B6" w:rsidRPr="00975F12" w:rsidRDefault="00FA15B6" w:rsidP="00FA15B6">
      <w:pPr>
        <w:spacing w:after="200" w:line="276" w:lineRule="auto"/>
        <w:jc w:val="both"/>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41DA7F5" w14:textId="77777777" w:rsidR="00FA15B6" w:rsidRDefault="00FA15B6" w:rsidP="00FA15B6">
      <w:pPr>
        <w:shd w:val="clear" w:color="auto" w:fill="FFFFFF"/>
        <w:spacing w:before="120" w:after="120"/>
        <w:jc w:val="both"/>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0C14642" w14:textId="77777777" w:rsidR="00FA15B6" w:rsidRDefault="00FA15B6" w:rsidP="00FA15B6">
      <w:pPr>
        <w:shd w:val="clear" w:color="auto" w:fill="FFFFFF"/>
        <w:spacing w:before="120" w:after="120"/>
        <w:jc w:val="both"/>
        <w:textAlignment w:val="top"/>
        <w:outlineLvl w:val="3"/>
        <w:rPr>
          <w:rFonts w:ascii="Calibri" w:hAnsi="Calibri"/>
        </w:rPr>
      </w:pPr>
    </w:p>
    <w:p w14:paraId="71B12D29" w14:textId="77777777" w:rsidR="00FA15B6" w:rsidRPr="00975F12" w:rsidRDefault="00FA15B6" w:rsidP="00FA15B6">
      <w:pPr>
        <w:shd w:val="clear" w:color="auto" w:fill="FFFFFF"/>
        <w:spacing w:before="120" w:after="120"/>
        <w:jc w:val="both"/>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51E8045" w14:textId="77777777" w:rsidR="00FA15B6" w:rsidRPr="00D57313" w:rsidRDefault="00FA15B6" w:rsidP="00FA15B6">
      <w:pPr>
        <w:rPr>
          <w:rFonts w:ascii="Calibri" w:hAnsi="Calibri"/>
          <w:sz w:val="12"/>
          <w:szCs w:val="12"/>
        </w:rPr>
      </w:pPr>
      <w:r w:rsidRPr="0049147F">
        <w:rPr>
          <w:rFonts w:ascii="Calibri" w:hAnsi="Calibri"/>
          <w:sz w:val="12"/>
          <w:szCs w:val="12"/>
        </w:rPr>
        <w:t xml:space="preserve"> </w:t>
      </w: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FA15B6" w:rsidRPr="007D2087" w14:paraId="09310D93" w14:textId="77777777" w:rsidTr="00571A39">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6E2BB300" w14:textId="77777777" w:rsidR="00FA15B6" w:rsidRPr="007D2087" w:rsidRDefault="00FA15B6" w:rsidP="00571A39">
            <w:pPr>
              <w:rPr>
                <w:rFonts w:asciiTheme="minorHAnsi" w:hAnsiTheme="minorHAnsi" w:cstheme="minorHAnsi"/>
              </w:rPr>
            </w:pPr>
            <w:r w:rsidRPr="007D2087">
              <w:rPr>
                <w:rFonts w:asciiTheme="minorHAnsi" w:hAnsiTheme="minorHAnsi" w:cstheme="minorHAnsi"/>
                <w:b/>
                <w:bCs/>
              </w:rPr>
              <w:t>Person Specification Requirements</w:t>
            </w:r>
          </w:p>
          <w:p w14:paraId="1D7F0256" w14:textId="77777777" w:rsidR="00FA15B6" w:rsidRPr="007D2087" w:rsidRDefault="00FA15B6" w:rsidP="00571A39">
            <w:pPr>
              <w:rPr>
                <w:rFonts w:asciiTheme="minorHAnsi" w:hAnsiTheme="minorHAnsi" w:cstheme="minorHAnsi"/>
              </w:rPr>
            </w:pPr>
          </w:p>
        </w:tc>
        <w:tc>
          <w:tcPr>
            <w:tcW w:w="1407" w:type="dxa"/>
            <w:tcBorders>
              <w:top w:val="single" w:sz="8" w:space="0" w:color="000000"/>
              <w:bottom w:val="single" w:sz="8" w:space="0" w:color="000000"/>
              <w:right w:val="single" w:sz="8" w:space="0" w:color="000000"/>
            </w:tcBorders>
            <w:shd w:val="clear" w:color="auto" w:fill="D9D9D9"/>
            <w:hideMark/>
          </w:tcPr>
          <w:p w14:paraId="2C89501F" w14:textId="77777777" w:rsidR="00FA15B6" w:rsidRPr="007D2087" w:rsidRDefault="00FA15B6" w:rsidP="00571A39">
            <w:pPr>
              <w:jc w:val="center"/>
              <w:rPr>
                <w:rFonts w:asciiTheme="minorHAnsi" w:hAnsiTheme="minorHAnsi" w:cstheme="minorHAnsi"/>
                <w:b/>
                <w:bCs/>
                <w:sz w:val="22"/>
                <w:szCs w:val="22"/>
              </w:rPr>
            </w:pPr>
            <w:r w:rsidRPr="007D2087">
              <w:rPr>
                <w:rFonts w:asciiTheme="minorHAnsi" w:hAnsiTheme="minorHAnsi" w:cstheme="minorHAnsi"/>
                <w:b/>
                <w:bCs/>
                <w:sz w:val="22"/>
                <w:szCs w:val="22"/>
              </w:rPr>
              <w:t xml:space="preserve">Assessed by </w:t>
            </w:r>
          </w:p>
          <w:p w14:paraId="2AD3758D" w14:textId="77777777" w:rsidR="00FA15B6" w:rsidRPr="007D2087" w:rsidRDefault="00FA15B6" w:rsidP="00571A39">
            <w:pPr>
              <w:jc w:val="center"/>
              <w:rPr>
                <w:rFonts w:asciiTheme="minorHAnsi" w:hAnsiTheme="minorHAnsi" w:cstheme="minorHAnsi"/>
                <w:b/>
                <w:bCs/>
                <w:sz w:val="22"/>
                <w:szCs w:val="22"/>
              </w:rPr>
            </w:pPr>
            <w:r w:rsidRPr="007D2087">
              <w:rPr>
                <w:rFonts w:asciiTheme="minorHAnsi" w:hAnsiTheme="minorHAnsi" w:cstheme="minorHAnsi"/>
                <w:b/>
                <w:bCs/>
                <w:sz w:val="22"/>
                <w:szCs w:val="22"/>
              </w:rPr>
              <w:t xml:space="preserve">A/I/T/C </w:t>
            </w:r>
          </w:p>
          <w:p w14:paraId="0D517638" w14:textId="77777777" w:rsidR="00FA15B6" w:rsidRPr="007D2087" w:rsidRDefault="00FA15B6" w:rsidP="00571A39">
            <w:pPr>
              <w:jc w:val="center"/>
              <w:rPr>
                <w:rFonts w:asciiTheme="minorHAnsi" w:hAnsiTheme="minorHAnsi" w:cstheme="minorHAnsi"/>
                <w:b/>
                <w:bCs/>
                <w:sz w:val="22"/>
                <w:szCs w:val="22"/>
              </w:rPr>
            </w:pPr>
            <w:r w:rsidRPr="007D2087">
              <w:rPr>
                <w:rFonts w:asciiTheme="minorHAnsi" w:hAnsiTheme="minorHAnsi" w:cstheme="minorHAnsi"/>
                <w:b/>
                <w:bCs/>
                <w:sz w:val="22"/>
                <w:szCs w:val="22"/>
              </w:rPr>
              <w:t>(see below for explanation)</w:t>
            </w:r>
          </w:p>
        </w:tc>
      </w:tr>
      <w:tr w:rsidR="00FA15B6" w:rsidRPr="007D2087" w14:paraId="619299C2"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9E281F7" w14:textId="77777777"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A0B819"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C368FA" w14:textId="441B3EDC"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9F2D1D"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Assessed</w:t>
            </w:r>
          </w:p>
        </w:tc>
      </w:tr>
      <w:tr w:rsidR="00FA15B6" w:rsidRPr="007D2087" w14:paraId="3853AAEB"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219AB7" w14:textId="7BD87F4E" w:rsidR="00FA15B6" w:rsidRPr="004E4601" w:rsidRDefault="005112F2" w:rsidP="00571A39">
            <w:pPr>
              <w:spacing w:line="70" w:lineRule="atLeast"/>
              <w:rPr>
                <w:rFonts w:asciiTheme="minorHAnsi" w:hAnsiTheme="minorHAnsi" w:cstheme="minorHAnsi"/>
                <w:b/>
                <w:bCs/>
              </w:rPr>
            </w:pPr>
            <w:r>
              <w:rPr>
                <w:rFonts w:asciiTheme="minorHAnsi" w:hAnsiTheme="minorHAnsi" w:cstheme="minorHAnsi"/>
                <w:lang w:val="en-US"/>
              </w:rPr>
              <w:t>Detailed k</w:t>
            </w:r>
            <w:r w:rsidR="00FA15B6" w:rsidRPr="004E4601">
              <w:rPr>
                <w:rFonts w:asciiTheme="minorHAnsi" w:hAnsiTheme="minorHAnsi" w:cstheme="minorHAnsi"/>
                <w:lang w:val="en-US"/>
              </w:rPr>
              <w:t xml:space="preserve">nowledge and understanding of </w:t>
            </w:r>
            <w:r>
              <w:rPr>
                <w:rFonts w:asciiTheme="minorHAnsi" w:hAnsiTheme="minorHAnsi" w:cstheme="minorHAnsi"/>
                <w:lang w:val="en-US"/>
              </w:rPr>
              <w:t>sanctuary policy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394642" w14:textId="029C1E67" w:rsidR="00FA15B6" w:rsidRPr="007D2087" w:rsidRDefault="005112F2"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491B69" w14:textId="644754C3"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AD3EEB"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43903643"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D0C246" w14:textId="7DF38757"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lang w:val="en-US"/>
              </w:rPr>
              <w:t xml:space="preserve">Understanding of </w:t>
            </w:r>
            <w:r w:rsidR="005112F2">
              <w:rPr>
                <w:rFonts w:asciiTheme="minorHAnsi" w:hAnsiTheme="minorHAnsi" w:cstheme="minorHAnsi"/>
                <w:lang w:val="en-US"/>
              </w:rPr>
              <w:t xml:space="preserve">the challenges faced by sanctuary-seekers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B9ED84"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D9C4FB"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66BDE8"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9B7012" w:rsidRPr="007D2087" w14:paraId="54D8A510"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CB63D8" w14:textId="404930D8" w:rsidR="009B7012" w:rsidRPr="004E4601" w:rsidRDefault="009B7012" w:rsidP="00571A39">
            <w:pPr>
              <w:spacing w:line="70" w:lineRule="atLeast"/>
              <w:rPr>
                <w:rFonts w:asciiTheme="minorHAnsi" w:hAnsiTheme="minorHAnsi" w:cstheme="minorHAnsi"/>
                <w:lang w:val="en-US"/>
              </w:rPr>
            </w:pPr>
            <w:r>
              <w:rPr>
                <w:rFonts w:asciiTheme="minorHAnsi" w:hAnsiTheme="minorHAnsi" w:cstheme="minorHAnsi"/>
                <w:lang w:val="en-US"/>
              </w:rPr>
              <w:t>Detailed knowledge of local government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242DE" w14:textId="6A1E627A" w:rsidR="009B7012" w:rsidRPr="007D2087"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BF99E" w14:textId="77777777" w:rsidR="009B7012" w:rsidRPr="007D2087" w:rsidRDefault="009B7012"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F3FA5E" w14:textId="19D587AD" w:rsidR="009B7012"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9B7012" w:rsidRPr="007D2087" w14:paraId="2EFFE560"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6039F1" w14:textId="48651D35" w:rsidR="009B7012" w:rsidRDefault="009B7012" w:rsidP="00571A39">
            <w:pPr>
              <w:spacing w:line="70" w:lineRule="atLeast"/>
              <w:rPr>
                <w:rFonts w:asciiTheme="minorHAnsi" w:hAnsiTheme="minorHAnsi" w:cstheme="minorHAnsi"/>
                <w:lang w:val="en-US"/>
              </w:rPr>
            </w:pPr>
            <w:r>
              <w:rPr>
                <w:rFonts w:asciiTheme="minorHAnsi" w:hAnsiTheme="minorHAnsi" w:cstheme="minorHAnsi"/>
                <w:lang w:val="en-US"/>
              </w:rPr>
              <w:t xml:space="preserve">Knowledge of HR, </w:t>
            </w:r>
            <w:proofErr w:type="gramStart"/>
            <w:r>
              <w:rPr>
                <w:rFonts w:asciiTheme="minorHAnsi" w:hAnsiTheme="minorHAnsi" w:cstheme="minorHAnsi"/>
                <w:lang w:val="en-US"/>
              </w:rPr>
              <w:t>data</w:t>
            </w:r>
            <w:proofErr w:type="gramEnd"/>
            <w:r>
              <w:rPr>
                <w:rFonts w:asciiTheme="minorHAnsi" w:hAnsiTheme="minorHAnsi" w:cstheme="minorHAnsi"/>
                <w:lang w:val="en-US"/>
              </w:rPr>
              <w:t xml:space="preserve"> and finance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9B9DE4" w14:textId="2AB4D590" w:rsidR="009B7012" w:rsidRPr="007D2087"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0512FD" w14:textId="77777777" w:rsidR="009B7012" w:rsidRPr="007D2087" w:rsidRDefault="009B7012"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B6419D" w14:textId="79E5376B" w:rsidR="009B7012"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7259C2C0"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7E7F09" w14:textId="77777777"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DC35D1"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095996" w14:textId="1F8BAAB0"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BE8DFB"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Assessed</w:t>
            </w:r>
          </w:p>
        </w:tc>
      </w:tr>
      <w:tr w:rsidR="00FA15B6" w:rsidRPr="007D2087" w14:paraId="63E2F2EE"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914784" w14:textId="368B6A4E" w:rsidR="00FA15B6" w:rsidRPr="004E4601" w:rsidRDefault="00FA15B6" w:rsidP="00571A39">
            <w:pPr>
              <w:spacing w:line="70" w:lineRule="atLeast"/>
              <w:rPr>
                <w:rFonts w:asciiTheme="minorHAnsi" w:hAnsiTheme="minorHAnsi" w:cstheme="minorHAnsi"/>
                <w:lang w:val="en-US"/>
              </w:rPr>
            </w:pPr>
            <w:r>
              <w:rPr>
                <w:rFonts w:asciiTheme="minorHAnsi" w:hAnsiTheme="minorHAnsi" w:cstheme="minorHAnsi"/>
              </w:rPr>
              <w:t>In</w:t>
            </w:r>
            <w:r w:rsidRPr="004E4601">
              <w:rPr>
                <w:rFonts w:asciiTheme="minorHAnsi" w:hAnsiTheme="minorHAnsi" w:cstheme="minorHAnsi"/>
              </w:rPr>
              <w:t xml:space="preserve"> </w:t>
            </w:r>
            <w:r w:rsidR="005112F2">
              <w:rPr>
                <w:rFonts w:asciiTheme="minorHAnsi" w:hAnsiTheme="minorHAnsi" w:cstheme="minorHAnsi"/>
              </w:rPr>
              <w:t xml:space="preserve">managing multi-disciplinary teams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71983F"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EAAE7C"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49FCB"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9B7012" w:rsidRPr="007D2087" w14:paraId="4E82CCEB"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87FA7" w14:textId="2CD22338" w:rsidR="009B7012" w:rsidRDefault="009B7012" w:rsidP="00571A39">
            <w:pPr>
              <w:spacing w:line="70" w:lineRule="atLeast"/>
              <w:rPr>
                <w:rFonts w:asciiTheme="minorHAnsi" w:hAnsiTheme="minorHAnsi" w:cstheme="minorHAnsi"/>
              </w:rPr>
            </w:pPr>
            <w:r>
              <w:rPr>
                <w:rFonts w:asciiTheme="minorHAnsi" w:hAnsiTheme="minorHAnsi" w:cstheme="minorHAnsi"/>
              </w:rPr>
              <w:t>In working directly with sanctuary-seekers and a demonstrable compassion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E5E5D7" w14:textId="77777777" w:rsidR="009B7012" w:rsidRDefault="009B7012" w:rsidP="00571A39">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AF171C" w14:textId="77777777" w:rsidR="009B7012" w:rsidRPr="007D2087" w:rsidRDefault="009B7012"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167B3E" w14:textId="234DC44A" w:rsidR="009B7012"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415B87E9"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8E798B" w14:textId="49F47CA6" w:rsidR="00FA15B6" w:rsidRPr="0040041A" w:rsidRDefault="00FA15B6" w:rsidP="00571A39">
            <w:pPr>
              <w:widowControl w:val="0"/>
              <w:spacing w:line="227" w:lineRule="auto"/>
              <w:ind w:right="1042"/>
              <w:rPr>
                <w:rFonts w:asciiTheme="minorHAnsi" w:hAnsiTheme="minorHAnsi" w:cstheme="minorHAnsi"/>
              </w:rPr>
            </w:pPr>
            <w:r w:rsidRPr="004E4601">
              <w:rPr>
                <w:rFonts w:asciiTheme="minorHAnsi" w:hAnsiTheme="minorHAnsi" w:cstheme="minorHAnsi"/>
              </w:rPr>
              <w:t xml:space="preserve">In </w:t>
            </w:r>
            <w:r w:rsidR="009B7012">
              <w:rPr>
                <w:rFonts w:asciiTheme="minorHAnsi" w:hAnsiTheme="minorHAnsi" w:cstheme="minorHAnsi"/>
              </w:rPr>
              <w:t>service design and improvement</w:t>
            </w:r>
            <w:r w:rsidRPr="004E4601">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D97E3F"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D0BEF"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4F8984"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6EA18EF4"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9D254" w14:textId="6F3A0A5A" w:rsidR="00FA15B6" w:rsidRPr="004E4601" w:rsidRDefault="009B7012" w:rsidP="00571A39">
            <w:pPr>
              <w:spacing w:line="70" w:lineRule="atLeast"/>
              <w:rPr>
                <w:rFonts w:asciiTheme="minorHAnsi" w:hAnsiTheme="minorHAnsi" w:cstheme="minorHAnsi"/>
                <w:b/>
                <w:bCs/>
              </w:rPr>
            </w:pPr>
            <w:r>
              <w:rPr>
                <w:rFonts w:asciiTheme="minorHAnsi" w:hAnsiTheme="minorHAnsi" w:cstheme="minorHAnsi"/>
              </w:rPr>
              <w:t>Managing a team through dynamic and high-pressured situations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86D4CE"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9EB914"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F10B9"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6FABC5DC"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F60952" w14:textId="4046571E" w:rsidR="00FA15B6" w:rsidRPr="004E4601" w:rsidRDefault="00FA15B6" w:rsidP="00571A39">
            <w:pPr>
              <w:spacing w:line="70" w:lineRule="atLeast"/>
              <w:rPr>
                <w:rFonts w:asciiTheme="minorHAnsi" w:hAnsiTheme="minorHAnsi" w:cstheme="minorHAnsi"/>
                <w:b/>
                <w:bCs/>
              </w:rPr>
            </w:pPr>
            <w:r>
              <w:rPr>
                <w:rFonts w:asciiTheme="minorHAnsi" w:hAnsiTheme="minorHAnsi" w:cstheme="minorHAnsi"/>
              </w:rPr>
              <w:t>In</w:t>
            </w:r>
            <w:r w:rsidRPr="004E4601">
              <w:rPr>
                <w:rFonts w:asciiTheme="minorHAnsi" w:hAnsiTheme="minorHAnsi" w:cstheme="minorHAnsi"/>
              </w:rPr>
              <w:t xml:space="preserve"> </w:t>
            </w:r>
            <w:r w:rsidR="009B7012">
              <w:rPr>
                <w:rFonts w:asciiTheme="minorHAnsi" w:hAnsiTheme="minorHAnsi" w:cstheme="minorHAnsi"/>
              </w:rPr>
              <w:t>liaising and engaging with a broad range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D0712B"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926B6B"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2FB7D3" w14:textId="14FC1D56"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4C080ED5"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D26935" w14:textId="2FD7AB52" w:rsidR="00FA15B6" w:rsidRPr="004E4601" w:rsidRDefault="009B7012" w:rsidP="00571A39">
            <w:pPr>
              <w:spacing w:line="70" w:lineRule="atLeast"/>
              <w:rPr>
                <w:rFonts w:asciiTheme="minorHAnsi" w:hAnsiTheme="minorHAnsi" w:cstheme="minorHAnsi"/>
              </w:rPr>
            </w:pPr>
            <w:r>
              <w:rPr>
                <w:rFonts w:asciiTheme="minorHAnsi" w:hAnsiTheme="minorHAnsi" w:cstheme="minorHAnsi"/>
                <w:color w:val="000000"/>
              </w:rPr>
              <w:t>In adapting to new challenges with a positive and resilient approach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1AD977" w14:textId="42116B98" w:rsidR="00FA15B6" w:rsidRPr="007D2087"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158173" w14:textId="4C1FE05A"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13DCBD"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9B7012" w:rsidRPr="007D2087" w14:paraId="71825DB2"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5A2F30" w14:textId="69855B2B" w:rsidR="009B7012" w:rsidRDefault="009B7012" w:rsidP="00571A39">
            <w:pPr>
              <w:spacing w:line="70" w:lineRule="atLeast"/>
              <w:rPr>
                <w:rFonts w:asciiTheme="minorHAnsi" w:hAnsiTheme="minorHAnsi" w:cstheme="minorHAnsi"/>
                <w:color w:val="000000"/>
              </w:rPr>
            </w:pPr>
            <w:r w:rsidRPr="009B7012">
              <w:rPr>
                <w:rFonts w:asciiTheme="minorHAnsi" w:hAnsiTheme="minorHAnsi" w:cstheme="minorHAnsi"/>
                <w:color w:val="000000"/>
              </w:rPr>
              <w:t xml:space="preserve">Sound knowledge of the actors involved in the sector including government agencies, voluntary </w:t>
            </w:r>
            <w:proofErr w:type="gramStart"/>
            <w:r w:rsidRPr="009B7012">
              <w:rPr>
                <w:rFonts w:asciiTheme="minorHAnsi" w:hAnsiTheme="minorHAnsi" w:cstheme="minorHAnsi"/>
                <w:color w:val="000000"/>
              </w:rPr>
              <w:t>sector</w:t>
            </w:r>
            <w:proofErr w:type="gramEnd"/>
            <w:r w:rsidRPr="009B7012">
              <w:rPr>
                <w:rFonts w:asciiTheme="minorHAnsi" w:hAnsiTheme="minorHAnsi" w:cstheme="minorHAnsi"/>
                <w:color w:val="000000"/>
              </w:rPr>
              <w:t xml:space="preserve"> and regional political organisations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136EE" w14:textId="3C076B8B" w:rsidR="009B7012"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510EB" w14:textId="77777777" w:rsidR="009B7012" w:rsidRPr="007D2087" w:rsidRDefault="009B7012"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D6D3A5" w14:textId="778E8526" w:rsidR="009B7012" w:rsidRDefault="009B7012"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5E50EC92"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2DE8DA" w14:textId="77777777"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4AED7B"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854BF2" w14:textId="111F85BD" w:rsidR="00FA15B6" w:rsidRPr="007D2087" w:rsidRDefault="00FA15B6" w:rsidP="005112F2">
            <w:pPr>
              <w:spacing w:line="70" w:lineRule="atLeast"/>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BF4898"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Assessed</w:t>
            </w:r>
          </w:p>
        </w:tc>
      </w:tr>
      <w:tr w:rsidR="00FA15B6" w:rsidRPr="007D2087" w14:paraId="0CF7EBEB"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098E5" w14:textId="6A611FCF" w:rsidR="00FA15B6" w:rsidRPr="004E4601" w:rsidRDefault="009B7012" w:rsidP="00571A39">
            <w:pPr>
              <w:spacing w:line="70" w:lineRule="atLeast"/>
              <w:rPr>
                <w:rFonts w:asciiTheme="minorHAnsi" w:hAnsiTheme="minorHAnsi" w:cstheme="minorHAnsi"/>
                <w:b/>
                <w:bCs/>
              </w:rPr>
            </w:pPr>
            <w:r>
              <w:rPr>
                <w:rFonts w:asciiTheme="minorHAnsi" w:hAnsiTheme="minorHAnsi" w:cstheme="minorHAnsi"/>
                <w:lang w:val="en-US"/>
              </w:rPr>
              <w:t>Ability to react quickly to evolving challenges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466CB3"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C4CAE5"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A8920D" w14:textId="05C07F11"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w:t>
            </w:r>
            <w:r w:rsidR="009B7012">
              <w:rPr>
                <w:rFonts w:asciiTheme="minorHAnsi" w:hAnsiTheme="minorHAnsi" w:cstheme="minorHAnsi"/>
                <w:b/>
                <w:bCs/>
              </w:rPr>
              <w:t>I</w:t>
            </w:r>
          </w:p>
        </w:tc>
      </w:tr>
      <w:tr w:rsidR="00FA15B6" w:rsidRPr="007D2087" w14:paraId="6017D4A7"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225F21" w14:textId="559803EF" w:rsidR="00FA15B6" w:rsidRPr="004E4601" w:rsidRDefault="009B7012" w:rsidP="00571A39">
            <w:pPr>
              <w:rPr>
                <w:rFonts w:asciiTheme="minorHAnsi" w:hAnsiTheme="minorHAnsi" w:cstheme="minorHAnsi"/>
              </w:rPr>
            </w:pPr>
            <w:r>
              <w:rPr>
                <w:rFonts w:asciiTheme="minorHAnsi" w:hAnsiTheme="minorHAnsi" w:cstheme="minorHAnsi"/>
              </w:rPr>
              <w:t>Ability to produce high quality and engaging briefings which communicate a strong narrative</w:t>
            </w:r>
            <w:r w:rsidR="00FA15B6" w:rsidRPr="004E4601">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A836C7"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A3633"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0E2E6C"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689F12A6"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45E855" w14:textId="328611E4" w:rsidR="00FA15B6" w:rsidRPr="007766D5" w:rsidRDefault="009B7012" w:rsidP="00571A39">
            <w:pPr>
              <w:spacing w:line="70" w:lineRule="atLeast"/>
              <w:rPr>
                <w:rFonts w:asciiTheme="minorHAnsi" w:hAnsiTheme="minorHAnsi" w:cstheme="minorHAnsi"/>
                <w:b/>
                <w:bCs/>
              </w:rPr>
            </w:pPr>
            <w:r>
              <w:rPr>
                <w:rFonts w:asciiTheme="minorHAnsi" w:hAnsiTheme="minorHAnsi" w:cstheme="minorHAnsi"/>
              </w:rPr>
              <w:t xml:space="preserve">Budget management </w:t>
            </w:r>
            <w:r w:rsidR="00FA15B6" w:rsidRPr="007766D5">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EEBA4D"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6E095E"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A3C7B"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72CBD465"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9B4D96" w14:textId="77777777"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color w:val="000000"/>
              </w:rPr>
              <w:t>Ability to communicate both orally and in writing to a good standard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FC40D2"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4F7D27"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80F1DF"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6BEFF675"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A02579" w14:textId="6E339D42"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lang w:val="en-US"/>
              </w:rPr>
              <w:t>Ability to manage and constantly re-</w:t>
            </w:r>
            <w:proofErr w:type="spellStart"/>
            <w:r w:rsidRPr="004E4601">
              <w:rPr>
                <w:rFonts w:asciiTheme="minorHAnsi" w:hAnsiTheme="minorHAnsi" w:cstheme="minorHAnsi"/>
                <w:lang w:val="en-US"/>
              </w:rPr>
              <w:t>prioriti</w:t>
            </w:r>
            <w:r w:rsidR="009B7012">
              <w:rPr>
                <w:rFonts w:asciiTheme="minorHAnsi" w:hAnsiTheme="minorHAnsi" w:cstheme="minorHAnsi"/>
                <w:lang w:val="en-US"/>
              </w:rPr>
              <w:t>s</w:t>
            </w:r>
            <w:r w:rsidRPr="004E4601">
              <w:rPr>
                <w:rFonts w:asciiTheme="minorHAnsi" w:hAnsiTheme="minorHAnsi" w:cstheme="minorHAnsi"/>
                <w:lang w:val="en-US"/>
              </w:rPr>
              <w:t>e</w:t>
            </w:r>
            <w:proofErr w:type="spellEnd"/>
            <w:r w:rsidRPr="004E4601">
              <w:rPr>
                <w:rFonts w:asciiTheme="minorHAnsi" w:hAnsiTheme="minorHAnsi" w:cstheme="minorHAnsi"/>
                <w:lang w:val="en-US"/>
              </w:rPr>
              <w:t xml:space="preserve"> a varied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CA5351"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EB4BC0"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C5F25F"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4221CAD8"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EDF70" w14:textId="6B7C33F8" w:rsidR="00FA15B6" w:rsidRPr="004E4601" w:rsidRDefault="009B7012" w:rsidP="00571A39">
            <w:pPr>
              <w:spacing w:line="70" w:lineRule="atLeast"/>
              <w:rPr>
                <w:rFonts w:asciiTheme="minorHAnsi" w:hAnsiTheme="minorHAnsi" w:cstheme="minorHAnsi"/>
                <w:b/>
                <w:bCs/>
              </w:rPr>
            </w:pPr>
            <w:r>
              <w:rPr>
                <w:rFonts w:asciiTheme="minorHAnsi" w:hAnsiTheme="minorHAnsi" w:cstheme="minorHAnsi"/>
              </w:rPr>
              <w:t>Confidence to make decisions while working in emerging and unprecedented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EAC1E"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FDF269"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97531"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r w:rsidR="00FA15B6" w:rsidRPr="007D2087" w14:paraId="3E3D319D"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6F857B" w14:textId="77777777"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607E53"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DB0A4D" w14:textId="58CD474C" w:rsidR="00FA15B6" w:rsidRPr="007D2087" w:rsidRDefault="00FA15B6" w:rsidP="005112F2">
            <w:pPr>
              <w:spacing w:line="70" w:lineRule="atLeast"/>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6DEC7" w14:textId="77777777" w:rsidR="00FA15B6" w:rsidRPr="007D2087" w:rsidRDefault="00FA15B6" w:rsidP="00571A39">
            <w:pPr>
              <w:spacing w:line="70" w:lineRule="atLeast"/>
              <w:jc w:val="center"/>
              <w:rPr>
                <w:rFonts w:asciiTheme="minorHAnsi" w:hAnsiTheme="minorHAnsi" w:cstheme="minorHAnsi"/>
                <w:b/>
                <w:bCs/>
              </w:rPr>
            </w:pPr>
            <w:r w:rsidRPr="007D2087">
              <w:rPr>
                <w:rFonts w:asciiTheme="minorHAnsi" w:hAnsiTheme="minorHAnsi" w:cstheme="minorHAnsi"/>
                <w:b/>
                <w:bCs/>
              </w:rPr>
              <w:t>Assessed</w:t>
            </w:r>
          </w:p>
        </w:tc>
      </w:tr>
      <w:tr w:rsidR="00FA15B6" w:rsidRPr="007D2087" w14:paraId="3C3648D4" w14:textId="77777777" w:rsidTr="00571A3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A52C26" w14:textId="295BCE98" w:rsidR="00FA15B6" w:rsidRPr="004E4601" w:rsidRDefault="00FA15B6" w:rsidP="00571A39">
            <w:pPr>
              <w:spacing w:line="70" w:lineRule="atLeast"/>
              <w:rPr>
                <w:rFonts w:asciiTheme="minorHAnsi" w:hAnsiTheme="minorHAnsi" w:cstheme="minorHAnsi"/>
                <w:b/>
                <w:bCs/>
              </w:rPr>
            </w:pPr>
            <w:r w:rsidRPr="004E4601">
              <w:rPr>
                <w:rFonts w:asciiTheme="minorHAnsi" w:hAnsiTheme="minorHAnsi" w:cstheme="minorHAnsi"/>
              </w:rPr>
              <w:t>Relevant professional qualification or equivalent practical experience</w:t>
            </w:r>
            <w:r w:rsidR="009B7012">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9B9F05"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306E44" w14:textId="77777777" w:rsidR="00FA15B6" w:rsidRPr="007D2087" w:rsidRDefault="00FA15B6" w:rsidP="00571A39">
            <w:pPr>
              <w:spacing w:line="70" w:lineRule="atLeast"/>
              <w:jc w:val="center"/>
              <w:rPr>
                <w:rFonts w:asciiTheme="minorHAnsi" w:hAnsiTheme="minorHAnsi" w:cstheme="minorHAnsi"/>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2EC76" w14:textId="77777777" w:rsidR="00FA15B6" w:rsidRPr="007D2087" w:rsidRDefault="00FA15B6" w:rsidP="00571A39">
            <w:pPr>
              <w:spacing w:line="70" w:lineRule="atLeast"/>
              <w:jc w:val="center"/>
              <w:rPr>
                <w:rFonts w:asciiTheme="minorHAnsi" w:hAnsiTheme="minorHAnsi" w:cstheme="minorHAnsi"/>
                <w:b/>
                <w:bCs/>
              </w:rPr>
            </w:pPr>
            <w:r>
              <w:rPr>
                <w:rFonts w:asciiTheme="minorHAnsi" w:hAnsiTheme="minorHAnsi" w:cstheme="minorHAnsi"/>
                <w:b/>
                <w:bCs/>
              </w:rPr>
              <w:t>A/I</w:t>
            </w:r>
          </w:p>
        </w:tc>
      </w:tr>
    </w:tbl>
    <w:p w14:paraId="0471167F" w14:textId="77777777" w:rsidR="00FA15B6" w:rsidRDefault="00FA15B6" w:rsidP="00FA15B6">
      <w:pPr>
        <w:autoSpaceDE w:val="0"/>
        <w:autoSpaceDN w:val="0"/>
        <w:adjustRightInd w:val="0"/>
        <w:rPr>
          <w:rFonts w:ascii="Calibri" w:hAnsi="Calibri" w:cs="Calibri"/>
          <w:b/>
        </w:rPr>
      </w:pPr>
    </w:p>
    <w:p w14:paraId="0178B1E6" w14:textId="77777777" w:rsidR="00FA15B6" w:rsidRDefault="00FA15B6" w:rsidP="00FA15B6">
      <w:pPr>
        <w:autoSpaceDE w:val="0"/>
        <w:autoSpaceDN w:val="0"/>
        <w:adjustRightInd w:val="0"/>
        <w:rPr>
          <w:rFonts w:ascii="Calibri" w:hAnsi="Calibri" w:cs="Calibri"/>
          <w:b/>
        </w:rPr>
      </w:pPr>
      <w:r>
        <w:rPr>
          <w:rFonts w:ascii="Calibri" w:hAnsi="Calibri" w:cs="Calibri"/>
          <w:b/>
        </w:rPr>
        <w:t>A – Application form / CV</w:t>
      </w:r>
    </w:p>
    <w:p w14:paraId="0E4D7B08" w14:textId="77777777" w:rsidR="00FA15B6" w:rsidRDefault="00FA15B6" w:rsidP="00FA15B6">
      <w:pPr>
        <w:autoSpaceDE w:val="0"/>
        <w:autoSpaceDN w:val="0"/>
        <w:adjustRightInd w:val="0"/>
        <w:rPr>
          <w:rFonts w:ascii="Calibri" w:hAnsi="Calibri" w:cs="Calibri"/>
          <w:b/>
        </w:rPr>
      </w:pPr>
      <w:r>
        <w:rPr>
          <w:rFonts w:ascii="Calibri" w:hAnsi="Calibri" w:cs="Calibri"/>
          <w:b/>
        </w:rPr>
        <w:t>I – Interview</w:t>
      </w:r>
    </w:p>
    <w:p w14:paraId="4D759768" w14:textId="77777777" w:rsidR="00FA15B6" w:rsidRDefault="00FA15B6" w:rsidP="00FA15B6">
      <w:pPr>
        <w:autoSpaceDE w:val="0"/>
        <w:autoSpaceDN w:val="0"/>
        <w:adjustRightInd w:val="0"/>
        <w:rPr>
          <w:rFonts w:ascii="Calibri" w:hAnsi="Calibri" w:cs="Calibri"/>
          <w:b/>
        </w:rPr>
      </w:pPr>
      <w:r>
        <w:rPr>
          <w:rFonts w:ascii="Calibri" w:hAnsi="Calibri" w:cs="Calibri"/>
          <w:b/>
        </w:rPr>
        <w:t>T – Test</w:t>
      </w:r>
    </w:p>
    <w:p w14:paraId="333E4A49" w14:textId="77777777" w:rsidR="00FA15B6" w:rsidRDefault="00FA15B6" w:rsidP="00FA15B6">
      <w:pPr>
        <w:autoSpaceDE w:val="0"/>
        <w:autoSpaceDN w:val="0"/>
        <w:adjustRightInd w:val="0"/>
        <w:rPr>
          <w:rFonts w:ascii="Calibri" w:hAnsi="Calibri" w:cs="Calibri"/>
          <w:b/>
        </w:rPr>
      </w:pPr>
      <w:r>
        <w:rPr>
          <w:rFonts w:ascii="Calibri" w:hAnsi="Calibri" w:cs="Calibri"/>
          <w:b/>
        </w:rPr>
        <w:t>C - Certificate</w:t>
      </w:r>
    </w:p>
    <w:p w14:paraId="77B4980D" w14:textId="77777777" w:rsidR="00FA15B6" w:rsidRPr="005B3EBF" w:rsidRDefault="00FA15B6" w:rsidP="00FA15B6">
      <w:pPr>
        <w:autoSpaceDE w:val="0"/>
        <w:autoSpaceDN w:val="0"/>
        <w:adjustRightInd w:val="0"/>
        <w:rPr>
          <w:rFonts w:ascii="Calibri" w:hAnsi="Calibri" w:cs="Calibri"/>
          <w:b/>
        </w:rPr>
      </w:pPr>
    </w:p>
    <w:p w14:paraId="2E1EA7C9" w14:textId="77777777" w:rsidR="00FA15B6" w:rsidRDefault="00FA15B6"/>
    <w:sectPr w:rsidR="00FA15B6" w:rsidSect="007C7D20">
      <w:headerReference w:type="even" r:id="rId9"/>
      <w:headerReference w:type="default" r:id="rId10"/>
      <w:footerReference w:type="even" r:id="rId11"/>
      <w:footerReference w:type="default" r:id="rId12"/>
      <w:headerReference w:type="first" r:id="rId13"/>
      <w:footerReference w:type="firs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6D9B" w14:textId="77777777" w:rsidR="009B7012" w:rsidRDefault="009B7012" w:rsidP="009B7012">
      <w:r>
        <w:separator/>
      </w:r>
    </w:p>
  </w:endnote>
  <w:endnote w:type="continuationSeparator" w:id="0">
    <w:p w14:paraId="6747D4B2" w14:textId="77777777" w:rsidR="009B7012" w:rsidRDefault="009B7012" w:rsidP="009B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FDB5" w14:textId="77777777" w:rsidR="009B7012" w:rsidRDefault="009B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008B" w14:textId="77777777" w:rsidR="009B7012" w:rsidRPr="00602AEA" w:rsidRDefault="009B701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65BAAD0" w14:textId="77777777" w:rsidR="009B7012" w:rsidRDefault="009B7012"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6704DD4" wp14:editId="6D668618">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076B3" w14:textId="77777777" w:rsidR="009B7012" w:rsidRPr="00E30EB9" w:rsidRDefault="009B7012"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04DD4" id="_x0000_t202" coordsize="21600,21600" o:spt="202" path="m,l,21600r21600,l21600,xe">
              <v:stroke joinstyle="miter"/>
              <v:path gradientshapeok="t" o:connecttype="rect"/>
            </v:shapetype>
            <v:shape id="Text Box 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FB076B3" w14:textId="77777777" w:rsidR="009B7012" w:rsidRPr="00E30EB9" w:rsidRDefault="009B7012"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724F" w14:textId="77777777" w:rsidR="009B7012" w:rsidRDefault="009B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4AD4" w14:textId="77777777" w:rsidR="009B7012" w:rsidRDefault="009B7012" w:rsidP="009B7012">
      <w:r>
        <w:separator/>
      </w:r>
    </w:p>
  </w:footnote>
  <w:footnote w:type="continuationSeparator" w:id="0">
    <w:p w14:paraId="10E031D1" w14:textId="77777777" w:rsidR="009B7012" w:rsidRDefault="009B7012" w:rsidP="009B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0ABE" w14:textId="740F7DF4" w:rsidR="009B7012" w:rsidRDefault="009B7012">
    <w:pPr>
      <w:pStyle w:val="Header"/>
    </w:pPr>
    <w:r>
      <w:rPr>
        <w:noProof/>
        <w14:ligatures w14:val="standardContextual"/>
      </w:rPr>
      <mc:AlternateContent>
        <mc:Choice Requires="wps">
          <w:drawing>
            <wp:anchor distT="0" distB="0" distL="0" distR="0" simplePos="0" relativeHeight="251658240" behindDoc="0" locked="0" layoutInCell="1" allowOverlap="1" wp14:anchorId="115FDF79" wp14:editId="14AA36BF">
              <wp:simplePos x="635" y="635"/>
              <wp:positionH relativeFrom="page">
                <wp:align>left</wp:align>
              </wp:positionH>
              <wp:positionV relativeFrom="page">
                <wp:align>top</wp:align>
              </wp:positionV>
              <wp:extent cx="443865" cy="443865"/>
              <wp:effectExtent l="0" t="0" r="10795" b="16510"/>
              <wp:wrapNone/>
              <wp:docPr id="182297116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DFF57" w14:textId="3A595E5C" w:rsidR="009B7012" w:rsidRPr="009B7012" w:rsidRDefault="009B7012" w:rsidP="009B7012">
                          <w:pPr>
                            <w:rPr>
                              <w:rFonts w:ascii="Calibri" w:eastAsia="Calibri" w:hAnsi="Calibri" w:cs="Calibri"/>
                              <w:noProof/>
                              <w:color w:val="000000"/>
                              <w:sz w:val="20"/>
                              <w:szCs w:val="20"/>
                            </w:rPr>
                          </w:pPr>
                          <w:r w:rsidRPr="009B701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5FDF79"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A9DFF57" w14:textId="3A595E5C" w:rsidR="009B7012" w:rsidRPr="009B7012" w:rsidRDefault="009B7012" w:rsidP="009B7012">
                    <w:pPr>
                      <w:rPr>
                        <w:rFonts w:ascii="Calibri" w:eastAsia="Calibri" w:hAnsi="Calibri" w:cs="Calibri"/>
                        <w:noProof/>
                        <w:color w:val="000000"/>
                        <w:sz w:val="20"/>
                        <w:szCs w:val="20"/>
                      </w:rPr>
                    </w:pPr>
                    <w:r w:rsidRPr="009B701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4739" w14:textId="4B464448" w:rsidR="009B7012" w:rsidRPr="0015656E" w:rsidRDefault="009B701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14:ligatures w14:val="standardContextual"/>
      </w:rPr>
      <mc:AlternateContent>
        <mc:Choice Requires="wps">
          <w:drawing>
            <wp:anchor distT="0" distB="0" distL="0" distR="0" simplePos="0" relativeHeight="251659264" behindDoc="0" locked="0" layoutInCell="1" allowOverlap="1" wp14:anchorId="61B657FE" wp14:editId="0E5F4F4D">
              <wp:simplePos x="1143000" y="450850"/>
              <wp:positionH relativeFrom="page">
                <wp:align>left</wp:align>
              </wp:positionH>
              <wp:positionV relativeFrom="page">
                <wp:align>top</wp:align>
              </wp:positionV>
              <wp:extent cx="443865" cy="443865"/>
              <wp:effectExtent l="0" t="0" r="10795" b="16510"/>
              <wp:wrapNone/>
              <wp:docPr id="23675194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92B95" w14:textId="2AF9BEE2" w:rsidR="009B7012" w:rsidRPr="009B7012" w:rsidRDefault="009B7012" w:rsidP="009B7012">
                          <w:pPr>
                            <w:rPr>
                              <w:rFonts w:ascii="Calibri" w:eastAsia="Calibri" w:hAnsi="Calibri" w:cs="Calibri"/>
                              <w:noProof/>
                              <w:color w:val="000000"/>
                              <w:sz w:val="20"/>
                              <w:szCs w:val="20"/>
                            </w:rPr>
                          </w:pPr>
                          <w:r w:rsidRPr="009B701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B657FE"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EA92B95" w14:textId="2AF9BEE2" w:rsidR="009B7012" w:rsidRPr="009B7012" w:rsidRDefault="009B7012" w:rsidP="009B7012">
                    <w:pPr>
                      <w:rPr>
                        <w:rFonts w:ascii="Calibri" w:eastAsia="Calibri" w:hAnsi="Calibri" w:cs="Calibri"/>
                        <w:noProof/>
                        <w:color w:val="000000"/>
                        <w:sz w:val="20"/>
                        <w:szCs w:val="20"/>
                      </w:rPr>
                    </w:pPr>
                    <w:r w:rsidRPr="009B7012">
                      <w:rPr>
                        <w:rFonts w:ascii="Calibri" w:eastAsia="Calibri" w:hAnsi="Calibri" w:cs="Calibri"/>
                        <w:noProof/>
                        <w:color w:val="000000"/>
                        <w:sz w:val="20"/>
                        <w:szCs w:val="20"/>
                      </w:rPr>
                      <w:t>Official</w:t>
                    </w:r>
                  </w:p>
                </w:txbxContent>
              </v:textbox>
              <w10:wrap anchorx="page" anchory="page"/>
            </v:shape>
          </w:pict>
        </mc:Fallback>
      </mc:AlternateContent>
    </w:r>
  </w:p>
  <w:p w14:paraId="019B0A41" w14:textId="25C6042F" w:rsidR="009B7012" w:rsidRPr="0015656E" w:rsidRDefault="009B7012"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7B8A" w14:textId="26C1298E" w:rsidR="009B7012" w:rsidRDefault="009B7012">
    <w:pPr>
      <w:pStyle w:val="Header"/>
    </w:pPr>
    <w:r>
      <w:rPr>
        <w:noProof/>
        <w14:ligatures w14:val="standardContextual"/>
      </w:rPr>
      <mc:AlternateContent>
        <mc:Choice Requires="wps">
          <w:drawing>
            <wp:anchor distT="0" distB="0" distL="0" distR="0" simplePos="0" relativeHeight="251657216" behindDoc="0" locked="0" layoutInCell="1" allowOverlap="1" wp14:anchorId="5B63F9E9" wp14:editId="6F13F48A">
              <wp:simplePos x="635" y="635"/>
              <wp:positionH relativeFrom="page">
                <wp:align>left</wp:align>
              </wp:positionH>
              <wp:positionV relativeFrom="page">
                <wp:align>top</wp:align>
              </wp:positionV>
              <wp:extent cx="443865" cy="443865"/>
              <wp:effectExtent l="0" t="0" r="10795" b="16510"/>
              <wp:wrapNone/>
              <wp:docPr id="93846188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531DF" w14:textId="64C6EA23" w:rsidR="009B7012" w:rsidRPr="009B7012" w:rsidRDefault="009B7012" w:rsidP="009B7012">
                          <w:pPr>
                            <w:rPr>
                              <w:rFonts w:ascii="Calibri" w:eastAsia="Calibri" w:hAnsi="Calibri" w:cs="Calibri"/>
                              <w:noProof/>
                              <w:color w:val="000000"/>
                              <w:sz w:val="20"/>
                              <w:szCs w:val="20"/>
                            </w:rPr>
                          </w:pPr>
                          <w:r w:rsidRPr="009B701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63F9E9"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53531DF" w14:textId="64C6EA23" w:rsidR="009B7012" w:rsidRPr="009B7012" w:rsidRDefault="009B7012" w:rsidP="009B7012">
                    <w:pPr>
                      <w:rPr>
                        <w:rFonts w:ascii="Calibri" w:eastAsia="Calibri" w:hAnsi="Calibri" w:cs="Calibri"/>
                        <w:noProof/>
                        <w:color w:val="000000"/>
                        <w:sz w:val="20"/>
                        <w:szCs w:val="20"/>
                      </w:rPr>
                    </w:pPr>
                    <w:r w:rsidRPr="009B701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2072"/>
    <w:multiLevelType w:val="hybridMultilevel"/>
    <w:tmpl w:val="DCD6A162"/>
    <w:lvl w:ilvl="0" w:tplc="DF94DE26">
      <w:start w:val="1"/>
      <w:numFmt w:val="decimal"/>
      <w:lvlText w:val="%1."/>
      <w:lvlJc w:val="left"/>
      <w:pPr>
        <w:tabs>
          <w:tab w:val="num" w:pos="720"/>
        </w:tabs>
        <w:ind w:left="964" w:hanging="6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964B80"/>
    <w:multiLevelType w:val="hybridMultilevel"/>
    <w:tmpl w:val="5378B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8585138">
    <w:abstractNumId w:val="0"/>
  </w:num>
  <w:num w:numId="2" w16cid:durableId="2142073965">
    <w:abstractNumId w:val="2"/>
  </w:num>
  <w:num w:numId="3" w16cid:durableId="202566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B6"/>
    <w:rsid w:val="001954E3"/>
    <w:rsid w:val="005112F2"/>
    <w:rsid w:val="007162B0"/>
    <w:rsid w:val="00796E9D"/>
    <w:rsid w:val="009B7012"/>
    <w:rsid w:val="00FA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DF6E"/>
  <w15:chartTrackingRefBased/>
  <w15:docId w15:val="{A36390D7-B7C4-4444-8B92-0E9CAC19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F2"/>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5B6"/>
    <w:pPr>
      <w:ind w:left="720"/>
    </w:pPr>
  </w:style>
  <w:style w:type="paragraph" w:styleId="Header">
    <w:name w:val="header"/>
    <w:basedOn w:val="Normal"/>
    <w:link w:val="HeaderChar"/>
    <w:rsid w:val="00FA15B6"/>
    <w:pPr>
      <w:tabs>
        <w:tab w:val="center" w:pos="4513"/>
        <w:tab w:val="right" w:pos="9026"/>
      </w:tabs>
    </w:pPr>
  </w:style>
  <w:style w:type="character" w:customStyle="1" w:styleId="HeaderChar">
    <w:name w:val="Header Char"/>
    <w:basedOn w:val="DefaultParagraphFont"/>
    <w:link w:val="Header"/>
    <w:rsid w:val="00FA15B6"/>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FA15B6"/>
    <w:pPr>
      <w:tabs>
        <w:tab w:val="center" w:pos="4513"/>
        <w:tab w:val="right" w:pos="9026"/>
      </w:tabs>
    </w:pPr>
  </w:style>
  <w:style w:type="character" w:customStyle="1" w:styleId="FooterChar">
    <w:name w:val="Footer Char"/>
    <w:basedOn w:val="DefaultParagraphFont"/>
    <w:link w:val="Footer"/>
    <w:uiPriority w:val="99"/>
    <w:rsid w:val="00FA15B6"/>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0327">
      <w:bodyDiv w:val="1"/>
      <w:marLeft w:val="0"/>
      <w:marRight w:val="0"/>
      <w:marTop w:val="0"/>
      <w:marBottom w:val="0"/>
      <w:divBdr>
        <w:top w:val="none" w:sz="0" w:space="0" w:color="auto"/>
        <w:left w:val="none" w:sz="0" w:space="0" w:color="auto"/>
        <w:bottom w:val="none" w:sz="0" w:space="0" w:color="auto"/>
        <w:right w:val="none" w:sz="0" w:space="0" w:color="auto"/>
      </w:divBdr>
      <w:divsChild>
        <w:div w:id="1963029661">
          <w:marLeft w:val="547"/>
          <w:marRight w:val="0"/>
          <w:marTop w:val="0"/>
          <w:marBottom w:val="0"/>
          <w:divBdr>
            <w:top w:val="none" w:sz="0" w:space="0" w:color="auto"/>
            <w:left w:val="none" w:sz="0" w:space="0" w:color="auto"/>
            <w:bottom w:val="none" w:sz="0" w:space="0" w:color="auto"/>
            <w:right w:val="none" w:sz="0" w:space="0" w:color="auto"/>
          </w:divBdr>
        </w:div>
        <w:div w:id="912737776">
          <w:marLeft w:val="1166"/>
          <w:marRight w:val="0"/>
          <w:marTop w:val="0"/>
          <w:marBottom w:val="0"/>
          <w:divBdr>
            <w:top w:val="none" w:sz="0" w:space="0" w:color="auto"/>
            <w:left w:val="none" w:sz="0" w:space="0" w:color="auto"/>
            <w:bottom w:val="none" w:sz="0" w:space="0" w:color="auto"/>
            <w:right w:val="none" w:sz="0" w:space="0" w:color="auto"/>
          </w:divBdr>
        </w:div>
        <w:div w:id="1617130131">
          <w:marLeft w:val="1166"/>
          <w:marRight w:val="0"/>
          <w:marTop w:val="0"/>
          <w:marBottom w:val="0"/>
          <w:divBdr>
            <w:top w:val="none" w:sz="0" w:space="0" w:color="auto"/>
            <w:left w:val="none" w:sz="0" w:space="0" w:color="auto"/>
            <w:bottom w:val="none" w:sz="0" w:space="0" w:color="auto"/>
            <w:right w:val="none" w:sz="0" w:space="0" w:color="auto"/>
          </w:divBdr>
        </w:div>
      </w:divsChild>
    </w:div>
    <w:div w:id="949553225">
      <w:bodyDiv w:val="1"/>
      <w:marLeft w:val="0"/>
      <w:marRight w:val="0"/>
      <w:marTop w:val="0"/>
      <w:marBottom w:val="0"/>
      <w:divBdr>
        <w:top w:val="none" w:sz="0" w:space="0" w:color="auto"/>
        <w:left w:val="none" w:sz="0" w:space="0" w:color="auto"/>
        <w:bottom w:val="none" w:sz="0" w:space="0" w:color="auto"/>
        <w:right w:val="none" w:sz="0" w:space="0" w:color="auto"/>
      </w:divBdr>
      <w:divsChild>
        <w:div w:id="1383366316">
          <w:marLeft w:val="547"/>
          <w:marRight w:val="0"/>
          <w:marTop w:val="0"/>
          <w:marBottom w:val="0"/>
          <w:divBdr>
            <w:top w:val="none" w:sz="0" w:space="0" w:color="auto"/>
            <w:left w:val="none" w:sz="0" w:space="0" w:color="auto"/>
            <w:bottom w:val="none" w:sz="0" w:space="0" w:color="auto"/>
            <w:right w:val="none" w:sz="0" w:space="0" w:color="auto"/>
          </w:divBdr>
        </w:div>
      </w:divsChild>
    </w:div>
    <w:div w:id="1482653691">
      <w:bodyDiv w:val="1"/>
      <w:marLeft w:val="0"/>
      <w:marRight w:val="0"/>
      <w:marTop w:val="0"/>
      <w:marBottom w:val="0"/>
      <w:divBdr>
        <w:top w:val="none" w:sz="0" w:space="0" w:color="auto"/>
        <w:left w:val="none" w:sz="0" w:space="0" w:color="auto"/>
        <w:bottom w:val="none" w:sz="0" w:space="0" w:color="auto"/>
        <w:right w:val="none" w:sz="0" w:space="0" w:color="auto"/>
      </w:divBdr>
      <w:divsChild>
        <w:div w:id="5442222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44</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McGinty</dc:creator>
  <cp:keywords/>
  <dc:description/>
  <cp:lastModifiedBy>Helena McGinty</cp:lastModifiedBy>
  <cp:revision>2</cp:revision>
  <dcterms:created xsi:type="dcterms:W3CDTF">2023-09-28T18:21:00Z</dcterms:created>
  <dcterms:modified xsi:type="dcterms:W3CDTF">2024-01-19T14:32:00Z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37efcabd,6ca8551b,e1c8c49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