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F60FB"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7D686B6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29ED2FAD"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6"/>
        <w:gridCol w:w="4374"/>
      </w:tblGrid>
      <w:tr w:rsidR="00783C6D" w:rsidRPr="005B3EBF" w14:paraId="20CE6BCC" w14:textId="77777777" w:rsidTr="00545A74">
        <w:trPr>
          <w:trHeight w:val="828"/>
        </w:trPr>
        <w:tc>
          <w:tcPr>
            <w:tcW w:w="4261" w:type="dxa"/>
            <w:shd w:val="clear" w:color="auto" w:fill="D9D9D9"/>
          </w:tcPr>
          <w:p w14:paraId="0B4AD100"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5040959C" w14:textId="47C6F113" w:rsidR="00783C6D" w:rsidRPr="00E43D09" w:rsidRDefault="000F2A3A" w:rsidP="000E62C7">
            <w:pPr>
              <w:autoSpaceDE w:val="0"/>
              <w:autoSpaceDN w:val="0"/>
              <w:adjustRightInd w:val="0"/>
              <w:rPr>
                <w:rFonts w:ascii="Calibri" w:hAnsi="Calibri" w:cs="Calibri"/>
              </w:rPr>
            </w:pPr>
            <w:r w:rsidRPr="00E43D09">
              <w:rPr>
                <w:rFonts w:ascii="Calibri" w:hAnsi="Calibri" w:cs="Calibri"/>
              </w:rPr>
              <w:t>Allocations and Mobility Officer</w:t>
            </w:r>
          </w:p>
        </w:tc>
        <w:tc>
          <w:tcPr>
            <w:tcW w:w="4494" w:type="dxa"/>
            <w:shd w:val="clear" w:color="auto" w:fill="D9D9D9"/>
          </w:tcPr>
          <w:p w14:paraId="429D72AF" w14:textId="77777777" w:rsidR="00E246C4" w:rsidRPr="00E43D09" w:rsidRDefault="00F90371" w:rsidP="00E246C4">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E246C4" w:rsidRPr="00E43D09">
              <w:rPr>
                <w:rFonts w:ascii="Calibri" w:hAnsi="Calibri" w:cs="Calibri"/>
                <w:bCs/>
              </w:rPr>
              <w:t>PO1</w:t>
            </w:r>
          </w:p>
          <w:p w14:paraId="58B86CBE" w14:textId="2DC5D129" w:rsidR="004924DE" w:rsidRPr="00E43D09" w:rsidRDefault="00313AEB" w:rsidP="000E62C7">
            <w:pPr>
              <w:autoSpaceDE w:val="0"/>
              <w:autoSpaceDN w:val="0"/>
              <w:adjustRightInd w:val="0"/>
              <w:rPr>
                <w:rFonts w:ascii="Calibri" w:hAnsi="Calibri" w:cs="Calibri"/>
                <w:bCs/>
              </w:rPr>
            </w:pPr>
            <w:r>
              <w:rPr>
                <w:rFonts w:ascii="Calibri" w:hAnsi="Calibri" w:cs="Calibri"/>
                <w:bCs/>
              </w:rPr>
              <w:t>Full time (36hrs)</w:t>
            </w:r>
          </w:p>
          <w:p w14:paraId="3630A485" w14:textId="77777777" w:rsidR="00783C6D" w:rsidRPr="005B3EBF" w:rsidRDefault="00783C6D" w:rsidP="000E62C7">
            <w:pPr>
              <w:autoSpaceDE w:val="0"/>
              <w:autoSpaceDN w:val="0"/>
              <w:adjustRightInd w:val="0"/>
              <w:rPr>
                <w:rFonts w:ascii="Calibri" w:hAnsi="Calibri" w:cs="Calibri"/>
                <w:bCs/>
              </w:rPr>
            </w:pPr>
          </w:p>
          <w:p w14:paraId="03244096" w14:textId="77777777" w:rsidR="00D20A7D" w:rsidRPr="005B3EBF" w:rsidRDefault="00D20A7D" w:rsidP="000E62C7">
            <w:pPr>
              <w:autoSpaceDE w:val="0"/>
              <w:autoSpaceDN w:val="0"/>
              <w:adjustRightInd w:val="0"/>
              <w:rPr>
                <w:rFonts w:ascii="Calibri" w:hAnsi="Calibri" w:cs="Calibri"/>
              </w:rPr>
            </w:pPr>
          </w:p>
        </w:tc>
      </w:tr>
      <w:tr w:rsidR="00783C6D" w:rsidRPr="005B3EBF" w14:paraId="4CB87D8F" w14:textId="77777777" w:rsidTr="00545A74">
        <w:trPr>
          <w:trHeight w:val="828"/>
        </w:trPr>
        <w:tc>
          <w:tcPr>
            <w:tcW w:w="4261" w:type="dxa"/>
            <w:shd w:val="clear" w:color="auto" w:fill="D9D9D9"/>
          </w:tcPr>
          <w:p w14:paraId="2A0A3885" w14:textId="7B0EAC2F" w:rsidR="0044737D"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7CF08DDE" w14:textId="36794EC6" w:rsidR="00E246C4" w:rsidRPr="00E43D09" w:rsidRDefault="00824F97" w:rsidP="000E62C7">
            <w:pPr>
              <w:autoSpaceDE w:val="0"/>
              <w:autoSpaceDN w:val="0"/>
              <w:adjustRightInd w:val="0"/>
              <w:rPr>
                <w:rFonts w:ascii="Calibri" w:hAnsi="Calibri" w:cs="Calibri"/>
                <w:b/>
                <w:bCs/>
              </w:rPr>
            </w:pPr>
            <w:r w:rsidRPr="00E43D09">
              <w:rPr>
                <w:rFonts w:ascii="Calibri" w:hAnsi="Calibri" w:cs="Calibri"/>
                <w:bCs/>
              </w:rPr>
              <w:t>Allocations and Provision – Housing Services</w:t>
            </w:r>
          </w:p>
          <w:p w14:paraId="652714C4" w14:textId="77777777" w:rsidR="00783C6D" w:rsidRPr="005B3EBF" w:rsidRDefault="00783C6D" w:rsidP="000E62C7">
            <w:pPr>
              <w:autoSpaceDE w:val="0"/>
              <w:autoSpaceDN w:val="0"/>
              <w:adjustRightInd w:val="0"/>
              <w:rPr>
                <w:rFonts w:ascii="Calibri" w:hAnsi="Calibri" w:cs="Calibri"/>
                <w:bCs/>
              </w:rPr>
            </w:pPr>
          </w:p>
        </w:tc>
        <w:tc>
          <w:tcPr>
            <w:tcW w:w="4494" w:type="dxa"/>
            <w:shd w:val="clear" w:color="auto" w:fill="D9D9D9"/>
          </w:tcPr>
          <w:p w14:paraId="275483DD"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05374E6" w14:textId="3BE8C8A5" w:rsidR="0044737D" w:rsidRPr="00E43D09" w:rsidRDefault="00CE1648" w:rsidP="000E62C7">
            <w:pPr>
              <w:autoSpaceDE w:val="0"/>
              <w:autoSpaceDN w:val="0"/>
              <w:adjustRightInd w:val="0"/>
              <w:rPr>
                <w:rFonts w:ascii="Calibri" w:hAnsi="Calibri" w:cs="Calibri"/>
                <w:bCs/>
              </w:rPr>
            </w:pPr>
            <w:r w:rsidRPr="00E43D09">
              <w:rPr>
                <w:rFonts w:ascii="Calibri" w:hAnsi="Calibri" w:cs="Calibri"/>
                <w:bCs/>
              </w:rPr>
              <w:t>Housing and Regeneration</w:t>
            </w:r>
          </w:p>
        </w:tc>
      </w:tr>
      <w:tr w:rsidR="000E62C7" w:rsidRPr="005B3EBF" w14:paraId="1D874C50" w14:textId="77777777" w:rsidTr="00545A74">
        <w:trPr>
          <w:trHeight w:val="828"/>
        </w:trPr>
        <w:tc>
          <w:tcPr>
            <w:tcW w:w="4261" w:type="dxa"/>
            <w:shd w:val="clear" w:color="auto" w:fill="D9D9D9"/>
          </w:tcPr>
          <w:p w14:paraId="5CB5C744"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44AA6042" w14:textId="6E9B695F" w:rsidR="0044737D" w:rsidRPr="00E43D09" w:rsidRDefault="00B72517" w:rsidP="00C90AB7">
            <w:pPr>
              <w:autoSpaceDE w:val="0"/>
              <w:autoSpaceDN w:val="0"/>
              <w:adjustRightInd w:val="0"/>
              <w:rPr>
                <w:rFonts w:ascii="Calibri" w:hAnsi="Calibri" w:cs="Calibri"/>
                <w:bCs/>
              </w:rPr>
            </w:pPr>
            <w:r w:rsidRPr="00E43D09">
              <w:rPr>
                <w:rFonts w:ascii="Calibri" w:hAnsi="Calibri" w:cs="Calibri"/>
                <w:bCs/>
              </w:rPr>
              <w:t>Allocation Manager/Deputy</w:t>
            </w:r>
          </w:p>
        </w:tc>
        <w:tc>
          <w:tcPr>
            <w:tcW w:w="4494" w:type="dxa"/>
            <w:shd w:val="clear" w:color="auto" w:fill="D9D9D9"/>
          </w:tcPr>
          <w:p w14:paraId="573B94AC"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23C37C61" w14:textId="77777777" w:rsidR="00387E78" w:rsidRPr="0026064E" w:rsidRDefault="00387E78" w:rsidP="000E62C7">
            <w:pPr>
              <w:autoSpaceDE w:val="0"/>
              <w:autoSpaceDN w:val="0"/>
              <w:adjustRightInd w:val="0"/>
              <w:rPr>
                <w:rFonts w:ascii="Calibri" w:hAnsi="Calibri" w:cs="Calibri"/>
                <w:bCs/>
              </w:rPr>
            </w:pPr>
          </w:p>
        </w:tc>
      </w:tr>
      <w:tr w:rsidR="004F668A" w:rsidRPr="005B3EBF" w14:paraId="038F35F0"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A875FF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6789A4F" w14:textId="28C3F220" w:rsidR="0026064E" w:rsidRPr="00E43D09"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BC4A8E8"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290AED1" w14:textId="3AED40DF" w:rsidR="0026064E" w:rsidRPr="00E43D09" w:rsidRDefault="000C3F4A" w:rsidP="00802B8D">
            <w:pPr>
              <w:autoSpaceDE w:val="0"/>
              <w:autoSpaceDN w:val="0"/>
              <w:adjustRightInd w:val="0"/>
              <w:rPr>
                <w:rFonts w:ascii="Calibri" w:hAnsi="Calibri" w:cs="Calibri"/>
                <w:bCs/>
              </w:rPr>
            </w:pPr>
            <w:r w:rsidRPr="00E43D09">
              <w:rPr>
                <w:rFonts w:ascii="Calibri" w:hAnsi="Calibri" w:cs="Calibri"/>
                <w:bCs/>
              </w:rPr>
              <w:t>April 2016</w:t>
            </w:r>
          </w:p>
        </w:tc>
      </w:tr>
    </w:tbl>
    <w:p w14:paraId="2814D989" w14:textId="77777777" w:rsidR="00343CED" w:rsidRPr="005B3EBF" w:rsidRDefault="00343CED" w:rsidP="00343CED">
      <w:pPr>
        <w:rPr>
          <w:rFonts w:ascii="Calibri" w:hAnsi="Calibri" w:cs="Arial"/>
          <w:i/>
        </w:rPr>
      </w:pPr>
    </w:p>
    <w:p w14:paraId="42EA20B8"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2AF61A22"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3E556012"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6C536495"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646A45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6F1C3D8D"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29724C26"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20E02672"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522FB8AF" w14:textId="08F29866" w:rsidR="00343CED" w:rsidRDefault="00343CED" w:rsidP="00343CED">
      <w:pPr>
        <w:rPr>
          <w:rFonts w:ascii="Calibri" w:hAnsi="Calibri" w:cs="Arial"/>
        </w:rPr>
      </w:pPr>
    </w:p>
    <w:p w14:paraId="5DCD308F" w14:textId="77777777" w:rsidR="00E43D09" w:rsidRPr="005B3EBF" w:rsidRDefault="00E43D09" w:rsidP="00343CED">
      <w:pPr>
        <w:rPr>
          <w:rFonts w:ascii="Calibri" w:hAnsi="Calibri" w:cs="Arial"/>
        </w:rPr>
      </w:pPr>
    </w:p>
    <w:p w14:paraId="0BCCE02D"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7D994DAE" w14:textId="77777777" w:rsidR="004D0408" w:rsidRPr="008F7DF2" w:rsidRDefault="004D0408" w:rsidP="004D0408">
      <w:pPr>
        <w:rPr>
          <w:rFonts w:ascii="Calibri" w:hAnsi="Calibri" w:cs="Arial"/>
        </w:rPr>
      </w:pPr>
      <w:r w:rsidRPr="008F7DF2">
        <w:rPr>
          <w:rFonts w:ascii="Calibri" w:hAnsi="Calibri" w:cs="Arial"/>
        </w:rPr>
        <w:t xml:space="preserve">Responsible for allocating offers of all accommodation under Part VI of the Housing Act 1996. To manage and promote mobility schemes, as well creating resources for housing opportunities. </w:t>
      </w:r>
    </w:p>
    <w:p w14:paraId="4DC0E694" w14:textId="77777777" w:rsidR="006A1E18" w:rsidRPr="005B3EBF" w:rsidRDefault="006A1E18" w:rsidP="006A1E18">
      <w:pPr>
        <w:rPr>
          <w:rFonts w:ascii="Calibri" w:hAnsi="Calibri" w:cs="Arial"/>
          <w:bCs/>
          <w:i/>
          <w:color w:val="FF0000"/>
        </w:rPr>
      </w:pPr>
    </w:p>
    <w:p w14:paraId="7C5A997F" w14:textId="77777777" w:rsidR="00343CED" w:rsidRPr="005B3EBF" w:rsidRDefault="00343CED" w:rsidP="00343CED">
      <w:pPr>
        <w:rPr>
          <w:rFonts w:ascii="Calibri" w:hAnsi="Calibri" w:cs="Arial"/>
        </w:rPr>
      </w:pPr>
    </w:p>
    <w:p w14:paraId="54B2F43E" w14:textId="77777777" w:rsidR="005802AE" w:rsidRDefault="005802AE" w:rsidP="00343CED">
      <w:pPr>
        <w:rPr>
          <w:rFonts w:ascii="Calibri" w:hAnsi="Calibri" w:cs="Arial"/>
          <w:b/>
          <w:bCs/>
        </w:rPr>
      </w:pPr>
    </w:p>
    <w:p w14:paraId="664E2B81" w14:textId="77777777" w:rsidR="005802AE" w:rsidRDefault="005802AE" w:rsidP="00343CED">
      <w:pPr>
        <w:rPr>
          <w:rFonts w:ascii="Calibri" w:hAnsi="Calibri" w:cs="Arial"/>
          <w:b/>
          <w:bCs/>
        </w:rPr>
      </w:pPr>
    </w:p>
    <w:p w14:paraId="5CA86E98" w14:textId="77777777" w:rsidR="005802AE" w:rsidRDefault="005802AE" w:rsidP="00343CED">
      <w:pPr>
        <w:rPr>
          <w:rFonts w:ascii="Calibri" w:hAnsi="Calibri" w:cs="Arial"/>
          <w:b/>
          <w:bCs/>
        </w:rPr>
      </w:pPr>
    </w:p>
    <w:p w14:paraId="0EB8C412" w14:textId="77777777" w:rsidR="0066489C" w:rsidRDefault="0066489C" w:rsidP="00343CED">
      <w:pPr>
        <w:rPr>
          <w:rFonts w:ascii="Calibri" w:hAnsi="Calibri" w:cs="Arial"/>
          <w:b/>
          <w:bCs/>
        </w:rPr>
      </w:pPr>
    </w:p>
    <w:p w14:paraId="6BBD8690" w14:textId="77777777" w:rsidR="0066489C" w:rsidRDefault="0066489C" w:rsidP="00343CED">
      <w:pPr>
        <w:rPr>
          <w:rFonts w:ascii="Calibri" w:hAnsi="Calibri" w:cs="Arial"/>
          <w:b/>
          <w:bCs/>
        </w:rPr>
      </w:pPr>
    </w:p>
    <w:p w14:paraId="3ABFA642" w14:textId="6146948B"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6559F509" w14:textId="77777777" w:rsidR="00343CED" w:rsidRPr="005802AE" w:rsidRDefault="00343CED" w:rsidP="00343CED">
      <w:pPr>
        <w:rPr>
          <w:rFonts w:ascii="Calibri" w:hAnsi="Calibri" w:cs="Arial"/>
        </w:rPr>
      </w:pPr>
    </w:p>
    <w:p w14:paraId="08BB9C5B" w14:textId="77777777" w:rsidR="00EC50C0" w:rsidRPr="005802AE" w:rsidRDefault="00EC50C0" w:rsidP="00EC50C0">
      <w:pPr>
        <w:numPr>
          <w:ilvl w:val="0"/>
          <w:numId w:val="32"/>
        </w:numPr>
        <w:rPr>
          <w:rFonts w:ascii="Calibri" w:hAnsi="Calibri"/>
        </w:rPr>
      </w:pPr>
      <w:r w:rsidRPr="005802AE">
        <w:rPr>
          <w:rFonts w:ascii="Calibri" w:hAnsi="Calibri"/>
        </w:rPr>
        <w:t xml:space="preserve">Responsible for the allocation and letting of various type of accommodation available to the Councils under their sovereign housing duties, </w:t>
      </w:r>
      <w:proofErr w:type="gramStart"/>
      <w:r w:rsidRPr="005802AE">
        <w:rPr>
          <w:rFonts w:ascii="Calibri" w:hAnsi="Calibri"/>
        </w:rPr>
        <w:t>powers</w:t>
      </w:r>
      <w:proofErr w:type="gramEnd"/>
      <w:r w:rsidRPr="005802AE">
        <w:rPr>
          <w:rFonts w:ascii="Calibri" w:hAnsi="Calibri"/>
        </w:rPr>
        <w:t xml:space="preserve"> and functions within the frameworks of the Housing Allocations Scheme, Homeless Code of Guidance and the approved allocations plan.</w:t>
      </w:r>
    </w:p>
    <w:p w14:paraId="206A05FC" w14:textId="77777777" w:rsidR="00EC50C0" w:rsidRPr="005802AE" w:rsidRDefault="00EC50C0" w:rsidP="00EC50C0">
      <w:pPr>
        <w:ind w:left="720"/>
        <w:rPr>
          <w:rFonts w:ascii="Arial" w:hAnsi="Arial"/>
        </w:rPr>
      </w:pPr>
    </w:p>
    <w:p w14:paraId="1E744D7F" w14:textId="77777777" w:rsidR="00EC50C0" w:rsidRPr="005802AE" w:rsidRDefault="00EC50C0" w:rsidP="00EC50C0">
      <w:pPr>
        <w:numPr>
          <w:ilvl w:val="0"/>
          <w:numId w:val="32"/>
        </w:numPr>
        <w:rPr>
          <w:rFonts w:ascii="Calibri" w:hAnsi="Calibri"/>
        </w:rPr>
      </w:pPr>
      <w:r w:rsidRPr="005802AE">
        <w:rPr>
          <w:rFonts w:ascii="Calibri" w:hAnsi="Calibri"/>
        </w:rPr>
        <w:t>Responsible for identifying any voids and pre-voids and ensuring the matching process is applied promptly and within prescribed timescales, minimising void periods and complying with service standards and performance target.</w:t>
      </w:r>
    </w:p>
    <w:p w14:paraId="6ECDB669" w14:textId="77777777" w:rsidR="00EC50C0" w:rsidRPr="005802AE" w:rsidRDefault="00EC50C0" w:rsidP="00EC50C0">
      <w:pPr>
        <w:ind w:left="720"/>
        <w:rPr>
          <w:rFonts w:ascii="Arial" w:hAnsi="Arial"/>
        </w:rPr>
      </w:pPr>
    </w:p>
    <w:p w14:paraId="64DBB99A" w14:textId="77777777" w:rsidR="00EC50C0" w:rsidRPr="005802AE" w:rsidRDefault="00EC50C0" w:rsidP="00EC50C0">
      <w:pPr>
        <w:numPr>
          <w:ilvl w:val="0"/>
          <w:numId w:val="32"/>
        </w:numPr>
        <w:rPr>
          <w:rFonts w:ascii="Calibri" w:hAnsi="Calibri"/>
        </w:rPr>
      </w:pPr>
      <w:r w:rsidRPr="005802AE">
        <w:rPr>
          <w:rFonts w:ascii="Calibri" w:hAnsi="Calibri" w:cs="Arial"/>
        </w:rPr>
        <w:t xml:space="preserve">Responsible for the maintenance of administrative functions in relation </w:t>
      </w:r>
      <w:r w:rsidRPr="005802AE">
        <w:rPr>
          <w:rFonts w:ascii="Calibri" w:hAnsi="Calibri" w:cs="Arial"/>
          <w:spacing w:val="-1"/>
        </w:rPr>
        <w:t xml:space="preserve">to settled offers. Liaising with relevant bodies re status </w:t>
      </w:r>
      <w:r w:rsidRPr="005802AE">
        <w:rPr>
          <w:rFonts w:ascii="Calibri" w:hAnsi="Calibri" w:cs="Arial"/>
        </w:rPr>
        <w:t>of offers, tenancy commencement dates and for determining the suitability of offer made both at the time of offer and where the household receiving the offers wishes to refuse.</w:t>
      </w:r>
    </w:p>
    <w:p w14:paraId="5C6C32AB" w14:textId="77777777" w:rsidR="00EC50C0" w:rsidRPr="005802AE" w:rsidRDefault="00EC50C0" w:rsidP="00EC50C0">
      <w:pPr>
        <w:rPr>
          <w:rFonts w:ascii="Arial" w:hAnsi="Arial"/>
        </w:rPr>
      </w:pPr>
    </w:p>
    <w:p w14:paraId="3DE0AF46" w14:textId="77777777" w:rsidR="00EC50C0" w:rsidRPr="005802AE" w:rsidRDefault="00EC50C0" w:rsidP="00EC50C0">
      <w:pPr>
        <w:numPr>
          <w:ilvl w:val="0"/>
          <w:numId w:val="32"/>
        </w:numPr>
        <w:rPr>
          <w:rFonts w:ascii="Arial" w:hAnsi="Arial" w:cs="Arial"/>
          <w:b/>
        </w:rPr>
      </w:pPr>
      <w:r w:rsidRPr="005802AE">
        <w:rPr>
          <w:rFonts w:ascii="Calibri" w:hAnsi="Calibri" w:cs="Arial"/>
        </w:rPr>
        <w:t xml:space="preserve">To ensure that all applicants are interviewed prior to refusing any offer of accommodation </w:t>
      </w:r>
      <w:proofErr w:type="gramStart"/>
      <w:r w:rsidRPr="005802AE">
        <w:rPr>
          <w:rFonts w:ascii="Calibri" w:hAnsi="Calibri" w:cs="Arial"/>
        </w:rPr>
        <w:t>in order to</w:t>
      </w:r>
      <w:proofErr w:type="gramEnd"/>
      <w:r w:rsidRPr="005802AE">
        <w:rPr>
          <w:rFonts w:ascii="Calibri" w:hAnsi="Calibri" w:cs="Arial"/>
        </w:rPr>
        <w:t xml:space="preserve"> determine refusal reason and to advise of implications of the decision being taken. Responsible for maintaining and analysing information of refusal reasons, identifying and implementing service improvements where possible</w:t>
      </w:r>
      <w:r w:rsidRPr="005802AE">
        <w:rPr>
          <w:rFonts w:ascii="Arial" w:hAnsi="Arial" w:cs="Arial"/>
        </w:rPr>
        <w:t xml:space="preserve">. </w:t>
      </w:r>
    </w:p>
    <w:p w14:paraId="6FB0F282" w14:textId="77777777" w:rsidR="00EC50C0" w:rsidRPr="005802AE" w:rsidRDefault="00EC50C0" w:rsidP="00EC50C0">
      <w:pPr>
        <w:ind w:left="1080"/>
        <w:rPr>
          <w:rFonts w:ascii="Arial" w:hAnsi="Arial" w:cs="Arial"/>
          <w:b/>
        </w:rPr>
      </w:pPr>
    </w:p>
    <w:p w14:paraId="72545C82" w14:textId="77777777" w:rsidR="00EC50C0" w:rsidRPr="005802AE" w:rsidRDefault="00EC50C0" w:rsidP="00EC50C0">
      <w:pPr>
        <w:numPr>
          <w:ilvl w:val="0"/>
          <w:numId w:val="32"/>
        </w:numPr>
        <w:rPr>
          <w:rFonts w:ascii="Calibri" w:hAnsi="Calibri"/>
        </w:rPr>
      </w:pPr>
      <w:r w:rsidRPr="005802AE">
        <w:rPr>
          <w:rFonts w:ascii="Calibri" w:hAnsi="Calibri" w:cs="Arial"/>
        </w:rPr>
        <w:t xml:space="preserve">To determine the suitability of accommodation being offered and </w:t>
      </w:r>
      <w:proofErr w:type="gramStart"/>
      <w:r w:rsidRPr="005802AE">
        <w:rPr>
          <w:rFonts w:ascii="Calibri" w:hAnsi="Calibri" w:cs="Arial"/>
        </w:rPr>
        <w:t>whether or not</w:t>
      </w:r>
      <w:proofErr w:type="gramEnd"/>
      <w:r w:rsidRPr="005802AE">
        <w:rPr>
          <w:rFonts w:ascii="Calibri" w:hAnsi="Calibri" w:cs="Arial"/>
        </w:rPr>
        <w:t xml:space="preserve"> refusal of an offer end a duty or leads to exclusion for such period set out in the Housing Allocations scheme.</w:t>
      </w:r>
    </w:p>
    <w:p w14:paraId="296DEE06" w14:textId="77777777" w:rsidR="00EC50C0" w:rsidRPr="005802AE" w:rsidRDefault="00EC50C0" w:rsidP="00EC50C0">
      <w:pPr>
        <w:rPr>
          <w:rFonts w:ascii="Calibri" w:hAnsi="Calibri"/>
        </w:rPr>
      </w:pPr>
    </w:p>
    <w:p w14:paraId="79512D53" w14:textId="77777777" w:rsidR="00EC50C0" w:rsidRPr="005802AE" w:rsidRDefault="00EC50C0" w:rsidP="00EC50C0">
      <w:pPr>
        <w:numPr>
          <w:ilvl w:val="0"/>
          <w:numId w:val="32"/>
        </w:numPr>
        <w:rPr>
          <w:rFonts w:ascii="Calibri" w:hAnsi="Calibri"/>
        </w:rPr>
      </w:pPr>
      <w:r w:rsidRPr="005802AE">
        <w:rPr>
          <w:rFonts w:ascii="Calibri" w:hAnsi="Calibri"/>
        </w:rPr>
        <w:t xml:space="preserve">Liaises with RSLs and Private Sector Landlords regarding the vacancies and nominations of priority applicants and ensuring that applicants are selected within the framework of allocations scheme and statutory guideline the targets within the approved allocations plan. To ensure that appropriate support and risk assessments relating to the applicant are passed to RSLs. </w:t>
      </w:r>
    </w:p>
    <w:p w14:paraId="3A44BE7E" w14:textId="77777777" w:rsidR="00EC50C0" w:rsidRPr="005802AE" w:rsidRDefault="00EC50C0" w:rsidP="00EC50C0">
      <w:pPr>
        <w:ind w:left="720"/>
        <w:rPr>
          <w:rFonts w:ascii="Calibri" w:hAnsi="Calibri" w:cs="Arial"/>
        </w:rPr>
      </w:pPr>
    </w:p>
    <w:p w14:paraId="7A4CACA1" w14:textId="77777777" w:rsidR="00EC50C0" w:rsidRPr="005802AE" w:rsidRDefault="00EC50C0" w:rsidP="00EC50C0">
      <w:pPr>
        <w:numPr>
          <w:ilvl w:val="0"/>
          <w:numId w:val="32"/>
        </w:numPr>
        <w:rPr>
          <w:rFonts w:ascii="Calibri" w:hAnsi="Calibri" w:cs="Arial"/>
        </w:rPr>
      </w:pPr>
      <w:r w:rsidRPr="005802AE">
        <w:rPr>
          <w:rFonts w:ascii="Calibri" w:hAnsi="Calibri"/>
        </w:rPr>
        <w:t>To create and increase mobility opportunities for social housing tenants with the aim of increasing significant resources and making the best use of each Councils’ stock. Identify creative and innovative opportunities to increase housing mobility and to improve processes and system to implement such moves</w:t>
      </w:r>
    </w:p>
    <w:p w14:paraId="6A8799EA" w14:textId="77777777" w:rsidR="00EC50C0" w:rsidRPr="005802AE" w:rsidRDefault="00EC50C0" w:rsidP="00EC50C0">
      <w:pPr>
        <w:ind w:left="720"/>
        <w:rPr>
          <w:rFonts w:ascii="Calibri" w:hAnsi="Calibri" w:cs="Arial"/>
        </w:rPr>
      </w:pPr>
    </w:p>
    <w:p w14:paraId="6F28A8E8" w14:textId="77777777" w:rsidR="00EC50C0" w:rsidRPr="005802AE" w:rsidRDefault="00EC50C0" w:rsidP="00EC50C0">
      <w:pPr>
        <w:numPr>
          <w:ilvl w:val="0"/>
          <w:numId w:val="32"/>
        </w:numPr>
        <w:rPr>
          <w:rFonts w:ascii="Calibri" w:hAnsi="Calibri" w:cs="Arial"/>
        </w:rPr>
      </w:pPr>
      <w:r w:rsidRPr="005802AE">
        <w:rPr>
          <w:rFonts w:ascii="Calibri" w:hAnsi="Calibri"/>
        </w:rPr>
        <w:t xml:space="preserve"> To identify, create and facilitate under-occupation moves within </w:t>
      </w:r>
      <w:proofErr w:type="gramStart"/>
      <w:r w:rsidRPr="005802AE">
        <w:rPr>
          <w:rFonts w:ascii="Calibri" w:hAnsi="Calibri"/>
        </w:rPr>
        <w:t>targets  in</w:t>
      </w:r>
      <w:proofErr w:type="gramEnd"/>
      <w:r w:rsidRPr="005802AE">
        <w:rPr>
          <w:rFonts w:ascii="Calibri" w:hAnsi="Calibri"/>
        </w:rPr>
        <w:t xml:space="preserve"> order to release family sized social housing and to ensure the best use of Council stock</w:t>
      </w:r>
    </w:p>
    <w:p w14:paraId="05E4B2A3" w14:textId="77777777" w:rsidR="00EC50C0" w:rsidRPr="005802AE" w:rsidRDefault="00EC50C0" w:rsidP="00EC50C0">
      <w:pPr>
        <w:ind w:left="720"/>
        <w:rPr>
          <w:rFonts w:ascii="Calibri" w:hAnsi="Calibri" w:cs="Arial"/>
        </w:rPr>
      </w:pPr>
    </w:p>
    <w:p w14:paraId="156A7EE1" w14:textId="77777777" w:rsidR="0066489C" w:rsidRPr="0066489C" w:rsidRDefault="00EC50C0" w:rsidP="00EC50C0">
      <w:pPr>
        <w:numPr>
          <w:ilvl w:val="0"/>
          <w:numId w:val="32"/>
        </w:numPr>
        <w:rPr>
          <w:rFonts w:ascii="Calibri" w:hAnsi="Calibri" w:cs="Arial"/>
        </w:rPr>
      </w:pPr>
      <w:r w:rsidRPr="005802AE">
        <w:rPr>
          <w:rFonts w:ascii="Calibri" w:hAnsi="Calibri"/>
        </w:rPr>
        <w:t xml:space="preserve">Responsible for the promotion and administration for national sub regional and local housing options mobility schemes to create rehousing opportunities. To </w:t>
      </w:r>
    </w:p>
    <w:p w14:paraId="31923E07" w14:textId="77777777" w:rsidR="0066489C" w:rsidRDefault="0066489C" w:rsidP="0066489C">
      <w:pPr>
        <w:pStyle w:val="ListParagraph"/>
        <w:rPr>
          <w:rFonts w:ascii="Calibri" w:hAnsi="Calibri"/>
        </w:rPr>
      </w:pPr>
    </w:p>
    <w:p w14:paraId="31A5CF7D" w14:textId="60E03BFF" w:rsidR="00EC50C0" w:rsidRPr="005802AE" w:rsidRDefault="00EC50C0" w:rsidP="00EC50C0">
      <w:pPr>
        <w:numPr>
          <w:ilvl w:val="0"/>
          <w:numId w:val="32"/>
        </w:numPr>
        <w:rPr>
          <w:rFonts w:ascii="Calibri" w:hAnsi="Calibri" w:cs="Arial"/>
        </w:rPr>
      </w:pPr>
      <w:r w:rsidRPr="005802AE">
        <w:rPr>
          <w:rFonts w:ascii="Calibri" w:hAnsi="Calibri"/>
        </w:rPr>
        <w:lastRenderedPageBreak/>
        <w:t xml:space="preserve">ensure maximum take up of schemes and to administer exchange requests </w:t>
      </w:r>
      <w:proofErr w:type="gramStart"/>
      <w:r w:rsidRPr="005802AE">
        <w:rPr>
          <w:rFonts w:ascii="Calibri" w:hAnsi="Calibri"/>
        </w:rPr>
        <w:t>and also</w:t>
      </w:r>
      <w:proofErr w:type="gramEnd"/>
      <w:r w:rsidRPr="005802AE">
        <w:rPr>
          <w:rFonts w:ascii="Calibri" w:hAnsi="Calibri"/>
        </w:rPr>
        <w:t xml:space="preserve"> create exchanges through the matching of applicants.</w:t>
      </w:r>
    </w:p>
    <w:p w14:paraId="4115B1B2" w14:textId="77777777" w:rsidR="00EC50C0" w:rsidRPr="005802AE" w:rsidRDefault="00EC50C0" w:rsidP="00EC50C0">
      <w:pPr>
        <w:ind w:left="720"/>
        <w:rPr>
          <w:rFonts w:ascii="Calibri" w:hAnsi="Calibri" w:cs="Arial"/>
        </w:rPr>
      </w:pPr>
    </w:p>
    <w:p w14:paraId="784ED7D9" w14:textId="77777777" w:rsidR="00EC50C0" w:rsidRPr="005802AE" w:rsidRDefault="00EC50C0" w:rsidP="00EC50C0">
      <w:pPr>
        <w:numPr>
          <w:ilvl w:val="0"/>
          <w:numId w:val="32"/>
        </w:numPr>
        <w:rPr>
          <w:rFonts w:ascii="Calibri" w:hAnsi="Calibri" w:cs="Arial"/>
        </w:rPr>
      </w:pPr>
      <w:r w:rsidRPr="005802AE">
        <w:rPr>
          <w:rFonts w:ascii="Calibri" w:hAnsi="Calibri"/>
        </w:rPr>
        <w:t>To manage and assist in decant moves resulting from any major works and regeneration schemes</w:t>
      </w:r>
    </w:p>
    <w:p w14:paraId="471A49EA" w14:textId="77777777" w:rsidR="0015656E" w:rsidRDefault="0015656E" w:rsidP="00BB4DD8">
      <w:pPr>
        <w:rPr>
          <w:rFonts w:ascii="Calibri" w:hAnsi="Calibri" w:cs="Arial"/>
          <w:b/>
          <w:bCs/>
        </w:rPr>
      </w:pPr>
    </w:p>
    <w:p w14:paraId="56926235" w14:textId="77777777" w:rsidR="0015656E" w:rsidRDefault="0015656E" w:rsidP="00BB4DD8">
      <w:pPr>
        <w:rPr>
          <w:rFonts w:ascii="Calibri" w:hAnsi="Calibri" w:cs="Arial"/>
          <w:b/>
          <w:bCs/>
        </w:rPr>
      </w:pPr>
    </w:p>
    <w:p w14:paraId="48CE810A"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35394B27" w14:textId="77777777" w:rsidR="00BB4DD8" w:rsidRPr="005B3EBF" w:rsidRDefault="00BB4DD8" w:rsidP="00C22178">
      <w:pPr>
        <w:ind w:left="360"/>
        <w:rPr>
          <w:rFonts w:ascii="Calibri" w:hAnsi="Calibri" w:cs="Arial"/>
        </w:rPr>
      </w:pPr>
    </w:p>
    <w:p w14:paraId="7204EDEF"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4228D0B3" w14:textId="77777777" w:rsidR="006345A2" w:rsidRDefault="006345A2" w:rsidP="006345A2">
      <w:pPr>
        <w:ind w:left="360"/>
        <w:rPr>
          <w:rFonts w:ascii="Calibri" w:hAnsi="Calibri" w:cs="Arial"/>
        </w:rPr>
      </w:pPr>
    </w:p>
    <w:p w14:paraId="32DB4C01"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21FF8833" w14:textId="77777777" w:rsidR="00591F9B" w:rsidRPr="00591F9B" w:rsidRDefault="00591F9B" w:rsidP="00915B47">
      <w:pPr>
        <w:ind w:left="360"/>
        <w:rPr>
          <w:rFonts w:ascii="Calibri" w:hAnsi="Calibri" w:cs="Arial"/>
        </w:rPr>
      </w:pPr>
    </w:p>
    <w:p w14:paraId="6318CB17"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w:t>
      </w:r>
      <w:proofErr w:type="gramStart"/>
      <w:r w:rsidRPr="00705642">
        <w:rPr>
          <w:rFonts w:ascii="Calibri" w:hAnsi="Calibri" w:cs="Arial"/>
          <w:bCs/>
        </w:rPr>
        <w:t>procedures</w:t>
      </w:r>
      <w:proofErr w:type="gramEnd"/>
      <w:r w:rsidRPr="00705642">
        <w:rPr>
          <w:rFonts w:ascii="Calibri" w:hAnsi="Calibri" w:cs="Arial"/>
          <w:bCs/>
        </w:rPr>
        <w:t xml:space="preserve"> and local risk assessments to maintain confidentiality, integrity, availability and legal compliance of information and systems</w:t>
      </w:r>
    </w:p>
    <w:p w14:paraId="493424E5" w14:textId="77777777" w:rsidR="00C62BA2" w:rsidRPr="005B3EBF" w:rsidRDefault="00C62BA2" w:rsidP="00C62BA2">
      <w:pPr>
        <w:rPr>
          <w:rFonts w:ascii="Calibri" w:hAnsi="Calibri" w:cs="Arial"/>
        </w:rPr>
      </w:pPr>
    </w:p>
    <w:p w14:paraId="70784279"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w:t>
      </w:r>
      <w:proofErr w:type="gramStart"/>
      <w:r w:rsidRPr="005B3EBF">
        <w:rPr>
          <w:rFonts w:ascii="Calibri" w:hAnsi="Calibri" w:cs="Arial"/>
        </w:rPr>
        <w:t>supportive</w:t>
      </w:r>
      <w:proofErr w:type="gramEnd"/>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509B21A1" w14:textId="77777777" w:rsidR="00C62BA2" w:rsidRDefault="00C62BA2" w:rsidP="00C62BA2">
      <w:pPr>
        <w:ind w:left="360"/>
        <w:rPr>
          <w:rFonts w:ascii="Calibri" w:hAnsi="Calibri" w:cs="Arial"/>
        </w:rPr>
      </w:pPr>
    </w:p>
    <w:p w14:paraId="6A65F920"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w:t>
      </w:r>
      <w:proofErr w:type="gramStart"/>
      <w:r w:rsidR="00B34715">
        <w:rPr>
          <w:rFonts w:ascii="Calibri" w:hAnsi="Calibri" w:cs="Arial"/>
        </w:rPr>
        <w:t>people</w:t>
      </w:r>
      <w:proofErr w:type="gramEnd"/>
      <w:r w:rsidR="00B34715">
        <w:rPr>
          <w:rFonts w:ascii="Calibri" w:hAnsi="Calibri" w:cs="Arial"/>
        </w:rPr>
        <w:t xml:space="preserv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65132015" w14:textId="77777777" w:rsidR="00C62BA2" w:rsidRPr="005B3EBF" w:rsidRDefault="00C62BA2" w:rsidP="00C62BA2">
      <w:pPr>
        <w:shd w:val="clear" w:color="auto" w:fill="FFFFFF"/>
        <w:rPr>
          <w:rFonts w:ascii="Calibri" w:hAnsi="Calibri" w:cs="Arial"/>
          <w:color w:val="000000"/>
        </w:rPr>
      </w:pPr>
    </w:p>
    <w:p w14:paraId="29C2AF34"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2CC8351C" w14:textId="77777777"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3EB602C3" w14:textId="77777777" w:rsidR="005D29D8" w:rsidRPr="005D29D8" w:rsidRDefault="005D29D8" w:rsidP="005D29D8">
      <w:pPr>
        <w:pStyle w:val="ListParagraph"/>
        <w:numPr>
          <w:ilvl w:val="0"/>
          <w:numId w:val="33"/>
        </w:numPr>
        <w:autoSpaceDE w:val="0"/>
        <w:autoSpaceDN w:val="0"/>
        <w:adjustRightInd w:val="0"/>
        <w:ind w:left="426" w:hanging="426"/>
        <w:contextualSpacing/>
        <w:rPr>
          <w:rFonts w:ascii="Calibri" w:hAnsi="Calibri" w:cs="Calibri"/>
          <w:bCs/>
        </w:rPr>
      </w:pPr>
      <w:r w:rsidRPr="005D29D8">
        <w:rPr>
          <w:rFonts w:ascii="Calibri" w:hAnsi="Calibri" w:cs="Calibri"/>
          <w:bCs/>
        </w:rPr>
        <w:t xml:space="preserve">Be prepared to work outside of usual working hours to cover emergencies </w:t>
      </w:r>
    </w:p>
    <w:p w14:paraId="6794BA3F" w14:textId="77777777" w:rsidR="005D29D8" w:rsidRPr="005D29D8" w:rsidRDefault="005D29D8" w:rsidP="005D29D8">
      <w:pPr>
        <w:pStyle w:val="ListParagraph"/>
        <w:numPr>
          <w:ilvl w:val="0"/>
          <w:numId w:val="33"/>
        </w:numPr>
        <w:autoSpaceDE w:val="0"/>
        <w:autoSpaceDN w:val="0"/>
        <w:adjustRightInd w:val="0"/>
        <w:ind w:left="426" w:hanging="426"/>
        <w:contextualSpacing/>
        <w:rPr>
          <w:rFonts w:ascii="Calibri" w:hAnsi="Calibri" w:cs="Calibri"/>
          <w:bCs/>
        </w:rPr>
      </w:pPr>
      <w:r w:rsidRPr="005D29D8">
        <w:rPr>
          <w:rFonts w:ascii="Calibri" w:hAnsi="Calibri" w:cs="Calibri"/>
          <w:bCs/>
        </w:rPr>
        <w:t>Attend evening meetings</w:t>
      </w:r>
    </w:p>
    <w:p w14:paraId="4FB9E0B2" w14:textId="77777777" w:rsidR="005D29D8" w:rsidRPr="005D29D8" w:rsidRDefault="005D29D8" w:rsidP="005D29D8">
      <w:pPr>
        <w:pStyle w:val="ListParagraph"/>
        <w:numPr>
          <w:ilvl w:val="0"/>
          <w:numId w:val="33"/>
        </w:numPr>
        <w:autoSpaceDE w:val="0"/>
        <w:autoSpaceDN w:val="0"/>
        <w:adjustRightInd w:val="0"/>
        <w:ind w:left="426" w:hanging="426"/>
        <w:contextualSpacing/>
        <w:rPr>
          <w:rFonts w:ascii="Calibri" w:hAnsi="Calibri" w:cs="Calibri"/>
          <w:bCs/>
        </w:rPr>
      </w:pPr>
      <w:r w:rsidRPr="005D29D8">
        <w:rPr>
          <w:rFonts w:ascii="Calibri" w:hAnsi="Calibri" w:cs="Calibri"/>
          <w:bCs/>
        </w:rPr>
        <w:t xml:space="preserve">To be part of duty team where necessary </w:t>
      </w:r>
    </w:p>
    <w:p w14:paraId="28EDF664" w14:textId="77777777" w:rsidR="005D29D8" w:rsidRPr="005D29D8" w:rsidRDefault="005D29D8" w:rsidP="005D29D8">
      <w:pPr>
        <w:pStyle w:val="ListParagraph"/>
        <w:numPr>
          <w:ilvl w:val="0"/>
          <w:numId w:val="33"/>
        </w:numPr>
        <w:autoSpaceDE w:val="0"/>
        <w:autoSpaceDN w:val="0"/>
        <w:adjustRightInd w:val="0"/>
        <w:ind w:left="426" w:hanging="426"/>
        <w:contextualSpacing/>
        <w:rPr>
          <w:rFonts w:ascii="Calibri" w:hAnsi="Calibri"/>
        </w:rPr>
      </w:pPr>
      <w:r w:rsidRPr="005D29D8">
        <w:rPr>
          <w:rFonts w:ascii="Calibri" w:hAnsi="Calibri"/>
        </w:rPr>
        <w:t xml:space="preserve">To arrange and set up mobility events </w:t>
      </w:r>
    </w:p>
    <w:p w14:paraId="4C12191E" w14:textId="77777777" w:rsidR="005D29D8" w:rsidRPr="005D29D8" w:rsidRDefault="005D29D8" w:rsidP="005D29D8">
      <w:pPr>
        <w:pStyle w:val="ListParagraph"/>
        <w:numPr>
          <w:ilvl w:val="0"/>
          <w:numId w:val="33"/>
        </w:numPr>
        <w:autoSpaceDE w:val="0"/>
        <w:autoSpaceDN w:val="0"/>
        <w:adjustRightInd w:val="0"/>
        <w:ind w:left="426" w:hanging="426"/>
        <w:contextualSpacing/>
        <w:rPr>
          <w:rFonts w:ascii="Calibri" w:hAnsi="Calibri"/>
        </w:rPr>
      </w:pPr>
      <w:r w:rsidRPr="005D29D8">
        <w:rPr>
          <w:rFonts w:ascii="Calibri" w:hAnsi="Calibri"/>
        </w:rPr>
        <w:t>Must have use of motorised transport and be able to carry out visits and/or be able to carry out visits using public transport</w:t>
      </w:r>
    </w:p>
    <w:p w14:paraId="6D5A75FA" w14:textId="77777777" w:rsidR="005D29D8" w:rsidRPr="005D29D8" w:rsidRDefault="005D29D8" w:rsidP="005D29D8">
      <w:pPr>
        <w:pStyle w:val="ListParagraph"/>
        <w:numPr>
          <w:ilvl w:val="0"/>
          <w:numId w:val="33"/>
        </w:numPr>
        <w:autoSpaceDE w:val="0"/>
        <w:autoSpaceDN w:val="0"/>
        <w:adjustRightInd w:val="0"/>
        <w:ind w:left="426" w:hanging="426"/>
        <w:contextualSpacing/>
        <w:rPr>
          <w:rFonts w:ascii="Calibri" w:hAnsi="Calibri" w:cs="Calibri"/>
          <w:bCs/>
        </w:rPr>
      </w:pPr>
      <w:r w:rsidRPr="005D29D8">
        <w:rPr>
          <w:rFonts w:ascii="Calibri" w:hAnsi="Calibri"/>
        </w:rPr>
        <w:t>As and when required in response to staff shortages and service needs to undertake the duties of an officer in the property management team and or temporary accommodation team.</w:t>
      </w:r>
    </w:p>
    <w:p w14:paraId="17AA3722" w14:textId="77777777" w:rsidR="003847D3" w:rsidRDefault="003847D3" w:rsidP="00B53894">
      <w:pPr>
        <w:rPr>
          <w:rFonts w:ascii="Calibri" w:hAnsi="Calibri" w:cs="Arial"/>
          <w:b/>
        </w:rPr>
      </w:pPr>
    </w:p>
    <w:p w14:paraId="7811E386" w14:textId="1E74CE74" w:rsidR="003847D3" w:rsidRDefault="003847D3" w:rsidP="00B53894">
      <w:pPr>
        <w:rPr>
          <w:rFonts w:ascii="Calibri" w:hAnsi="Calibri" w:cs="Arial"/>
          <w:b/>
        </w:rPr>
      </w:pPr>
    </w:p>
    <w:p w14:paraId="0220FE0E" w14:textId="46BEFE42" w:rsidR="005D29D8" w:rsidRDefault="005D29D8" w:rsidP="00B53894">
      <w:pPr>
        <w:rPr>
          <w:rFonts w:ascii="Calibri" w:hAnsi="Calibri" w:cs="Arial"/>
          <w:b/>
        </w:rPr>
      </w:pPr>
    </w:p>
    <w:p w14:paraId="282CF309" w14:textId="5F746E91" w:rsidR="005D29D8" w:rsidRDefault="005D29D8" w:rsidP="00B53894">
      <w:pPr>
        <w:rPr>
          <w:rFonts w:ascii="Calibri" w:hAnsi="Calibri" w:cs="Arial"/>
          <w:b/>
        </w:rPr>
      </w:pPr>
    </w:p>
    <w:p w14:paraId="10C2A9C3" w14:textId="77777777" w:rsidR="005D29D8" w:rsidRDefault="005D29D8" w:rsidP="00B53894">
      <w:pPr>
        <w:rPr>
          <w:rFonts w:ascii="Calibri" w:hAnsi="Calibri" w:cs="Arial"/>
          <w:b/>
        </w:rPr>
      </w:pPr>
    </w:p>
    <w:p w14:paraId="61527327" w14:textId="77777777" w:rsidR="003847D3" w:rsidRDefault="003847D3" w:rsidP="00B53894">
      <w:pPr>
        <w:rPr>
          <w:rFonts w:ascii="Calibri" w:hAnsi="Calibri" w:cs="Arial"/>
          <w:b/>
        </w:rPr>
      </w:pPr>
    </w:p>
    <w:p w14:paraId="33189987"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51C69B45" w14:textId="77777777" w:rsidR="0026064E" w:rsidRPr="0026064E" w:rsidRDefault="0026064E" w:rsidP="0026064E">
      <w:pPr>
        <w:autoSpaceDE w:val="0"/>
        <w:autoSpaceDN w:val="0"/>
        <w:adjustRightInd w:val="0"/>
        <w:rPr>
          <w:rFonts w:ascii="Calibri" w:hAnsi="Calibri" w:cs="Arial"/>
          <w:bCs/>
          <w:color w:val="000000"/>
        </w:rPr>
      </w:pPr>
    </w:p>
    <w:p w14:paraId="3DEC057A" w14:textId="6D1F5016" w:rsidR="00343CED" w:rsidRPr="005B3EBF" w:rsidRDefault="001A2740" w:rsidP="0026064E">
      <w:pPr>
        <w:autoSpaceDE w:val="0"/>
        <w:autoSpaceDN w:val="0"/>
        <w:adjustRightInd w:val="0"/>
        <w:rPr>
          <w:rFonts w:ascii="Calibri" w:hAnsi="Calibri" w:cs="Arial"/>
          <w:b/>
          <w:bCs/>
          <w:color w:val="000000"/>
        </w:rPr>
      </w:pPr>
      <w:r>
        <w:rPr>
          <w:noProof/>
        </w:rPr>
        <w:drawing>
          <wp:inline distT="0" distB="0" distL="0" distR="0" wp14:anchorId="7C277A4B" wp14:editId="421BF681">
            <wp:extent cx="5429250" cy="24060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429250" cy="2406015"/>
                    </a:xfrm>
                    <a:prstGeom prst="rect">
                      <a:avLst/>
                    </a:prstGeom>
                    <a:noFill/>
                    <a:ln>
                      <a:noFill/>
                    </a:ln>
                  </pic:spPr>
                </pic:pic>
              </a:graphicData>
            </a:graphic>
          </wp:inline>
        </w:drawing>
      </w:r>
      <w:r w:rsidR="006A1E18" w:rsidRPr="005B3EBF">
        <w:rPr>
          <w:rFonts w:ascii="Calibri" w:hAnsi="Calibri" w:cs="Arial"/>
          <w:b/>
          <w:bCs/>
          <w:color w:val="000000"/>
        </w:rPr>
        <w:br w:type="page"/>
      </w:r>
    </w:p>
    <w:p w14:paraId="229AE141"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2AC03C7A"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6"/>
        <w:gridCol w:w="4374"/>
      </w:tblGrid>
      <w:tr w:rsidR="00B53894" w:rsidRPr="005B3EBF" w14:paraId="5A2140FB" w14:textId="77777777" w:rsidTr="00397448">
        <w:trPr>
          <w:trHeight w:val="544"/>
        </w:trPr>
        <w:tc>
          <w:tcPr>
            <w:tcW w:w="4261" w:type="dxa"/>
            <w:shd w:val="clear" w:color="auto" w:fill="D9D9D9"/>
          </w:tcPr>
          <w:p w14:paraId="65F2A28D" w14:textId="77777777" w:rsidR="00B53894"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p>
          <w:p w14:paraId="41A60681" w14:textId="77777777" w:rsidR="00342AF6" w:rsidRDefault="00342AF6" w:rsidP="00B3662C">
            <w:pPr>
              <w:autoSpaceDE w:val="0"/>
              <w:autoSpaceDN w:val="0"/>
              <w:adjustRightInd w:val="0"/>
              <w:contextualSpacing/>
              <w:rPr>
                <w:rFonts w:ascii="Calibri" w:hAnsi="Calibri" w:cs="Calibri"/>
              </w:rPr>
            </w:pPr>
            <w:r w:rsidRPr="00D44CCB">
              <w:rPr>
                <w:rFonts w:ascii="Calibri" w:hAnsi="Calibri" w:cs="Calibri"/>
              </w:rPr>
              <w:t>Allocations and Mobility Officer</w:t>
            </w:r>
          </w:p>
          <w:p w14:paraId="2BDCE133" w14:textId="0CBCCA35" w:rsidR="00342AF6" w:rsidRPr="00397448" w:rsidRDefault="00342AF6" w:rsidP="00B3662C">
            <w:pPr>
              <w:autoSpaceDE w:val="0"/>
              <w:autoSpaceDN w:val="0"/>
              <w:adjustRightInd w:val="0"/>
              <w:contextualSpacing/>
              <w:rPr>
                <w:rFonts w:ascii="Calibri" w:hAnsi="Calibri" w:cs="Calibri"/>
                <w:b/>
                <w:bCs/>
              </w:rPr>
            </w:pPr>
          </w:p>
        </w:tc>
        <w:tc>
          <w:tcPr>
            <w:tcW w:w="4494" w:type="dxa"/>
            <w:shd w:val="clear" w:color="auto" w:fill="D9D9D9"/>
          </w:tcPr>
          <w:p w14:paraId="67AAA7C4" w14:textId="77777777" w:rsidR="00FC26BA" w:rsidRDefault="00B53894" w:rsidP="00FC26BA">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FC26BA" w:rsidRPr="00D44CCB">
              <w:rPr>
                <w:rFonts w:ascii="Calibri" w:hAnsi="Calibri" w:cs="Calibri"/>
                <w:bCs/>
              </w:rPr>
              <w:t>PO1</w:t>
            </w:r>
          </w:p>
          <w:p w14:paraId="18F2F2A8" w14:textId="6C23827B" w:rsidR="00FC26BA" w:rsidRPr="00BD550D" w:rsidRDefault="00013397" w:rsidP="00FC26BA">
            <w:pPr>
              <w:autoSpaceDE w:val="0"/>
              <w:autoSpaceDN w:val="0"/>
              <w:adjustRightInd w:val="0"/>
              <w:rPr>
                <w:rFonts w:ascii="Calibri" w:hAnsi="Calibri" w:cs="Calibri"/>
                <w:bCs/>
              </w:rPr>
            </w:pPr>
            <w:r>
              <w:rPr>
                <w:rFonts w:ascii="Calibri" w:hAnsi="Calibri" w:cs="Calibri"/>
                <w:bCs/>
              </w:rPr>
              <w:t>Full time (36hrs)</w:t>
            </w:r>
          </w:p>
          <w:p w14:paraId="53B822F0" w14:textId="77777777" w:rsidR="00B53894" w:rsidRPr="0049147F" w:rsidRDefault="00B53894" w:rsidP="00B3662C">
            <w:pPr>
              <w:autoSpaceDE w:val="0"/>
              <w:autoSpaceDN w:val="0"/>
              <w:adjustRightInd w:val="0"/>
              <w:contextualSpacing/>
              <w:rPr>
                <w:rFonts w:ascii="Calibri" w:hAnsi="Calibri" w:cs="Calibri"/>
                <w:bCs/>
              </w:rPr>
            </w:pPr>
          </w:p>
        </w:tc>
      </w:tr>
      <w:tr w:rsidR="00B53894" w:rsidRPr="005B3EBF" w14:paraId="138D5627" w14:textId="77777777" w:rsidTr="0049147F">
        <w:trPr>
          <w:trHeight w:val="493"/>
        </w:trPr>
        <w:tc>
          <w:tcPr>
            <w:tcW w:w="4261" w:type="dxa"/>
            <w:shd w:val="clear" w:color="auto" w:fill="D9D9D9"/>
          </w:tcPr>
          <w:p w14:paraId="53C4F5A2"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2571B44B" w14:textId="77777777" w:rsidR="00FC26BA" w:rsidRDefault="005E3360" w:rsidP="00B53894">
            <w:pPr>
              <w:autoSpaceDE w:val="0"/>
              <w:autoSpaceDN w:val="0"/>
              <w:adjustRightInd w:val="0"/>
              <w:contextualSpacing/>
              <w:rPr>
                <w:rFonts w:ascii="Calibri" w:hAnsi="Calibri" w:cs="Calibri"/>
                <w:bCs/>
              </w:rPr>
            </w:pPr>
            <w:r w:rsidRPr="00D44CCB">
              <w:rPr>
                <w:rFonts w:ascii="Calibri" w:hAnsi="Calibri" w:cs="Calibri"/>
                <w:bCs/>
              </w:rPr>
              <w:t>Allocations and Provision – Housing Services</w:t>
            </w:r>
          </w:p>
          <w:p w14:paraId="48C6B752" w14:textId="6DCB25B0" w:rsidR="005E3360" w:rsidRPr="0049147F" w:rsidRDefault="005E3360" w:rsidP="00B53894">
            <w:pPr>
              <w:autoSpaceDE w:val="0"/>
              <w:autoSpaceDN w:val="0"/>
              <w:adjustRightInd w:val="0"/>
              <w:contextualSpacing/>
              <w:rPr>
                <w:rFonts w:ascii="Calibri" w:hAnsi="Calibri" w:cs="Calibri"/>
                <w:b/>
                <w:bCs/>
              </w:rPr>
            </w:pPr>
          </w:p>
        </w:tc>
        <w:tc>
          <w:tcPr>
            <w:tcW w:w="4494" w:type="dxa"/>
            <w:shd w:val="clear" w:color="auto" w:fill="D9D9D9"/>
          </w:tcPr>
          <w:p w14:paraId="3BC41B84" w14:textId="77777777" w:rsidR="00B53894"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A73B256" w14:textId="327B93CB" w:rsidR="00DF6F48" w:rsidRPr="0049147F" w:rsidRDefault="00DF6F48" w:rsidP="00B53894">
            <w:pPr>
              <w:autoSpaceDE w:val="0"/>
              <w:autoSpaceDN w:val="0"/>
              <w:adjustRightInd w:val="0"/>
              <w:contextualSpacing/>
              <w:rPr>
                <w:rFonts w:ascii="Calibri" w:hAnsi="Calibri" w:cs="Calibri"/>
                <w:bCs/>
              </w:rPr>
            </w:pPr>
            <w:r w:rsidRPr="00D44CCB">
              <w:rPr>
                <w:rFonts w:ascii="Calibri" w:hAnsi="Calibri" w:cs="Calibri"/>
                <w:bCs/>
              </w:rPr>
              <w:t>Housing and Regeneration</w:t>
            </w:r>
          </w:p>
        </w:tc>
      </w:tr>
      <w:tr w:rsidR="00B53894" w:rsidRPr="005B3EBF" w14:paraId="3968D930" w14:textId="77777777" w:rsidTr="0049147F">
        <w:trPr>
          <w:trHeight w:val="543"/>
        </w:trPr>
        <w:tc>
          <w:tcPr>
            <w:tcW w:w="4261" w:type="dxa"/>
            <w:shd w:val="clear" w:color="auto" w:fill="D9D9D9"/>
          </w:tcPr>
          <w:p w14:paraId="6A28D443"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56DE3744" w14:textId="77777777" w:rsidR="00DF6F48" w:rsidRDefault="00AD6597" w:rsidP="00B53894">
            <w:pPr>
              <w:autoSpaceDE w:val="0"/>
              <w:autoSpaceDN w:val="0"/>
              <w:adjustRightInd w:val="0"/>
              <w:contextualSpacing/>
              <w:rPr>
                <w:rFonts w:ascii="Calibri" w:hAnsi="Calibri" w:cs="Calibri"/>
                <w:bCs/>
              </w:rPr>
            </w:pPr>
            <w:r w:rsidRPr="00D44CCB">
              <w:rPr>
                <w:rFonts w:ascii="Calibri" w:hAnsi="Calibri" w:cs="Calibri"/>
                <w:bCs/>
              </w:rPr>
              <w:t>Allocations Manager</w:t>
            </w:r>
            <w:r>
              <w:rPr>
                <w:rFonts w:ascii="Calibri" w:hAnsi="Calibri" w:cs="Calibri"/>
                <w:bCs/>
              </w:rPr>
              <w:t>/Deputy</w:t>
            </w:r>
          </w:p>
          <w:p w14:paraId="302EBF88" w14:textId="2314250D" w:rsidR="00525A3F" w:rsidRPr="005B3EBF" w:rsidRDefault="00525A3F" w:rsidP="00B53894">
            <w:pPr>
              <w:autoSpaceDE w:val="0"/>
              <w:autoSpaceDN w:val="0"/>
              <w:adjustRightInd w:val="0"/>
              <w:contextualSpacing/>
              <w:rPr>
                <w:rFonts w:ascii="Calibri" w:hAnsi="Calibri" w:cs="Calibri"/>
                <w:b/>
                <w:bCs/>
              </w:rPr>
            </w:pPr>
          </w:p>
        </w:tc>
        <w:tc>
          <w:tcPr>
            <w:tcW w:w="4494" w:type="dxa"/>
            <w:shd w:val="clear" w:color="auto" w:fill="D9D9D9"/>
          </w:tcPr>
          <w:p w14:paraId="0C768213"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tc>
      </w:tr>
      <w:tr w:rsidR="00B53894" w:rsidRPr="005B3EBF" w14:paraId="19FA8664" w14:textId="77777777" w:rsidTr="00397448">
        <w:trPr>
          <w:trHeight w:val="477"/>
        </w:trPr>
        <w:tc>
          <w:tcPr>
            <w:tcW w:w="4261" w:type="dxa"/>
            <w:shd w:val="clear" w:color="auto" w:fill="D9D9D9"/>
          </w:tcPr>
          <w:p w14:paraId="71AAB2FA"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p w14:paraId="0660C874" w14:textId="4CEC5304" w:rsidR="00525A3F" w:rsidRPr="005B3EBF" w:rsidRDefault="00525A3F" w:rsidP="00013397">
            <w:pPr>
              <w:autoSpaceDE w:val="0"/>
              <w:autoSpaceDN w:val="0"/>
              <w:adjustRightInd w:val="0"/>
              <w:contextualSpacing/>
              <w:rPr>
                <w:rFonts w:ascii="Calibri" w:hAnsi="Calibri" w:cs="Calibri"/>
                <w:b/>
                <w:bCs/>
              </w:rPr>
            </w:pPr>
          </w:p>
        </w:tc>
        <w:tc>
          <w:tcPr>
            <w:tcW w:w="4494" w:type="dxa"/>
            <w:shd w:val="clear" w:color="auto" w:fill="D9D9D9"/>
          </w:tcPr>
          <w:p w14:paraId="02386493" w14:textId="77777777" w:rsidR="00B53894"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p w14:paraId="49F6BE97" w14:textId="6F777FF1" w:rsidR="00525A3F" w:rsidRPr="00525A3F" w:rsidRDefault="00525A3F" w:rsidP="00802B8D">
            <w:pPr>
              <w:autoSpaceDE w:val="0"/>
              <w:autoSpaceDN w:val="0"/>
              <w:adjustRightInd w:val="0"/>
              <w:contextualSpacing/>
              <w:rPr>
                <w:rFonts w:ascii="Calibri" w:hAnsi="Calibri" w:cs="Calibri"/>
                <w:bCs/>
              </w:rPr>
            </w:pPr>
            <w:r w:rsidRPr="00525A3F">
              <w:rPr>
                <w:rFonts w:ascii="Calibri" w:hAnsi="Calibri" w:cs="Calibri"/>
                <w:bCs/>
              </w:rPr>
              <w:t>April 2016</w:t>
            </w:r>
          </w:p>
        </w:tc>
      </w:tr>
    </w:tbl>
    <w:p w14:paraId="3B027482" w14:textId="77777777" w:rsidR="00BB4DD8" w:rsidRPr="00BB4DD8" w:rsidRDefault="00BB4DD8">
      <w:pPr>
        <w:rPr>
          <w:rFonts w:ascii="Calibri" w:hAnsi="Calibri"/>
        </w:rPr>
      </w:pPr>
    </w:p>
    <w:p w14:paraId="683C7252"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71FA9E7C" w14:textId="77777777" w:rsidR="00BB4DD8" w:rsidRPr="0049147F" w:rsidRDefault="00BB4DD8">
      <w:pPr>
        <w:rPr>
          <w:rFonts w:ascii="Calibri" w:hAnsi="Calibri"/>
          <w:sz w:val="12"/>
          <w:szCs w:val="12"/>
        </w:rPr>
      </w:pPr>
    </w:p>
    <w:p w14:paraId="369EEE10"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0A1FAEC3" w14:textId="77777777" w:rsidR="00975F12" w:rsidRDefault="00975F12" w:rsidP="00AB7915">
      <w:pPr>
        <w:rPr>
          <w:rFonts w:ascii="Calibri" w:hAnsi="Calibri"/>
        </w:rPr>
      </w:pPr>
    </w:p>
    <w:p w14:paraId="7C80253C"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5B216A0D"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2BEE6D49" w14:textId="4CA7A019"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w:t>
      </w:r>
      <w:proofErr w:type="gramStart"/>
      <w:r>
        <w:rPr>
          <w:rFonts w:ascii="Calibri" w:hAnsi="Calibri"/>
        </w:rPr>
        <w:t>Bein</w:t>
      </w:r>
      <w:r w:rsidRPr="00975F12">
        <w:rPr>
          <w:rFonts w:ascii="Calibri" w:hAnsi="Calibri"/>
        </w:rPr>
        <w:t xml:space="preserve">g </w:t>
      </w:r>
      <w:r w:rsidR="006820F9" w:rsidRPr="00975F12">
        <w:rPr>
          <w:rFonts w:ascii="Calibri" w:hAnsi="Calibri"/>
        </w:rPr>
        <w:t>positive and helpful means,</w:t>
      </w:r>
      <w:r w:rsidRPr="00975F12">
        <w:rPr>
          <w:rFonts w:ascii="Calibri" w:hAnsi="Calibri"/>
        </w:rPr>
        <w:t xml:space="preserve"> we</w:t>
      </w:r>
      <w:proofErr w:type="gramEnd"/>
      <w:r w:rsidRPr="00975F12">
        <w:rPr>
          <w:rFonts w:ascii="Calibri" w:hAnsi="Calibri"/>
        </w:rPr>
        <w:t xml:space="preserve"> keep our goals in mind and look for ways to achieve them. We listen constructively and help others see opportunities and the way forward. We have a ‘can do’ attitude and are continuously looking for ways to help each other improve. </w:t>
      </w:r>
    </w:p>
    <w:p w14:paraId="74E346F5" w14:textId="31D71079" w:rsidR="00BB4DD8" w:rsidRDefault="00AB7915">
      <w:pPr>
        <w:rPr>
          <w:rFonts w:ascii="Calibri" w:hAnsi="Calibri"/>
          <w:sz w:val="12"/>
          <w:szCs w:val="12"/>
        </w:rPr>
      </w:pPr>
      <w:r w:rsidRPr="0049147F">
        <w:rPr>
          <w:rFonts w:ascii="Calibri" w:hAnsi="Calibri"/>
          <w:sz w:val="12"/>
          <w:szCs w:val="12"/>
        </w:rPr>
        <w:t xml:space="preserve"> </w:t>
      </w:r>
    </w:p>
    <w:p w14:paraId="229FCEB8" w14:textId="67CA3DBC" w:rsidR="007C3F50" w:rsidRDefault="007C3F50">
      <w:pPr>
        <w:rPr>
          <w:rFonts w:ascii="Calibri" w:hAnsi="Calibri"/>
          <w:sz w:val="12"/>
          <w:szCs w:val="12"/>
        </w:rPr>
      </w:pPr>
    </w:p>
    <w:p w14:paraId="54AF4DC8" w14:textId="6447CE7E" w:rsidR="007C3F50" w:rsidRDefault="007C3F50">
      <w:pPr>
        <w:rPr>
          <w:rFonts w:ascii="Calibri" w:hAnsi="Calibri"/>
          <w:sz w:val="12"/>
          <w:szCs w:val="12"/>
        </w:rPr>
      </w:pPr>
    </w:p>
    <w:p w14:paraId="31C993A3" w14:textId="1D31A238" w:rsidR="007C3F50" w:rsidRDefault="007C3F50">
      <w:pPr>
        <w:rPr>
          <w:rFonts w:ascii="Calibri" w:hAnsi="Calibri"/>
          <w:sz w:val="12"/>
          <w:szCs w:val="12"/>
        </w:rPr>
      </w:pPr>
    </w:p>
    <w:p w14:paraId="1428F532" w14:textId="02533125" w:rsidR="007C3F50" w:rsidRDefault="007C3F50">
      <w:pPr>
        <w:rPr>
          <w:rFonts w:ascii="Calibri" w:hAnsi="Calibri"/>
          <w:sz w:val="12"/>
          <w:szCs w:val="12"/>
        </w:rPr>
      </w:pPr>
    </w:p>
    <w:p w14:paraId="4C9111D6" w14:textId="74661DD3" w:rsidR="007C3F50" w:rsidRDefault="007C3F50">
      <w:pPr>
        <w:rPr>
          <w:rFonts w:ascii="Calibri" w:hAnsi="Calibri"/>
          <w:sz w:val="12"/>
          <w:szCs w:val="12"/>
        </w:rPr>
      </w:pPr>
    </w:p>
    <w:p w14:paraId="0C932BC1" w14:textId="05024796" w:rsidR="007C3F50" w:rsidRDefault="007C3F50">
      <w:pPr>
        <w:rPr>
          <w:rFonts w:ascii="Calibri" w:hAnsi="Calibri"/>
          <w:sz w:val="12"/>
          <w:szCs w:val="12"/>
        </w:rPr>
      </w:pPr>
    </w:p>
    <w:p w14:paraId="4380E902" w14:textId="4377CF50" w:rsidR="007C3F50" w:rsidRDefault="007C3F50">
      <w:pPr>
        <w:rPr>
          <w:rFonts w:ascii="Calibri" w:hAnsi="Calibri"/>
          <w:sz w:val="12"/>
          <w:szCs w:val="12"/>
        </w:rPr>
      </w:pPr>
    </w:p>
    <w:p w14:paraId="665904E1" w14:textId="001D1D42" w:rsidR="007C3F50" w:rsidRDefault="007C3F50">
      <w:pPr>
        <w:rPr>
          <w:rFonts w:ascii="Calibri" w:hAnsi="Calibri"/>
          <w:sz w:val="12"/>
          <w:szCs w:val="12"/>
        </w:rPr>
      </w:pPr>
    </w:p>
    <w:p w14:paraId="77F82791" w14:textId="0612E788" w:rsidR="007C3F50" w:rsidRDefault="007C3F50">
      <w:pPr>
        <w:rPr>
          <w:rFonts w:ascii="Calibri" w:hAnsi="Calibri"/>
          <w:sz w:val="12"/>
          <w:szCs w:val="12"/>
        </w:rPr>
      </w:pPr>
    </w:p>
    <w:p w14:paraId="1E490607" w14:textId="7279082A" w:rsidR="007C3F50" w:rsidRDefault="007C3F50">
      <w:pPr>
        <w:rPr>
          <w:rFonts w:ascii="Calibri" w:hAnsi="Calibri"/>
          <w:sz w:val="12"/>
          <w:szCs w:val="12"/>
        </w:rPr>
      </w:pPr>
    </w:p>
    <w:p w14:paraId="283B3A5B" w14:textId="033A7BB8" w:rsidR="007C3F50" w:rsidRDefault="007C3F50">
      <w:pPr>
        <w:rPr>
          <w:rFonts w:ascii="Calibri" w:hAnsi="Calibri"/>
          <w:sz w:val="12"/>
          <w:szCs w:val="12"/>
        </w:rPr>
      </w:pPr>
    </w:p>
    <w:p w14:paraId="75A90055" w14:textId="6F7EA973" w:rsidR="007C3F50" w:rsidRDefault="007C3F50">
      <w:pPr>
        <w:rPr>
          <w:rFonts w:ascii="Calibri" w:hAnsi="Calibri"/>
          <w:sz w:val="12"/>
          <w:szCs w:val="12"/>
        </w:rPr>
      </w:pPr>
    </w:p>
    <w:p w14:paraId="6937992F" w14:textId="14FC9C62" w:rsidR="007C3F50" w:rsidRDefault="007C3F50">
      <w:pPr>
        <w:rPr>
          <w:rFonts w:ascii="Calibri" w:hAnsi="Calibri"/>
          <w:sz w:val="12"/>
          <w:szCs w:val="12"/>
        </w:rPr>
      </w:pPr>
    </w:p>
    <w:p w14:paraId="3A081C31" w14:textId="642E4D4E" w:rsidR="007C3F50" w:rsidRDefault="007C3F50">
      <w:pPr>
        <w:rPr>
          <w:rFonts w:ascii="Calibri" w:hAnsi="Calibri"/>
          <w:sz w:val="12"/>
          <w:szCs w:val="12"/>
        </w:rPr>
      </w:pPr>
    </w:p>
    <w:p w14:paraId="5F588A71" w14:textId="62C3FA79" w:rsidR="007C3F50" w:rsidRDefault="007C3F50">
      <w:pPr>
        <w:rPr>
          <w:rFonts w:ascii="Calibri" w:hAnsi="Calibri"/>
          <w:sz w:val="12"/>
          <w:szCs w:val="12"/>
        </w:rPr>
      </w:pPr>
    </w:p>
    <w:p w14:paraId="136CE39A" w14:textId="53645726" w:rsidR="007C3F50" w:rsidRDefault="007C3F50">
      <w:pPr>
        <w:rPr>
          <w:rFonts w:ascii="Calibri" w:hAnsi="Calibri"/>
          <w:sz w:val="12"/>
          <w:szCs w:val="12"/>
        </w:rPr>
      </w:pPr>
    </w:p>
    <w:p w14:paraId="4B701C3A" w14:textId="26F7CB97" w:rsidR="007C3F50" w:rsidRDefault="007C3F50">
      <w:pPr>
        <w:rPr>
          <w:rFonts w:ascii="Calibri" w:hAnsi="Calibri"/>
          <w:sz w:val="12"/>
          <w:szCs w:val="12"/>
        </w:rPr>
      </w:pPr>
    </w:p>
    <w:p w14:paraId="0B4A36A0" w14:textId="391E58A4" w:rsidR="007C3F50" w:rsidRDefault="007C3F50">
      <w:pPr>
        <w:rPr>
          <w:rFonts w:ascii="Calibri" w:hAnsi="Calibri"/>
          <w:sz w:val="12"/>
          <w:szCs w:val="12"/>
        </w:rPr>
      </w:pPr>
    </w:p>
    <w:p w14:paraId="5C3B4E1D" w14:textId="6A3093C3" w:rsidR="007C3F50" w:rsidRDefault="007C3F50">
      <w:pPr>
        <w:rPr>
          <w:rFonts w:ascii="Calibri" w:hAnsi="Calibri"/>
          <w:sz w:val="12"/>
          <w:szCs w:val="12"/>
        </w:rPr>
      </w:pPr>
    </w:p>
    <w:p w14:paraId="64A188E3" w14:textId="240D5FA2" w:rsidR="007C3F50" w:rsidRDefault="007C3F50">
      <w:pPr>
        <w:rPr>
          <w:rFonts w:ascii="Calibri" w:hAnsi="Calibri"/>
          <w:sz w:val="12"/>
          <w:szCs w:val="12"/>
        </w:rPr>
      </w:pPr>
    </w:p>
    <w:p w14:paraId="301A844C" w14:textId="0452252A" w:rsidR="007C3F50" w:rsidRDefault="007C3F50">
      <w:pPr>
        <w:rPr>
          <w:rFonts w:ascii="Calibri" w:hAnsi="Calibri"/>
          <w:sz w:val="12"/>
          <w:szCs w:val="12"/>
        </w:rPr>
      </w:pPr>
    </w:p>
    <w:p w14:paraId="5E686FA8" w14:textId="67907119" w:rsidR="007C3F50" w:rsidRDefault="007C3F50">
      <w:pPr>
        <w:rPr>
          <w:rFonts w:ascii="Calibri" w:hAnsi="Calibri"/>
          <w:sz w:val="12"/>
          <w:szCs w:val="12"/>
        </w:rPr>
      </w:pPr>
    </w:p>
    <w:p w14:paraId="276B53D1" w14:textId="01ECAEE9" w:rsidR="007C3F50" w:rsidRDefault="007C3F50">
      <w:pPr>
        <w:rPr>
          <w:rFonts w:ascii="Calibri" w:hAnsi="Calibri"/>
          <w:sz w:val="12"/>
          <w:szCs w:val="12"/>
        </w:rPr>
      </w:pPr>
    </w:p>
    <w:p w14:paraId="6FFEC3DC" w14:textId="1BACB701" w:rsidR="007C3F50" w:rsidRDefault="007C3F50">
      <w:pPr>
        <w:rPr>
          <w:rFonts w:ascii="Calibri" w:hAnsi="Calibri"/>
          <w:sz w:val="12"/>
          <w:szCs w:val="12"/>
        </w:rPr>
      </w:pPr>
    </w:p>
    <w:p w14:paraId="4BF550F1" w14:textId="1D2F1481" w:rsidR="007C3F50" w:rsidRDefault="007C3F50">
      <w:pPr>
        <w:rPr>
          <w:rFonts w:ascii="Calibri" w:hAnsi="Calibri"/>
          <w:sz w:val="12"/>
          <w:szCs w:val="12"/>
        </w:rPr>
      </w:pPr>
    </w:p>
    <w:p w14:paraId="3232625E" w14:textId="51F49141" w:rsidR="007C3F50" w:rsidRDefault="007C3F50">
      <w:pPr>
        <w:rPr>
          <w:rFonts w:ascii="Calibri" w:hAnsi="Calibri"/>
          <w:sz w:val="12"/>
          <w:szCs w:val="12"/>
        </w:rPr>
      </w:pPr>
    </w:p>
    <w:p w14:paraId="2E75540A" w14:textId="77777777" w:rsidR="007C3F50" w:rsidRPr="00D57313" w:rsidRDefault="007C3F50">
      <w:pPr>
        <w:rPr>
          <w:rFonts w:ascii="Calibri" w:hAnsi="Calibri"/>
          <w:sz w:val="12"/>
          <w:szCs w:val="12"/>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1476D910"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4E26231C" w14:textId="77777777" w:rsidR="00343CED" w:rsidRPr="005B3EBF" w:rsidRDefault="00B3662C" w:rsidP="00343CED">
            <w:pPr>
              <w:rPr>
                <w:rFonts w:ascii="Calibri" w:hAnsi="Calibri" w:cs="Arial"/>
              </w:rPr>
            </w:pPr>
            <w:r>
              <w:rPr>
                <w:rFonts w:ascii="Calibri" w:hAnsi="Calibri" w:cs="Arial"/>
                <w:b/>
                <w:bCs/>
              </w:rPr>
              <w:lastRenderedPageBreak/>
              <w:t xml:space="preserve">Person Specification </w:t>
            </w:r>
            <w:r w:rsidR="00343CED" w:rsidRPr="005B3EBF">
              <w:rPr>
                <w:rFonts w:ascii="Calibri" w:hAnsi="Calibri" w:cs="Arial"/>
                <w:b/>
                <w:bCs/>
              </w:rPr>
              <w:t>Requirements</w:t>
            </w:r>
          </w:p>
          <w:p w14:paraId="281DB7A0"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171A2F6C"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629A01D9"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4945C3D7" w14:textId="77777777" w:rsidR="00343CED" w:rsidRPr="005B3EBF" w:rsidRDefault="00343CED" w:rsidP="00407E7C">
            <w:pPr>
              <w:jc w:val="center"/>
              <w:rPr>
                <w:rFonts w:ascii="Calibri" w:hAnsi="Calibri" w:cs="Arial"/>
              </w:rPr>
            </w:pPr>
            <w:r w:rsidRPr="005B3EBF">
              <w:rPr>
                <w:rFonts w:ascii="Calibri" w:hAnsi="Calibri" w:cs="Arial"/>
                <w:b/>
                <w:bCs/>
              </w:rPr>
              <w:t xml:space="preserve"> </w:t>
            </w:r>
            <w:proofErr w:type="gramStart"/>
            <w:r w:rsidRPr="005B3EBF">
              <w:rPr>
                <w:rFonts w:ascii="Calibri" w:hAnsi="Calibri" w:cs="Arial"/>
                <w:b/>
                <w:bCs/>
              </w:rPr>
              <w:t xml:space="preserve">&amp; </w:t>
            </w:r>
            <w:r w:rsidR="00397448">
              <w:rPr>
                <w:rFonts w:ascii="Calibri" w:hAnsi="Calibri" w:cs="Arial"/>
              </w:rPr>
              <w:t xml:space="preserve"> </w:t>
            </w:r>
            <w:r w:rsidRPr="005B3EBF">
              <w:rPr>
                <w:rFonts w:ascii="Calibri" w:hAnsi="Calibri" w:cs="Arial"/>
                <w:b/>
                <w:bCs/>
              </w:rPr>
              <w:t>I</w:t>
            </w:r>
            <w:proofErr w:type="gramEnd"/>
            <w:r w:rsidRPr="005B3EBF">
              <w:rPr>
                <w:rFonts w:ascii="Calibri" w:hAnsi="Calibri" w:cs="Arial"/>
                <w:b/>
                <w:bCs/>
              </w:rPr>
              <w:t>/ T/ C</w:t>
            </w:r>
            <w:r w:rsidR="00407E7C">
              <w:rPr>
                <w:rFonts w:ascii="Calibri" w:hAnsi="Calibri" w:cs="Arial"/>
                <w:b/>
                <w:bCs/>
              </w:rPr>
              <w:t xml:space="preserve"> (see below for explanation)</w:t>
            </w:r>
          </w:p>
        </w:tc>
      </w:tr>
      <w:tr w:rsidR="00343CED" w:rsidRPr="005B3EBF" w14:paraId="656A6C0F"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E71F901"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0A321B" w:rsidRPr="005B3EBF" w14:paraId="744FECE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EC06D57" w14:textId="703B0E8A" w:rsidR="000A321B" w:rsidRPr="005B3EBF" w:rsidRDefault="000A321B" w:rsidP="000A321B">
            <w:pPr>
              <w:rPr>
                <w:rFonts w:ascii="Calibri" w:hAnsi="Calibri" w:cs="Arial"/>
              </w:rPr>
            </w:pPr>
            <w:r w:rsidRPr="00D44CCB">
              <w:rPr>
                <w:rFonts w:ascii="Calibri" w:hAnsi="Calibri" w:cs="Arial"/>
              </w:rPr>
              <w:t xml:space="preserve">Housing and homeless legislation relating to part 7 and part 6 offers </w:t>
            </w:r>
          </w:p>
        </w:tc>
        <w:tc>
          <w:tcPr>
            <w:tcW w:w="1460" w:type="dxa"/>
            <w:tcBorders>
              <w:bottom w:val="single" w:sz="8" w:space="0" w:color="000000"/>
              <w:right w:val="single" w:sz="8" w:space="0" w:color="000000"/>
            </w:tcBorders>
            <w:shd w:val="clear" w:color="auto" w:fill="FFFFFF"/>
          </w:tcPr>
          <w:p w14:paraId="772F800A" w14:textId="24A9B02E" w:rsidR="000A321B" w:rsidRPr="005B3EBF" w:rsidRDefault="000A321B" w:rsidP="000A321B">
            <w:pPr>
              <w:spacing w:line="70" w:lineRule="atLeast"/>
              <w:jc w:val="center"/>
              <w:rPr>
                <w:rFonts w:ascii="Calibri" w:hAnsi="Calibri" w:cs="Arial"/>
              </w:rPr>
            </w:pPr>
            <w:r>
              <w:rPr>
                <w:rFonts w:ascii="Calibri" w:hAnsi="Calibri" w:cs="Arial"/>
              </w:rPr>
              <w:t>A/I</w:t>
            </w:r>
          </w:p>
        </w:tc>
      </w:tr>
      <w:tr w:rsidR="000A321B" w:rsidRPr="005B3EBF" w14:paraId="1B22DB22"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93F4749" w14:textId="1CD8ABDB" w:rsidR="000A321B" w:rsidRPr="005B3EBF" w:rsidRDefault="000A321B" w:rsidP="000A321B">
            <w:pPr>
              <w:rPr>
                <w:rFonts w:ascii="Calibri" w:hAnsi="Calibri" w:cs="Arial"/>
              </w:rPr>
            </w:pPr>
            <w:r w:rsidRPr="00D44CCB">
              <w:rPr>
                <w:rFonts w:ascii="Calibri" w:hAnsi="Calibri" w:cs="Arial"/>
              </w:rPr>
              <w:t>Welfare reform</w:t>
            </w:r>
          </w:p>
        </w:tc>
        <w:tc>
          <w:tcPr>
            <w:tcW w:w="1460" w:type="dxa"/>
            <w:tcBorders>
              <w:bottom w:val="single" w:sz="8" w:space="0" w:color="000000"/>
              <w:right w:val="single" w:sz="8" w:space="0" w:color="000000"/>
            </w:tcBorders>
            <w:shd w:val="clear" w:color="auto" w:fill="FFFFFF"/>
          </w:tcPr>
          <w:p w14:paraId="4B9E8360" w14:textId="3F45AD8D" w:rsidR="000A321B" w:rsidRPr="005B3EBF" w:rsidRDefault="000A321B" w:rsidP="000A321B">
            <w:pPr>
              <w:spacing w:line="70" w:lineRule="atLeast"/>
              <w:jc w:val="center"/>
              <w:rPr>
                <w:rFonts w:ascii="Calibri" w:hAnsi="Calibri" w:cs="Arial"/>
              </w:rPr>
            </w:pPr>
            <w:r>
              <w:rPr>
                <w:rFonts w:ascii="Calibri" w:hAnsi="Calibri" w:cs="Arial"/>
              </w:rPr>
              <w:t>A/I</w:t>
            </w:r>
          </w:p>
        </w:tc>
      </w:tr>
      <w:tr w:rsidR="000A321B" w:rsidRPr="005B3EBF" w14:paraId="6D9A5A3F"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233D785A" w14:textId="6F1FCE84" w:rsidR="000A321B" w:rsidRPr="005B3EBF" w:rsidRDefault="000A321B" w:rsidP="000A321B">
            <w:pPr>
              <w:rPr>
                <w:rFonts w:ascii="Calibri" w:hAnsi="Calibri" w:cs="Arial"/>
              </w:rPr>
            </w:pPr>
            <w:r w:rsidRPr="00D44CCB">
              <w:rPr>
                <w:rFonts w:ascii="Calibri" w:hAnsi="Calibri" w:cs="Arial"/>
              </w:rPr>
              <w:t xml:space="preserve">Homeless and Allocation Codes of Guidance </w:t>
            </w:r>
          </w:p>
        </w:tc>
        <w:tc>
          <w:tcPr>
            <w:tcW w:w="1460" w:type="dxa"/>
            <w:tcBorders>
              <w:bottom w:val="single" w:sz="8" w:space="0" w:color="000000"/>
              <w:right w:val="single" w:sz="8" w:space="0" w:color="000000"/>
            </w:tcBorders>
            <w:shd w:val="clear" w:color="auto" w:fill="FFFFFF"/>
          </w:tcPr>
          <w:p w14:paraId="083ED5BD" w14:textId="3242850E" w:rsidR="000A321B" w:rsidRPr="005B3EBF" w:rsidRDefault="000A321B" w:rsidP="000A321B">
            <w:pPr>
              <w:spacing w:line="70" w:lineRule="atLeast"/>
              <w:jc w:val="center"/>
              <w:rPr>
                <w:rFonts w:ascii="Calibri" w:hAnsi="Calibri" w:cs="Arial"/>
                <w:b/>
                <w:bCs/>
              </w:rPr>
            </w:pPr>
            <w:r w:rsidRPr="00C5078A">
              <w:rPr>
                <w:rFonts w:ascii="Calibri" w:hAnsi="Calibri" w:cs="Arial"/>
                <w:bCs/>
              </w:rPr>
              <w:t>A/I</w:t>
            </w:r>
          </w:p>
        </w:tc>
      </w:tr>
      <w:tr w:rsidR="000A321B" w:rsidRPr="005B3EBF" w14:paraId="6D02394F"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58511A1" w14:textId="77777777" w:rsidR="000A321B" w:rsidRPr="005B3EBF" w:rsidRDefault="000A321B" w:rsidP="000A321B">
            <w:pPr>
              <w:spacing w:line="70" w:lineRule="atLeast"/>
              <w:rPr>
                <w:rFonts w:ascii="Calibri" w:hAnsi="Calibri" w:cs="Arial"/>
              </w:rPr>
            </w:pPr>
            <w:r w:rsidRPr="005B3EBF">
              <w:rPr>
                <w:rFonts w:ascii="Calibri" w:hAnsi="Calibri" w:cs="Arial"/>
                <w:b/>
                <w:bCs/>
              </w:rPr>
              <w:t xml:space="preserve">Experience </w:t>
            </w:r>
          </w:p>
        </w:tc>
      </w:tr>
      <w:tr w:rsidR="000F2048" w:rsidRPr="005B3EBF" w14:paraId="17BE90A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95D7427" w14:textId="1FB9C288" w:rsidR="000F2048" w:rsidRPr="005B3EBF" w:rsidRDefault="000F2048" w:rsidP="000F2048">
            <w:pPr>
              <w:rPr>
                <w:rFonts w:ascii="Calibri" w:hAnsi="Calibri" w:cs="Arial"/>
                <w:color w:val="000000"/>
              </w:rPr>
            </w:pPr>
            <w:proofErr w:type="gramStart"/>
            <w:r w:rsidRPr="00D44CCB">
              <w:rPr>
                <w:rFonts w:ascii="Calibri" w:hAnsi="Calibri" w:cs="Arial"/>
                <w:color w:val="000000"/>
              </w:rPr>
              <w:t>Working  a</w:t>
            </w:r>
            <w:proofErr w:type="gramEnd"/>
            <w:r w:rsidRPr="00D44CCB">
              <w:rPr>
                <w:rFonts w:ascii="Calibri" w:hAnsi="Calibri" w:cs="Arial"/>
                <w:color w:val="000000"/>
              </w:rPr>
              <w:t xml:space="preserve"> team in delivering a high performing front line service </w:t>
            </w:r>
          </w:p>
        </w:tc>
        <w:tc>
          <w:tcPr>
            <w:tcW w:w="1460" w:type="dxa"/>
            <w:tcBorders>
              <w:bottom w:val="single" w:sz="8" w:space="0" w:color="000000"/>
              <w:right w:val="single" w:sz="8" w:space="0" w:color="000000"/>
            </w:tcBorders>
            <w:shd w:val="clear" w:color="auto" w:fill="FFFFFF"/>
          </w:tcPr>
          <w:p w14:paraId="613DB7BC" w14:textId="34688FC8" w:rsidR="000F2048" w:rsidRPr="005B3EBF" w:rsidRDefault="000F2048" w:rsidP="000F2048">
            <w:pPr>
              <w:spacing w:line="70" w:lineRule="atLeast"/>
              <w:jc w:val="center"/>
              <w:rPr>
                <w:rFonts w:ascii="Calibri" w:hAnsi="Calibri" w:cs="Arial"/>
              </w:rPr>
            </w:pPr>
            <w:r>
              <w:rPr>
                <w:rFonts w:ascii="Calibri" w:hAnsi="Calibri" w:cs="Arial"/>
              </w:rPr>
              <w:t>A/I</w:t>
            </w:r>
          </w:p>
        </w:tc>
      </w:tr>
      <w:tr w:rsidR="000F2048" w:rsidRPr="005B3EBF" w14:paraId="6056F34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4BFF29F" w14:textId="2A60C439" w:rsidR="000F2048" w:rsidRPr="005B3EBF" w:rsidRDefault="000F2048" w:rsidP="000F2048">
            <w:pPr>
              <w:rPr>
                <w:rFonts w:ascii="Calibri" w:hAnsi="Calibri" w:cs="Arial"/>
                <w:color w:val="000000"/>
              </w:rPr>
            </w:pPr>
            <w:r w:rsidRPr="00D44CCB">
              <w:rPr>
                <w:rFonts w:ascii="Calibri" w:hAnsi="Calibri" w:cs="Arial"/>
              </w:rPr>
              <w:t>Ability to apply working knowledge of Allocation Scheme</w:t>
            </w:r>
          </w:p>
        </w:tc>
        <w:tc>
          <w:tcPr>
            <w:tcW w:w="1460" w:type="dxa"/>
            <w:tcBorders>
              <w:bottom w:val="single" w:sz="8" w:space="0" w:color="000000"/>
              <w:right w:val="single" w:sz="8" w:space="0" w:color="000000"/>
            </w:tcBorders>
            <w:shd w:val="clear" w:color="auto" w:fill="FFFFFF"/>
          </w:tcPr>
          <w:p w14:paraId="52CB67B9" w14:textId="5D548D01" w:rsidR="000F2048" w:rsidRPr="005B3EBF" w:rsidRDefault="000F2048" w:rsidP="000F2048">
            <w:pPr>
              <w:spacing w:line="70" w:lineRule="atLeast"/>
              <w:jc w:val="center"/>
              <w:rPr>
                <w:rFonts w:ascii="Calibri" w:hAnsi="Calibri" w:cs="Arial"/>
              </w:rPr>
            </w:pPr>
            <w:r>
              <w:rPr>
                <w:rFonts w:ascii="Calibri" w:hAnsi="Calibri" w:cs="Arial"/>
              </w:rPr>
              <w:t>A/I/T</w:t>
            </w:r>
          </w:p>
        </w:tc>
      </w:tr>
      <w:tr w:rsidR="000F2048" w:rsidRPr="005B3EBF" w14:paraId="475074A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2BEF6A9" w14:textId="0FB25873" w:rsidR="000F2048" w:rsidRPr="005B3EBF" w:rsidRDefault="000F2048" w:rsidP="000F2048">
            <w:pPr>
              <w:rPr>
                <w:rFonts w:ascii="Calibri" w:hAnsi="Calibri" w:cs="Arial"/>
                <w:color w:val="000000"/>
              </w:rPr>
            </w:pPr>
            <w:r w:rsidRPr="00D44CCB">
              <w:rPr>
                <w:rFonts w:ascii="Calibri" w:hAnsi="Calibri" w:cs="Arial"/>
                <w:color w:val="000000"/>
              </w:rPr>
              <w:t>Working with RSLs</w:t>
            </w:r>
          </w:p>
        </w:tc>
        <w:tc>
          <w:tcPr>
            <w:tcW w:w="1460" w:type="dxa"/>
            <w:tcBorders>
              <w:bottom w:val="single" w:sz="8" w:space="0" w:color="000000"/>
              <w:right w:val="single" w:sz="8" w:space="0" w:color="000000"/>
            </w:tcBorders>
            <w:shd w:val="clear" w:color="auto" w:fill="FFFFFF"/>
          </w:tcPr>
          <w:p w14:paraId="7309500A" w14:textId="47F7FBA2" w:rsidR="000F2048" w:rsidRPr="005B3EBF" w:rsidRDefault="000F2048" w:rsidP="000F2048">
            <w:pPr>
              <w:jc w:val="center"/>
              <w:rPr>
                <w:rFonts w:ascii="Calibri" w:hAnsi="Calibri" w:cs="Arial"/>
              </w:rPr>
            </w:pPr>
            <w:r>
              <w:rPr>
                <w:rFonts w:ascii="Calibri" w:hAnsi="Calibri" w:cs="Arial"/>
              </w:rPr>
              <w:t>A/I</w:t>
            </w:r>
          </w:p>
        </w:tc>
      </w:tr>
      <w:tr w:rsidR="000F2048" w:rsidRPr="005B3EBF" w14:paraId="61A5D508"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E8DCA1B" w14:textId="0F7D571D" w:rsidR="000F2048" w:rsidRPr="005B3EBF" w:rsidRDefault="000F2048" w:rsidP="000F2048">
            <w:pPr>
              <w:rPr>
                <w:rFonts w:ascii="Calibri" w:hAnsi="Calibri" w:cs="Arial"/>
                <w:color w:val="000000"/>
              </w:rPr>
            </w:pPr>
            <w:r w:rsidRPr="00D44CCB">
              <w:rPr>
                <w:rFonts w:ascii="Calibri" w:hAnsi="Calibri" w:cs="Arial"/>
              </w:rPr>
              <w:t>Applying Good practice around decanting and moving under-occupiers</w:t>
            </w:r>
          </w:p>
        </w:tc>
        <w:tc>
          <w:tcPr>
            <w:tcW w:w="1460" w:type="dxa"/>
            <w:tcBorders>
              <w:bottom w:val="single" w:sz="8" w:space="0" w:color="000000"/>
              <w:right w:val="single" w:sz="8" w:space="0" w:color="000000"/>
            </w:tcBorders>
            <w:shd w:val="clear" w:color="auto" w:fill="FFFFFF"/>
          </w:tcPr>
          <w:p w14:paraId="108F39B7" w14:textId="56839E2B" w:rsidR="000F2048" w:rsidRPr="005B3EBF" w:rsidRDefault="000F2048" w:rsidP="000F2048">
            <w:pPr>
              <w:jc w:val="center"/>
              <w:rPr>
                <w:rFonts w:ascii="Calibri" w:hAnsi="Calibri" w:cs="Arial"/>
              </w:rPr>
            </w:pPr>
            <w:r>
              <w:rPr>
                <w:rFonts w:ascii="Calibri" w:hAnsi="Calibri" w:cs="Arial"/>
              </w:rPr>
              <w:t>A/I</w:t>
            </w:r>
          </w:p>
        </w:tc>
      </w:tr>
      <w:tr w:rsidR="000F2048" w:rsidRPr="005B3EBF" w14:paraId="1F58B5D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B290B15" w14:textId="1257BF06" w:rsidR="000F2048" w:rsidRPr="005B3EBF" w:rsidRDefault="000F2048" w:rsidP="000F2048">
            <w:pPr>
              <w:rPr>
                <w:rFonts w:ascii="Calibri" w:hAnsi="Calibri" w:cs="Arial"/>
                <w:color w:val="000000"/>
              </w:rPr>
            </w:pPr>
            <w:r w:rsidRPr="00D44CCB">
              <w:rPr>
                <w:rFonts w:ascii="Calibri" w:hAnsi="Calibri" w:cs="Arial"/>
                <w:color w:val="000000"/>
              </w:rPr>
              <w:t xml:space="preserve">Managing incentive schemes </w:t>
            </w:r>
          </w:p>
        </w:tc>
        <w:tc>
          <w:tcPr>
            <w:tcW w:w="1460" w:type="dxa"/>
            <w:tcBorders>
              <w:bottom w:val="single" w:sz="8" w:space="0" w:color="000000"/>
              <w:right w:val="single" w:sz="8" w:space="0" w:color="000000"/>
            </w:tcBorders>
            <w:shd w:val="clear" w:color="auto" w:fill="FFFFFF"/>
          </w:tcPr>
          <w:p w14:paraId="109AD7E2" w14:textId="4B481621" w:rsidR="000F2048" w:rsidRPr="005B3EBF" w:rsidRDefault="000F2048" w:rsidP="000F2048">
            <w:pPr>
              <w:jc w:val="center"/>
              <w:rPr>
                <w:rFonts w:ascii="Calibri" w:hAnsi="Calibri" w:cs="Arial"/>
              </w:rPr>
            </w:pPr>
            <w:r>
              <w:rPr>
                <w:rFonts w:ascii="Calibri" w:hAnsi="Calibri" w:cs="Arial"/>
              </w:rPr>
              <w:t>A/I</w:t>
            </w:r>
          </w:p>
        </w:tc>
      </w:tr>
      <w:tr w:rsidR="000F2048" w:rsidRPr="005B3EBF" w14:paraId="728DABC0"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4977C6F" w14:textId="77777777" w:rsidR="000F2048" w:rsidRPr="005B3EBF" w:rsidRDefault="000F2048" w:rsidP="000F2048">
            <w:pPr>
              <w:spacing w:line="70" w:lineRule="atLeast"/>
              <w:rPr>
                <w:rFonts w:ascii="Calibri" w:hAnsi="Calibri" w:cs="Arial"/>
              </w:rPr>
            </w:pPr>
            <w:r w:rsidRPr="005B3EBF">
              <w:rPr>
                <w:rFonts w:ascii="Calibri" w:hAnsi="Calibri" w:cs="Arial"/>
                <w:b/>
                <w:bCs/>
              </w:rPr>
              <w:t xml:space="preserve">Skills </w:t>
            </w:r>
          </w:p>
        </w:tc>
      </w:tr>
      <w:tr w:rsidR="00604C7B" w:rsidRPr="005B3EBF" w14:paraId="5318386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002E7A6" w14:textId="4D9E50C6" w:rsidR="00604C7B" w:rsidRPr="005B3EBF" w:rsidRDefault="00604C7B" w:rsidP="00604C7B">
            <w:pPr>
              <w:rPr>
                <w:rFonts w:ascii="Calibri" w:hAnsi="Calibri" w:cs="Arial"/>
              </w:rPr>
            </w:pPr>
            <w:r w:rsidRPr="00D44CCB">
              <w:rPr>
                <w:rFonts w:ascii="Calibri" w:hAnsi="Calibri" w:cs="Arial"/>
              </w:rPr>
              <w:t>Ex</w:t>
            </w:r>
            <w:r>
              <w:rPr>
                <w:rFonts w:ascii="Calibri" w:hAnsi="Calibri" w:cs="Arial"/>
              </w:rPr>
              <w:t xml:space="preserve">cellent communication skills </w:t>
            </w:r>
            <w:r w:rsidRPr="002504E9">
              <w:rPr>
                <w:rFonts w:ascii="Calibri" w:hAnsi="Calibri" w:cs="Arial"/>
              </w:rPr>
              <w:t>both orally and in writing.</w:t>
            </w:r>
          </w:p>
        </w:tc>
        <w:tc>
          <w:tcPr>
            <w:tcW w:w="1460" w:type="dxa"/>
            <w:tcBorders>
              <w:bottom w:val="single" w:sz="8" w:space="0" w:color="000000"/>
              <w:right w:val="single" w:sz="8" w:space="0" w:color="000000"/>
            </w:tcBorders>
            <w:shd w:val="clear" w:color="auto" w:fill="FFFFFF"/>
          </w:tcPr>
          <w:p w14:paraId="4A7DB1BB" w14:textId="4D8D88CE" w:rsidR="00604C7B" w:rsidRPr="005B3EBF" w:rsidRDefault="00604C7B" w:rsidP="00604C7B">
            <w:pPr>
              <w:spacing w:line="70" w:lineRule="atLeast"/>
              <w:jc w:val="center"/>
              <w:rPr>
                <w:rFonts w:ascii="Calibri" w:hAnsi="Calibri" w:cs="Arial"/>
              </w:rPr>
            </w:pPr>
            <w:r>
              <w:rPr>
                <w:rFonts w:ascii="Calibri" w:hAnsi="Calibri" w:cs="Arial"/>
              </w:rPr>
              <w:t>A/I/T</w:t>
            </w:r>
          </w:p>
        </w:tc>
      </w:tr>
      <w:tr w:rsidR="00604C7B" w:rsidRPr="005B3EBF" w14:paraId="07075AE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338058E" w14:textId="49C62E9D" w:rsidR="00604C7B" w:rsidRPr="005B3EBF" w:rsidRDefault="00604C7B" w:rsidP="00604C7B">
            <w:pPr>
              <w:rPr>
                <w:rFonts w:ascii="Calibri" w:hAnsi="Calibri" w:cs="Arial"/>
                <w:color w:val="000000"/>
              </w:rPr>
            </w:pPr>
            <w:r w:rsidRPr="00D44CCB">
              <w:rPr>
                <w:rFonts w:ascii="Calibri" w:hAnsi="Calibri" w:cs="Arial"/>
              </w:rPr>
              <w:t>Ability to deal with a range of applicants within Equality Act</w:t>
            </w:r>
          </w:p>
        </w:tc>
        <w:tc>
          <w:tcPr>
            <w:tcW w:w="1460" w:type="dxa"/>
            <w:tcBorders>
              <w:bottom w:val="single" w:sz="8" w:space="0" w:color="000000"/>
              <w:right w:val="single" w:sz="8" w:space="0" w:color="000000"/>
            </w:tcBorders>
            <w:shd w:val="clear" w:color="auto" w:fill="FFFFFF"/>
          </w:tcPr>
          <w:p w14:paraId="7739FF62" w14:textId="52F70677" w:rsidR="00604C7B" w:rsidRPr="005B3EBF" w:rsidRDefault="00604C7B" w:rsidP="00604C7B">
            <w:pPr>
              <w:spacing w:line="70" w:lineRule="atLeast"/>
              <w:jc w:val="center"/>
              <w:rPr>
                <w:rFonts w:ascii="Calibri" w:hAnsi="Calibri" w:cs="Arial"/>
              </w:rPr>
            </w:pPr>
            <w:r>
              <w:rPr>
                <w:rFonts w:ascii="Calibri" w:hAnsi="Calibri" w:cs="Arial"/>
              </w:rPr>
              <w:t>A/I/T</w:t>
            </w:r>
          </w:p>
        </w:tc>
      </w:tr>
      <w:tr w:rsidR="00604C7B" w:rsidRPr="005B3EBF" w14:paraId="6C45096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036EC9E" w14:textId="69BFDD5E" w:rsidR="00604C7B" w:rsidRPr="005B3EBF" w:rsidRDefault="00604C7B" w:rsidP="00604C7B">
            <w:pPr>
              <w:rPr>
                <w:rFonts w:ascii="Calibri" w:hAnsi="Calibri" w:cs="Arial"/>
                <w:color w:val="000000"/>
              </w:rPr>
            </w:pPr>
            <w:r>
              <w:rPr>
                <w:rFonts w:ascii="Calibri" w:hAnsi="Calibri" w:cs="Arial"/>
              </w:rPr>
              <w:t>Ability to create</w:t>
            </w:r>
            <w:r w:rsidRPr="00D44CCB">
              <w:rPr>
                <w:rFonts w:ascii="Calibri" w:hAnsi="Calibri" w:cs="Arial"/>
              </w:rPr>
              <w:t xml:space="preserve"> innovative solutions in relation to mobility and reducing the relet time</w:t>
            </w:r>
          </w:p>
        </w:tc>
        <w:tc>
          <w:tcPr>
            <w:tcW w:w="1460" w:type="dxa"/>
            <w:tcBorders>
              <w:bottom w:val="single" w:sz="8" w:space="0" w:color="000000"/>
              <w:right w:val="single" w:sz="8" w:space="0" w:color="000000"/>
            </w:tcBorders>
            <w:shd w:val="clear" w:color="auto" w:fill="FFFFFF"/>
          </w:tcPr>
          <w:p w14:paraId="162032AE" w14:textId="4B6616B0" w:rsidR="00604C7B" w:rsidRPr="005B3EBF" w:rsidRDefault="009646AD" w:rsidP="00604C7B">
            <w:pPr>
              <w:spacing w:line="70" w:lineRule="atLeast"/>
              <w:rPr>
                <w:rFonts w:ascii="Calibri" w:hAnsi="Calibri" w:cs="Arial"/>
              </w:rPr>
            </w:pPr>
            <w:r>
              <w:rPr>
                <w:rFonts w:ascii="Calibri" w:hAnsi="Calibri" w:cs="Arial"/>
              </w:rPr>
              <w:t xml:space="preserve">        </w:t>
            </w:r>
            <w:r w:rsidR="00604C7B">
              <w:rPr>
                <w:rFonts w:ascii="Calibri" w:hAnsi="Calibri" w:cs="Arial"/>
              </w:rPr>
              <w:t>A/I/T</w:t>
            </w:r>
          </w:p>
        </w:tc>
      </w:tr>
      <w:tr w:rsidR="00604C7B" w:rsidRPr="005B3EBF" w14:paraId="11B3CFF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03885BF" w14:textId="07371193" w:rsidR="00604C7B" w:rsidRPr="005B3EBF" w:rsidRDefault="00604C7B" w:rsidP="00604C7B">
            <w:pPr>
              <w:rPr>
                <w:rFonts w:ascii="Calibri" w:hAnsi="Calibri" w:cs="Arial"/>
                <w:color w:val="000000"/>
              </w:rPr>
            </w:pPr>
            <w:r>
              <w:rPr>
                <w:rFonts w:ascii="Calibri" w:hAnsi="Calibri" w:cs="Arial"/>
                <w:color w:val="000000"/>
              </w:rPr>
              <w:t>Ability to</w:t>
            </w:r>
            <w:r w:rsidRPr="00D44CCB">
              <w:rPr>
                <w:rFonts w:ascii="Calibri" w:hAnsi="Calibri" w:cs="Arial"/>
                <w:color w:val="000000"/>
              </w:rPr>
              <w:t xml:space="preserve"> create and analyse performance and budgetary, as</w:t>
            </w:r>
            <w:r>
              <w:rPr>
                <w:rFonts w:ascii="Calibri" w:hAnsi="Calibri" w:cs="Arial"/>
                <w:color w:val="000000"/>
              </w:rPr>
              <w:t xml:space="preserve"> </w:t>
            </w:r>
            <w:r w:rsidRPr="00D44CCB">
              <w:rPr>
                <w:rFonts w:ascii="Calibri" w:hAnsi="Calibri" w:cs="Arial"/>
                <w:color w:val="000000"/>
              </w:rPr>
              <w:t>well as other management information to ensure best value in the delivery of the service</w:t>
            </w:r>
          </w:p>
        </w:tc>
        <w:tc>
          <w:tcPr>
            <w:tcW w:w="1460" w:type="dxa"/>
            <w:tcBorders>
              <w:bottom w:val="single" w:sz="8" w:space="0" w:color="000000"/>
              <w:right w:val="single" w:sz="8" w:space="0" w:color="000000"/>
            </w:tcBorders>
            <w:shd w:val="clear" w:color="auto" w:fill="FFFFFF"/>
          </w:tcPr>
          <w:p w14:paraId="236FC3B6" w14:textId="33D91DCF" w:rsidR="00604C7B" w:rsidRPr="005B3EBF" w:rsidRDefault="009646AD" w:rsidP="00604C7B">
            <w:pPr>
              <w:spacing w:line="70" w:lineRule="atLeast"/>
              <w:rPr>
                <w:rFonts w:ascii="Calibri" w:hAnsi="Calibri" w:cs="Arial"/>
              </w:rPr>
            </w:pPr>
            <w:r>
              <w:rPr>
                <w:rFonts w:ascii="Calibri" w:hAnsi="Calibri" w:cs="Arial"/>
              </w:rPr>
              <w:t xml:space="preserve">         </w:t>
            </w:r>
            <w:r w:rsidR="00604C7B">
              <w:rPr>
                <w:rFonts w:ascii="Calibri" w:hAnsi="Calibri" w:cs="Arial"/>
              </w:rPr>
              <w:t>A/I</w:t>
            </w:r>
          </w:p>
        </w:tc>
      </w:tr>
      <w:tr w:rsidR="00604C7B" w:rsidRPr="005B3EBF" w14:paraId="6A219A78"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C8C8CF3" w14:textId="1DAD715F" w:rsidR="00604C7B" w:rsidRPr="005B3EBF" w:rsidRDefault="00604C7B" w:rsidP="00604C7B">
            <w:pPr>
              <w:rPr>
                <w:rFonts w:ascii="Calibri" w:hAnsi="Calibri" w:cs="Arial"/>
                <w:color w:val="000000"/>
              </w:rPr>
            </w:pPr>
            <w:r>
              <w:rPr>
                <w:rFonts w:ascii="Calibri" w:hAnsi="Calibri" w:cs="Arial"/>
                <w:color w:val="000000"/>
              </w:rPr>
              <w:t>Ability to a</w:t>
            </w:r>
            <w:r w:rsidRPr="00D44CCB">
              <w:rPr>
                <w:rFonts w:ascii="Calibri" w:hAnsi="Calibri" w:cs="Arial"/>
                <w:color w:val="000000"/>
              </w:rPr>
              <w:t xml:space="preserve">dapt quickly when priorities and targets change </w:t>
            </w:r>
          </w:p>
        </w:tc>
        <w:tc>
          <w:tcPr>
            <w:tcW w:w="1460" w:type="dxa"/>
            <w:tcBorders>
              <w:bottom w:val="single" w:sz="8" w:space="0" w:color="000000"/>
              <w:right w:val="single" w:sz="8" w:space="0" w:color="000000"/>
            </w:tcBorders>
            <w:shd w:val="clear" w:color="auto" w:fill="FFFFFF"/>
          </w:tcPr>
          <w:p w14:paraId="570807D7" w14:textId="21E31E7C" w:rsidR="00604C7B" w:rsidRPr="005B3EBF" w:rsidRDefault="00604C7B" w:rsidP="00604C7B">
            <w:pPr>
              <w:spacing w:line="70" w:lineRule="atLeast"/>
              <w:rPr>
                <w:rFonts w:ascii="Calibri" w:hAnsi="Calibri" w:cs="Arial"/>
              </w:rPr>
            </w:pPr>
            <w:r>
              <w:rPr>
                <w:rFonts w:ascii="Calibri" w:hAnsi="Calibri" w:cs="Arial"/>
              </w:rPr>
              <w:t xml:space="preserve">          A/I</w:t>
            </w:r>
          </w:p>
        </w:tc>
      </w:tr>
      <w:tr w:rsidR="00604C7B" w:rsidRPr="005B3EBF" w14:paraId="67BBF6FA"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F86F6EF" w14:textId="77777777" w:rsidR="00604C7B" w:rsidRPr="005B3EBF" w:rsidRDefault="00604C7B" w:rsidP="00604C7B">
            <w:pPr>
              <w:spacing w:line="70" w:lineRule="atLeast"/>
              <w:rPr>
                <w:rFonts w:ascii="Calibri" w:hAnsi="Calibri" w:cs="Arial"/>
              </w:rPr>
            </w:pPr>
            <w:r w:rsidRPr="005B3EBF">
              <w:rPr>
                <w:rFonts w:ascii="Calibri" w:hAnsi="Calibri" w:cs="Arial"/>
                <w:b/>
                <w:bCs/>
              </w:rPr>
              <w:t xml:space="preserve">Qualifications </w:t>
            </w:r>
          </w:p>
        </w:tc>
      </w:tr>
      <w:tr w:rsidR="009646AD" w:rsidRPr="005B3EBF" w14:paraId="5562471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0FED1F4" w14:textId="554ED2AE" w:rsidR="009646AD" w:rsidRPr="005B3EBF" w:rsidRDefault="009646AD" w:rsidP="009646AD">
            <w:pPr>
              <w:rPr>
                <w:rFonts w:ascii="Calibri" w:hAnsi="Calibri" w:cs="Arial"/>
              </w:rPr>
            </w:pPr>
            <w:r>
              <w:rPr>
                <w:rFonts w:ascii="Calibri" w:hAnsi="Calibri" w:cs="Arial"/>
              </w:rPr>
              <w:t>Maths and English GCSE grade C and above or equivalent</w:t>
            </w:r>
          </w:p>
        </w:tc>
        <w:tc>
          <w:tcPr>
            <w:tcW w:w="1460" w:type="dxa"/>
            <w:tcBorders>
              <w:bottom w:val="single" w:sz="8" w:space="0" w:color="000000"/>
              <w:right w:val="single" w:sz="8" w:space="0" w:color="000000"/>
            </w:tcBorders>
            <w:shd w:val="clear" w:color="auto" w:fill="FFFFFF"/>
          </w:tcPr>
          <w:p w14:paraId="3AC93E28" w14:textId="4BF53D1E" w:rsidR="009646AD" w:rsidRPr="005B3EBF" w:rsidRDefault="009646AD" w:rsidP="009646AD">
            <w:pPr>
              <w:spacing w:line="70" w:lineRule="atLeast"/>
              <w:jc w:val="center"/>
              <w:rPr>
                <w:rFonts w:ascii="Calibri" w:hAnsi="Calibri" w:cs="Arial"/>
              </w:rPr>
            </w:pPr>
            <w:r>
              <w:rPr>
                <w:rFonts w:ascii="Calibri" w:hAnsi="Calibri" w:cs="Arial"/>
              </w:rPr>
              <w:t>A/I</w:t>
            </w:r>
          </w:p>
        </w:tc>
      </w:tr>
    </w:tbl>
    <w:p w14:paraId="364D3C68" w14:textId="77777777" w:rsidR="00202A7E" w:rsidRDefault="00202A7E" w:rsidP="0049147F">
      <w:pPr>
        <w:autoSpaceDE w:val="0"/>
        <w:autoSpaceDN w:val="0"/>
        <w:adjustRightInd w:val="0"/>
        <w:rPr>
          <w:rFonts w:ascii="Calibri" w:hAnsi="Calibri" w:cs="Calibri"/>
          <w:b/>
        </w:rPr>
      </w:pPr>
    </w:p>
    <w:p w14:paraId="4C132478"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156ADC66"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3F95EF80"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7611CF0C"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2440FF7D"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3"/>
      <w:headerReference w:type="default" r:id="rId14"/>
      <w:footerReference w:type="even" r:id="rId15"/>
      <w:footerReference w:type="default" r:id="rId16"/>
      <w:headerReference w:type="first" r:id="rId17"/>
      <w:footerReference w:type="firs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07A5C" w14:textId="77777777" w:rsidR="0004656C" w:rsidRDefault="0004656C" w:rsidP="003E5354">
      <w:r>
        <w:separator/>
      </w:r>
    </w:p>
  </w:endnote>
  <w:endnote w:type="continuationSeparator" w:id="0">
    <w:p w14:paraId="4F2E9BA9" w14:textId="77777777" w:rsidR="0004656C" w:rsidRDefault="0004656C"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55C35" w14:textId="77777777" w:rsidR="000938D4" w:rsidRDefault="00093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B7318"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1F9B167E"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192" behindDoc="0" locked="0" layoutInCell="0" allowOverlap="1" wp14:anchorId="51015931" wp14:editId="3BC78045">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0BE3D" w14:textId="77777777"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1015931" id="_x0000_t202" coordsize="21600,21600" o:spt="202" path="m,l,21600r21600,l21600,xe">
              <v:stroke joinstyle="miter"/>
              <v:path gradientshapeok="t" o:connecttype="rect"/>
            </v:shapetype>
            <v:shape id="MSIPCM810b4b9cb77880329392d841" o:spid="_x0000_s1027" type="#_x0000_t202" alt="{&quot;HashCode&quot;:-546780534,&quot;Height&quot;:841.0,&quot;Width&quot;:595.0,&quot;Placement&quot;:&quot;Footer&quot;,&quot;Index&quot;:&quot;Primary&quot;,&quot;Section&quot;:1,&quot;Top&quot;:0.0,&quot;Left&quot;:0.0}" style="position:absolute;margin-left:0;margin-top:805.3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" o:allowincell="f" filled="f" stroked="f" strokeweight=".5pt">
              <v:textbox inset="20pt,0,,0">
                <w:txbxContent>
                  <w:p w14:paraId="6F90BE3D" w14:textId="77777777"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20768" w14:textId="77777777" w:rsidR="000938D4" w:rsidRDefault="00093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57E1A" w14:textId="77777777" w:rsidR="0004656C" w:rsidRDefault="0004656C" w:rsidP="003E5354">
      <w:r>
        <w:separator/>
      </w:r>
    </w:p>
  </w:footnote>
  <w:footnote w:type="continuationSeparator" w:id="0">
    <w:p w14:paraId="5ED63FBC" w14:textId="77777777" w:rsidR="0004656C" w:rsidRDefault="0004656C"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914D8" w14:textId="77777777" w:rsidR="000938D4" w:rsidRDefault="000938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96F4" w14:textId="77777777" w:rsidR="00B3662C" w:rsidRPr="0015656E" w:rsidRDefault="00B414B5"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8240" behindDoc="0" locked="0" layoutInCell="0" allowOverlap="1" wp14:anchorId="4E46E720" wp14:editId="111D85FA">
              <wp:simplePos x="0" y="0"/>
              <wp:positionH relativeFrom="page">
                <wp:posOffset>0</wp:posOffset>
              </wp:positionH>
              <wp:positionV relativeFrom="page">
                <wp:posOffset>190500</wp:posOffset>
              </wp:positionV>
              <wp:extent cx="7560310" cy="266700"/>
              <wp:effectExtent l="0" t="0" r="0" b="0"/>
              <wp:wrapNone/>
              <wp:docPr id="2" name="MSIPCM2c514b2c9d71c062561c69b3"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185B91" w14:textId="77777777" w:rsidR="00B414B5" w:rsidRPr="00B414B5" w:rsidRDefault="00B414B5" w:rsidP="00B414B5">
                          <w:pPr>
                            <w:rPr>
                              <w:rFonts w:ascii="Calibri" w:hAnsi="Calibri" w:cs="Calibri"/>
                              <w:color w:val="000000"/>
                              <w:sz w:val="20"/>
                            </w:rPr>
                          </w:pPr>
                          <w:r w:rsidRPr="00B414B5">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E46E720" id="_x0000_t202" coordsize="21600,21600" o:spt="202" path="m,l,21600r21600,l21600,xe">
              <v:stroke joinstyle="miter"/>
              <v:path gradientshapeok="t" o:connecttype="rect"/>
            </v:shapetype>
            <v:shape id="MSIPCM2c514b2c9d71c062561c69b3" o:spid="_x0000_s1026" type="#_x0000_t202" alt="{&quot;HashCode&quot;:1987674191,&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" o:allowincell="f" filled="f" stroked="f" strokeweight=".5pt">
              <v:textbox inset="20pt,0,,0">
                <w:txbxContent>
                  <w:p w14:paraId="73185B91" w14:textId="77777777" w:rsidR="00B414B5" w:rsidRPr="00B414B5" w:rsidRDefault="00B414B5" w:rsidP="00B414B5">
                    <w:pPr>
                      <w:rPr>
                        <w:rFonts w:ascii="Calibri" w:hAnsi="Calibri" w:cs="Calibri"/>
                        <w:color w:val="000000"/>
                        <w:sz w:val="20"/>
                      </w:rPr>
                    </w:pPr>
                    <w:r w:rsidRPr="00B414B5">
                      <w:rPr>
                        <w:rFonts w:ascii="Calibri" w:hAnsi="Calibri" w:cs="Calibri"/>
                        <w:color w:val="000000"/>
                        <w:sz w:val="20"/>
                      </w:rPr>
                      <w:t>Official</w:t>
                    </w:r>
                  </w:p>
                </w:txbxContent>
              </v:textbox>
              <w10:wrap anchorx="page" anchory="page"/>
            </v:shape>
          </w:pict>
        </mc:Fallback>
      </mc:AlternateContent>
    </w:r>
  </w:p>
  <w:p w14:paraId="1CD473EB" w14:textId="5E388CAF"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EE2B1" w14:textId="77777777" w:rsidR="000938D4" w:rsidRDefault="00093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7"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E65EAF"/>
    <w:multiLevelType w:val="hybridMultilevel"/>
    <w:tmpl w:val="6DF84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D104D1E"/>
    <w:multiLevelType w:val="hybridMultilevel"/>
    <w:tmpl w:val="FB4E9F20"/>
    <w:lvl w:ilvl="0" w:tplc="2174AC4C">
      <w:start w:val="1"/>
      <w:numFmt w:val="decimal"/>
      <w:lvlText w:val="%1."/>
      <w:lvlJc w:val="left"/>
      <w:pPr>
        <w:tabs>
          <w:tab w:val="num" w:pos="720"/>
        </w:tabs>
        <w:ind w:left="720" w:hanging="360"/>
      </w:pPr>
      <w:rPr>
        <w:rFonts w:asciiTheme="minorHAnsi" w:hAnsiTheme="minorHAnsi"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353726648">
    <w:abstractNumId w:val="12"/>
  </w:num>
  <w:num w:numId="2" w16cid:durableId="1833332879">
    <w:abstractNumId w:val="22"/>
  </w:num>
  <w:num w:numId="3" w16cid:durableId="1261523723">
    <w:abstractNumId w:val="19"/>
  </w:num>
  <w:num w:numId="4" w16cid:durableId="316108297">
    <w:abstractNumId w:val="15"/>
  </w:num>
  <w:num w:numId="5" w16cid:durableId="1986009298">
    <w:abstractNumId w:val="28"/>
  </w:num>
  <w:num w:numId="6" w16cid:durableId="315573564">
    <w:abstractNumId w:val="3"/>
  </w:num>
  <w:num w:numId="7" w16cid:durableId="793017935">
    <w:abstractNumId w:val="2"/>
  </w:num>
  <w:num w:numId="8" w16cid:durableId="751194983">
    <w:abstractNumId w:val="14"/>
  </w:num>
  <w:num w:numId="9" w16cid:durableId="1082137855">
    <w:abstractNumId w:val="1"/>
  </w:num>
  <w:num w:numId="10" w16cid:durableId="2080245796">
    <w:abstractNumId w:val="24"/>
  </w:num>
  <w:num w:numId="11" w16cid:durableId="54357892">
    <w:abstractNumId w:val="9"/>
  </w:num>
  <w:num w:numId="12" w16cid:durableId="751505800">
    <w:abstractNumId w:val="7"/>
  </w:num>
  <w:num w:numId="13" w16cid:durableId="1050495521">
    <w:abstractNumId w:val="25"/>
  </w:num>
  <w:num w:numId="14" w16cid:durableId="100731392">
    <w:abstractNumId w:val="13"/>
  </w:num>
  <w:num w:numId="15" w16cid:durableId="2070348122">
    <w:abstractNumId w:val="8"/>
  </w:num>
  <w:num w:numId="16" w16cid:durableId="361789044">
    <w:abstractNumId w:val="10"/>
  </w:num>
  <w:num w:numId="17" w16cid:durableId="992179486">
    <w:abstractNumId w:val="5"/>
  </w:num>
  <w:num w:numId="18" w16cid:durableId="1959872265">
    <w:abstractNumId w:val="32"/>
  </w:num>
  <w:num w:numId="19" w16cid:durableId="1657219192">
    <w:abstractNumId w:val="17"/>
  </w:num>
  <w:num w:numId="20" w16cid:durableId="669720124">
    <w:abstractNumId w:val="11"/>
  </w:num>
  <w:num w:numId="21" w16cid:durableId="253368725">
    <w:abstractNumId w:val="27"/>
  </w:num>
  <w:num w:numId="22" w16cid:durableId="1169952778">
    <w:abstractNumId w:val="23"/>
  </w:num>
  <w:num w:numId="23" w16cid:durableId="1109622177">
    <w:abstractNumId w:val="26"/>
  </w:num>
  <w:num w:numId="24" w16cid:durableId="1387492319">
    <w:abstractNumId w:val="18"/>
  </w:num>
  <w:num w:numId="25" w16cid:durableId="735510703">
    <w:abstractNumId w:val="0"/>
  </w:num>
  <w:num w:numId="26" w16cid:durableId="1679651652">
    <w:abstractNumId w:val="16"/>
  </w:num>
  <w:num w:numId="27" w16cid:durableId="2090731012">
    <w:abstractNumId w:val="29"/>
  </w:num>
  <w:num w:numId="28" w16cid:durableId="456991610">
    <w:abstractNumId w:val="4"/>
  </w:num>
  <w:num w:numId="29" w16cid:durableId="584653422">
    <w:abstractNumId w:val="30"/>
  </w:num>
  <w:num w:numId="30" w16cid:durableId="722097627">
    <w:abstractNumId w:val="6"/>
  </w:num>
  <w:num w:numId="31" w16cid:durableId="288627967">
    <w:abstractNumId w:val="20"/>
  </w:num>
  <w:num w:numId="32" w16cid:durableId="1130977833">
    <w:abstractNumId w:val="31"/>
  </w:num>
  <w:num w:numId="33" w16cid:durableId="14077264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3397"/>
    <w:rsid w:val="000168A3"/>
    <w:rsid w:val="00016929"/>
    <w:rsid w:val="00040A31"/>
    <w:rsid w:val="00041902"/>
    <w:rsid w:val="0004656C"/>
    <w:rsid w:val="000621A9"/>
    <w:rsid w:val="00074F15"/>
    <w:rsid w:val="000938D4"/>
    <w:rsid w:val="000A321B"/>
    <w:rsid w:val="000B4643"/>
    <w:rsid w:val="000B61A4"/>
    <w:rsid w:val="000C3F4A"/>
    <w:rsid w:val="000E62C7"/>
    <w:rsid w:val="000F2048"/>
    <w:rsid w:val="000F2A3A"/>
    <w:rsid w:val="001032C4"/>
    <w:rsid w:val="00112470"/>
    <w:rsid w:val="00113AE0"/>
    <w:rsid w:val="00113D09"/>
    <w:rsid w:val="00125641"/>
    <w:rsid w:val="00154E7C"/>
    <w:rsid w:val="0015656E"/>
    <w:rsid w:val="00175705"/>
    <w:rsid w:val="00175823"/>
    <w:rsid w:val="001A2740"/>
    <w:rsid w:val="001B2FB2"/>
    <w:rsid w:val="001C2CA3"/>
    <w:rsid w:val="001D3EF7"/>
    <w:rsid w:val="001D7298"/>
    <w:rsid w:val="001E05C1"/>
    <w:rsid w:val="001E3C23"/>
    <w:rsid w:val="001F7F09"/>
    <w:rsid w:val="00202A7E"/>
    <w:rsid w:val="002037BD"/>
    <w:rsid w:val="002066A9"/>
    <w:rsid w:val="002109FC"/>
    <w:rsid w:val="00223609"/>
    <w:rsid w:val="00224FEB"/>
    <w:rsid w:val="00240241"/>
    <w:rsid w:val="00240EA2"/>
    <w:rsid w:val="0024126E"/>
    <w:rsid w:val="0026064E"/>
    <w:rsid w:val="00261779"/>
    <w:rsid w:val="002748BB"/>
    <w:rsid w:val="002857D1"/>
    <w:rsid w:val="002B7CD7"/>
    <w:rsid w:val="002D7A1D"/>
    <w:rsid w:val="002E02F3"/>
    <w:rsid w:val="002E49B1"/>
    <w:rsid w:val="002F732F"/>
    <w:rsid w:val="00303FCB"/>
    <w:rsid w:val="003054B2"/>
    <w:rsid w:val="00313AEB"/>
    <w:rsid w:val="00323C90"/>
    <w:rsid w:val="00324D3D"/>
    <w:rsid w:val="00342AF6"/>
    <w:rsid w:val="00343CED"/>
    <w:rsid w:val="00376E8A"/>
    <w:rsid w:val="00380815"/>
    <w:rsid w:val="003847D3"/>
    <w:rsid w:val="00387E78"/>
    <w:rsid w:val="00396680"/>
    <w:rsid w:val="00397448"/>
    <w:rsid w:val="003A2F19"/>
    <w:rsid w:val="003A6B63"/>
    <w:rsid w:val="003C29A2"/>
    <w:rsid w:val="003D1184"/>
    <w:rsid w:val="003D348E"/>
    <w:rsid w:val="003E5354"/>
    <w:rsid w:val="003F3658"/>
    <w:rsid w:val="00401253"/>
    <w:rsid w:val="00402EF4"/>
    <w:rsid w:val="00403864"/>
    <w:rsid w:val="00404C0A"/>
    <w:rsid w:val="00407E7C"/>
    <w:rsid w:val="004108FC"/>
    <w:rsid w:val="00423461"/>
    <w:rsid w:val="004256D7"/>
    <w:rsid w:val="00427CE9"/>
    <w:rsid w:val="0044737D"/>
    <w:rsid w:val="00453DB8"/>
    <w:rsid w:val="00466702"/>
    <w:rsid w:val="004752A5"/>
    <w:rsid w:val="00483D3A"/>
    <w:rsid w:val="004859A5"/>
    <w:rsid w:val="0049147F"/>
    <w:rsid w:val="004924DE"/>
    <w:rsid w:val="00492D52"/>
    <w:rsid w:val="004A3A11"/>
    <w:rsid w:val="004A74CD"/>
    <w:rsid w:val="004C1BE3"/>
    <w:rsid w:val="004C2EE3"/>
    <w:rsid w:val="004C55E7"/>
    <w:rsid w:val="004D0408"/>
    <w:rsid w:val="004D2B21"/>
    <w:rsid w:val="004D3E78"/>
    <w:rsid w:val="004F2E96"/>
    <w:rsid w:val="004F4777"/>
    <w:rsid w:val="004F668A"/>
    <w:rsid w:val="005117A1"/>
    <w:rsid w:val="005174B4"/>
    <w:rsid w:val="00525A3F"/>
    <w:rsid w:val="005305AE"/>
    <w:rsid w:val="005308D0"/>
    <w:rsid w:val="00533982"/>
    <w:rsid w:val="00545A74"/>
    <w:rsid w:val="00563EA5"/>
    <w:rsid w:val="005750CD"/>
    <w:rsid w:val="005802AE"/>
    <w:rsid w:val="0058438B"/>
    <w:rsid w:val="005907BB"/>
    <w:rsid w:val="00591F9B"/>
    <w:rsid w:val="00597320"/>
    <w:rsid w:val="00597977"/>
    <w:rsid w:val="005B3EBF"/>
    <w:rsid w:val="005D29D8"/>
    <w:rsid w:val="005E3360"/>
    <w:rsid w:val="005E559A"/>
    <w:rsid w:val="00602AEA"/>
    <w:rsid w:val="006034E2"/>
    <w:rsid w:val="00604C7B"/>
    <w:rsid w:val="00607E93"/>
    <w:rsid w:val="00613F15"/>
    <w:rsid w:val="00623B33"/>
    <w:rsid w:val="006258D2"/>
    <w:rsid w:val="006345A2"/>
    <w:rsid w:val="006454AD"/>
    <w:rsid w:val="0064607D"/>
    <w:rsid w:val="00657A2C"/>
    <w:rsid w:val="006636E1"/>
    <w:rsid w:val="0066489C"/>
    <w:rsid w:val="006820F9"/>
    <w:rsid w:val="00683531"/>
    <w:rsid w:val="006A1E18"/>
    <w:rsid w:val="006C40ED"/>
    <w:rsid w:val="006F7511"/>
    <w:rsid w:val="00703BE5"/>
    <w:rsid w:val="00704708"/>
    <w:rsid w:val="00713CEE"/>
    <w:rsid w:val="00714EFE"/>
    <w:rsid w:val="00721AA8"/>
    <w:rsid w:val="007319DD"/>
    <w:rsid w:val="007366A9"/>
    <w:rsid w:val="00750A13"/>
    <w:rsid w:val="00756863"/>
    <w:rsid w:val="00770F26"/>
    <w:rsid w:val="00783C6D"/>
    <w:rsid w:val="007A6A73"/>
    <w:rsid w:val="007B1542"/>
    <w:rsid w:val="007C3F50"/>
    <w:rsid w:val="007C617C"/>
    <w:rsid w:val="007C7D20"/>
    <w:rsid w:val="007D20BD"/>
    <w:rsid w:val="007D5A3B"/>
    <w:rsid w:val="008003FF"/>
    <w:rsid w:val="00802B8D"/>
    <w:rsid w:val="00824F97"/>
    <w:rsid w:val="00854C11"/>
    <w:rsid w:val="00865D8E"/>
    <w:rsid w:val="008907FC"/>
    <w:rsid w:val="00890B30"/>
    <w:rsid w:val="008924AE"/>
    <w:rsid w:val="008A0DC4"/>
    <w:rsid w:val="008C0883"/>
    <w:rsid w:val="008D0A94"/>
    <w:rsid w:val="008D2BB6"/>
    <w:rsid w:val="008D6E04"/>
    <w:rsid w:val="008F0484"/>
    <w:rsid w:val="008F677B"/>
    <w:rsid w:val="008F77C6"/>
    <w:rsid w:val="008F7DF2"/>
    <w:rsid w:val="0090490C"/>
    <w:rsid w:val="00915B47"/>
    <w:rsid w:val="009202FC"/>
    <w:rsid w:val="00926E42"/>
    <w:rsid w:val="00927DFC"/>
    <w:rsid w:val="00935FA0"/>
    <w:rsid w:val="00940FF5"/>
    <w:rsid w:val="009646AD"/>
    <w:rsid w:val="00970B89"/>
    <w:rsid w:val="00975F12"/>
    <w:rsid w:val="009B5597"/>
    <w:rsid w:val="009C348D"/>
    <w:rsid w:val="009D35AF"/>
    <w:rsid w:val="009D4FB4"/>
    <w:rsid w:val="009D5536"/>
    <w:rsid w:val="009E54E8"/>
    <w:rsid w:val="009F1B52"/>
    <w:rsid w:val="00A262C4"/>
    <w:rsid w:val="00A42175"/>
    <w:rsid w:val="00A73544"/>
    <w:rsid w:val="00A920C4"/>
    <w:rsid w:val="00A92D79"/>
    <w:rsid w:val="00AB7915"/>
    <w:rsid w:val="00AB7E08"/>
    <w:rsid w:val="00AC0C7B"/>
    <w:rsid w:val="00AC307B"/>
    <w:rsid w:val="00AD0257"/>
    <w:rsid w:val="00AD6597"/>
    <w:rsid w:val="00AF0596"/>
    <w:rsid w:val="00B04C52"/>
    <w:rsid w:val="00B11F16"/>
    <w:rsid w:val="00B22CC6"/>
    <w:rsid w:val="00B2480C"/>
    <w:rsid w:val="00B34715"/>
    <w:rsid w:val="00B35400"/>
    <w:rsid w:val="00B3651E"/>
    <w:rsid w:val="00B3662C"/>
    <w:rsid w:val="00B414B5"/>
    <w:rsid w:val="00B435E2"/>
    <w:rsid w:val="00B53894"/>
    <w:rsid w:val="00B60375"/>
    <w:rsid w:val="00B72517"/>
    <w:rsid w:val="00B96984"/>
    <w:rsid w:val="00BB192D"/>
    <w:rsid w:val="00BB4DD8"/>
    <w:rsid w:val="00BB7565"/>
    <w:rsid w:val="00BD64A8"/>
    <w:rsid w:val="00C0449A"/>
    <w:rsid w:val="00C12C7A"/>
    <w:rsid w:val="00C12CF6"/>
    <w:rsid w:val="00C12D4B"/>
    <w:rsid w:val="00C20461"/>
    <w:rsid w:val="00C22178"/>
    <w:rsid w:val="00C27BD9"/>
    <w:rsid w:val="00C33909"/>
    <w:rsid w:val="00C350DD"/>
    <w:rsid w:val="00C4011A"/>
    <w:rsid w:val="00C41C88"/>
    <w:rsid w:val="00C45352"/>
    <w:rsid w:val="00C50C08"/>
    <w:rsid w:val="00C55803"/>
    <w:rsid w:val="00C62BA2"/>
    <w:rsid w:val="00C90AB7"/>
    <w:rsid w:val="00CB5723"/>
    <w:rsid w:val="00CC45F2"/>
    <w:rsid w:val="00CD0D02"/>
    <w:rsid w:val="00CD2380"/>
    <w:rsid w:val="00CE1648"/>
    <w:rsid w:val="00CE5A42"/>
    <w:rsid w:val="00CF52E9"/>
    <w:rsid w:val="00D01C11"/>
    <w:rsid w:val="00D04BFB"/>
    <w:rsid w:val="00D20A7D"/>
    <w:rsid w:val="00D23C17"/>
    <w:rsid w:val="00D26FD4"/>
    <w:rsid w:val="00D331E1"/>
    <w:rsid w:val="00D474D1"/>
    <w:rsid w:val="00D57313"/>
    <w:rsid w:val="00D67735"/>
    <w:rsid w:val="00D75260"/>
    <w:rsid w:val="00D852F2"/>
    <w:rsid w:val="00D8693A"/>
    <w:rsid w:val="00D86DA6"/>
    <w:rsid w:val="00DA04B6"/>
    <w:rsid w:val="00DB211A"/>
    <w:rsid w:val="00DC3A8A"/>
    <w:rsid w:val="00DD3F67"/>
    <w:rsid w:val="00DE42CA"/>
    <w:rsid w:val="00DE61F8"/>
    <w:rsid w:val="00DE6659"/>
    <w:rsid w:val="00DE7506"/>
    <w:rsid w:val="00DF2A00"/>
    <w:rsid w:val="00DF697D"/>
    <w:rsid w:val="00DF6F48"/>
    <w:rsid w:val="00DF7A3B"/>
    <w:rsid w:val="00E01113"/>
    <w:rsid w:val="00E05806"/>
    <w:rsid w:val="00E123BA"/>
    <w:rsid w:val="00E246C4"/>
    <w:rsid w:val="00E26A78"/>
    <w:rsid w:val="00E30EB9"/>
    <w:rsid w:val="00E36BC7"/>
    <w:rsid w:val="00E43D09"/>
    <w:rsid w:val="00E7662F"/>
    <w:rsid w:val="00E85ED8"/>
    <w:rsid w:val="00EA2CC9"/>
    <w:rsid w:val="00EB50EC"/>
    <w:rsid w:val="00EB68C3"/>
    <w:rsid w:val="00EB7098"/>
    <w:rsid w:val="00EC50C0"/>
    <w:rsid w:val="00EF1348"/>
    <w:rsid w:val="00EF3AB0"/>
    <w:rsid w:val="00F01544"/>
    <w:rsid w:val="00F03E99"/>
    <w:rsid w:val="00F27B4D"/>
    <w:rsid w:val="00F7665D"/>
    <w:rsid w:val="00F90371"/>
    <w:rsid w:val="00F93B8A"/>
    <w:rsid w:val="00FB6581"/>
    <w:rsid w:val="00FC26BA"/>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14:docId w14:val="5A333E2D"/>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3.png@01D65F48.EE735C3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55103-905C-4873-8CA8-1FCE95EA9DE3}">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6f5d4f03-9266-4a26-b616-2fd205dd0c4f"/>
    <ds:schemaRef ds:uri="http://purl.org/dc/terms/"/>
    <ds:schemaRef ds:uri="http://schemas.openxmlformats.org/package/2006/metadata/core-properties"/>
    <ds:schemaRef ds:uri="6ac79d20-9521-4cfc-ae2d-239121724335"/>
    <ds:schemaRef ds:uri="http://www.w3.org/XML/1998/namespace"/>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FE6DFBEA-50BA-486D-A7AF-53C323306CA9}">
  <ds:schemaRefs>
    <ds:schemaRef ds:uri="http://schemas.openxmlformats.org/officeDocument/2006/bibliography"/>
  </ds:schemaRefs>
</ds:datastoreItem>
</file>

<file path=customXml/itemProps4.xml><?xml version="1.0" encoding="utf-8"?>
<ds:datastoreItem xmlns:ds="http://schemas.openxmlformats.org/officeDocument/2006/customXml" ds:itemID="{719B0F7B-35F3-4995-B150-48B40F5B54C9}"/>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1197</Words>
  <Characters>6839</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8020</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Milligan, Gavin</cp:lastModifiedBy>
  <cp:revision>2</cp:revision>
  <cp:lastPrinted>2017-06-16T09:03:00Z</cp:lastPrinted>
  <dcterms:created xsi:type="dcterms:W3CDTF">2022-06-17T10:59:00Z</dcterms:created>
  <dcterms:modified xsi:type="dcterms:W3CDTF">2022-06-17T10:59:00Z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0x01010061A5143F4B726548A38F1C4A70EA2185</vt:lpwstr>
  </property>
</Properties>
</file>