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E6D1E" w14:textId="77777777" w:rsidR="0030404B" w:rsidRDefault="0030404B" w:rsidP="002364AF">
      <w:pPr>
        <w:ind w:left="284" w:hanging="284"/>
        <w:jc w:val="center"/>
        <w:rPr>
          <w:rFonts w:ascii="Arial" w:hAnsi="Arial" w:cs="Arial"/>
          <w:b/>
        </w:rPr>
      </w:pPr>
    </w:p>
    <w:p w14:paraId="753D0A50" w14:textId="77777777" w:rsidR="0030404B" w:rsidRDefault="0030404B" w:rsidP="002364AF">
      <w:pPr>
        <w:ind w:left="284" w:hanging="284"/>
        <w:jc w:val="center"/>
        <w:rPr>
          <w:rFonts w:ascii="Arial" w:hAnsi="Arial" w:cs="Arial"/>
          <w:b/>
        </w:rPr>
      </w:pPr>
    </w:p>
    <w:p w14:paraId="41C186EA" w14:textId="77777777" w:rsidR="0030404B" w:rsidRDefault="0030404B" w:rsidP="002364AF">
      <w:pPr>
        <w:ind w:left="284" w:hanging="284"/>
        <w:jc w:val="center"/>
        <w:rPr>
          <w:rFonts w:ascii="Arial" w:hAnsi="Arial" w:cs="Arial"/>
          <w:b/>
        </w:rPr>
      </w:pPr>
    </w:p>
    <w:p w14:paraId="38618F8E" w14:textId="77777777" w:rsidR="0030404B" w:rsidRDefault="0030404B" w:rsidP="002364AF">
      <w:pPr>
        <w:ind w:left="284" w:hanging="284"/>
        <w:jc w:val="center"/>
        <w:rPr>
          <w:rFonts w:ascii="Arial" w:hAnsi="Arial" w:cs="Arial"/>
          <w:b/>
        </w:rPr>
      </w:pPr>
    </w:p>
    <w:p w14:paraId="11CD1E8B" w14:textId="77777777" w:rsidR="0030404B" w:rsidRDefault="0030404B" w:rsidP="002364AF">
      <w:pPr>
        <w:ind w:left="284" w:hanging="284"/>
        <w:jc w:val="center"/>
        <w:rPr>
          <w:rFonts w:ascii="Arial" w:hAnsi="Arial" w:cs="Arial"/>
          <w:b/>
        </w:rPr>
      </w:pPr>
    </w:p>
    <w:p w14:paraId="051979D0" w14:textId="77777777" w:rsidR="002364AF" w:rsidRPr="001D4248" w:rsidRDefault="002364AF" w:rsidP="002364AF">
      <w:pPr>
        <w:ind w:left="284" w:hanging="284"/>
        <w:jc w:val="center"/>
        <w:rPr>
          <w:rFonts w:ascii="Arial" w:hAnsi="Arial" w:cs="Arial"/>
          <w:b/>
        </w:rPr>
      </w:pPr>
      <w:r w:rsidRPr="001D4248">
        <w:rPr>
          <w:rFonts w:ascii="Arial" w:hAnsi="Arial" w:cs="Arial"/>
          <w:b/>
        </w:rPr>
        <w:t>CHESTERTON PRIMARY SCHOOL</w:t>
      </w:r>
    </w:p>
    <w:p w14:paraId="3D62E6B2" w14:textId="77777777" w:rsidR="002364AF" w:rsidRPr="001D4248" w:rsidRDefault="002364AF" w:rsidP="002364AF">
      <w:pPr>
        <w:ind w:left="284" w:hanging="284"/>
        <w:jc w:val="center"/>
        <w:rPr>
          <w:rFonts w:ascii="Arial" w:hAnsi="Arial" w:cs="Arial"/>
        </w:rPr>
      </w:pPr>
      <w:r w:rsidRPr="001D4248">
        <w:rPr>
          <w:rFonts w:ascii="Arial" w:hAnsi="Arial" w:cs="Arial"/>
          <w:b/>
        </w:rPr>
        <w:t>JOB DESCRIPTION</w:t>
      </w:r>
    </w:p>
    <w:p w14:paraId="1639151B" w14:textId="77777777" w:rsidR="002364AF" w:rsidRPr="001D4248" w:rsidRDefault="002364AF" w:rsidP="002364AF">
      <w:pPr>
        <w:ind w:left="284" w:hanging="284"/>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5103"/>
      </w:tblGrid>
      <w:tr w:rsidR="002364AF" w:rsidRPr="001D4248" w14:paraId="6A04EBBD" w14:textId="77777777" w:rsidTr="00416B3F">
        <w:trPr>
          <w:jc w:val="center"/>
        </w:trPr>
        <w:tc>
          <w:tcPr>
            <w:tcW w:w="2376" w:type="dxa"/>
          </w:tcPr>
          <w:p w14:paraId="26EB6981" w14:textId="77777777" w:rsidR="002364AF" w:rsidRPr="001D4248" w:rsidRDefault="002364AF" w:rsidP="002364AF">
            <w:pPr>
              <w:ind w:left="284" w:hanging="284"/>
              <w:rPr>
                <w:rFonts w:ascii="Arial" w:hAnsi="Arial" w:cs="Arial"/>
              </w:rPr>
            </w:pPr>
            <w:r w:rsidRPr="001D4248">
              <w:rPr>
                <w:rFonts w:ascii="Arial" w:hAnsi="Arial" w:cs="Arial"/>
              </w:rPr>
              <w:t>POST</w:t>
            </w:r>
          </w:p>
        </w:tc>
        <w:tc>
          <w:tcPr>
            <w:tcW w:w="5103" w:type="dxa"/>
          </w:tcPr>
          <w:p w14:paraId="303B3249" w14:textId="77777777" w:rsidR="002364AF" w:rsidRPr="001D4248" w:rsidRDefault="002364AF" w:rsidP="002364AF">
            <w:pPr>
              <w:ind w:left="284" w:hanging="284"/>
              <w:rPr>
                <w:rFonts w:ascii="Arial" w:hAnsi="Arial" w:cs="Arial"/>
              </w:rPr>
            </w:pPr>
            <w:r w:rsidRPr="001D4248">
              <w:rPr>
                <w:rFonts w:ascii="Arial" w:hAnsi="Arial" w:cs="Arial"/>
              </w:rPr>
              <w:t xml:space="preserve">Teaching Assistant </w:t>
            </w:r>
            <w:r>
              <w:rPr>
                <w:rFonts w:ascii="Arial" w:hAnsi="Arial" w:cs="Arial"/>
              </w:rPr>
              <w:t>(</w:t>
            </w:r>
            <w:r w:rsidRPr="008D0A51">
              <w:rPr>
                <w:rFonts w:ascii="Arial" w:hAnsi="Arial" w:cs="Arial"/>
              </w:rPr>
              <w:t>medical specialism</w:t>
            </w:r>
            <w:r>
              <w:rPr>
                <w:rFonts w:ascii="Arial" w:hAnsi="Arial" w:cs="Arial"/>
              </w:rPr>
              <w:t>)</w:t>
            </w:r>
          </w:p>
        </w:tc>
      </w:tr>
      <w:tr w:rsidR="002364AF" w:rsidRPr="001D4248" w14:paraId="03B9DA15" w14:textId="77777777" w:rsidTr="00416B3F">
        <w:trPr>
          <w:jc w:val="center"/>
        </w:trPr>
        <w:tc>
          <w:tcPr>
            <w:tcW w:w="2376" w:type="dxa"/>
          </w:tcPr>
          <w:p w14:paraId="59D4ADF7" w14:textId="77777777" w:rsidR="002364AF" w:rsidRPr="001D4248" w:rsidRDefault="002364AF" w:rsidP="002364AF">
            <w:pPr>
              <w:ind w:left="284" w:hanging="284"/>
              <w:rPr>
                <w:rFonts w:ascii="Arial" w:hAnsi="Arial" w:cs="Arial"/>
              </w:rPr>
            </w:pPr>
            <w:r w:rsidRPr="001D4248">
              <w:rPr>
                <w:rFonts w:ascii="Arial" w:hAnsi="Arial" w:cs="Arial"/>
              </w:rPr>
              <w:t>GRADE</w:t>
            </w:r>
          </w:p>
        </w:tc>
        <w:tc>
          <w:tcPr>
            <w:tcW w:w="5103" w:type="dxa"/>
          </w:tcPr>
          <w:p w14:paraId="4F22C3AE" w14:textId="77777777" w:rsidR="002364AF" w:rsidRPr="00BA4F65" w:rsidRDefault="002364AF" w:rsidP="002364AF">
            <w:pPr>
              <w:ind w:left="284" w:hanging="284"/>
              <w:rPr>
                <w:rFonts w:ascii="Arial" w:hAnsi="Arial" w:cs="Arial"/>
                <w:highlight w:val="yellow"/>
              </w:rPr>
            </w:pPr>
            <w:r w:rsidRPr="002174D0">
              <w:rPr>
                <w:rFonts w:ascii="Arial" w:hAnsi="Arial" w:cs="Arial"/>
              </w:rPr>
              <w:t>Scale 1C, point 2</w:t>
            </w:r>
          </w:p>
        </w:tc>
      </w:tr>
      <w:tr w:rsidR="002364AF" w:rsidRPr="001D4248" w14:paraId="06535379" w14:textId="77777777" w:rsidTr="00416B3F">
        <w:trPr>
          <w:jc w:val="center"/>
        </w:trPr>
        <w:tc>
          <w:tcPr>
            <w:tcW w:w="2376" w:type="dxa"/>
          </w:tcPr>
          <w:p w14:paraId="0BF01260" w14:textId="77777777" w:rsidR="002364AF" w:rsidRPr="001D4248" w:rsidRDefault="002364AF" w:rsidP="002364AF">
            <w:pPr>
              <w:ind w:left="284" w:hanging="284"/>
              <w:rPr>
                <w:rFonts w:ascii="Arial" w:hAnsi="Arial" w:cs="Arial"/>
              </w:rPr>
            </w:pPr>
            <w:r w:rsidRPr="001D4248">
              <w:rPr>
                <w:rFonts w:ascii="Arial" w:hAnsi="Arial" w:cs="Arial"/>
              </w:rPr>
              <w:t>RESPONSIBLE TO</w:t>
            </w:r>
          </w:p>
        </w:tc>
        <w:tc>
          <w:tcPr>
            <w:tcW w:w="5103" w:type="dxa"/>
          </w:tcPr>
          <w:p w14:paraId="13FDAFF0" w14:textId="77777777" w:rsidR="002364AF" w:rsidRPr="001D4248" w:rsidRDefault="002364AF" w:rsidP="002364AF">
            <w:pPr>
              <w:ind w:left="284" w:hanging="284"/>
              <w:rPr>
                <w:rFonts w:ascii="Arial" w:hAnsi="Arial" w:cs="Arial"/>
              </w:rPr>
            </w:pPr>
            <w:r w:rsidRPr="001D4248">
              <w:rPr>
                <w:rFonts w:ascii="Arial" w:hAnsi="Arial" w:cs="Arial"/>
              </w:rPr>
              <w:t>Headteacher</w:t>
            </w:r>
          </w:p>
        </w:tc>
      </w:tr>
      <w:tr w:rsidR="002364AF" w:rsidRPr="001D4248" w14:paraId="08D76AEE" w14:textId="77777777" w:rsidTr="00416B3F">
        <w:trPr>
          <w:jc w:val="center"/>
        </w:trPr>
        <w:tc>
          <w:tcPr>
            <w:tcW w:w="2376" w:type="dxa"/>
          </w:tcPr>
          <w:p w14:paraId="45B5EECC" w14:textId="77777777" w:rsidR="002364AF" w:rsidRPr="001D4248" w:rsidRDefault="002364AF" w:rsidP="002364AF">
            <w:pPr>
              <w:ind w:left="284" w:hanging="284"/>
              <w:rPr>
                <w:rFonts w:ascii="Arial" w:hAnsi="Arial" w:cs="Arial"/>
              </w:rPr>
            </w:pPr>
          </w:p>
        </w:tc>
        <w:tc>
          <w:tcPr>
            <w:tcW w:w="5103" w:type="dxa"/>
          </w:tcPr>
          <w:p w14:paraId="6F96D788" w14:textId="77777777" w:rsidR="002364AF" w:rsidRPr="001D4248" w:rsidRDefault="002364AF" w:rsidP="002364AF">
            <w:pPr>
              <w:ind w:left="284" w:hanging="284"/>
              <w:rPr>
                <w:rFonts w:ascii="Arial" w:hAnsi="Arial" w:cs="Arial"/>
              </w:rPr>
            </w:pPr>
            <w:r w:rsidRPr="001D4248">
              <w:rPr>
                <w:rFonts w:ascii="Arial" w:hAnsi="Arial" w:cs="Arial"/>
              </w:rPr>
              <w:t>Term Time only</w:t>
            </w:r>
            <w:r>
              <w:rPr>
                <w:rFonts w:ascii="Arial" w:hAnsi="Arial" w:cs="Arial"/>
              </w:rPr>
              <w:t>, temporary</w:t>
            </w:r>
          </w:p>
        </w:tc>
      </w:tr>
    </w:tbl>
    <w:p w14:paraId="4B2DDCF0" w14:textId="77777777" w:rsidR="002364AF" w:rsidRDefault="002364AF" w:rsidP="002364AF">
      <w:pPr>
        <w:ind w:left="284" w:hanging="284"/>
      </w:pPr>
    </w:p>
    <w:p w14:paraId="3981D108" w14:textId="77777777" w:rsidR="002364AF" w:rsidRPr="001D4248" w:rsidRDefault="002364AF" w:rsidP="002364AF">
      <w:pPr>
        <w:ind w:left="284" w:hanging="284"/>
        <w:rPr>
          <w:rFonts w:ascii="Arial" w:hAnsi="Arial" w:cs="Arial"/>
        </w:rPr>
      </w:pPr>
    </w:p>
    <w:p w14:paraId="443D04AF" w14:textId="77777777" w:rsidR="002364AF" w:rsidRPr="0027750C" w:rsidRDefault="002364AF" w:rsidP="002364AF">
      <w:pPr>
        <w:pStyle w:val="Heading1"/>
        <w:ind w:left="284" w:hanging="284"/>
        <w:jc w:val="both"/>
        <w:rPr>
          <w:rFonts w:ascii="Arial" w:hAnsi="Arial" w:cs="Arial"/>
          <w:b/>
          <w:sz w:val="22"/>
          <w:szCs w:val="22"/>
        </w:rPr>
      </w:pPr>
      <w:r w:rsidRPr="0027750C">
        <w:rPr>
          <w:rFonts w:ascii="Arial" w:hAnsi="Arial" w:cs="Arial"/>
          <w:b/>
          <w:sz w:val="22"/>
          <w:szCs w:val="22"/>
        </w:rPr>
        <w:t>Purpose of the Job</w:t>
      </w:r>
    </w:p>
    <w:p w14:paraId="73E9932D" w14:textId="77777777" w:rsidR="002364AF" w:rsidRPr="0027750C" w:rsidRDefault="002364AF" w:rsidP="0027750C">
      <w:pPr>
        <w:jc w:val="both"/>
        <w:rPr>
          <w:rFonts w:ascii="Arial" w:eastAsia="Times New Roman" w:hAnsi="Arial" w:cs="Arial"/>
          <w:sz w:val="22"/>
          <w:szCs w:val="22"/>
        </w:rPr>
      </w:pPr>
      <w:r w:rsidRPr="0027750C">
        <w:rPr>
          <w:rFonts w:ascii="Arial" w:eastAsia="Times New Roman" w:hAnsi="Arial" w:cs="Arial"/>
          <w:sz w:val="22"/>
          <w:szCs w:val="22"/>
        </w:rPr>
        <w:t>Under the direction or instruction of the teacher or line manager to work with an individual pupil to support and supervise her learning and medical needs.</w:t>
      </w:r>
    </w:p>
    <w:p w14:paraId="62C00AE0" w14:textId="77777777" w:rsidR="0027750C" w:rsidRPr="0027750C" w:rsidRDefault="0027750C" w:rsidP="002364AF">
      <w:pPr>
        <w:ind w:left="284" w:hanging="284"/>
        <w:jc w:val="both"/>
        <w:rPr>
          <w:rFonts w:ascii="Arial" w:eastAsia="Times New Roman" w:hAnsi="Arial" w:cs="Arial"/>
          <w:sz w:val="22"/>
          <w:szCs w:val="22"/>
        </w:rPr>
      </w:pPr>
    </w:p>
    <w:p w14:paraId="7C6E1202" w14:textId="77777777" w:rsidR="0027750C" w:rsidRPr="0027750C" w:rsidRDefault="0027750C" w:rsidP="0027750C">
      <w:pPr>
        <w:jc w:val="both"/>
        <w:rPr>
          <w:rFonts w:ascii="Arial" w:eastAsia="Times New Roman" w:hAnsi="Arial" w:cs="Arial"/>
          <w:b/>
          <w:sz w:val="22"/>
          <w:szCs w:val="22"/>
        </w:rPr>
      </w:pPr>
      <w:r w:rsidRPr="0027750C">
        <w:rPr>
          <w:rFonts w:ascii="Arial" w:eastAsia="Times New Roman" w:hAnsi="Arial" w:cs="Arial"/>
          <w:b/>
          <w:sz w:val="22"/>
          <w:szCs w:val="22"/>
        </w:rPr>
        <w:t>Training</w:t>
      </w:r>
    </w:p>
    <w:p w14:paraId="25B5C061" w14:textId="77777777" w:rsidR="002364AF" w:rsidRPr="0027750C" w:rsidRDefault="0027750C" w:rsidP="0027750C">
      <w:pPr>
        <w:jc w:val="both"/>
        <w:rPr>
          <w:rFonts w:ascii="Arial" w:eastAsia="Times New Roman" w:hAnsi="Arial" w:cs="Arial"/>
          <w:sz w:val="22"/>
          <w:szCs w:val="22"/>
        </w:rPr>
      </w:pPr>
      <w:r w:rsidRPr="0027750C">
        <w:rPr>
          <w:rFonts w:ascii="Arial" w:eastAsia="Times New Roman" w:hAnsi="Arial" w:cs="Arial"/>
          <w:sz w:val="22"/>
          <w:szCs w:val="22"/>
        </w:rPr>
        <w:t>The chosen candidate must be compassionate and respectful as they will be expected to provide medical assistance and personal care on a daily basis.  Training for manual handling, personal care and educational support will be provided once the candidate has been hired.</w:t>
      </w:r>
    </w:p>
    <w:p w14:paraId="48A20136" w14:textId="77777777" w:rsidR="002364AF" w:rsidRPr="0027750C" w:rsidRDefault="002364AF" w:rsidP="002364AF">
      <w:pPr>
        <w:pStyle w:val="Heading9"/>
        <w:ind w:left="284" w:hanging="284"/>
        <w:jc w:val="both"/>
        <w:rPr>
          <w:rFonts w:ascii="Arial" w:hAnsi="Arial" w:cs="Arial"/>
          <w:b/>
        </w:rPr>
      </w:pPr>
      <w:r w:rsidRPr="0027750C">
        <w:rPr>
          <w:rFonts w:ascii="Arial" w:hAnsi="Arial" w:cs="Arial"/>
          <w:b/>
        </w:rPr>
        <w:t>Main Responsibilities</w:t>
      </w:r>
    </w:p>
    <w:p w14:paraId="0A154265"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To ensure provision meets the child’s medical and cognitive needs with regular updates and changes following support from outside agencies.</w:t>
      </w:r>
    </w:p>
    <w:p w14:paraId="6CA0E4FF"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 xml:space="preserve">Liaise effectively with all professionals from inside the school as well as outside agencies. </w:t>
      </w:r>
    </w:p>
    <w:p w14:paraId="737DEF56"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 xml:space="preserve">To ensure planning is adapted to meet the needs of a child with complex SALT, cognitive, medical and OT needs to ensure progress is being made and targets achieved. </w:t>
      </w:r>
    </w:p>
    <w:p w14:paraId="4153BB3D"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 xml:space="preserve">To support and care for the medical needs of the child including daily medication, monitoring and observation of current needs as well as changing an intermittent catheter daily. </w:t>
      </w:r>
    </w:p>
    <w:p w14:paraId="4442FCE2"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 xml:space="preserve">Under direction from a dietician and paediatrician to ensure all food/drink is in line with plans and allergies. </w:t>
      </w:r>
    </w:p>
    <w:p w14:paraId="58EC4F41"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 xml:space="preserve">To work alongside the teacher/SENCo to evaluate and write SMART targets and develop an effective provision to support the needs of the pupil. </w:t>
      </w:r>
    </w:p>
    <w:p w14:paraId="7CA952B1" w14:textId="77777777" w:rsidR="002364AF" w:rsidRPr="0027750C" w:rsidRDefault="002364AF" w:rsidP="002364AF">
      <w:pPr>
        <w:numPr>
          <w:ilvl w:val="0"/>
          <w:numId w:val="6"/>
        </w:numPr>
        <w:ind w:left="284" w:hanging="284"/>
        <w:jc w:val="both"/>
        <w:rPr>
          <w:rFonts w:ascii="Arial" w:eastAsia="Times New Roman" w:hAnsi="Arial" w:cs="Arial"/>
          <w:sz w:val="22"/>
          <w:szCs w:val="22"/>
        </w:rPr>
      </w:pPr>
      <w:r w:rsidRPr="0027750C">
        <w:rPr>
          <w:rFonts w:ascii="Arial" w:eastAsia="Times New Roman" w:hAnsi="Arial" w:cs="Arial"/>
          <w:sz w:val="22"/>
          <w:szCs w:val="22"/>
        </w:rPr>
        <w:t>To run and organise intervention groups across the class to support the child's needs in a small group. </w:t>
      </w:r>
    </w:p>
    <w:p w14:paraId="06D64797" w14:textId="77777777" w:rsidR="002364AF" w:rsidRPr="0027750C" w:rsidRDefault="002364AF" w:rsidP="002364AF">
      <w:pPr>
        <w:pStyle w:val="Heading9"/>
        <w:ind w:left="284" w:hanging="284"/>
        <w:jc w:val="both"/>
        <w:rPr>
          <w:rFonts w:ascii="Arial" w:hAnsi="Arial" w:cs="Arial"/>
          <w:b/>
        </w:rPr>
      </w:pPr>
      <w:r w:rsidRPr="0027750C">
        <w:rPr>
          <w:rFonts w:ascii="Arial" w:hAnsi="Arial" w:cs="Arial"/>
          <w:b/>
        </w:rPr>
        <w:t xml:space="preserve">Other responsibilities </w:t>
      </w:r>
    </w:p>
    <w:p w14:paraId="658525EC" w14:textId="77777777" w:rsidR="002364AF" w:rsidRPr="0027750C" w:rsidRDefault="002364AF" w:rsidP="002364AF">
      <w:pPr>
        <w:numPr>
          <w:ilvl w:val="0"/>
          <w:numId w:val="2"/>
        </w:numPr>
        <w:ind w:left="284" w:hanging="284"/>
        <w:jc w:val="both"/>
        <w:rPr>
          <w:rFonts w:ascii="Arial" w:hAnsi="Arial" w:cs="Arial"/>
          <w:sz w:val="22"/>
          <w:szCs w:val="22"/>
        </w:rPr>
      </w:pPr>
      <w:r w:rsidRPr="0027750C">
        <w:rPr>
          <w:rFonts w:ascii="Arial" w:eastAsia="Calibri" w:hAnsi="Arial" w:cs="Arial"/>
          <w:sz w:val="22"/>
          <w:szCs w:val="22"/>
        </w:rPr>
        <w:t>Support pupils’ learning activities (e.g. clear understanding of learning, reinforced, high level questioning, setting high expectations).</w:t>
      </w:r>
    </w:p>
    <w:p w14:paraId="400CC62C"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Promote positive behaviour at all times (e.g. following the school’s behaviour policy and school values).</w:t>
      </w:r>
    </w:p>
    <w:p w14:paraId="451B4DFE"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Develop and promote positive relationships (e.g. working in pairs and as a team, taking turns and sharing, speaking and listening, encouraging independence, respect shown from adults to pupils).</w:t>
      </w:r>
    </w:p>
    <w:p w14:paraId="438BD21B"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Support and develop the effectiveness of work teams (e.g. working in appropriate ability groups and encouraging discussion).</w:t>
      </w:r>
    </w:p>
    <w:p w14:paraId="66081E90"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 xml:space="preserve">Reflect on, and develop practice. </w:t>
      </w:r>
    </w:p>
    <w:p w14:paraId="60896276"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 xml:space="preserve">Plan, deliver and evaluate teaching and learning activities under direction of a teacher, which are </w:t>
      </w:r>
      <w:proofErr w:type="spellStart"/>
      <w:r w:rsidRPr="0027750C">
        <w:rPr>
          <w:rFonts w:ascii="Arial" w:eastAsia="Calibri" w:hAnsi="Arial" w:cs="Arial"/>
          <w:sz w:val="22"/>
          <w:szCs w:val="22"/>
        </w:rPr>
        <w:t>inline</w:t>
      </w:r>
      <w:proofErr w:type="spellEnd"/>
      <w:r w:rsidRPr="0027750C">
        <w:rPr>
          <w:rFonts w:ascii="Arial" w:eastAsia="Calibri" w:hAnsi="Arial" w:cs="Arial"/>
          <w:sz w:val="22"/>
          <w:szCs w:val="22"/>
        </w:rPr>
        <w:t xml:space="preserve"> with the child’s primary needs</w:t>
      </w:r>
    </w:p>
    <w:p w14:paraId="11933524"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Contribute to the planning and evaluation of teaching and learning activities.</w:t>
      </w:r>
    </w:p>
    <w:p w14:paraId="576A6B9C"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lastRenderedPageBreak/>
        <w:t xml:space="preserve">To deliver a specialist plan of Occupational Therapy support with support from the physiotherapist </w:t>
      </w:r>
    </w:p>
    <w:p w14:paraId="28AF2F18"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Support teaching and learning in all areas of the curriculum – this includes playtime and lunchtimes (e.g. read and understand planning, communicate feedback with the teacher, have a clear understanding of children’s targets and levels, have a good subject knowledge to support learning, follow the school’s marking policy and evaluate children’s work; ALWAYS be a positive role model).</w:t>
      </w:r>
    </w:p>
    <w:p w14:paraId="63AE6304"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Observe and promote pupil progress and development (e.g. key questioning).</w:t>
      </w:r>
    </w:p>
    <w:p w14:paraId="34196C3E"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Prepare and maintain the learning environment (e.g. preparing resources, making it interesting).</w:t>
      </w:r>
    </w:p>
    <w:p w14:paraId="4E5A4D8E"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Promote the transfer of learning from outdoor experiences (e.g. through pictures, sensory development, experimental learning).</w:t>
      </w:r>
    </w:p>
    <w:p w14:paraId="795E21EA"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Support learning through the use of varying styles and techniques (e.g. through role play, visual prompts, concrete objects, pictorial representation, storytelling/ vocabulary enhancement, praise/encouragement, language resources).</w:t>
      </w:r>
    </w:p>
    <w:p w14:paraId="2B480C57"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Contribute to the prevention and management of challenging behaviour in children (e.g. through praise, following school policy and classroom charter).</w:t>
      </w:r>
    </w:p>
    <w:p w14:paraId="060E22AD"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Lead an activity during break/lunchtime that allows the pupil to build confidence and develop social skills and friendship groups.</w:t>
      </w:r>
    </w:p>
    <w:p w14:paraId="6754FBBF"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Ensure safety and support to access activities.</w:t>
      </w:r>
    </w:p>
    <w:p w14:paraId="424AB15E"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Be aware of and comply with policies and procedures relating to child protection, health &amp; safety, security and confidentiality.</w:t>
      </w:r>
    </w:p>
    <w:p w14:paraId="46833AF7"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Attend relevant meetings as required outside of designated hours (with due notice).</w:t>
      </w:r>
    </w:p>
    <w:p w14:paraId="3379EB13"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Participate in training and other learning activities and performance development as required.</w:t>
      </w:r>
    </w:p>
    <w:p w14:paraId="673C0D78"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Accompany teaching staff and pupils on visits, trips and out of school activities as required.</w:t>
      </w:r>
    </w:p>
    <w:p w14:paraId="05DD9F12"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Undertake pupil record keeping as requested.</w:t>
      </w:r>
    </w:p>
    <w:p w14:paraId="222C2D4A"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Gather and report information from and to parents or carers as directed.</w:t>
      </w:r>
    </w:p>
    <w:p w14:paraId="13D228C2"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Provide basic clerical and administrative support e.g. photocopying, typing, filing, collecting money etc.</w:t>
      </w:r>
    </w:p>
    <w:p w14:paraId="007248C9" w14:textId="77777777" w:rsidR="002364AF" w:rsidRPr="0027750C" w:rsidRDefault="002364AF" w:rsidP="002364AF">
      <w:pPr>
        <w:numPr>
          <w:ilvl w:val="0"/>
          <w:numId w:val="2"/>
        </w:numPr>
        <w:ind w:left="284" w:hanging="284"/>
        <w:jc w:val="both"/>
        <w:rPr>
          <w:rFonts w:ascii="Arial" w:eastAsia="Calibri" w:hAnsi="Arial" w:cs="Arial"/>
          <w:sz w:val="22"/>
          <w:szCs w:val="22"/>
        </w:rPr>
      </w:pPr>
      <w:r w:rsidRPr="0027750C">
        <w:rPr>
          <w:rFonts w:ascii="Arial" w:eastAsia="Calibri" w:hAnsi="Arial" w:cs="Arial"/>
          <w:sz w:val="22"/>
          <w:szCs w:val="22"/>
        </w:rPr>
        <w:t>Have an area of responsibility throughout the school as designated by the Headteacher.</w:t>
      </w:r>
    </w:p>
    <w:p w14:paraId="3B5F043D" w14:textId="77777777" w:rsidR="002364AF" w:rsidRPr="0027750C" w:rsidRDefault="002364AF" w:rsidP="002364AF">
      <w:pPr>
        <w:ind w:left="284" w:hanging="284"/>
        <w:jc w:val="both"/>
        <w:rPr>
          <w:rFonts w:ascii="Arial" w:eastAsia="Calibri" w:hAnsi="Arial" w:cs="Arial"/>
          <w:sz w:val="22"/>
          <w:szCs w:val="22"/>
        </w:rPr>
      </w:pPr>
    </w:p>
    <w:p w14:paraId="47325AFF" w14:textId="77777777" w:rsidR="002364AF" w:rsidRPr="0027750C" w:rsidRDefault="002364AF" w:rsidP="002364AF">
      <w:pPr>
        <w:ind w:left="284" w:hanging="284"/>
        <w:jc w:val="both"/>
        <w:rPr>
          <w:rFonts w:ascii="Arial" w:hAnsi="Arial" w:cs="Arial"/>
          <w:sz w:val="22"/>
          <w:szCs w:val="22"/>
        </w:rPr>
      </w:pPr>
    </w:p>
    <w:p w14:paraId="71D9CED6" w14:textId="77777777" w:rsidR="002364AF" w:rsidRPr="0027750C" w:rsidRDefault="002364AF" w:rsidP="002364AF">
      <w:pPr>
        <w:jc w:val="both"/>
        <w:rPr>
          <w:rFonts w:ascii="Arial" w:hAnsi="Arial" w:cs="Arial"/>
          <w:sz w:val="22"/>
          <w:szCs w:val="22"/>
        </w:rPr>
      </w:pPr>
      <w:r w:rsidRPr="0027750C">
        <w:rPr>
          <w:rFonts w:ascii="Arial" w:hAnsi="Arial" w:cs="Arial"/>
          <w:sz w:val="22"/>
          <w:szCs w:val="22"/>
        </w:rPr>
        <w:t>Teaching Assistants are requested to attend 3 staff meetings each term (9 per year).  Advance notice would be given of the dates of these staff meetings.</w:t>
      </w:r>
    </w:p>
    <w:p w14:paraId="4BE0DEA7" w14:textId="77777777" w:rsidR="002364AF" w:rsidRPr="0027750C" w:rsidRDefault="002364AF" w:rsidP="002364AF">
      <w:pPr>
        <w:ind w:left="284" w:hanging="284"/>
        <w:jc w:val="both"/>
        <w:rPr>
          <w:rFonts w:ascii="Arial" w:hAnsi="Arial" w:cs="Arial"/>
          <w:b/>
          <w:sz w:val="22"/>
          <w:szCs w:val="22"/>
        </w:rPr>
      </w:pPr>
    </w:p>
    <w:p w14:paraId="0CCA90B3" w14:textId="77777777" w:rsidR="002364AF" w:rsidRPr="0027750C" w:rsidRDefault="002364AF" w:rsidP="002364AF">
      <w:pPr>
        <w:ind w:left="284" w:hanging="284"/>
        <w:jc w:val="both"/>
        <w:rPr>
          <w:rFonts w:ascii="Arial" w:hAnsi="Arial" w:cs="Arial"/>
          <w:b/>
          <w:sz w:val="22"/>
          <w:szCs w:val="22"/>
        </w:rPr>
      </w:pPr>
      <w:r w:rsidRPr="0027750C">
        <w:rPr>
          <w:rFonts w:ascii="Arial" w:hAnsi="Arial" w:cs="Arial"/>
          <w:b/>
          <w:sz w:val="22"/>
          <w:szCs w:val="22"/>
        </w:rPr>
        <w:t>Key Organisational Objectives</w:t>
      </w:r>
    </w:p>
    <w:p w14:paraId="521DE94F" w14:textId="77777777" w:rsidR="002364AF" w:rsidRPr="0027750C" w:rsidRDefault="002364AF" w:rsidP="002364AF">
      <w:pPr>
        <w:ind w:left="284" w:hanging="284"/>
        <w:jc w:val="both"/>
        <w:rPr>
          <w:rFonts w:ascii="Arial" w:hAnsi="Arial" w:cs="Arial"/>
          <w:sz w:val="22"/>
          <w:szCs w:val="22"/>
        </w:rPr>
      </w:pPr>
      <w:r w:rsidRPr="0027750C">
        <w:rPr>
          <w:rFonts w:ascii="Arial" w:hAnsi="Arial" w:cs="Arial"/>
          <w:sz w:val="22"/>
          <w:szCs w:val="22"/>
        </w:rPr>
        <w:t>The post holder will contribute to the school’s objectives in services delivery by:</w:t>
      </w:r>
    </w:p>
    <w:p w14:paraId="608C6413" w14:textId="77777777" w:rsidR="002364AF" w:rsidRPr="0027750C" w:rsidRDefault="002364AF" w:rsidP="002364AF">
      <w:pPr>
        <w:ind w:left="284" w:hanging="284"/>
        <w:jc w:val="both"/>
        <w:rPr>
          <w:rFonts w:ascii="Arial" w:hAnsi="Arial" w:cs="Arial"/>
          <w:sz w:val="22"/>
          <w:szCs w:val="22"/>
        </w:rPr>
      </w:pPr>
    </w:p>
    <w:p w14:paraId="04E807B8" w14:textId="77777777" w:rsidR="002364AF" w:rsidRPr="0027750C" w:rsidRDefault="002364AF" w:rsidP="002364AF">
      <w:pPr>
        <w:numPr>
          <w:ilvl w:val="0"/>
          <w:numId w:val="3"/>
        </w:numPr>
        <w:ind w:left="284" w:hanging="284"/>
        <w:jc w:val="both"/>
        <w:rPr>
          <w:rFonts w:ascii="Arial" w:hAnsi="Arial" w:cs="Arial"/>
          <w:sz w:val="22"/>
          <w:szCs w:val="22"/>
        </w:rPr>
      </w:pPr>
      <w:r w:rsidRPr="0027750C">
        <w:rPr>
          <w:rFonts w:ascii="Arial" w:hAnsi="Arial" w:cs="Arial"/>
          <w:sz w:val="22"/>
          <w:szCs w:val="22"/>
        </w:rPr>
        <w:t>Enactment of Health and Safety requirements and initiatives as appropriate.</w:t>
      </w:r>
    </w:p>
    <w:p w14:paraId="547CD703" w14:textId="77777777" w:rsidR="002364AF" w:rsidRPr="0027750C" w:rsidRDefault="002364AF" w:rsidP="002364AF">
      <w:pPr>
        <w:numPr>
          <w:ilvl w:val="0"/>
          <w:numId w:val="3"/>
        </w:numPr>
        <w:ind w:left="284" w:hanging="284"/>
        <w:jc w:val="both"/>
        <w:rPr>
          <w:rFonts w:ascii="Arial" w:hAnsi="Arial" w:cs="Arial"/>
          <w:sz w:val="22"/>
          <w:szCs w:val="22"/>
        </w:rPr>
      </w:pPr>
      <w:r w:rsidRPr="0027750C">
        <w:rPr>
          <w:rFonts w:ascii="Arial" w:hAnsi="Arial" w:cs="Arial"/>
          <w:sz w:val="22"/>
          <w:szCs w:val="22"/>
        </w:rPr>
        <w:t>At all times operating within the school’s Equal Opportunities framework</w:t>
      </w:r>
    </w:p>
    <w:p w14:paraId="54517EA2" w14:textId="77777777" w:rsidR="002364AF" w:rsidRPr="0027750C" w:rsidRDefault="002364AF" w:rsidP="002364AF">
      <w:pPr>
        <w:numPr>
          <w:ilvl w:val="0"/>
          <w:numId w:val="3"/>
        </w:numPr>
        <w:ind w:left="284" w:hanging="284"/>
        <w:jc w:val="both"/>
        <w:rPr>
          <w:rFonts w:ascii="Arial" w:hAnsi="Arial" w:cs="Arial"/>
          <w:sz w:val="22"/>
          <w:szCs w:val="22"/>
        </w:rPr>
      </w:pPr>
      <w:r w:rsidRPr="0027750C">
        <w:rPr>
          <w:rFonts w:ascii="Arial" w:hAnsi="Arial" w:cs="Arial"/>
          <w:sz w:val="22"/>
          <w:szCs w:val="22"/>
        </w:rPr>
        <w:t>Acknowledging Customer Care and Quality initiatives.</w:t>
      </w:r>
    </w:p>
    <w:p w14:paraId="5573DFF2" w14:textId="77777777" w:rsidR="002364AF" w:rsidRPr="0027750C" w:rsidRDefault="002364AF" w:rsidP="002364AF">
      <w:pPr>
        <w:numPr>
          <w:ilvl w:val="0"/>
          <w:numId w:val="3"/>
        </w:numPr>
        <w:ind w:left="284" w:hanging="284"/>
        <w:jc w:val="both"/>
        <w:rPr>
          <w:rFonts w:ascii="Arial" w:hAnsi="Arial" w:cs="Arial"/>
          <w:sz w:val="22"/>
          <w:szCs w:val="22"/>
        </w:rPr>
      </w:pPr>
      <w:r w:rsidRPr="0027750C">
        <w:rPr>
          <w:rFonts w:ascii="Arial" w:hAnsi="Arial" w:cs="Arial"/>
          <w:sz w:val="22"/>
          <w:szCs w:val="22"/>
        </w:rPr>
        <w:t>Contributing to the maintenance of a caring and stimulating environment for pupils.</w:t>
      </w:r>
    </w:p>
    <w:p w14:paraId="5963319C" w14:textId="77777777" w:rsidR="002364AF" w:rsidRPr="0027750C" w:rsidRDefault="002364AF" w:rsidP="002364AF">
      <w:pPr>
        <w:ind w:left="284" w:hanging="284"/>
        <w:jc w:val="both"/>
        <w:rPr>
          <w:rFonts w:ascii="Arial" w:hAnsi="Arial" w:cs="Arial"/>
          <w:sz w:val="22"/>
          <w:szCs w:val="22"/>
        </w:rPr>
      </w:pPr>
    </w:p>
    <w:p w14:paraId="4D7320B0" w14:textId="77777777" w:rsidR="002364AF" w:rsidRPr="0027750C" w:rsidRDefault="002364AF" w:rsidP="002364AF">
      <w:pPr>
        <w:ind w:left="284" w:hanging="284"/>
        <w:jc w:val="both"/>
        <w:rPr>
          <w:rFonts w:ascii="Arial" w:hAnsi="Arial" w:cs="Arial"/>
          <w:b/>
          <w:sz w:val="22"/>
          <w:szCs w:val="22"/>
        </w:rPr>
      </w:pPr>
      <w:r w:rsidRPr="0027750C">
        <w:rPr>
          <w:rFonts w:ascii="Arial" w:hAnsi="Arial" w:cs="Arial"/>
          <w:b/>
          <w:sz w:val="22"/>
          <w:szCs w:val="22"/>
        </w:rPr>
        <w:t>General Responsibilities</w:t>
      </w:r>
    </w:p>
    <w:p w14:paraId="54B9D2CF" w14:textId="77777777" w:rsidR="002364AF" w:rsidRPr="0027750C" w:rsidRDefault="002364AF" w:rsidP="002364AF">
      <w:pPr>
        <w:numPr>
          <w:ilvl w:val="0"/>
          <w:numId w:val="4"/>
        </w:numPr>
        <w:ind w:left="284" w:hanging="284"/>
        <w:jc w:val="both"/>
        <w:rPr>
          <w:rFonts w:ascii="Arial" w:hAnsi="Arial" w:cs="Arial"/>
          <w:sz w:val="22"/>
          <w:szCs w:val="22"/>
        </w:rPr>
      </w:pPr>
      <w:r w:rsidRPr="0027750C">
        <w:rPr>
          <w:rFonts w:ascii="Arial" w:hAnsi="Arial" w:cs="Arial"/>
          <w:sz w:val="22"/>
          <w:szCs w:val="22"/>
        </w:rPr>
        <w:t>The post holder will be expected to carry out all duties in the context of and in compliance with the Council’s Equal Opportunities Policies.</w:t>
      </w:r>
    </w:p>
    <w:p w14:paraId="77D924FD" w14:textId="77777777" w:rsidR="002364AF" w:rsidRPr="0027750C" w:rsidRDefault="002364AF" w:rsidP="002364AF">
      <w:pPr>
        <w:numPr>
          <w:ilvl w:val="0"/>
          <w:numId w:val="4"/>
        </w:numPr>
        <w:ind w:left="284" w:hanging="284"/>
        <w:jc w:val="both"/>
        <w:rPr>
          <w:rFonts w:ascii="Arial" w:hAnsi="Arial" w:cs="Arial"/>
          <w:sz w:val="22"/>
          <w:szCs w:val="22"/>
        </w:rPr>
      </w:pPr>
      <w:r w:rsidRPr="0027750C">
        <w:rPr>
          <w:rFonts w:ascii="Arial" w:hAnsi="Arial" w:cs="Arial"/>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606CFD49" w14:textId="77777777" w:rsidR="002364AF" w:rsidRPr="0027750C" w:rsidRDefault="002364AF" w:rsidP="002364AF">
      <w:pPr>
        <w:numPr>
          <w:ilvl w:val="0"/>
          <w:numId w:val="4"/>
        </w:numPr>
        <w:ind w:left="284" w:hanging="284"/>
        <w:jc w:val="both"/>
        <w:rPr>
          <w:rFonts w:ascii="Arial" w:hAnsi="Arial" w:cs="Arial"/>
          <w:sz w:val="22"/>
          <w:szCs w:val="22"/>
        </w:rPr>
      </w:pPr>
      <w:r w:rsidRPr="0027750C">
        <w:rPr>
          <w:rFonts w:ascii="Arial" w:hAnsi="Arial" w:cs="Arial"/>
          <w:sz w:val="22"/>
          <w:szCs w:val="22"/>
        </w:rPr>
        <w:t>To also be fully aware of the principles of safeguarding as they apply to vulnerable adults in relation to the worker’s role.</w:t>
      </w:r>
    </w:p>
    <w:p w14:paraId="503DD1A1" w14:textId="77777777" w:rsidR="002364AF" w:rsidRPr="0027750C" w:rsidRDefault="002364AF" w:rsidP="002364AF">
      <w:pPr>
        <w:numPr>
          <w:ilvl w:val="0"/>
          <w:numId w:val="4"/>
        </w:numPr>
        <w:ind w:left="284" w:hanging="284"/>
        <w:jc w:val="both"/>
        <w:rPr>
          <w:rFonts w:ascii="Arial" w:hAnsi="Arial" w:cs="Arial"/>
          <w:sz w:val="22"/>
          <w:szCs w:val="22"/>
        </w:rPr>
      </w:pPr>
      <w:r w:rsidRPr="0027750C">
        <w:rPr>
          <w:rFonts w:ascii="Arial" w:hAnsi="Arial" w:cs="Arial"/>
          <w:sz w:val="22"/>
          <w:szCs w:val="22"/>
        </w:rPr>
        <w:lastRenderedPageBreak/>
        <w:t>To ensure that the worker’s line manager is made aware and kept fully informed of any concerns, which the worker may have in relation to safeguarding and/or child protection.</w:t>
      </w:r>
    </w:p>
    <w:p w14:paraId="6E9FEDD8" w14:textId="77777777" w:rsidR="002364AF" w:rsidRPr="0027750C" w:rsidRDefault="002364AF" w:rsidP="002364AF">
      <w:pPr>
        <w:numPr>
          <w:ilvl w:val="0"/>
          <w:numId w:val="4"/>
        </w:numPr>
        <w:ind w:left="284" w:hanging="284"/>
        <w:jc w:val="both"/>
        <w:rPr>
          <w:rFonts w:ascii="Arial" w:hAnsi="Arial" w:cs="Arial"/>
          <w:sz w:val="22"/>
          <w:szCs w:val="22"/>
        </w:rPr>
      </w:pPr>
      <w:r w:rsidRPr="0027750C">
        <w:rPr>
          <w:rFonts w:ascii="Arial" w:hAnsi="Arial" w:cs="Arial"/>
          <w:sz w:val="22"/>
          <w:szCs w:val="22"/>
        </w:rPr>
        <w:t>To contribute to the development and implementation of the overall ethos/work aims of the school and participate in training and other learning activities and performance development as required.</w:t>
      </w:r>
    </w:p>
    <w:p w14:paraId="087467F1" w14:textId="77777777" w:rsidR="002364AF" w:rsidRPr="0027750C" w:rsidRDefault="002364AF" w:rsidP="002364AF">
      <w:pPr>
        <w:ind w:left="284" w:hanging="284"/>
        <w:jc w:val="both"/>
        <w:rPr>
          <w:rFonts w:ascii="Arial" w:hAnsi="Arial" w:cs="Arial"/>
          <w:b/>
          <w:sz w:val="22"/>
          <w:szCs w:val="22"/>
        </w:rPr>
      </w:pPr>
    </w:p>
    <w:p w14:paraId="74C42E63" w14:textId="77777777" w:rsidR="002364AF" w:rsidRPr="0027750C" w:rsidRDefault="002364AF" w:rsidP="002364AF">
      <w:pPr>
        <w:ind w:left="284" w:hanging="284"/>
        <w:jc w:val="both"/>
        <w:rPr>
          <w:rFonts w:ascii="Arial" w:hAnsi="Arial" w:cs="Arial"/>
          <w:b/>
          <w:sz w:val="22"/>
          <w:szCs w:val="22"/>
          <w:lang w:val="en-US"/>
        </w:rPr>
      </w:pPr>
      <w:r w:rsidRPr="0027750C">
        <w:rPr>
          <w:rFonts w:ascii="Arial" w:hAnsi="Arial" w:cs="Arial"/>
          <w:b/>
          <w:sz w:val="22"/>
          <w:szCs w:val="22"/>
          <w:lang w:val="en-US"/>
        </w:rPr>
        <w:t>Special Conditions of Service:</w:t>
      </w:r>
    </w:p>
    <w:p w14:paraId="253481C1" w14:textId="77777777" w:rsidR="002364AF" w:rsidRPr="0027750C" w:rsidRDefault="002364AF" w:rsidP="002364AF">
      <w:pPr>
        <w:numPr>
          <w:ilvl w:val="0"/>
          <w:numId w:val="5"/>
        </w:numPr>
        <w:ind w:left="284" w:hanging="284"/>
        <w:jc w:val="both"/>
        <w:rPr>
          <w:rFonts w:ascii="Arial" w:hAnsi="Arial" w:cs="Arial"/>
          <w:sz w:val="22"/>
          <w:szCs w:val="22"/>
          <w:lang w:val="en-US"/>
        </w:rPr>
      </w:pPr>
      <w:r w:rsidRPr="0027750C">
        <w:rPr>
          <w:rFonts w:ascii="Arial" w:hAnsi="Arial" w:cs="Arial"/>
          <w:sz w:val="22"/>
          <w:szCs w:val="22"/>
          <w:lang w:val="en-US"/>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6A629144" w14:textId="77777777" w:rsidR="002364AF" w:rsidRPr="0027750C" w:rsidRDefault="002364AF" w:rsidP="002364AF">
      <w:pPr>
        <w:numPr>
          <w:ilvl w:val="0"/>
          <w:numId w:val="5"/>
        </w:numPr>
        <w:ind w:left="284" w:hanging="284"/>
        <w:jc w:val="both"/>
        <w:rPr>
          <w:rFonts w:ascii="Arial" w:hAnsi="Arial" w:cs="Arial"/>
          <w:b/>
          <w:sz w:val="22"/>
          <w:szCs w:val="22"/>
          <w:lang w:val="en-US"/>
        </w:rPr>
      </w:pPr>
      <w:r w:rsidRPr="0027750C">
        <w:rPr>
          <w:rFonts w:ascii="Arial" w:hAnsi="Arial" w:cs="Arial"/>
          <w:sz w:val="22"/>
          <w:szCs w:val="22"/>
          <w:lang w:val="en-US"/>
        </w:rPr>
        <w:t>Because this post allows substantial access to children, candidates are required to undergo an enhanced CRB (Criminal Records Bureau) check.</w:t>
      </w:r>
    </w:p>
    <w:p w14:paraId="626BDAD5" w14:textId="77777777" w:rsidR="002364AF" w:rsidRPr="0027750C" w:rsidRDefault="002364AF" w:rsidP="002364AF">
      <w:pPr>
        <w:pStyle w:val="BodyTextIndent2"/>
        <w:ind w:left="284" w:hanging="284"/>
        <w:rPr>
          <w:rFonts w:ascii="Arial" w:hAnsi="Arial" w:cs="Arial"/>
          <w:sz w:val="22"/>
          <w:szCs w:val="22"/>
        </w:rPr>
      </w:pPr>
    </w:p>
    <w:p w14:paraId="5EB70441" w14:textId="77777777" w:rsidR="002364AF" w:rsidRPr="0027750C" w:rsidRDefault="002364AF" w:rsidP="002364AF">
      <w:pPr>
        <w:pStyle w:val="BodyTextIndent2"/>
        <w:ind w:left="284" w:hanging="284"/>
        <w:rPr>
          <w:rFonts w:ascii="Arial" w:hAnsi="Arial" w:cs="Arial"/>
          <w:sz w:val="22"/>
          <w:szCs w:val="22"/>
        </w:rPr>
      </w:pPr>
    </w:p>
    <w:p w14:paraId="2E2B1A84" w14:textId="77777777" w:rsidR="002364AF" w:rsidRPr="0027750C" w:rsidRDefault="002364AF" w:rsidP="002364AF">
      <w:pPr>
        <w:pStyle w:val="BodyTextIndent2"/>
        <w:ind w:left="284" w:hanging="284"/>
        <w:rPr>
          <w:rFonts w:ascii="Arial" w:hAnsi="Arial" w:cs="Arial"/>
          <w:sz w:val="22"/>
          <w:szCs w:val="22"/>
        </w:rPr>
      </w:pPr>
      <w:r w:rsidRPr="0027750C">
        <w:rPr>
          <w:rFonts w:ascii="Arial" w:hAnsi="Arial" w:cs="Arial"/>
          <w:sz w:val="22"/>
          <w:szCs w:val="22"/>
        </w:rPr>
        <w:t>Date of issue:</w:t>
      </w:r>
      <w:r w:rsidRPr="0027750C">
        <w:rPr>
          <w:rFonts w:ascii="Arial" w:hAnsi="Arial" w:cs="Arial"/>
          <w:sz w:val="22"/>
          <w:szCs w:val="22"/>
        </w:rPr>
        <w:tab/>
      </w:r>
      <w:r w:rsidRPr="0027750C">
        <w:rPr>
          <w:rFonts w:ascii="Arial" w:hAnsi="Arial" w:cs="Arial"/>
          <w:sz w:val="22"/>
          <w:szCs w:val="22"/>
        </w:rPr>
        <w:tab/>
        <w:t>_______</w:t>
      </w:r>
      <w:r w:rsidRPr="0027750C">
        <w:rPr>
          <w:rFonts w:ascii="Arial" w:hAnsi="Arial" w:cs="Arial"/>
          <w:sz w:val="22"/>
          <w:szCs w:val="22"/>
        </w:rPr>
        <w:softHyphen/>
      </w:r>
      <w:r w:rsidRPr="0027750C">
        <w:rPr>
          <w:rFonts w:ascii="Arial" w:hAnsi="Arial" w:cs="Arial"/>
          <w:sz w:val="22"/>
          <w:szCs w:val="22"/>
        </w:rPr>
        <w:softHyphen/>
      </w:r>
      <w:r w:rsidRPr="0027750C">
        <w:rPr>
          <w:rFonts w:ascii="Arial" w:hAnsi="Arial" w:cs="Arial"/>
          <w:sz w:val="22"/>
          <w:szCs w:val="22"/>
        </w:rPr>
        <w:softHyphen/>
      </w:r>
      <w:r w:rsidRPr="0027750C">
        <w:rPr>
          <w:rFonts w:ascii="Arial" w:hAnsi="Arial" w:cs="Arial"/>
          <w:sz w:val="22"/>
          <w:szCs w:val="22"/>
        </w:rPr>
        <w:softHyphen/>
      </w:r>
      <w:r w:rsidRPr="0027750C">
        <w:rPr>
          <w:rFonts w:ascii="Arial" w:hAnsi="Arial" w:cs="Arial"/>
          <w:sz w:val="22"/>
          <w:szCs w:val="22"/>
        </w:rPr>
        <w:softHyphen/>
      </w:r>
      <w:r w:rsidRPr="0027750C">
        <w:rPr>
          <w:rFonts w:ascii="Arial" w:hAnsi="Arial" w:cs="Arial"/>
          <w:sz w:val="22"/>
          <w:szCs w:val="22"/>
        </w:rPr>
        <w:softHyphen/>
      </w:r>
      <w:r w:rsidRPr="0027750C">
        <w:rPr>
          <w:rFonts w:ascii="Arial" w:hAnsi="Arial" w:cs="Arial"/>
          <w:sz w:val="22"/>
          <w:szCs w:val="22"/>
        </w:rPr>
        <w:softHyphen/>
      </w:r>
      <w:r w:rsidRPr="0027750C">
        <w:rPr>
          <w:rFonts w:ascii="Arial" w:hAnsi="Arial" w:cs="Arial"/>
          <w:sz w:val="22"/>
          <w:szCs w:val="22"/>
        </w:rPr>
        <w:softHyphen/>
        <w:t>________________________________</w:t>
      </w:r>
    </w:p>
    <w:p w14:paraId="46A4F8D1" w14:textId="77777777" w:rsidR="002364AF" w:rsidRPr="0027750C" w:rsidRDefault="002364AF" w:rsidP="002364AF">
      <w:pPr>
        <w:pStyle w:val="BodyTextIndent2"/>
        <w:ind w:left="284" w:hanging="284"/>
        <w:rPr>
          <w:rFonts w:ascii="Arial" w:hAnsi="Arial" w:cs="Arial"/>
          <w:sz w:val="22"/>
          <w:szCs w:val="22"/>
        </w:rPr>
      </w:pPr>
    </w:p>
    <w:p w14:paraId="41EA52FA" w14:textId="77777777" w:rsidR="002364AF" w:rsidRPr="0027750C" w:rsidRDefault="002364AF" w:rsidP="002364AF">
      <w:pPr>
        <w:pStyle w:val="BodyTextIndent2"/>
        <w:ind w:left="284" w:hanging="284"/>
        <w:rPr>
          <w:rFonts w:ascii="Arial" w:hAnsi="Arial" w:cs="Arial"/>
          <w:sz w:val="22"/>
          <w:szCs w:val="22"/>
        </w:rPr>
      </w:pPr>
      <w:r w:rsidRPr="0027750C">
        <w:rPr>
          <w:rFonts w:ascii="Arial" w:hAnsi="Arial" w:cs="Arial"/>
          <w:sz w:val="22"/>
          <w:szCs w:val="22"/>
        </w:rPr>
        <w:t>Signature of Post Holder:</w:t>
      </w:r>
      <w:r w:rsidRPr="0027750C">
        <w:rPr>
          <w:rFonts w:ascii="Arial" w:hAnsi="Arial" w:cs="Arial"/>
          <w:sz w:val="22"/>
          <w:szCs w:val="22"/>
        </w:rPr>
        <w:tab/>
        <w:t>____________________________________</w:t>
      </w:r>
    </w:p>
    <w:p w14:paraId="557E0D9F" w14:textId="77777777" w:rsidR="002364AF" w:rsidRPr="0027750C" w:rsidRDefault="002364AF" w:rsidP="002364AF">
      <w:pPr>
        <w:pStyle w:val="BodyTextIndent2"/>
        <w:ind w:left="284" w:hanging="284"/>
        <w:rPr>
          <w:rFonts w:ascii="Arial" w:hAnsi="Arial" w:cs="Arial"/>
          <w:sz w:val="22"/>
          <w:szCs w:val="22"/>
        </w:rPr>
      </w:pPr>
    </w:p>
    <w:p w14:paraId="5FDD6D91" w14:textId="77777777" w:rsidR="002364AF" w:rsidRPr="0027750C" w:rsidRDefault="002364AF" w:rsidP="002364AF">
      <w:pPr>
        <w:pStyle w:val="BodyTextIndent2"/>
        <w:ind w:left="284" w:hanging="284"/>
        <w:rPr>
          <w:rFonts w:ascii="Arial" w:hAnsi="Arial" w:cs="Arial"/>
          <w:sz w:val="22"/>
          <w:szCs w:val="22"/>
        </w:rPr>
      </w:pPr>
      <w:r w:rsidRPr="0027750C">
        <w:rPr>
          <w:rFonts w:ascii="Arial" w:hAnsi="Arial" w:cs="Arial"/>
          <w:sz w:val="22"/>
          <w:szCs w:val="22"/>
        </w:rPr>
        <w:t>Signature of Headteacher</w:t>
      </w:r>
      <w:r w:rsidRPr="0027750C">
        <w:rPr>
          <w:rFonts w:ascii="Arial" w:hAnsi="Arial" w:cs="Arial"/>
          <w:sz w:val="22"/>
          <w:szCs w:val="22"/>
        </w:rPr>
        <w:tab/>
        <w:t>____________________________________</w:t>
      </w:r>
    </w:p>
    <w:p w14:paraId="4CC14797" w14:textId="77777777" w:rsidR="002364AF" w:rsidRPr="00B16052" w:rsidRDefault="002364AF" w:rsidP="002364AF">
      <w:pPr>
        <w:ind w:left="284" w:hanging="284"/>
        <w:rPr>
          <w:rFonts w:ascii="Arial" w:hAnsi="Arial" w:cs="Arial"/>
          <w:sz w:val="22"/>
          <w:szCs w:val="22"/>
        </w:rPr>
      </w:pPr>
    </w:p>
    <w:p w14:paraId="2DE4459F" w14:textId="77777777" w:rsidR="002364AF" w:rsidRDefault="002364AF" w:rsidP="002364AF">
      <w:pPr>
        <w:ind w:left="284" w:hanging="284"/>
        <w:jc w:val="both"/>
        <w:rPr>
          <w:rFonts w:ascii="Arial" w:hAnsi="Arial" w:cs="Arial"/>
          <w:sz w:val="22"/>
          <w:szCs w:val="22"/>
        </w:rPr>
      </w:pPr>
    </w:p>
    <w:p w14:paraId="294FAF78" w14:textId="77777777" w:rsidR="002364AF" w:rsidRDefault="002364AF" w:rsidP="002364AF">
      <w:pPr>
        <w:ind w:left="284" w:hanging="284"/>
        <w:jc w:val="both"/>
        <w:rPr>
          <w:rFonts w:ascii="Arial" w:hAnsi="Arial" w:cs="Arial"/>
          <w:sz w:val="22"/>
          <w:szCs w:val="22"/>
        </w:rPr>
      </w:pPr>
    </w:p>
    <w:p w14:paraId="710B45BD" w14:textId="77777777" w:rsidR="0030404B" w:rsidRDefault="0030404B" w:rsidP="002364AF">
      <w:pPr>
        <w:ind w:left="284" w:hanging="284"/>
        <w:jc w:val="both"/>
        <w:rPr>
          <w:rFonts w:ascii="Arial" w:hAnsi="Arial" w:cs="Arial"/>
          <w:sz w:val="22"/>
          <w:szCs w:val="22"/>
        </w:rPr>
      </w:pPr>
    </w:p>
    <w:p w14:paraId="587F57DF" w14:textId="77777777" w:rsidR="0030404B" w:rsidRDefault="0030404B" w:rsidP="002364AF">
      <w:pPr>
        <w:ind w:left="284" w:hanging="284"/>
        <w:jc w:val="both"/>
        <w:rPr>
          <w:rFonts w:ascii="Arial" w:hAnsi="Arial" w:cs="Arial"/>
          <w:sz w:val="22"/>
          <w:szCs w:val="22"/>
        </w:rPr>
      </w:pPr>
    </w:p>
    <w:p w14:paraId="285AFBBA" w14:textId="77777777" w:rsidR="0030404B" w:rsidRDefault="0030404B" w:rsidP="002364AF">
      <w:pPr>
        <w:ind w:left="284" w:hanging="284"/>
        <w:jc w:val="both"/>
        <w:rPr>
          <w:rFonts w:ascii="Arial" w:hAnsi="Arial" w:cs="Arial"/>
          <w:sz w:val="22"/>
          <w:szCs w:val="22"/>
        </w:rPr>
      </w:pPr>
    </w:p>
    <w:p w14:paraId="4577CFC2" w14:textId="77777777" w:rsidR="0030404B" w:rsidRDefault="0030404B" w:rsidP="002364AF">
      <w:pPr>
        <w:ind w:left="284" w:hanging="284"/>
        <w:jc w:val="both"/>
        <w:rPr>
          <w:rFonts w:ascii="Arial" w:hAnsi="Arial" w:cs="Arial"/>
          <w:sz w:val="22"/>
          <w:szCs w:val="22"/>
        </w:rPr>
      </w:pPr>
    </w:p>
    <w:p w14:paraId="206A205E" w14:textId="77777777" w:rsidR="0030404B" w:rsidRDefault="0030404B" w:rsidP="002364AF">
      <w:pPr>
        <w:ind w:left="284" w:hanging="284"/>
        <w:jc w:val="both"/>
        <w:rPr>
          <w:rFonts w:ascii="Arial" w:hAnsi="Arial" w:cs="Arial"/>
          <w:sz w:val="22"/>
          <w:szCs w:val="22"/>
        </w:rPr>
      </w:pPr>
    </w:p>
    <w:p w14:paraId="2268764A" w14:textId="77777777" w:rsidR="0030404B" w:rsidRDefault="0030404B" w:rsidP="002364AF">
      <w:pPr>
        <w:ind w:left="284" w:hanging="284"/>
        <w:jc w:val="both"/>
        <w:rPr>
          <w:rFonts w:ascii="Arial" w:hAnsi="Arial" w:cs="Arial"/>
          <w:sz w:val="22"/>
          <w:szCs w:val="22"/>
        </w:rPr>
      </w:pPr>
    </w:p>
    <w:p w14:paraId="1C8EBAF1" w14:textId="77777777" w:rsidR="0030404B" w:rsidRDefault="0030404B" w:rsidP="002364AF">
      <w:pPr>
        <w:ind w:left="284" w:hanging="284"/>
        <w:jc w:val="both"/>
        <w:rPr>
          <w:rFonts w:ascii="Arial" w:hAnsi="Arial" w:cs="Arial"/>
          <w:sz w:val="22"/>
          <w:szCs w:val="22"/>
        </w:rPr>
      </w:pPr>
    </w:p>
    <w:p w14:paraId="2AA68306" w14:textId="77777777" w:rsidR="0027750C" w:rsidRDefault="0027750C" w:rsidP="002364AF">
      <w:pPr>
        <w:ind w:left="284" w:hanging="284"/>
        <w:jc w:val="both"/>
        <w:rPr>
          <w:rFonts w:ascii="Arial" w:hAnsi="Arial" w:cs="Arial"/>
          <w:sz w:val="22"/>
          <w:szCs w:val="22"/>
        </w:rPr>
      </w:pPr>
    </w:p>
    <w:p w14:paraId="50FD3DFE" w14:textId="77777777" w:rsidR="0027750C" w:rsidRDefault="0027750C" w:rsidP="002364AF">
      <w:pPr>
        <w:ind w:left="284" w:hanging="284"/>
        <w:jc w:val="both"/>
        <w:rPr>
          <w:rFonts w:ascii="Arial" w:hAnsi="Arial" w:cs="Arial"/>
          <w:sz w:val="22"/>
          <w:szCs w:val="22"/>
        </w:rPr>
      </w:pPr>
    </w:p>
    <w:p w14:paraId="1E4017AF" w14:textId="77777777" w:rsidR="0027750C" w:rsidRDefault="0027750C" w:rsidP="002364AF">
      <w:pPr>
        <w:ind w:left="284" w:hanging="284"/>
        <w:jc w:val="both"/>
        <w:rPr>
          <w:rFonts w:ascii="Arial" w:hAnsi="Arial" w:cs="Arial"/>
          <w:sz w:val="22"/>
          <w:szCs w:val="22"/>
        </w:rPr>
      </w:pPr>
    </w:p>
    <w:p w14:paraId="1BD96952" w14:textId="77777777" w:rsidR="0027750C" w:rsidRDefault="0027750C" w:rsidP="002364AF">
      <w:pPr>
        <w:ind w:left="284" w:hanging="284"/>
        <w:jc w:val="both"/>
        <w:rPr>
          <w:rFonts w:ascii="Arial" w:hAnsi="Arial" w:cs="Arial"/>
          <w:sz w:val="22"/>
          <w:szCs w:val="22"/>
        </w:rPr>
      </w:pPr>
    </w:p>
    <w:p w14:paraId="7EAA32F8" w14:textId="77777777" w:rsidR="0027750C" w:rsidRDefault="0027750C" w:rsidP="002364AF">
      <w:pPr>
        <w:ind w:left="284" w:hanging="284"/>
        <w:jc w:val="both"/>
        <w:rPr>
          <w:rFonts w:ascii="Arial" w:hAnsi="Arial" w:cs="Arial"/>
          <w:sz w:val="22"/>
          <w:szCs w:val="22"/>
        </w:rPr>
      </w:pPr>
    </w:p>
    <w:p w14:paraId="62725F89" w14:textId="77777777" w:rsidR="0027750C" w:rsidRDefault="0027750C" w:rsidP="002364AF">
      <w:pPr>
        <w:ind w:left="284" w:hanging="284"/>
        <w:jc w:val="both"/>
        <w:rPr>
          <w:rFonts w:ascii="Arial" w:hAnsi="Arial" w:cs="Arial"/>
          <w:sz w:val="22"/>
          <w:szCs w:val="22"/>
        </w:rPr>
      </w:pPr>
    </w:p>
    <w:p w14:paraId="58C7E5F5" w14:textId="77777777" w:rsidR="0027750C" w:rsidRDefault="0027750C" w:rsidP="002364AF">
      <w:pPr>
        <w:ind w:left="284" w:hanging="284"/>
        <w:jc w:val="both"/>
        <w:rPr>
          <w:rFonts w:ascii="Arial" w:hAnsi="Arial" w:cs="Arial"/>
          <w:sz w:val="22"/>
          <w:szCs w:val="22"/>
        </w:rPr>
      </w:pPr>
    </w:p>
    <w:p w14:paraId="07CDC405" w14:textId="77777777" w:rsidR="002364AF" w:rsidRDefault="002364AF" w:rsidP="002364AF">
      <w:pPr>
        <w:ind w:left="284" w:hanging="284"/>
        <w:jc w:val="both"/>
        <w:rPr>
          <w:rFonts w:ascii="Arial" w:hAnsi="Arial" w:cs="Arial"/>
          <w:sz w:val="22"/>
          <w:szCs w:val="22"/>
        </w:rPr>
      </w:pPr>
    </w:p>
    <w:p w14:paraId="7BE5A963" w14:textId="77777777" w:rsidR="002364AF" w:rsidRDefault="002364AF" w:rsidP="002364AF">
      <w:pPr>
        <w:ind w:left="284" w:hanging="284"/>
        <w:jc w:val="both"/>
        <w:rPr>
          <w:rFonts w:ascii="Arial" w:hAnsi="Arial" w:cs="Arial"/>
          <w:sz w:val="22"/>
          <w:szCs w:val="22"/>
        </w:rPr>
      </w:pPr>
    </w:p>
    <w:p w14:paraId="34A0364C" w14:textId="77777777" w:rsidR="002364AF" w:rsidRDefault="002364AF" w:rsidP="002364AF">
      <w:pPr>
        <w:ind w:left="284" w:hanging="284"/>
        <w:jc w:val="both"/>
        <w:rPr>
          <w:rFonts w:ascii="Arial" w:hAnsi="Arial" w:cs="Arial"/>
          <w:sz w:val="22"/>
          <w:szCs w:val="22"/>
        </w:rPr>
      </w:pPr>
    </w:p>
    <w:p w14:paraId="014FDADA" w14:textId="77777777" w:rsidR="002364AF" w:rsidRPr="00B16052" w:rsidRDefault="002364AF" w:rsidP="002364AF">
      <w:pPr>
        <w:ind w:left="284" w:hanging="284"/>
        <w:jc w:val="center"/>
        <w:rPr>
          <w:rFonts w:ascii="Arial" w:hAnsi="Arial" w:cs="Arial"/>
          <w:b/>
          <w:sz w:val="22"/>
          <w:szCs w:val="22"/>
        </w:rPr>
      </w:pPr>
      <w:r w:rsidRPr="00B16052">
        <w:rPr>
          <w:rFonts w:ascii="Arial" w:hAnsi="Arial" w:cs="Arial"/>
          <w:b/>
          <w:sz w:val="22"/>
          <w:szCs w:val="22"/>
        </w:rPr>
        <w:lastRenderedPageBreak/>
        <w:t>PERSON SPECIFICATION</w:t>
      </w:r>
    </w:p>
    <w:p w14:paraId="6F8B9D7B" w14:textId="77777777" w:rsidR="002364AF" w:rsidRPr="00B16052" w:rsidRDefault="002364AF" w:rsidP="002364AF">
      <w:pPr>
        <w:ind w:left="284" w:hanging="284"/>
        <w:jc w:val="center"/>
        <w:rPr>
          <w:rFonts w:ascii="Arial" w:hAnsi="Arial" w:cs="Arial"/>
          <w:b/>
          <w:sz w:val="22"/>
          <w:szCs w:val="22"/>
        </w:rPr>
      </w:pPr>
      <w:r w:rsidRPr="00C04D8A">
        <w:rPr>
          <w:rFonts w:ascii="Arial" w:hAnsi="Arial" w:cs="Arial"/>
          <w:b/>
          <w:sz w:val="22"/>
          <w:szCs w:val="22"/>
        </w:rPr>
        <w:t>Teaching Assistant (medical specialism)</w:t>
      </w:r>
    </w:p>
    <w:tbl>
      <w:tblPr>
        <w:tblW w:w="932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5228"/>
        <w:gridCol w:w="1242"/>
        <w:gridCol w:w="2035"/>
      </w:tblGrid>
      <w:tr w:rsidR="002364AF" w:rsidRPr="0030404B" w14:paraId="7C3A74AA" w14:textId="77777777" w:rsidTr="002364AF">
        <w:trPr>
          <w:jc w:val="center"/>
        </w:trPr>
        <w:tc>
          <w:tcPr>
            <w:tcW w:w="817" w:type="dxa"/>
            <w:tcBorders>
              <w:top w:val="nil"/>
              <w:left w:val="nil"/>
              <w:bottom w:val="single" w:sz="4" w:space="0" w:color="auto"/>
              <w:right w:val="nil"/>
            </w:tcBorders>
          </w:tcPr>
          <w:p w14:paraId="5A25720B" w14:textId="77777777" w:rsidR="002364AF" w:rsidRPr="0030404B" w:rsidRDefault="002364AF" w:rsidP="002364AF">
            <w:pPr>
              <w:ind w:left="284" w:hanging="284"/>
              <w:rPr>
                <w:rFonts w:ascii="Arial" w:hAnsi="Arial" w:cs="Arial"/>
                <w:b/>
                <w:sz w:val="21"/>
                <w:szCs w:val="21"/>
              </w:rPr>
            </w:pPr>
          </w:p>
        </w:tc>
        <w:tc>
          <w:tcPr>
            <w:tcW w:w="5228" w:type="dxa"/>
            <w:tcBorders>
              <w:top w:val="nil"/>
              <w:left w:val="nil"/>
              <w:bottom w:val="single" w:sz="4" w:space="0" w:color="auto"/>
              <w:right w:val="single" w:sz="4" w:space="0" w:color="auto"/>
            </w:tcBorders>
          </w:tcPr>
          <w:p w14:paraId="6994E6D6" w14:textId="77777777" w:rsidR="002364AF" w:rsidRPr="0030404B" w:rsidRDefault="002364AF" w:rsidP="002364AF">
            <w:pPr>
              <w:ind w:left="284" w:hanging="284"/>
              <w:rPr>
                <w:rFonts w:ascii="Arial" w:hAnsi="Arial" w:cs="Arial"/>
                <w:b/>
                <w:sz w:val="21"/>
                <w:szCs w:val="21"/>
              </w:rPr>
            </w:pPr>
          </w:p>
        </w:tc>
        <w:tc>
          <w:tcPr>
            <w:tcW w:w="1242" w:type="dxa"/>
            <w:tcBorders>
              <w:top w:val="single" w:sz="4" w:space="0" w:color="auto"/>
              <w:left w:val="single" w:sz="4" w:space="0" w:color="auto"/>
              <w:bottom w:val="single" w:sz="4" w:space="0" w:color="auto"/>
              <w:right w:val="single" w:sz="4" w:space="0" w:color="auto"/>
            </w:tcBorders>
            <w:shd w:val="clear" w:color="auto" w:fill="E0E0E0"/>
          </w:tcPr>
          <w:p w14:paraId="10688D97"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b/>
                <w:sz w:val="21"/>
                <w:szCs w:val="21"/>
              </w:rPr>
              <w:t>Essential</w:t>
            </w:r>
          </w:p>
        </w:tc>
        <w:tc>
          <w:tcPr>
            <w:tcW w:w="2035" w:type="dxa"/>
            <w:tcBorders>
              <w:top w:val="single" w:sz="4" w:space="0" w:color="auto"/>
              <w:left w:val="single" w:sz="4" w:space="0" w:color="auto"/>
              <w:bottom w:val="single" w:sz="4" w:space="0" w:color="auto"/>
              <w:right w:val="single" w:sz="4" w:space="0" w:color="auto"/>
            </w:tcBorders>
            <w:shd w:val="clear" w:color="auto" w:fill="E0E0E0"/>
          </w:tcPr>
          <w:p w14:paraId="160C9846"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b/>
                <w:sz w:val="21"/>
                <w:szCs w:val="21"/>
              </w:rPr>
              <w:t>Desirable</w:t>
            </w:r>
          </w:p>
        </w:tc>
      </w:tr>
      <w:tr w:rsidR="002364AF" w:rsidRPr="0030404B" w14:paraId="64328C0A"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shd w:val="clear" w:color="auto" w:fill="B3B3B3"/>
          </w:tcPr>
          <w:p w14:paraId="699AA9A6" w14:textId="77777777" w:rsidR="002364AF" w:rsidRPr="0030404B" w:rsidRDefault="002364AF" w:rsidP="002364AF">
            <w:pPr>
              <w:ind w:left="284" w:hanging="284"/>
              <w:rPr>
                <w:rFonts w:ascii="Arial" w:hAnsi="Arial" w:cs="Arial"/>
                <w:b/>
                <w:sz w:val="21"/>
                <w:szCs w:val="21"/>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6D6B23F0" w14:textId="77777777" w:rsidR="002364AF" w:rsidRPr="0030404B" w:rsidRDefault="002364AF" w:rsidP="0030404B">
            <w:pPr>
              <w:ind w:left="70"/>
              <w:rPr>
                <w:rFonts w:ascii="Arial" w:hAnsi="Arial" w:cs="Arial"/>
                <w:b/>
                <w:sz w:val="21"/>
                <w:szCs w:val="21"/>
              </w:rPr>
            </w:pPr>
            <w:r w:rsidRPr="0030404B">
              <w:rPr>
                <w:rFonts w:ascii="Arial" w:hAnsi="Arial" w:cs="Arial"/>
                <w:b/>
                <w:sz w:val="21"/>
                <w:szCs w:val="21"/>
              </w:rPr>
              <w:t>Qualifications</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424E97D6" w14:textId="77777777" w:rsidR="002364AF" w:rsidRPr="0030404B" w:rsidRDefault="002364AF" w:rsidP="002364AF">
            <w:pPr>
              <w:ind w:left="284" w:hanging="284"/>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5C23CB13" w14:textId="77777777" w:rsidR="002364AF" w:rsidRPr="0030404B" w:rsidRDefault="002364AF" w:rsidP="002364AF">
            <w:pPr>
              <w:ind w:left="284" w:hanging="284"/>
              <w:rPr>
                <w:rFonts w:ascii="Arial" w:hAnsi="Arial" w:cs="Arial"/>
                <w:b/>
                <w:sz w:val="21"/>
                <w:szCs w:val="21"/>
              </w:rPr>
            </w:pPr>
          </w:p>
        </w:tc>
      </w:tr>
      <w:tr w:rsidR="002364AF" w:rsidRPr="0030404B" w14:paraId="62FB1542"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02334A4E"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1</w:t>
            </w:r>
          </w:p>
        </w:tc>
        <w:tc>
          <w:tcPr>
            <w:tcW w:w="5228" w:type="dxa"/>
            <w:tcBorders>
              <w:top w:val="single" w:sz="4" w:space="0" w:color="auto"/>
              <w:left w:val="single" w:sz="4" w:space="0" w:color="auto"/>
              <w:bottom w:val="single" w:sz="4" w:space="0" w:color="auto"/>
              <w:right w:val="single" w:sz="4" w:space="0" w:color="auto"/>
            </w:tcBorders>
          </w:tcPr>
          <w:p w14:paraId="04B650AE"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Must possess a qualification at degree level or equivalent qualification</w:t>
            </w:r>
          </w:p>
        </w:tc>
        <w:tc>
          <w:tcPr>
            <w:tcW w:w="1242" w:type="dxa"/>
            <w:tcBorders>
              <w:top w:val="single" w:sz="4" w:space="0" w:color="auto"/>
              <w:left w:val="single" w:sz="4" w:space="0" w:color="auto"/>
              <w:bottom w:val="single" w:sz="4" w:space="0" w:color="auto"/>
              <w:right w:val="single" w:sz="4" w:space="0" w:color="auto"/>
            </w:tcBorders>
          </w:tcPr>
          <w:p w14:paraId="6141DB7C"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368DFE54" w14:textId="77777777" w:rsidR="002364AF" w:rsidRPr="0030404B" w:rsidRDefault="002364AF" w:rsidP="002364AF">
            <w:pPr>
              <w:ind w:left="284" w:hanging="284"/>
              <w:jc w:val="center"/>
              <w:rPr>
                <w:rFonts w:ascii="Arial" w:hAnsi="Arial" w:cs="Arial"/>
                <w:sz w:val="21"/>
                <w:szCs w:val="21"/>
              </w:rPr>
            </w:pPr>
            <w:r w:rsidRPr="0030404B">
              <w:rPr>
                <w:rFonts w:ascii="Arial" w:hAnsi="Arial" w:cs="Arial"/>
                <w:sz w:val="21"/>
                <w:szCs w:val="21"/>
              </w:rPr>
              <w:sym w:font="Wingdings" w:char="00FC"/>
            </w:r>
          </w:p>
          <w:p w14:paraId="0062A25A" w14:textId="77777777" w:rsidR="002364AF" w:rsidRPr="0030404B" w:rsidRDefault="002364AF" w:rsidP="002364AF">
            <w:pPr>
              <w:ind w:left="284" w:hanging="284"/>
              <w:rPr>
                <w:rFonts w:ascii="Arial" w:hAnsi="Arial" w:cs="Arial"/>
                <w:sz w:val="16"/>
                <w:szCs w:val="16"/>
              </w:rPr>
            </w:pPr>
            <w:r w:rsidRPr="0030404B">
              <w:rPr>
                <w:rFonts w:ascii="Arial" w:hAnsi="Arial" w:cs="Arial"/>
                <w:sz w:val="16"/>
                <w:szCs w:val="16"/>
              </w:rPr>
              <w:t>*essential if considering a teaching career</w:t>
            </w:r>
          </w:p>
        </w:tc>
      </w:tr>
      <w:tr w:rsidR="002364AF" w:rsidRPr="0030404B" w14:paraId="457F84D3"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556B7884"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2</w:t>
            </w:r>
          </w:p>
        </w:tc>
        <w:tc>
          <w:tcPr>
            <w:tcW w:w="5228" w:type="dxa"/>
            <w:tcBorders>
              <w:top w:val="single" w:sz="4" w:space="0" w:color="auto"/>
              <w:left w:val="single" w:sz="4" w:space="0" w:color="auto"/>
              <w:bottom w:val="single" w:sz="4" w:space="0" w:color="auto"/>
              <w:right w:val="single" w:sz="4" w:space="0" w:color="auto"/>
            </w:tcBorders>
          </w:tcPr>
          <w:p w14:paraId="16FB4BA1"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A recognised qualification in child development/Early Years/Numeracy and Literacy/Special Education Needs/Completion of DCFS Teacher Assistant Induction Programme</w:t>
            </w:r>
          </w:p>
        </w:tc>
        <w:tc>
          <w:tcPr>
            <w:tcW w:w="1242" w:type="dxa"/>
            <w:tcBorders>
              <w:top w:val="single" w:sz="4" w:space="0" w:color="auto"/>
              <w:left w:val="single" w:sz="4" w:space="0" w:color="auto"/>
              <w:bottom w:val="single" w:sz="4" w:space="0" w:color="auto"/>
              <w:right w:val="single" w:sz="4" w:space="0" w:color="auto"/>
            </w:tcBorders>
          </w:tcPr>
          <w:p w14:paraId="419113A3" w14:textId="77777777" w:rsidR="002364AF" w:rsidRPr="0030404B" w:rsidRDefault="002364AF" w:rsidP="002364AF">
            <w:pPr>
              <w:ind w:left="284" w:hanging="284"/>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75AB3E3C"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r w:rsidR="002364AF" w:rsidRPr="0030404B" w14:paraId="3AFFB7B7"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48176466"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3</w:t>
            </w:r>
          </w:p>
        </w:tc>
        <w:tc>
          <w:tcPr>
            <w:tcW w:w="5228" w:type="dxa"/>
            <w:tcBorders>
              <w:top w:val="single" w:sz="4" w:space="0" w:color="auto"/>
              <w:left w:val="single" w:sz="4" w:space="0" w:color="auto"/>
              <w:bottom w:val="single" w:sz="4" w:space="0" w:color="auto"/>
              <w:right w:val="single" w:sz="4" w:space="0" w:color="auto"/>
            </w:tcBorders>
          </w:tcPr>
          <w:p w14:paraId="44737D6A"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To hold a recognised qualification in First Aid</w:t>
            </w:r>
          </w:p>
        </w:tc>
        <w:tc>
          <w:tcPr>
            <w:tcW w:w="1242" w:type="dxa"/>
            <w:tcBorders>
              <w:top w:val="single" w:sz="4" w:space="0" w:color="auto"/>
              <w:left w:val="single" w:sz="4" w:space="0" w:color="auto"/>
              <w:bottom w:val="single" w:sz="4" w:space="0" w:color="auto"/>
              <w:right w:val="single" w:sz="4" w:space="0" w:color="auto"/>
            </w:tcBorders>
          </w:tcPr>
          <w:p w14:paraId="1D9F159D" w14:textId="77777777" w:rsidR="002364AF" w:rsidRPr="0030404B" w:rsidRDefault="002364AF" w:rsidP="002364AF">
            <w:pPr>
              <w:ind w:left="284" w:hanging="284"/>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7B0CF429"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r w:rsidR="002364AF" w:rsidRPr="0030404B" w14:paraId="22568602"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7F37B3D4"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4</w:t>
            </w:r>
          </w:p>
        </w:tc>
        <w:tc>
          <w:tcPr>
            <w:tcW w:w="5228" w:type="dxa"/>
            <w:tcBorders>
              <w:top w:val="single" w:sz="4" w:space="0" w:color="auto"/>
              <w:left w:val="single" w:sz="4" w:space="0" w:color="auto"/>
              <w:bottom w:val="single" w:sz="4" w:space="0" w:color="auto"/>
              <w:right w:val="single" w:sz="4" w:space="0" w:color="auto"/>
            </w:tcBorders>
          </w:tcPr>
          <w:p w14:paraId="16FACFBE"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Willingness to participate in development and training opportunities</w:t>
            </w:r>
          </w:p>
        </w:tc>
        <w:tc>
          <w:tcPr>
            <w:tcW w:w="1242" w:type="dxa"/>
            <w:tcBorders>
              <w:top w:val="single" w:sz="4" w:space="0" w:color="auto"/>
              <w:left w:val="single" w:sz="4" w:space="0" w:color="auto"/>
              <w:bottom w:val="single" w:sz="4" w:space="0" w:color="auto"/>
              <w:right w:val="single" w:sz="4" w:space="0" w:color="auto"/>
            </w:tcBorders>
          </w:tcPr>
          <w:p w14:paraId="2F006C17"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3E3F6D72" w14:textId="77777777" w:rsidR="002364AF" w:rsidRPr="0030404B" w:rsidRDefault="002364AF" w:rsidP="002364AF">
            <w:pPr>
              <w:ind w:left="284" w:hanging="284"/>
              <w:jc w:val="center"/>
              <w:rPr>
                <w:rFonts w:ascii="Arial" w:hAnsi="Arial" w:cs="Arial"/>
                <w:sz w:val="21"/>
                <w:szCs w:val="21"/>
              </w:rPr>
            </w:pPr>
          </w:p>
        </w:tc>
      </w:tr>
      <w:tr w:rsidR="002364AF" w:rsidRPr="0030404B" w14:paraId="430067E1"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shd w:val="clear" w:color="auto" w:fill="B3B3B3"/>
          </w:tcPr>
          <w:p w14:paraId="6C5FBB2A" w14:textId="77777777" w:rsidR="002364AF" w:rsidRPr="0030404B" w:rsidRDefault="002364AF" w:rsidP="002364AF">
            <w:pPr>
              <w:ind w:left="284" w:hanging="284"/>
              <w:rPr>
                <w:rFonts w:ascii="Arial" w:hAnsi="Arial" w:cs="Arial"/>
                <w:b/>
                <w:sz w:val="21"/>
                <w:szCs w:val="21"/>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2F9C1C31" w14:textId="77777777" w:rsidR="002364AF" w:rsidRPr="0030404B" w:rsidRDefault="002364AF" w:rsidP="0030404B">
            <w:pPr>
              <w:ind w:left="70"/>
              <w:rPr>
                <w:rFonts w:ascii="Arial" w:hAnsi="Arial" w:cs="Arial"/>
                <w:b/>
                <w:sz w:val="21"/>
                <w:szCs w:val="21"/>
              </w:rPr>
            </w:pPr>
            <w:r w:rsidRPr="0030404B">
              <w:rPr>
                <w:rFonts w:ascii="Arial" w:hAnsi="Arial" w:cs="Arial"/>
                <w:b/>
                <w:sz w:val="21"/>
                <w:szCs w:val="21"/>
              </w:rPr>
              <w:t>Experience</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12F246DD" w14:textId="77777777" w:rsidR="002364AF" w:rsidRPr="0030404B" w:rsidRDefault="002364AF" w:rsidP="002364AF">
            <w:pPr>
              <w:ind w:left="284" w:hanging="284"/>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73955590" w14:textId="77777777" w:rsidR="002364AF" w:rsidRPr="0030404B" w:rsidRDefault="002364AF" w:rsidP="002364AF">
            <w:pPr>
              <w:ind w:left="284" w:hanging="284"/>
              <w:rPr>
                <w:rFonts w:ascii="Arial" w:hAnsi="Arial" w:cs="Arial"/>
                <w:b/>
                <w:sz w:val="21"/>
                <w:szCs w:val="21"/>
              </w:rPr>
            </w:pPr>
          </w:p>
        </w:tc>
      </w:tr>
      <w:tr w:rsidR="002364AF" w:rsidRPr="0030404B" w14:paraId="2E7432C1"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019DF23E"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5</w:t>
            </w:r>
          </w:p>
        </w:tc>
        <w:tc>
          <w:tcPr>
            <w:tcW w:w="5228" w:type="dxa"/>
            <w:tcBorders>
              <w:top w:val="single" w:sz="4" w:space="0" w:color="auto"/>
              <w:left w:val="single" w:sz="4" w:space="0" w:color="auto"/>
              <w:bottom w:val="single" w:sz="4" w:space="0" w:color="auto"/>
              <w:right w:val="single" w:sz="4" w:space="0" w:color="auto"/>
            </w:tcBorders>
          </w:tcPr>
          <w:p w14:paraId="2362DD49"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Experience of support work in an inner-city, multicultural school</w:t>
            </w:r>
          </w:p>
        </w:tc>
        <w:tc>
          <w:tcPr>
            <w:tcW w:w="1242" w:type="dxa"/>
            <w:tcBorders>
              <w:top w:val="single" w:sz="4" w:space="0" w:color="auto"/>
              <w:left w:val="single" w:sz="4" w:space="0" w:color="auto"/>
              <w:bottom w:val="single" w:sz="4" w:space="0" w:color="auto"/>
              <w:right w:val="single" w:sz="4" w:space="0" w:color="auto"/>
            </w:tcBorders>
          </w:tcPr>
          <w:p w14:paraId="22D00C2B" w14:textId="77777777" w:rsidR="002364AF" w:rsidRPr="0030404B" w:rsidRDefault="002364AF" w:rsidP="002364AF">
            <w:pPr>
              <w:ind w:left="284" w:hanging="284"/>
              <w:jc w:val="center"/>
              <w:rPr>
                <w:rFonts w:ascii="Arial" w:hAnsi="Arial" w:cs="Arial"/>
                <w:sz w:val="21"/>
                <w:szCs w:val="21"/>
              </w:rPr>
            </w:pPr>
          </w:p>
        </w:tc>
        <w:tc>
          <w:tcPr>
            <w:tcW w:w="2035" w:type="dxa"/>
            <w:tcBorders>
              <w:top w:val="single" w:sz="4" w:space="0" w:color="auto"/>
              <w:left w:val="single" w:sz="4" w:space="0" w:color="auto"/>
              <w:bottom w:val="single" w:sz="4" w:space="0" w:color="auto"/>
              <w:right w:val="single" w:sz="4" w:space="0" w:color="auto"/>
            </w:tcBorders>
          </w:tcPr>
          <w:p w14:paraId="226F9A03" w14:textId="77777777" w:rsidR="002364AF" w:rsidRPr="0030404B" w:rsidRDefault="002364AF" w:rsidP="002364AF">
            <w:pPr>
              <w:ind w:left="284" w:hanging="284"/>
              <w:jc w:val="center"/>
              <w:rPr>
                <w:rFonts w:ascii="Arial" w:hAnsi="Arial" w:cs="Arial"/>
                <w:sz w:val="21"/>
                <w:szCs w:val="21"/>
              </w:rPr>
            </w:pPr>
            <w:r w:rsidRPr="0030404B">
              <w:rPr>
                <w:rFonts w:ascii="Arial" w:hAnsi="Arial" w:cs="Arial"/>
                <w:sz w:val="21"/>
                <w:szCs w:val="21"/>
              </w:rPr>
              <w:sym w:font="Wingdings" w:char="00FC"/>
            </w:r>
          </w:p>
        </w:tc>
      </w:tr>
      <w:tr w:rsidR="002364AF" w:rsidRPr="0030404B" w14:paraId="332EBBFE"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3ACBE726"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6</w:t>
            </w:r>
          </w:p>
        </w:tc>
        <w:tc>
          <w:tcPr>
            <w:tcW w:w="5228" w:type="dxa"/>
            <w:tcBorders>
              <w:top w:val="single" w:sz="4" w:space="0" w:color="auto"/>
              <w:left w:val="single" w:sz="4" w:space="0" w:color="auto"/>
              <w:bottom w:val="single" w:sz="4" w:space="0" w:color="auto"/>
              <w:right w:val="single" w:sz="4" w:space="0" w:color="auto"/>
            </w:tcBorders>
          </w:tcPr>
          <w:p w14:paraId="3B6F7482"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Experience of helping to deliver teaching programmes under the direction of qualified teachers</w:t>
            </w:r>
          </w:p>
        </w:tc>
        <w:tc>
          <w:tcPr>
            <w:tcW w:w="1242" w:type="dxa"/>
            <w:tcBorders>
              <w:top w:val="single" w:sz="4" w:space="0" w:color="auto"/>
              <w:left w:val="single" w:sz="4" w:space="0" w:color="auto"/>
              <w:bottom w:val="single" w:sz="4" w:space="0" w:color="auto"/>
              <w:right w:val="single" w:sz="4" w:space="0" w:color="auto"/>
            </w:tcBorders>
          </w:tcPr>
          <w:p w14:paraId="3DD57D56" w14:textId="77777777" w:rsidR="002364AF" w:rsidRPr="0030404B" w:rsidRDefault="002364AF" w:rsidP="002364AF">
            <w:pPr>
              <w:ind w:left="284" w:hanging="284"/>
              <w:jc w:val="center"/>
              <w:rPr>
                <w:rFonts w:ascii="Arial" w:hAnsi="Arial" w:cs="Arial"/>
                <w:sz w:val="21"/>
                <w:szCs w:val="21"/>
              </w:rPr>
            </w:pPr>
          </w:p>
        </w:tc>
        <w:tc>
          <w:tcPr>
            <w:tcW w:w="2035" w:type="dxa"/>
            <w:tcBorders>
              <w:top w:val="single" w:sz="4" w:space="0" w:color="auto"/>
              <w:left w:val="single" w:sz="4" w:space="0" w:color="auto"/>
              <w:bottom w:val="single" w:sz="4" w:space="0" w:color="auto"/>
              <w:right w:val="single" w:sz="4" w:space="0" w:color="auto"/>
            </w:tcBorders>
          </w:tcPr>
          <w:p w14:paraId="42362B7A" w14:textId="77777777" w:rsidR="002364AF" w:rsidRPr="0030404B" w:rsidRDefault="002364AF" w:rsidP="002364AF">
            <w:pPr>
              <w:ind w:left="284" w:hanging="284"/>
              <w:jc w:val="center"/>
              <w:rPr>
                <w:rFonts w:ascii="Arial" w:hAnsi="Arial" w:cs="Arial"/>
                <w:sz w:val="21"/>
                <w:szCs w:val="21"/>
              </w:rPr>
            </w:pPr>
            <w:r w:rsidRPr="0030404B">
              <w:rPr>
                <w:rFonts w:ascii="Arial" w:hAnsi="Arial" w:cs="Arial"/>
                <w:sz w:val="21"/>
                <w:szCs w:val="21"/>
              </w:rPr>
              <w:sym w:font="Wingdings" w:char="00FC"/>
            </w:r>
          </w:p>
        </w:tc>
      </w:tr>
      <w:tr w:rsidR="002364AF" w:rsidRPr="0030404B" w14:paraId="44CCDB6B"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22EEBC7E"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7</w:t>
            </w:r>
          </w:p>
        </w:tc>
        <w:tc>
          <w:tcPr>
            <w:tcW w:w="5228" w:type="dxa"/>
            <w:tcBorders>
              <w:top w:val="single" w:sz="4" w:space="0" w:color="auto"/>
              <w:left w:val="single" w:sz="4" w:space="0" w:color="auto"/>
              <w:bottom w:val="single" w:sz="4" w:space="0" w:color="auto"/>
              <w:right w:val="single" w:sz="4" w:space="0" w:color="auto"/>
            </w:tcBorders>
          </w:tcPr>
          <w:p w14:paraId="3BC1F09C"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Experience of monitoring children’s achievement</w:t>
            </w:r>
          </w:p>
        </w:tc>
        <w:tc>
          <w:tcPr>
            <w:tcW w:w="1242" w:type="dxa"/>
            <w:tcBorders>
              <w:top w:val="single" w:sz="4" w:space="0" w:color="auto"/>
              <w:left w:val="single" w:sz="4" w:space="0" w:color="auto"/>
              <w:bottom w:val="single" w:sz="4" w:space="0" w:color="auto"/>
              <w:right w:val="single" w:sz="4" w:space="0" w:color="auto"/>
            </w:tcBorders>
          </w:tcPr>
          <w:p w14:paraId="1A386B6A" w14:textId="77777777" w:rsidR="002364AF" w:rsidRPr="0030404B" w:rsidRDefault="002364AF" w:rsidP="002364AF">
            <w:pPr>
              <w:ind w:left="284" w:hanging="284"/>
              <w:jc w:val="center"/>
              <w:rPr>
                <w:rFonts w:ascii="Arial" w:hAnsi="Arial" w:cs="Arial"/>
                <w:sz w:val="21"/>
                <w:szCs w:val="21"/>
              </w:rPr>
            </w:pPr>
          </w:p>
        </w:tc>
        <w:tc>
          <w:tcPr>
            <w:tcW w:w="2035" w:type="dxa"/>
            <w:tcBorders>
              <w:top w:val="single" w:sz="4" w:space="0" w:color="auto"/>
              <w:left w:val="single" w:sz="4" w:space="0" w:color="auto"/>
              <w:bottom w:val="single" w:sz="4" w:space="0" w:color="auto"/>
              <w:right w:val="single" w:sz="4" w:space="0" w:color="auto"/>
            </w:tcBorders>
          </w:tcPr>
          <w:p w14:paraId="017D73B7" w14:textId="77777777" w:rsidR="002364AF" w:rsidRPr="0030404B" w:rsidRDefault="002364AF" w:rsidP="002364AF">
            <w:pPr>
              <w:ind w:left="284" w:hanging="284"/>
              <w:jc w:val="center"/>
              <w:rPr>
                <w:rFonts w:ascii="Arial" w:hAnsi="Arial" w:cs="Arial"/>
                <w:sz w:val="21"/>
                <w:szCs w:val="21"/>
              </w:rPr>
            </w:pPr>
            <w:r w:rsidRPr="0030404B">
              <w:rPr>
                <w:rFonts w:ascii="Arial" w:hAnsi="Arial" w:cs="Arial"/>
                <w:sz w:val="21"/>
                <w:szCs w:val="21"/>
              </w:rPr>
              <w:sym w:font="Wingdings" w:char="00FC"/>
            </w:r>
          </w:p>
        </w:tc>
      </w:tr>
      <w:tr w:rsidR="002364AF" w:rsidRPr="0030404B" w14:paraId="26B9D98D"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020A6A99"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8</w:t>
            </w:r>
          </w:p>
        </w:tc>
        <w:tc>
          <w:tcPr>
            <w:tcW w:w="5228" w:type="dxa"/>
            <w:tcBorders>
              <w:top w:val="single" w:sz="4" w:space="0" w:color="auto"/>
              <w:left w:val="single" w:sz="4" w:space="0" w:color="auto"/>
              <w:bottom w:val="single" w:sz="4" w:space="0" w:color="auto"/>
              <w:right w:val="single" w:sz="4" w:space="0" w:color="auto"/>
            </w:tcBorders>
          </w:tcPr>
          <w:p w14:paraId="64A81C89"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Experience supporting pupils with high level of complex needs</w:t>
            </w:r>
          </w:p>
        </w:tc>
        <w:tc>
          <w:tcPr>
            <w:tcW w:w="1242" w:type="dxa"/>
            <w:tcBorders>
              <w:top w:val="single" w:sz="4" w:space="0" w:color="auto"/>
              <w:left w:val="single" w:sz="4" w:space="0" w:color="auto"/>
              <w:bottom w:val="single" w:sz="4" w:space="0" w:color="auto"/>
              <w:right w:val="single" w:sz="4" w:space="0" w:color="auto"/>
            </w:tcBorders>
          </w:tcPr>
          <w:p w14:paraId="205BB361" w14:textId="77777777" w:rsidR="002364AF" w:rsidRPr="0030404B" w:rsidRDefault="002364AF" w:rsidP="002364AF">
            <w:pPr>
              <w:ind w:left="284" w:hanging="284"/>
              <w:jc w:val="center"/>
              <w:rPr>
                <w:rFonts w:ascii="Arial" w:hAnsi="Arial" w:cs="Arial"/>
                <w:sz w:val="21"/>
                <w:szCs w:val="21"/>
              </w:rPr>
            </w:pPr>
          </w:p>
        </w:tc>
        <w:tc>
          <w:tcPr>
            <w:tcW w:w="2035" w:type="dxa"/>
            <w:tcBorders>
              <w:top w:val="single" w:sz="4" w:space="0" w:color="auto"/>
              <w:left w:val="single" w:sz="4" w:space="0" w:color="auto"/>
              <w:bottom w:val="single" w:sz="4" w:space="0" w:color="auto"/>
              <w:right w:val="single" w:sz="4" w:space="0" w:color="auto"/>
            </w:tcBorders>
          </w:tcPr>
          <w:p w14:paraId="78FD412A" w14:textId="77777777" w:rsidR="002364AF" w:rsidRPr="0030404B" w:rsidRDefault="002364AF" w:rsidP="002364AF">
            <w:pPr>
              <w:ind w:left="284" w:hanging="284"/>
              <w:jc w:val="center"/>
              <w:rPr>
                <w:rFonts w:ascii="Arial" w:hAnsi="Arial" w:cs="Arial"/>
                <w:sz w:val="21"/>
                <w:szCs w:val="21"/>
              </w:rPr>
            </w:pPr>
            <w:r w:rsidRPr="0030404B">
              <w:rPr>
                <w:rFonts w:ascii="Arial" w:hAnsi="Arial" w:cs="Arial"/>
                <w:sz w:val="21"/>
                <w:szCs w:val="21"/>
              </w:rPr>
              <w:sym w:font="Wingdings" w:char="00FC"/>
            </w:r>
          </w:p>
        </w:tc>
      </w:tr>
      <w:tr w:rsidR="002364AF" w:rsidRPr="0030404B" w14:paraId="6CE4CFDD"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shd w:val="clear" w:color="auto" w:fill="B3B3B3"/>
          </w:tcPr>
          <w:p w14:paraId="42DBC246" w14:textId="77777777" w:rsidR="002364AF" w:rsidRPr="0030404B" w:rsidRDefault="002364AF" w:rsidP="002364AF">
            <w:pPr>
              <w:ind w:left="284" w:hanging="284"/>
              <w:rPr>
                <w:rFonts w:ascii="Arial" w:hAnsi="Arial" w:cs="Arial"/>
                <w:b/>
                <w:sz w:val="21"/>
                <w:szCs w:val="21"/>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03B8DF49" w14:textId="77777777" w:rsidR="002364AF" w:rsidRPr="0030404B" w:rsidRDefault="002364AF" w:rsidP="0030404B">
            <w:pPr>
              <w:ind w:left="70"/>
              <w:rPr>
                <w:rFonts w:ascii="Arial" w:hAnsi="Arial" w:cs="Arial"/>
                <w:b/>
                <w:sz w:val="21"/>
                <w:szCs w:val="21"/>
              </w:rPr>
            </w:pPr>
            <w:r w:rsidRPr="0030404B">
              <w:rPr>
                <w:rFonts w:ascii="Arial" w:hAnsi="Arial" w:cs="Arial"/>
                <w:b/>
                <w:sz w:val="21"/>
                <w:szCs w:val="21"/>
              </w:rPr>
              <w:t>Knowledge and Understanding</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665A9D8D"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3D5B269B" w14:textId="77777777" w:rsidR="002364AF" w:rsidRPr="0030404B" w:rsidRDefault="002364AF" w:rsidP="002364AF">
            <w:pPr>
              <w:ind w:left="284" w:hanging="284"/>
              <w:jc w:val="center"/>
              <w:rPr>
                <w:rFonts w:ascii="Arial" w:hAnsi="Arial" w:cs="Arial"/>
                <w:b/>
                <w:sz w:val="21"/>
                <w:szCs w:val="21"/>
              </w:rPr>
            </w:pPr>
          </w:p>
        </w:tc>
      </w:tr>
      <w:tr w:rsidR="002364AF" w:rsidRPr="0030404B" w14:paraId="244A156C"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21073D09"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9</w:t>
            </w:r>
          </w:p>
        </w:tc>
        <w:tc>
          <w:tcPr>
            <w:tcW w:w="5228" w:type="dxa"/>
            <w:tcBorders>
              <w:top w:val="single" w:sz="4" w:space="0" w:color="auto"/>
              <w:left w:val="single" w:sz="4" w:space="0" w:color="auto"/>
              <w:bottom w:val="single" w:sz="4" w:space="0" w:color="auto"/>
              <w:right w:val="single" w:sz="4" w:space="0" w:color="auto"/>
            </w:tcBorders>
          </w:tcPr>
          <w:p w14:paraId="2DBD3D8A"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Knowledge, understanding and commitment to equal opportunities</w:t>
            </w:r>
          </w:p>
        </w:tc>
        <w:tc>
          <w:tcPr>
            <w:tcW w:w="1242" w:type="dxa"/>
            <w:tcBorders>
              <w:top w:val="single" w:sz="4" w:space="0" w:color="auto"/>
              <w:left w:val="single" w:sz="4" w:space="0" w:color="auto"/>
              <w:bottom w:val="single" w:sz="4" w:space="0" w:color="auto"/>
              <w:right w:val="single" w:sz="4" w:space="0" w:color="auto"/>
            </w:tcBorders>
          </w:tcPr>
          <w:p w14:paraId="4FEEA49C"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112DC779"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r w:rsidR="002364AF" w:rsidRPr="0030404B" w14:paraId="0D871486"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49248702"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10</w:t>
            </w:r>
          </w:p>
        </w:tc>
        <w:tc>
          <w:tcPr>
            <w:tcW w:w="5228" w:type="dxa"/>
            <w:tcBorders>
              <w:top w:val="single" w:sz="4" w:space="0" w:color="auto"/>
              <w:left w:val="single" w:sz="4" w:space="0" w:color="auto"/>
              <w:bottom w:val="single" w:sz="4" w:space="0" w:color="auto"/>
              <w:right w:val="single" w:sz="4" w:space="0" w:color="auto"/>
            </w:tcBorders>
          </w:tcPr>
          <w:p w14:paraId="195C291A"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Knowledge of issues relating to underachievement of children</w:t>
            </w:r>
          </w:p>
        </w:tc>
        <w:tc>
          <w:tcPr>
            <w:tcW w:w="1242" w:type="dxa"/>
            <w:tcBorders>
              <w:top w:val="single" w:sz="4" w:space="0" w:color="auto"/>
              <w:left w:val="single" w:sz="4" w:space="0" w:color="auto"/>
              <w:bottom w:val="single" w:sz="4" w:space="0" w:color="auto"/>
              <w:right w:val="single" w:sz="4" w:space="0" w:color="auto"/>
            </w:tcBorders>
          </w:tcPr>
          <w:p w14:paraId="7FA187F5"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72E9C713"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r w:rsidR="002364AF" w:rsidRPr="0030404B" w14:paraId="3AE0B0D5"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shd w:val="clear" w:color="auto" w:fill="B3B3B3"/>
          </w:tcPr>
          <w:p w14:paraId="122B0C75" w14:textId="77777777" w:rsidR="002364AF" w:rsidRPr="0030404B" w:rsidRDefault="002364AF" w:rsidP="002364AF">
            <w:pPr>
              <w:ind w:left="284" w:hanging="284"/>
              <w:rPr>
                <w:rFonts w:ascii="Arial" w:hAnsi="Arial" w:cs="Arial"/>
                <w:b/>
                <w:sz w:val="21"/>
                <w:szCs w:val="21"/>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1889ABB0" w14:textId="77777777" w:rsidR="002364AF" w:rsidRPr="0030404B" w:rsidRDefault="002364AF" w:rsidP="0030404B">
            <w:pPr>
              <w:ind w:left="70"/>
              <w:rPr>
                <w:rFonts w:ascii="Arial" w:hAnsi="Arial" w:cs="Arial"/>
                <w:b/>
                <w:sz w:val="21"/>
                <w:szCs w:val="21"/>
              </w:rPr>
            </w:pPr>
            <w:r w:rsidRPr="0030404B">
              <w:rPr>
                <w:rFonts w:ascii="Arial" w:hAnsi="Arial" w:cs="Arial"/>
                <w:b/>
                <w:sz w:val="21"/>
                <w:szCs w:val="21"/>
              </w:rPr>
              <w:t>Skills and Abilities</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748C47D7"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44ACF931" w14:textId="77777777" w:rsidR="002364AF" w:rsidRPr="0030404B" w:rsidRDefault="002364AF" w:rsidP="002364AF">
            <w:pPr>
              <w:ind w:left="284" w:hanging="284"/>
              <w:jc w:val="center"/>
              <w:rPr>
                <w:rFonts w:ascii="Arial" w:hAnsi="Arial" w:cs="Arial"/>
                <w:b/>
                <w:sz w:val="21"/>
                <w:szCs w:val="21"/>
              </w:rPr>
            </w:pPr>
          </w:p>
        </w:tc>
      </w:tr>
      <w:tr w:rsidR="002364AF" w:rsidRPr="0030404B" w14:paraId="3782361C"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58ECA1A9"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11</w:t>
            </w:r>
          </w:p>
        </w:tc>
        <w:tc>
          <w:tcPr>
            <w:tcW w:w="5228" w:type="dxa"/>
            <w:tcBorders>
              <w:top w:val="single" w:sz="4" w:space="0" w:color="auto"/>
              <w:left w:val="single" w:sz="4" w:space="0" w:color="auto"/>
              <w:bottom w:val="single" w:sz="4" w:space="0" w:color="auto"/>
              <w:right w:val="single" w:sz="4" w:space="0" w:color="auto"/>
            </w:tcBorders>
          </w:tcPr>
          <w:p w14:paraId="0902B8C6"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To be able to demonstrate excellent literacy and numeracy skills</w:t>
            </w:r>
          </w:p>
        </w:tc>
        <w:tc>
          <w:tcPr>
            <w:tcW w:w="1242" w:type="dxa"/>
            <w:tcBorders>
              <w:top w:val="single" w:sz="4" w:space="0" w:color="auto"/>
              <w:left w:val="single" w:sz="4" w:space="0" w:color="auto"/>
              <w:bottom w:val="single" w:sz="4" w:space="0" w:color="auto"/>
              <w:right w:val="single" w:sz="4" w:space="0" w:color="auto"/>
            </w:tcBorders>
          </w:tcPr>
          <w:p w14:paraId="48773861"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20BAC0C6" w14:textId="77777777" w:rsidR="002364AF" w:rsidRPr="0030404B" w:rsidRDefault="002364AF" w:rsidP="002364AF">
            <w:pPr>
              <w:ind w:left="284" w:hanging="284"/>
              <w:jc w:val="center"/>
              <w:rPr>
                <w:rFonts w:ascii="Arial" w:hAnsi="Arial" w:cs="Arial"/>
                <w:b/>
                <w:sz w:val="21"/>
                <w:szCs w:val="21"/>
              </w:rPr>
            </w:pPr>
          </w:p>
        </w:tc>
      </w:tr>
      <w:tr w:rsidR="002364AF" w:rsidRPr="0030404B" w14:paraId="419F78CF"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1962A345"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 xml:space="preserve">12 </w:t>
            </w:r>
          </w:p>
        </w:tc>
        <w:tc>
          <w:tcPr>
            <w:tcW w:w="5228" w:type="dxa"/>
            <w:tcBorders>
              <w:top w:val="single" w:sz="4" w:space="0" w:color="auto"/>
              <w:left w:val="single" w:sz="4" w:space="0" w:color="auto"/>
              <w:bottom w:val="single" w:sz="4" w:space="0" w:color="auto"/>
              <w:right w:val="single" w:sz="4" w:space="0" w:color="auto"/>
            </w:tcBorders>
          </w:tcPr>
          <w:p w14:paraId="781E5266"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Willingness to undertake all training relating to meeting the needs of the individual child</w:t>
            </w:r>
          </w:p>
        </w:tc>
        <w:tc>
          <w:tcPr>
            <w:tcW w:w="1242" w:type="dxa"/>
            <w:tcBorders>
              <w:top w:val="single" w:sz="4" w:space="0" w:color="auto"/>
              <w:left w:val="single" w:sz="4" w:space="0" w:color="auto"/>
              <w:bottom w:val="single" w:sz="4" w:space="0" w:color="auto"/>
              <w:right w:val="single" w:sz="4" w:space="0" w:color="auto"/>
            </w:tcBorders>
          </w:tcPr>
          <w:p w14:paraId="3E4C0612" w14:textId="77777777" w:rsidR="002364AF" w:rsidRPr="0030404B" w:rsidRDefault="002364AF" w:rsidP="002364AF">
            <w:pPr>
              <w:ind w:left="284" w:hanging="284"/>
              <w:jc w:val="center"/>
              <w:rPr>
                <w:rFonts w:ascii="Arial" w:hAnsi="Arial" w:cs="Arial"/>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0591B37D" w14:textId="77777777" w:rsidR="002364AF" w:rsidRPr="0030404B" w:rsidRDefault="002364AF" w:rsidP="002364AF">
            <w:pPr>
              <w:ind w:left="284" w:hanging="284"/>
              <w:jc w:val="center"/>
              <w:rPr>
                <w:rFonts w:ascii="Arial" w:hAnsi="Arial" w:cs="Arial"/>
                <w:b/>
                <w:sz w:val="21"/>
                <w:szCs w:val="21"/>
              </w:rPr>
            </w:pPr>
          </w:p>
        </w:tc>
      </w:tr>
      <w:tr w:rsidR="002364AF" w:rsidRPr="0030404B" w14:paraId="036CFD83"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1DEA7218"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13</w:t>
            </w:r>
          </w:p>
        </w:tc>
        <w:tc>
          <w:tcPr>
            <w:tcW w:w="5228" w:type="dxa"/>
            <w:tcBorders>
              <w:top w:val="single" w:sz="4" w:space="0" w:color="auto"/>
              <w:left w:val="single" w:sz="4" w:space="0" w:color="auto"/>
              <w:bottom w:val="single" w:sz="4" w:space="0" w:color="auto"/>
              <w:right w:val="single" w:sz="4" w:space="0" w:color="auto"/>
            </w:tcBorders>
          </w:tcPr>
          <w:p w14:paraId="4627D4D7"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Excellent communication, planning and organisational skills</w:t>
            </w:r>
          </w:p>
        </w:tc>
        <w:tc>
          <w:tcPr>
            <w:tcW w:w="1242" w:type="dxa"/>
            <w:tcBorders>
              <w:top w:val="single" w:sz="4" w:space="0" w:color="auto"/>
              <w:left w:val="single" w:sz="4" w:space="0" w:color="auto"/>
              <w:bottom w:val="single" w:sz="4" w:space="0" w:color="auto"/>
              <w:right w:val="single" w:sz="4" w:space="0" w:color="auto"/>
            </w:tcBorders>
          </w:tcPr>
          <w:p w14:paraId="011D18F2"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452B169" w14:textId="77777777" w:rsidR="002364AF" w:rsidRPr="0030404B" w:rsidRDefault="002364AF" w:rsidP="002364AF">
            <w:pPr>
              <w:ind w:left="284" w:hanging="284"/>
              <w:jc w:val="center"/>
              <w:rPr>
                <w:rFonts w:ascii="Arial" w:hAnsi="Arial" w:cs="Arial"/>
                <w:b/>
                <w:sz w:val="21"/>
                <w:szCs w:val="21"/>
              </w:rPr>
            </w:pPr>
          </w:p>
        </w:tc>
      </w:tr>
      <w:tr w:rsidR="002364AF" w:rsidRPr="0030404B" w14:paraId="56AC64A3"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07464CE8"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14</w:t>
            </w:r>
          </w:p>
        </w:tc>
        <w:tc>
          <w:tcPr>
            <w:tcW w:w="5228" w:type="dxa"/>
            <w:tcBorders>
              <w:top w:val="single" w:sz="4" w:space="0" w:color="auto"/>
              <w:left w:val="single" w:sz="4" w:space="0" w:color="auto"/>
              <w:bottom w:val="single" w:sz="4" w:space="0" w:color="auto"/>
              <w:right w:val="single" w:sz="4" w:space="0" w:color="auto"/>
            </w:tcBorders>
          </w:tcPr>
          <w:p w14:paraId="2F010A3E"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Ability to use initiative under direction of Leader of Learning and/or class teacher</w:t>
            </w:r>
          </w:p>
        </w:tc>
        <w:tc>
          <w:tcPr>
            <w:tcW w:w="1242" w:type="dxa"/>
            <w:tcBorders>
              <w:top w:val="single" w:sz="4" w:space="0" w:color="auto"/>
              <w:left w:val="single" w:sz="4" w:space="0" w:color="auto"/>
              <w:bottom w:val="single" w:sz="4" w:space="0" w:color="auto"/>
              <w:right w:val="single" w:sz="4" w:space="0" w:color="auto"/>
            </w:tcBorders>
          </w:tcPr>
          <w:p w14:paraId="55F2BB92"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5C12C214"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r w:rsidR="002364AF" w:rsidRPr="0030404B" w14:paraId="2CC5A0ED"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2E9DA638"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15</w:t>
            </w:r>
          </w:p>
        </w:tc>
        <w:tc>
          <w:tcPr>
            <w:tcW w:w="5228" w:type="dxa"/>
            <w:tcBorders>
              <w:top w:val="single" w:sz="4" w:space="0" w:color="auto"/>
              <w:left w:val="single" w:sz="4" w:space="0" w:color="auto"/>
              <w:bottom w:val="single" w:sz="4" w:space="0" w:color="auto"/>
              <w:right w:val="single" w:sz="4" w:space="0" w:color="auto"/>
            </w:tcBorders>
          </w:tcPr>
          <w:p w14:paraId="70FE867C"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Ability to develop and maintain good working relationships with the whole school community</w:t>
            </w:r>
          </w:p>
        </w:tc>
        <w:tc>
          <w:tcPr>
            <w:tcW w:w="1242" w:type="dxa"/>
            <w:tcBorders>
              <w:top w:val="single" w:sz="4" w:space="0" w:color="auto"/>
              <w:left w:val="single" w:sz="4" w:space="0" w:color="auto"/>
              <w:bottom w:val="single" w:sz="4" w:space="0" w:color="auto"/>
              <w:right w:val="single" w:sz="4" w:space="0" w:color="auto"/>
            </w:tcBorders>
          </w:tcPr>
          <w:p w14:paraId="6F7A4293"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4058E13C" w14:textId="77777777" w:rsidR="002364AF" w:rsidRPr="0030404B" w:rsidRDefault="002364AF" w:rsidP="002364AF">
            <w:pPr>
              <w:ind w:left="284" w:hanging="284"/>
              <w:jc w:val="center"/>
              <w:rPr>
                <w:rFonts w:ascii="Arial" w:hAnsi="Arial" w:cs="Arial"/>
                <w:b/>
                <w:sz w:val="21"/>
                <w:szCs w:val="21"/>
              </w:rPr>
            </w:pPr>
          </w:p>
        </w:tc>
      </w:tr>
      <w:tr w:rsidR="002364AF" w:rsidRPr="0030404B" w14:paraId="34BB2090"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34BB6DAE"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16</w:t>
            </w:r>
          </w:p>
        </w:tc>
        <w:tc>
          <w:tcPr>
            <w:tcW w:w="5228" w:type="dxa"/>
            <w:tcBorders>
              <w:top w:val="single" w:sz="4" w:space="0" w:color="auto"/>
              <w:left w:val="single" w:sz="4" w:space="0" w:color="auto"/>
              <w:bottom w:val="single" w:sz="4" w:space="0" w:color="auto"/>
              <w:right w:val="single" w:sz="4" w:space="0" w:color="auto"/>
            </w:tcBorders>
          </w:tcPr>
          <w:p w14:paraId="156B6DED"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Ability to work constructively as part of a team, understanding classroom roles and responsibilities and your own position within these</w:t>
            </w:r>
          </w:p>
        </w:tc>
        <w:tc>
          <w:tcPr>
            <w:tcW w:w="1242" w:type="dxa"/>
            <w:tcBorders>
              <w:top w:val="single" w:sz="4" w:space="0" w:color="auto"/>
              <w:left w:val="single" w:sz="4" w:space="0" w:color="auto"/>
              <w:bottom w:val="single" w:sz="4" w:space="0" w:color="auto"/>
              <w:right w:val="single" w:sz="4" w:space="0" w:color="auto"/>
            </w:tcBorders>
          </w:tcPr>
          <w:p w14:paraId="5564DC09"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195A354A" w14:textId="77777777" w:rsidR="002364AF" w:rsidRPr="0030404B" w:rsidRDefault="002364AF" w:rsidP="002364AF">
            <w:pPr>
              <w:ind w:left="284" w:hanging="284"/>
              <w:jc w:val="center"/>
              <w:rPr>
                <w:rFonts w:ascii="Arial" w:hAnsi="Arial" w:cs="Arial"/>
                <w:b/>
                <w:sz w:val="21"/>
                <w:szCs w:val="21"/>
              </w:rPr>
            </w:pPr>
          </w:p>
        </w:tc>
      </w:tr>
      <w:tr w:rsidR="002364AF" w:rsidRPr="0030404B" w14:paraId="28710B2A"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09DD1580"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17</w:t>
            </w:r>
          </w:p>
        </w:tc>
        <w:tc>
          <w:tcPr>
            <w:tcW w:w="5228" w:type="dxa"/>
            <w:tcBorders>
              <w:top w:val="single" w:sz="4" w:space="0" w:color="auto"/>
              <w:left w:val="single" w:sz="4" w:space="0" w:color="auto"/>
              <w:bottom w:val="single" w:sz="4" w:space="0" w:color="auto"/>
              <w:right w:val="single" w:sz="4" w:space="0" w:color="auto"/>
            </w:tcBorders>
          </w:tcPr>
          <w:p w14:paraId="018E732C"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Ability to be flexible and positive at all times</w:t>
            </w:r>
          </w:p>
        </w:tc>
        <w:tc>
          <w:tcPr>
            <w:tcW w:w="1242" w:type="dxa"/>
            <w:tcBorders>
              <w:top w:val="single" w:sz="4" w:space="0" w:color="auto"/>
              <w:left w:val="single" w:sz="4" w:space="0" w:color="auto"/>
              <w:bottom w:val="single" w:sz="4" w:space="0" w:color="auto"/>
              <w:right w:val="single" w:sz="4" w:space="0" w:color="auto"/>
            </w:tcBorders>
          </w:tcPr>
          <w:p w14:paraId="50E4FDC7"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7BE8AE3B" w14:textId="77777777" w:rsidR="002364AF" w:rsidRPr="0030404B" w:rsidRDefault="002364AF" w:rsidP="002364AF">
            <w:pPr>
              <w:ind w:left="284" w:hanging="284"/>
              <w:jc w:val="center"/>
              <w:rPr>
                <w:rFonts w:ascii="Arial" w:hAnsi="Arial" w:cs="Arial"/>
                <w:b/>
                <w:sz w:val="21"/>
                <w:szCs w:val="21"/>
              </w:rPr>
            </w:pPr>
          </w:p>
        </w:tc>
      </w:tr>
      <w:tr w:rsidR="002364AF" w:rsidRPr="0030404B" w14:paraId="33E657BC"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13C61C4F"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18</w:t>
            </w:r>
          </w:p>
        </w:tc>
        <w:tc>
          <w:tcPr>
            <w:tcW w:w="5228" w:type="dxa"/>
            <w:tcBorders>
              <w:top w:val="single" w:sz="4" w:space="0" w:color="auto"/>
              <w:left w:val="single" w:sz="4" w:space="0" w:color="auto"/>
              <w:bottom w:val="single" w:sz="4" w:space="0" w:color="auto"/>
              <w:right w:val="single" w:sz="4" w:space="0" w:color="auto"/>
            </w:tcBorders>
          </w:tcPr>
          <w:p w14:paraId="3238B234"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Ability to use classroom materials and equipment including information and communication technology (ICT), video, photocopier</w:t>
            </w:r>
          </w:p>
        </w:tc>
        <w:tc>
          <w:tcPr>
            <w:tcW w:w="1242" w:type="dxa"/>
            <w:tcBorders>
              <w:top w:val="single" w:sz="4" w:space="0" w:color="auto"/>
              <w:left w:val="single" w:sz="4" w:space="0" w:color="auto"/>
              <w:bottom w:val="single" w:sz="4" w:space="0" w:color="auto"/>
              <w:right w:val="single" w:sz="4" w:space="0" w:color="auto"/>
            </w:tcBorders>
          </w:tcPr>
          <w:p w14:paraId="441954E0"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1AD9E301" w14:textId="77777777" w:rsidR="002364AF" w:rsidRPr="0030404B" w:rsidRDefault="002364AF" w:rsidP="002364AF">
            <w:pPr>
              <w:ind w:left="284" w:hanging="284"/>
              <w:jc w:val="center"/>
              <w:rPr>
                <w:rFonts w:ascii="Arial" w:hAnsi="Arial" w:cs="Arial"/>
                <w:b/>
                <w:sz w:val="21"/>
                <w:szCs w:val="21"/>
              </w:rPr>
            </w:pPr>
          </w:p>
        </w:tc>
      </w:tr>
      <w:tr w:rsidR="002364AF" w:rsidRPr="0030404B" w14:paraId="1AD4BB71"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26C08DE2" w14:textId="77777777" w:rsidR="002364AF" w:rsidRPr="0030404B" w:rsidRDefault="002364AF" w:rsidP="002364AF">
            <w:pPr>
              <w:tabs>
                <w:tab w:val="left" w:pos="5580"/>
              </w:tabs>
              <w:ind w:left="284" w:hanging="284"/>
              <w:rPr>
                <w:rFonts w:ascii="Arial" w:hAnsi="Arial" w:cs="Arial"/>
                <w:sz w:val="21"/>
                <w:szCs w:val="21"/>
              </w:rPr>
            </w:pPr>
            <w:r w:rsidRPr="0030404B">
              <w:rPr>
                <w:rFonts w:ascii="Arial" w:hAnsi="Arial" w:cs="Arial"/>
                <w:sz w:val="21"/>
                <w:szCs w:val="21"/>
              </w:rPr>
              <w:t>19</w:t>
            </w:r>
          </w:p>
        </w:tc>
        <w:tc>
          <w:tcPr>
            <w:tcW w:w="5228" w:type="dxa"/>
            <w:tcBorders>
              <w:top w:val="single" w:sz="4" w:space="0" w:color="auto"/>
              <w:left w:val="single" w:sz="4" w:space="0" w:color="auto"/>
              <w:bottom w:val="single" w:sz="4" w:space="0" w:color="auto"/>
              <w:right w:val="single" w:sz="4" w:space="0" w:color="auto"/>
            </w:tcBorders>
          </w:tcPr>
          <w:p w14:paraId="440FCEA0" w14:textId="77777777" w:rsidR="002364AF" w:rsidRPr="0030404B" w:rsidRDefault="002364AF" w:rsidP="0030404B">
            <w:pPr>
              <w:tabs>
                <w:tab w:val="left" w:pos="5580"/>
              </w:tabs>
              <w:ind w:left="70"/>
              <w:rPr>
                <w:rFonts w:ascii="Arial" w:hAnsi="Arial" w:cs="Arial"/>
                <w:sz w:val="21"/>
                <w:szCs w:val="21"/>
              </w:rPr>
            </w:pPr>
            <w:r w:rsidRPr="0030404B">
              <w:rPr>
                <w:rFonts w:ascii="Arial" w:hAnsi="Arial" w:cs="Arial"/>
                <w:sz w:val="21"/>
                <w:szCs w:val="21"/>
              </w:rPr>
              <w:t>An awareness of strategies for managing pupils with challenging behaviour</w:t>
            </w:r>
          </w:p>
        </w:tc>
        <w:tc>
          <w:tcPr>
            <w:tcW w:w="1242" w:type="dxa"/>
            <w:tcBorders>
              <w:top w:val="single" w:sz="4" w:space="0" w:color="auto"/>
              <w:left w:val="single" w:sz="4" w:space="0" w:color="auto"/>
              <w:bottom w:val="single" w:sz="4" w:space="0" w:color="auto"/>
              <w:right w:val="single" w:sz="4" w:space="0" w:color="auto"/>
            </w:tcBorders>
          </w:tcPr>
          <w:p w14:paraId="2D769A75"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3A10352C"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r w:rsidR="002364AF" w:rsidRPr="0030404B" w14:paraId="0BF29B97" w14:textId="77777777" w:rsidTr="002364AF">
        <w:trPr>
          <w:jc w:val="center"/>
        </w:trPr>
        <w:tc>
          <w:tcPr>
            <w:tcW w:w="817" w:type="dxa"/>
            <w:tcBorders>
              <w:top w:val="single" w:sz="4" w:space="0" w:color="auto"/>
              <w:left w:val="single" w:sz="4" w:space="0" w:color="auto"/>
              <w:bottom w:val="single" w:sz="4" w:space="0" w:color="auto"/>
              <w:right w:val="single" w:sz="4" w:space="0" w:color="auto"/>
            </w:tcBorders>
          </w:tcPr>
          <w:p w14:paraId="6E27AB73" w14:textId="77777777" w:rsidR="002364AF" w:rsidRPr="0030404B" w:rsidRDefault="002364AF" w:rsidP="002364AF">
            <w:pPr>
              <w:ind w:left="284" w:hanging="284"/>
              <w:rPr>
                <w:rFonts w:ascii="Arial" w:hAnsi="Arial" w:cs="Arial"/>
                <w:sz w:val="21"/>
                <w:szCs w:val="21"/>
              </w:rPr>
            </w:pPr>
            <w:r w:rsidRPr="0030404B">
              <w:rPr>
                <w:rFonts w:ascii="Arial" w:hAnsi="Arial" w:cs="Arial"/>
                <w:sz w:val="21"/>
                <w:szCs w:val="21"/>
              </w:rPr>
              <w:t>20</w:t>
            </w:r>
          </w:p>
        </w:tc>
        <w:tc>
          <w:tcPr>
            <w:tcW w:w="5228" w:type="dxa"/>
            <w:tcBorders>
              <w:top w:val="single" w:sz="4" w:space="0" w:color="auto"/>
              <w:left w:val="single" w:sz="4" w:space="0" w:color="auto"/>
              <w:bottom w:val="single" w:sz="4" w:space="0" w:color="auto"/>
              <w:right w:val="single" w:sz="4" w:space="0" w:color="auto"/>
            </w:tcBorders>
          </w:tcPr>
          <w:p w14:paraId="02E94CF9" w14:textId="77777777" w:rsidR="002364AF" w:rsidRPr="0030404B" w:rsidRDefault="002364AF" w:rsidP="0030404B">
            <w:pPr>
              <w:ind w:left="70"/>
              <w:rPr>
                <w:rFonts w:ascii="Arial" w:hAnsi="Arial" w:cs="Arial"/>
                <w:sz w:val="21"/>
                <w:szCs w:val="21"/>
              </w:rPr>
            </w:pPr>
            <w:r w:rsidRPr="0030404B">
              <w:rPr>
                <w:rFonts w:ascii="Arial" w:hAnsi="Arial" w:cs="Arial"/>
                <w:sz w:val="21"/>
                <w:szCs w:val="21"/>
              </w:rPr>
              <w:t>Ability to show initiative and respond to situations appropriately including those involving learning or incidences of behaviour</w:t>
            </w:r>
          </w:p>
        </w:tc>
        <w:tc>
          <w:tcPr>
            <w:tcW w:w="1242" w:type="dxa"/>
            <w:tcBorders>
              <w:top w:val="single" w:sz="4" w:space="0" w:color="auto"/>
              <w:left w:val="single" w:sz="4" w:space="0" w:color="auto"/>
              <w:bottom w:val="single" w:sz="4" w:space="0" w:color="auto"/>
              <w:right w:val="single" w:sz="4" w:space="0" w:color="auto"/>
            </w:tcBorders>
          </w:tcPr>
          <w:p w14:paraId="4B3A990A" w14:textId="77777777" w:rsidR="002364AF" w:rsidRPr="0030404B" w:rsidRDefault="002364AF" w:rsidP="002364AF">
            <w:pPr>
              <w:ind w:left="284" w:hanging="284"/>
              <w:jc w:val="center"/>
              <w:rPr>
                <w:rFonts w:ascii="Arial" w:hAnsi="Arial" w:cs="Arial"/>
                <w:b/>
                <w:sz w:val="21"/>
                <w:szCs w:val="21"/>
              </w:rPr>
            </w:pPr>
          </w:p>
        </w:tc>
        <w:tc>
          <w:tcPr>
            <w:tcW w:w="2035" w:type="dxa"/>
            <w:tcBorders>
              <w:top w:val="single" w:sz="4" w:space="0" w:color="auto"/>
              <w:left w:val="single" w:sz="4" w:space="0" w:color="auto"/>
              <w:bottom w:val="single" w:sz="4" w:space="0" w:color="auto"/>
              <w:right w:val="single" w:sz="4" w:space="0" w:color="auto"/>
            </w:tcBorders>
          </w:tcPr>
          <w:p w14:paraId="220DF166" w14:textId="77777777" w:rsidR="002364AF" w:rsidRPr="0030404B" w:rsidRDefault="002364AF" w:rsidP="002364AF">
            <w:pPr>
              <w:ind w:left="284" w:hanging="284"/>
              <w:jc w:val="center"/>
              <w:rPr>
                <w:rFonts w:ascii="Arial" w:hAnsi="Arial" w:cs="Arial"/>
                <w:b/>
                <w:sz w:val="21"/>
                <w:szCs w:val="21"/>
              </w:rPr>
            </w:pPr>
            <w:r w:rsidRPr="0030404B">
              <w:rPr>
                <w:rFonts w:ascii="Arial" w:hAnsi="Arial" w:cs="Arial"/>
                <w:sz w:val="21"/>
                <w:szCs w:val="21"/>
              </w:rPr>
              <w:sym w:font="Wingdings" w:char="00FC"/>
            </w:r>
          </w:p>
        </w:tc>
      </w:tr>
    </w:tbl>
    <w:p w14:paraId="7547B8E8" w14:textId="77777777" w:rsidR="00533194" w:rsidRPr="00BD061F" w:rsidRDefault="00533194" w:rsidP="0030404B"/>
    <w:sectPr w:rsidR="00533194" w:rsidRPr="00BD061F" w:rsidSect="0030404B">
      <w:headerReference w:type="even" r:id="rId11"/>
      <w:headerReference w:type="default" r:id="rId12"/>
      <w:footerReference w:type="even" r:id="rId13"/>
      <w:footerReference w:type="default" r:id="rId14"/>
      <w:headerReference w:type="first" r:id="rId15"/>
      <w:footerReference w:type="first" r:id="rId16"/>
      <w:pgSz w:w="11900" w:h="16840"/>
      <w:pgMar w:top="993" w:right="720" w:bottom="283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69921" w14:textId="77777777" w:rsidR="007D0F57" w:rsidRDefault="007D0F57" w:rsidP="004517A4">
      <w:r>
        <w:separator/>
      </w:r>
    </w:p>
  </w:endnote>
  <w:endnote w:type="continuationSeparator" w:id="0">
    <w:p w14:paraId="3D3CF2F4" w14:textId="77777777" w:rsidR="007D0F57" w:rsidRDefault="007D0F57"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3E2D" w14:textId="77777777" w:rsidR="006D75CB" w:rsidRDefault="006D7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F826" w14:textId="77777777" w:rsidR="003251E4" w:rsidRDefault="00533194">
    <w:pPr>
      <w:pStyle w:val="Footer"/>
    </w:pPr>
    <w:r>
      <w:rPr>
        <w:noProof/>
        <w:lang w:eastAsia="en-GB"/>
      </w:rPr>
      <w:drawing>
        <wp:anchor distT="0" distB="0" distL="114300" distR="114300" simplePos="0" relativeHeight="251662336" behindDoc="1" locked="0" layoutInCell="1" allowOverlap="1" wp14:anchorId="6A9AEDCE">
          <wp:simplePos x="0" y="0"/>
          <wp:positionH relativeFrom="column">
            <wp:posOffset>-466164</wp:posOffset>
          </wp:positionH>
          <wp:positionV relativeFrom="paragraph">
            <wp:posOffset>-1272989</wp:posOffset>
          </wp:positionV>
          <wp:extent cx="7560000" cy="1905901"/>
          <wp:effectExtent l="0" t="0" r="0" b="0"/>
          <wp:wrapNone/>
          <wp:docPr id="70" name="Picture 70"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sterton-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0590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49C2" w14:textId="77777777" w:rsidR="006D75CB" w:rsidRDefault="006D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8BAFF" w14:textId="77777777" w:rsidR="007D0F57" w:rsidRDefault="007D0F57" w:rsidP="004517A4">
      <w:r>
        <w:separator/>
      </w:r>
    </w:p>
  </w:footnote>
  <w:footnote w:type="continuationSeparator" w:id="0">
    <w:p w14:paraId="672CDC15" w14:textId="77777777" w:rsidR="007D0F57" w:rsidRDefault="007D0F57"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C1C1" w14:textId="15DBE22E" w:rsidR="006D75CB" w:rsidRDefault="006D75CB">
    <w:pPr>
      <w:pStyle w:val="Header"/>
    </w:pPr>
    <w:r>
      <w:rPr>
        <w:noProof/>
      </w:rPr>
      <mc:AlternateContent>
        <mc:Choice Requires="wps">
          <w:drawing>
            <wp:anchor distT="0" distB="0" distL="0" distR="0" simplePos="0" relativeHeight="251664384" behindDoc="0" locked="0" layoutInCell="1" allowOverlap="1" wp14:anchorId="2F80AB12" wp14:editId="28270288">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4736D" w14:textId="186CEB93" w:rsidR="006D75CB" w:rsidRPr="006D75CB" w:rsidRDefault="006D75CB">
                          <w:pPr>
                            <w:rPr>
                              <w:rFonts w:ascii="Calibri" w:eastAsia="Calibri" w:hAnsi="Calibri" w:cs="Calibri"/>
                              <w:color w:val="000000"/>
                              <w:sz w:val="20"/>
                              <w:szCs w:val="20"/>
                            </w:rPr>
                          </w:pPr>
                          <w:r w:rsidRPr="006D75CB">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80AB1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srJQIAAEo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nVOi&#10;WYMR7UUXyFfTEWhK4TnQAoaSS6YiXK31OV7tLN6FDn4Y+6j3UEYUuso18Yv+COwA/vIKdozOoby+&#10;vrpd3FDCYRpkRM/eHlvnwzdhGhKFgjrMMkHMzlsfetfRJebSZiOVSvNU+jcFYkZNFivvK4xS6A7d&#10;0M7BlBd040xPD2/5RiLnlvnwzBz4gAbA8fCEo1KmLagZJEpq437+TR/9MSZYKWnBr4JqLAAl6rvG&#10;+BZ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O8vOyslAgAASgQAAA4AAAAAAAAAAAAAAAAALgIAAGRycy9lMm9Eb2MueG1s&#10;UEsBAi0AFAAGAAgAAAAhADSBOhbaAAAAAwEAAA8AAAAAAAAAAAAAAAAAfwQAAGRycy9kb3ducmV2&#10;LnhtbFBLBQYAAAAABAAEAPMAAACGBQAAAAA=&#10;" filled="f" stroked="f">
              <v:fill o:detectmouseclick="t"/>
              <v:textbox style="mso-fit-shape-to-text:t" inset="5pt,0,0,0">
                <w:txbxContent>
                  <w:p w14:paraId="3324736D" w14:textId="186CEB93" w:rsidR="006D75CB" w:rsidRPr="006D75CB" w:rsidRDefault="006D75CB">
                    <w:pPr>
                      <w:rPr>
                        <w:rFonts w:ascii="Calibri" w:eastAsia="Calibri" w:hAnsi="Calibri" w:cs="Calibri"/>
                        <w:color w:val="000000"/>
                        <w:sz w:val="20"/>
                        <w:szCs w:val="20"/>
                      </w:rPr>
                    </w:pPr>
                    <w:r w:rsidRPr="006D75CB">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AC45" w14:textId="31707853" w:rsidR="004517A4" w:rsidRDefault="006D75CB" w:rsidP="00FB0CC7">
    <w:pPr>
      <w:pStyle w:val="Header"/>
      <w:spacing w:before="240"/>
    </w:pPr>
    <w:r>
      <w:rPr>
        <w:noProof/>
        <w:lang w:eastAsia="en-GB"/>
      </w:rPr>
      <mc:AlternateContent>
        <mc:Choice Requires="wps">
          <w:drawing>
            <wp:anchor distT="0" distB="0" distL="0" distR="0" simplePos="0" relativeHeight="251665408" behindDoc="0" locked="0" layoutInCell="1" allowOverlap="1" wp14:anchorId="42C4DB19" wp14:editId="14AA5C5C">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142E7" w14:textId="06F09B1F" w:rsidR="006D75CB" w:rsidRPr="006D75CB" w:rsidRDefault="006D75CB">
                          <w:pPr>
                            <w:rPr>
                              <w:rFonts w:ascii="Calibri" w:eastAsia="Calibri" w:hAnsi="Calibri" w:cs="Calibri"/>
                              <w:color w:val="000000"/>
                              <w:sz w:val="20"/>
                              <w:szCs w:val="20"/>
                            </w:rPr>
                          </w:pPr>
                          <w:r w:rsidRPr="006D75CB">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2C4DB19"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2kP4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718142E7" w14:textId="06F09B1F" w:rsidR="006D75CB" w:rsidRPr="006D75CB" w:rsidRDefault="006D75CB">
                    <w:pPr>
                      <w:rPr>
                        <w:rFonts w:ascii="Calibri" w:eastAsia="Calibri" w:hAnsi="Calibri" w:cs="Calibri"/>
                        <w:color w:val="000000"/>
                        <w:sz w:val="20"/>
                        <w:szCs w:val="20"/>
                      </w:rPr>
                    </w:pPr>
                    <w:r w:rsidRPr="006D75CB">
                      <w:rPr>
                        <w:rFonts w:ascii="Calibri" w:eastAsia="Calibri" w:hAnsi="Calibri" w:cs="Calibri"/>
                        <w:color w:val="000000"/>
                        <w:sz w:val="20"/>
                        <w:szCs w:val="20"/>
                      </w:rPr>
                      <w:t>Official</w:t>
                    </w:r>
                  </w:p>
                </w:txbxContent>
              </v:textbox>
              <w10:wrap type="square" anchorx="margin"/>
            </v:shape>
          </w:pict>
        </mc:Fallback>
      </mc:AlternateContent>
    </w:r>
    <w:r w:rsidR="00FB0CC7">
      <w:rPr>
        <w:noProof/>
        <w:lang w:eastAsia="en-GB"/>
      </w:rPr>
      <w:softHyphen/>
    </w:r>
    <w:r w:rsidR="00FB0CC7">
      <w:rPr>
        <w:noProof/>
        <w:lang w:eastAsia="en-GB"/>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9E6C4" w14:textId="7005403A" w:rsidR="003251E4" w:rsidRDefault="006D75CB" w:rsidP="002364AF">
    <w:pPr>
      <w:pStyle w:val="Header"/>
      <w:tabs>
        <w:tab w:val="clear" w:pos="4680"/>
        <w:tab w:val="clear" w:pos="9360"/>
        <w:tab w:val="left" w:pos="3300"/>
      </w:tabs>
    </w:pPr>
    <w:r>
      <w:rPr>
        <w:noProof/>
        <w:lang w:eastAsia="en-GB"/>
      </w:rPr>
      <mc:AlternateContent>
        <mc:Choice Requires="wps">
          <w:drawing>
            <wp:anchor distT="0" distB="0" distL="0" distR="0" simplePos="0" relativeHeight="251663360" behindDoc="0" locked="0" layoutInCell="1" allowOverlap="1" wp14:anchorId="147DE357" wp14:editId="02DED051">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7C625" w14:textId="1569486B" w:rsidR="006D75CB" w:rsidRPr="006D75CB" w:rsidRDefault="006D75CB">
                          <w:pPr>
                            <w:rPr>
                              <w:rFonts w:ascii="Calibri" w:eastAsia="Calibri" w:hAnsi="Calibri" w:cs="Calibri"/>
                              <w:color w:val="000000"/>
                              <w:sz w:val="20"/>
                              <w:szCs w:val="20"/>
                            </w:rPr>
                          </w:pPr>
                          <w:r w:rsidRPr="006D75CB">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7DE357"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vIPKBC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4EA7C625" w14:textId="1569486B" w:rsidR="006D75CB" w:rsidRPr="006D75CB" w:rsidRDefault="006D75CB">
                    <w:pPr>
                      <w:rPr>
                        <w:rFonts w:ascii="Calibri" w:eastAsia="Calibri" w:hAnsi="Calibri" w:cs="Calibri"/>
                        <w:color w:val="000000"/>
                        <w:sz w:val="20"/>
                        <w:szCs w:val="20"/>
                      </w:rPr>
                    </w:pPr>
                    <w:r w:rsidRPr="006D75CB">
                      <w:rPr>
                        <w:rFonts w:ascii="Calibri" w:eastAsia="Calibri" w:hAnsi="Calibri" w:cs="Calibri"/>
                        <w:color w:val="000000"/>
                        <w:sz w:val="20"/>
                        <w:szCs w:val="20"/>
                      </w:rPr>
                      <w:t>Official</w:t>
                    </w:r>
                  </w:p>
                </w:txbxContent>
              </v:textbox>
              <w10:wrap type="square" anchorx="margin"/>
            </v:shape>
          </w:pict>
        </mc:Fallback>
      </mc:AlternateContent>
    </w:r>
    <w:r w:rsidR="00533194">
      <w:rPr>
        <w:noProof/>
        <w:lang w:eastAsia="en-GB"/>
      </w:rPr>
      <w:drawing>
        <wp:anchor distT="0" distB="0" distL="114300" distR="114300" simplePos="0" relativeHeight="251661312" behindDoc="1" locked="0" layoutInCell="1" allowOverlap="1" wp14:anchorId="54A1F364">
          <wp:simplePos x="0" y="0"/>
          <wp:positionH relativeFrom="column">
            <wp:posOffset>-448235</wp:posOffset>
          </wp:positionH>
          <wp:positionV relativeFrom="paragraph">
            <wp:posOffset>-457200</wp:posOffset>
          </wp:positionV>
          <wp:extent cx="7560000" cy="10685419"/>
          <wp:effectExtent l="0" t="0" r="0" b="0"/>
          <wp:wrapNone/>
          <wp:docPr id="71" name="Picture 7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19"/>
                  </a:xfrm>
                  <a:prstGeom prst="rect">
                    <a:avLst/>
                  </a:prstGeom>
                </pic:spPr>
              </pic:pic>
            </a:graphicData>
          </a:graphic>
          <wp14:sizeRelH relativeFrom="page">
            <wp14:pctWidth>0</wp14:pctWidth>
          </wp14:sizeRelH>
          <wp14:sizeRelV relativeFrom="page">
            <wp14:pctHeight>0</wp14:pctHeight>
          </wp14:sizeRelV>
        </wp:anchor>
      </w:drawing>
    </w:r>
    <w:r w:rsidR="002364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50027"/>
    <w:multiLevelType w:val="hybridMultilevel"/>
    <w:tmpl w:val="2AB6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F5124"/>
    <w:multiLevelType w:val="hybridMultilevel"/>
    <w:tmpl w:val="308CC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4F5214"/>
    <w:multiLevelType w:val="singleLevel"/>
    <w:tmpl w:val="54720E18"/>
    <w:lvl w:ilvl="0">
      <w:start w:val="1"/>
      <w:numFmt w:val="bullet"/>
      <w:lvlText w:val=""/>
      <w:lvlJc w:val="left"/>
      <w:pPr>
        <w:tabs>
          <w:tab w:val="num" w:pos="757"/>
        </w:tabs>
        <w:ind w:left="737" w:hanging="340"/>
      </w:pPr>
      <w:rPr>
        <w:rFonts w:ascii="Symbol" w:hAnsi="Symbol" w:hint="default"/>
      </w:rPr>
    </w:lvl>
  </w:abstractNum>
  <w:abstractNum w:abstractNumId="3" w15:restartNumberingAfterBreak="0">
    <w:nsid w:val="62CF6A75"/>
    <w:multiLevelType w:val="hybridMultilevel"/>
    <w:tmpl w:val="EE6A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04729"/>
    <w:multiLevelType w:val="hybridMultilevel"/>
    <w:tmpl w:val="E24E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B4BFF"/>
    <w:rsid w:val="00117A4D"/>
    <w:rsid w:val="001649E3"/>
    <w:rsid w:val="001911BC"/>
    <w:rsid w:val="001D32DE"/>
    <w:rsid w:val="001E6DE0"/>
    <w:rsid w:val="002364AF"/>
    <w:rsid w:val="0027750C"/>
    <w:rsid w:val="002B4C97"/>
    <w:rsid w:val="0030404B"/>
    <w:rsid w:val="003251E4"/>
    <w:rsid w:val="003867A4"/>
    <w:rsid w:val="003931E1"/>
    <w:rsid w:val="003E4CFF"/>
    <w:rsid w:val="004517A4"/>
    <w:rsid w:val="0045243E"/>
    <w:rsid w:val="004C5CF3"/>
    <w:rsid w:val="004C6C4E"/>
    <w:rsid w:val="00533194"/>
    <w:rsid w:val="005E5D34"/>
    <w:rsid w:val="006C4F7A"/>
    <w:rsid w:val="006D75CB"/>
    <w:rsid w:val="007D0F57"/>
    <w:rsid w:val="007F7A99"/>
    <w:rsid w:val="00810B33"/>
    <w:rsid w:val="00823DF0"/>
    <w:rsid w:val="009F6026"/>
    <w:rsid w:val="00A02DE2"/>
    <w:rsid w:val="00A91206"/>
    <w:rsid w:val="00AA7C6B"/>
    <w:rsid w:val="00B163B2"/>
    <w:rsid w:val="00BD061F"/>
    <w:rsid w:val="00BF7965"/>
    <w:rsid w:val="00C04DCC"/>
    <w:rsid w:val="00C51A0A"/>
    <w:rsid w:val="00C62F69"/>
    <w:rsid w:val="00CB3802"/>
    <w:rsid w:val="00CB7304"/>
    <w:rsid w:val="00CE4BDE"/>
    <w:rsid w:val="00DC3610"/>
    <w:rsid w:val="00DE071B"/>
    <w:rsid w:val="00ED6069"/>
    <w:rsid w:val="00F167DB"/>
    <w:rsid w:val="00F26EBC"/>
    <w:rsid w:val="00F446D9"/>
    <w:rsid w:val="00FB0CC7"/>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DC5E3"/>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64AF"/>
    <w:pPr>
      <w:keepNext/>
      <w:keepLines/>
      <w:outlineLvl w:val="0"/>
    </w:pPr>
    <w:rPr>
      <w:rFonts w:ascii="Archer Bold" w:eastAsia="Times New Roman" w:hAnsi="Archer Bold" w:cs="Times New Roman"/>
      <w:bCs/>
      <w:noProof/>
      <w:color w:val="262626"/>
      <w:sz w:val="19"/>
      <w:szCs w:val="32"/>
      <w:lang w:val="en-US"/>
    </w:rPr>
  </w:style>
  <w:style w:type="paragraph" w:styleId="Heading9">
    <w:name w:val="heading 9"/>
    <w:basedOn w:val="Normal"/>
    <w:next w:val="Normal"/>
    <w:link w:val="Heading9Char"/>
    <w:uiPriority w:val="9"/>
    <w:semiHidden/>
    <w:unhideWhenUsed/>
    <w:qFormat/>
    <w:rsid w:val="002364AF"/>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character" w:customStyle="1" w:styleId="Heading1Char">
    <w:name w:val="Heading 1 Char"/>
    <w:basedOn w:val="DefaultParagraphFont"/>
    <w:link w:val="Heading1"/>
    <w:rsid w:val="002364AF"/>
    <w:rPr>
      <w:rFonts w:ascii="Archer Bold" w:eastAsia="Times New Roman" w:hAnsi="Archer Bold" w:cs="Times New Roman"/>
      <w:bCs/>
      <w:noProof/>
      <w:color w:val="262626"/>
      <w:sz w:val="19"/>
      <w:szCs w:val="32"/>
      <w:lang w:val="en-US"/>
    </w:rPr>
  </w:style>
  <w:style w:type="character" w:customStyle="1" w:styleId="Heading9Char">
    <w:name w:val="Heading 9 Char"/>
    <w:basedOn w:val="DefaultParagraphFont"/>
    <w:link w:val="Heading9"/>
    <w:uiPriority w:val="9"/>
    <w:semiHidden/>
    <w:rsid w:val="002364AF"/>
    <w:rPr>
      <w:rFonts w:ascii="Cambria" w:eastAsia="Times New Roman" w:hAnsi="Cambria" w:cs="Times New Roman"/>
      <w:sz w:val="22"/>
      <w:szCs w:val="22"/>
    </w:rPr>
  </w:style>
  <w:style w:type="paragraph" w:styleId="BodyTextIndent2">
    <w:name w:val="Body Text Indent 2"/>
    <w:basedOn w:val="Normal"/>
    <w:link w:val="BodyTextIndent2Char"/>
    <w:uiPriority w:val="99"/>
    <w:semiHidden/>
    <w:unhideWhenUsed/>
    <w:rsid w:val="002364AF"/>
    <w:pPr>
      <w:spacing w:after="120" w:line="480" w:lineRule="auto"/>
      <w:ind w:left="283"/>
    </w:pPr>
    <w:rPr>
      <w:rFonts w:ascii="Helvetica" w:eastAsia="Cambria" w:hAnsi="Helvetica" w:cs="Times New Roman"/>
      <w:sz w:val="19"/>
    </w:rPr>
  </w:style>
  <w:style w:type="character" w:customStyle="1" w:styleId="BodyTextIndent2Char">
    <w:name w:val="Body Text Indent 2 Char"/>
    <w:basedOn w:val="DefaultParagraphFont"/>
    <w:link w:val="BodyTextIndent2"/>
    <w:uiPriority w:val="99"/>
    <w:semiHidden/>
    <w:rsid w:val="002364AF"/>
    <w:rPr>
      <w:rFonts w:ascii="Helvetica" w:eastAsia="Cambria" w:hAnsi="Helvetic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C036-1E6C-4353-BF6B-DB8C9114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4EE45-D093-4D4F-AEB5-0C5CE9EE7220}">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4.xml><?xml version="1.0" encoding="utf-8"?>
<ds:datastoreItem xmlns:ds="http://schemas.openxmlformats.org/officeDocument/2006/customXml" ds:itemID="{9CFC40F3-A641-454C-BF84-45206676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Chesterton-Letterhead-New2020</Template>
  <TotalTime>4</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Clyne, Edward</cp:lastModifiedBy>
  <cp:revision>4</cp:revision>
  <dcterms:created xsi:type="dcterms:W3CDTF">2022-03-17T09:53:00Z</dcterms:created>
  <dcterms:modified xsi:type="dcterms:W3CDTF">2022-03-22T12:59:00Z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2022-03-22T12:59:09Z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c41ad718-3844-4ea2-9a6a-a9233328eb46</vt:lpwstr>
  </property>
  <property fmtid="{D5CDD505-2E9C-101B-9397-08002B2CF9AE}" pid="12" name="MSIP_Label_763da656-5c75-4f6d-9461-4a3ce9a537cc_ContentBits">
    <vt:lpwstr>1</vt:lpwstr>
  </property>
  <property fmtid="{D5CDD505-2E9C-101B-9397-08002B2CF9AE}" pid="13" name="MediaServiceImageTags">
    <vt:lpwstr/>
  </property>
</Properties>
</file>