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F22C" w14:textId="77777777" w:rsidR="006D0774" w:rsidRPr="006D0774" w:rsidRDefault="006D0774" w:rsidP="006D0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6D07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Are you looking for working arrangements that enhance your work-life balance?</w:t>
      </w:r>
    </w:p>
    <w:p w14:paraId="68347BAA" w14:textId="77777777" w:rsidR="006D0774" w:rsidRPr="006D0774" w:rsidRDefault="006D0774" w:rsidP="006D0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6D07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Do you enjoy delivering excellent customer service in thriving cultural venue?</w:t>
      </w:r>
    </w:p>
    <w:p w14:paraId="4079285C" w14:textId="77777777" w:rsidR="006D0774" w:rsidRPr="006D0774" w:rsidRDefault="006D0774" w:rsidP="006D0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6D07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Do you like working as part of small team to complete a varied list of day-to-day operational duties?</w:t>
      </w:r>
    </w:p>
    <w:p w14:paraId="030E3814" w14:textId="77777777" w:rsidR="006D0774" w:rsidRPr="006D0774" w:rsidRDefault="006D0774" w:rsidP="006D07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6D0774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If you answered yes, we want to hear from you!</w:t>
      </w:r>
    </w:p>
    <w:p w14:paraId="538A04E5" w14:textId="77777777" w:rsidR="006D0774" w:rsidRPr="006D0774" w:rsidRDefault="006D0774" w:rsidP="006D07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6D07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Who we are:</w:t>
      </w:r>
      <w:r w:rsidRPr="006D0774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br/>
        <w:t xml:space="preserve">The Front of House Team for Orleans House Gallery and Richmond Arts Service provide a crucial role in ensuring visitors have an enjoyable and safe visit to a beautiful cultural space situated just off the banks of the Thames in </w:t>
      </w:r>
      <w:proofErr w:type="gramStart"/>
      <w:r w:rsidRPr="006D0774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Twickenham.</w:t>
      </w:r>
      <w:proofErr w:type="gramEnd"/>
    </w:p>
    <w:p w14:paraId="5087CCC5" w14:textId="77777777" w:rsidR="006D0774" w:rsidRDefault="006D0774" w:rsidP="006D0774">
      <w:pPr>
        <w:rPr>
          <w:rFonts w:ascii="Calibri" w:hAnsi="Calibri" w:cs="Calibri"/>
        </w:rPr>
      </w:pPr>
      <w:r w:rsidRPr="006D07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About the role:</w:t>
      </w:r>
      <w:r w:rsidRPr="006D0774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br/>
      </w:r>
    </w:p>
    <w:p w14:paraId="04C78812" w14:textId="7257EEC7" w:rsidR="006D0774" w:rsidRDefault="006D0774" w:rsidP="006D07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Richmond Arts Service is looking for </w:t>
      </w:r>
      <w:r>
        <w:rPr>
          <w:rFonts w:ascii="Calibri" w:hAnsi="Calibri" w:cs="Calibri"/>
          <w:bCs/>
        </w:rPr>
        <w:t>Gallery Front of House and Events Assistants (Casual</w:t>
      </w:r>
      <w:r w:rsidRPr="00544452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to work as customer service professionals at </w:t>
      </w:r>
      <w:proofErr w:type="gramStart"/>
      <w:r>
        <w:rPr>
          <w:rFonts w:ascii="Calibri" w:hAnsi="Calibri" w:cs="Calibri"/>
        </w:rPr>
        <w:t>it’s</w:t>
      </w:r>
      <w:proofErr w:type="gramEnd"/>
      <w:r>
        <w:rPr>
          <w:rFonts w:ascii="Calibri" w:hAnsi="Calibri" w:cs="Calibri"/>
        </w:rPr>
        <w:t xml:space="preserve"> contemporary, riverside arts venue, Orleans House Gallery. You will be helping to safely open the gallery to the public and</w:t>
      </w:r>
      <w:r w:rsidRPr="00290B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deliver its public programme. You will also have opportunity to support in the delivery of a busy programme of commercial events and weddings.  This will include evenings and weekends</w:t>
      </w:r>
    </w:p>
    <w:p w14:paraId="75BBE098" w14:textId="77777777" w:rsidR="006D0774" w:rsidRDefault="006D0774" w:rsidP="006D0774"/>
    <w:p w14:paraId="1E8EA349" w14:textId="77777777" w:rsidR="006D0774" w:rsidRPr="00DC7B51" w:rsidRDefault="006D0774" w:rsidP="006D07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C7B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You will:</w:t>
      </w:r>
    </w:p>
    <w:p w14:paraId="611AEE1A" w14:textId="77777777" w:rsidR="006D0774" w:rsidRPr="00DC7B51" w:rsidRDefault="006D0774" w:rsidP="006D0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C7B51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Maintain day to day safe, secure operations that also allow for the delivery of focussed high quality and innovative creative engagement activities.</w:t>
      </w:r>
    </w:p>
    <w:p w14:paraId="612D3954" w14:textId="77777777" w:rsidR="006D0774" w:rsidRPr="00DC7B51" w:rsidRDefault="006D0774" w:rsidP="006D0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C7B51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Ensure that the Front Desk, gallery spaces and other key points are staffed, wherever necessary, and all personnel maintain safe communication and follow policy best practice on personal safety issues.</w:t>
      </w:r>
    </w:p>
    <w:p w14:paraId="1EFD3C36" w14:textId="77777777" w:rsidR="006D0774" w:rsidRPr="00DC7B51" w:rsidRDefault="006D0774" w:rsidP="006D0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C7B51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Be responsible for the presentation of the Orleans House site and building, and to assist with functions and </w:t>
      </w:r>
      <w:proofErr w:type="gramStart"/>
      <w:r w:rsidRPr="00DC7B51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hires</w:t>
      </w:r>
      <w:proofErr w:type="gramEnd"/>
      <w:r w:rsidRPr="00DC7B51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as necessary.</w:t>
      </w:r>
    </w:p>
    <w:p w14:paraId="73FB9E48" w14:textId="77777777" w:rsidR="006D0774" w:rsidRPr="00DC7B51" w:rsidRDefault="006D0774" w:rsidP="006D07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C7B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About you:</w:t>
      </w:r>
    </w:p>
    <w:p w14:paraId="16F438FA" w14:textId="77777777" w:rsidR="006D0774" w:rsidRPr="00DC7B51" w:rsidRDefault="006D0774" w:rsidP="006D07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C7B51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You will have experience of working in a customer focused environment, ideally within a public or cultural building.</w:t>
      </w:r>
    </w:p>
    <w:p w14:paraId="323A9C5F" w14:textId="77777777" w:rsidR="006D0774" w:rsidRPr="00DC7B51" w:rsidRDefault="006D0774" w:rsidP="006D07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C7B51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You must understand the importance of working within agreed operating procedures and be an ambassador for onsite Health and Safety.</w:t>
      </w:r>
    </w:p>
    <w:p w14:paraId="0D8DC247" w14:textId="77777777" w:rsidR="006D0774" w:rsidRPr="00DC7B51" w:rsidRDefault="006D0774" w:rsidP="006D07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C7B51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You will be willing to receive training in Health and Safety procedures.</w:t>
      </w:r>
    </w:p>
    <w:p w14:paraId="1262E880" w14:textId="77777777" w:rsidR="006D0774" w:rsidRPr="00DC7B51" w:rsidRDefault="006D0774" w:rsidP="006D07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DC7B51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Open to receive further training in areas such as customer service.</w:t>
      </w:r>
    </w:p>
    <w:p w14:paraId="21878140" w14:textId="77777777" w:rsidR="006D0774" w:rsidRDefault="006D0774" w:rsidP="008437A7">
      <w:pPr>
        <w:rPr>
          <w:rFonts w:ascii="Calibri" w:hAnsi="Calibri" w:cs="Calibri"/>
        </w:rPr>
      </w:pPr>
    </w:p>
    <w:p w14:paraId="12FBCABE" w14:textId="77777777" w:rsidR="006D0774" w:rsidRDefault="006D0774" w:rsidP="006D0774">
      <w:pPr>
        <w:spacing w:before="100" w:beforeAutospacing="1" w:after="100" w:afterAutospacing="1"/>
        <w:rPr>
          <w:rFonts w:cstheme="minorHAnsi"/>
          <w:b/>
          <w:bCs/>
          <w:lang w:val="en"/>
        </w:rPr>
      </w:pPr>
      <w:r>
        <w:rPr>
          <w:rFonts w:cstheme="minorHAnsi"/>
          <w:lang w:val="en"/>
        </w:rPr>
        <w:t xml:space="preserve">In addition, we offer a comprehensive range of staff benefits such as membership of the Local Government pension scheme, childcare vouchers, new technology scheme, interest-free loans on annual travel cards, discounts with many leisure activities, restaurants, </w:t>
      </w:r>
      <w:proofErr w:type="gramStart"/>
      <w:r>
        <w:rPr>
          <w:rFonts w:cstheme="minorHAnsi"/>
          <w:lang w:val="en"/>
        </w:rPr>
        <w:t>shops</w:t>
      </w:r>
      <w:proofErr w:type="gramEnd"/>
      <w:r>
        <w:rPr>
          <w:rFonts w:cstheme="minorHAnsi"/>
          <w:lang w:val="en"/>
        </w:rPr>
        <w:t xml:space="preserve"> and other establishments.</w:t>
      </w:r>
    </w:p>
    <w:p w14:paraId="609D8535" w14:textId="77777777" w:rsidR="006D0774" w:rsidRDefault="006D0774" w:rsidP="006D0774">
      <w:p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u w:val="single"/>
        </w:rPr>
        <w:t>Indicative Recruitment Timeline</w:t>
      </w:r>
    </w:p>
    <w:p w14:paraId="160C2636" w14:textId="62585F1B" w:rsidR="006D0774" w:rsidRDefault="006D0774" w:rsidP="006D0774">
      <w:p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u w:val="single"/>
        </w:rPr>
        <w:t>Closing Date:</w:t>
      </w:r>
      <w:r>
        <w:rPr>
          <w:rFonts w:cstheme="minorHAnsi"/>
        </w:rPr>
        <w:t>  13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 2022 </w:t>
      </w:r>
    </w:p>
    <w:p w14:paraId="6B22A4EE" w14:textId="77777777" w:rsidR="006D0774" w:rsidRDefault="006D0774" w:rsidP="006D0774">
      <w:p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u w:val="single"/>
        </w:rPr>
        <w:t>Shortlisting Date</w:t>
      </w:r>
      <w:r>
        <w:rPr>
          <w:rFonts w:cstheme="minorHAnsi"/>
        </w:rPr>
        <w:t>: W/C 20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 2022 </w:t>
      </w:r>
    </w:p>
    <w:p w14:paraId="2B1E2AF5" w14:textId="77777777" w:rsidR="006D0774" w:rsidRDefault="006D0774" w:rsidP="006D0774">
      <w:pPr>
        <w:spacing w:before="100" w:beforeAutospacing="1" w:after="100" w:afterAutospacing="1"/>
        <w:rPr>
          <w:rFonts w:cstheme="minorHAnsi"/>
          <w:b/>
          <w:bCs/>
          <w:u w:val="single"/>
        </w:rPr>
      </w:pPr>
      <w:r>
        <w:rPr>
          <w:rStyle w:val="Strong"/>
          <w:rFonts w:cstheme="minorHAnsi"/>
          <w:color w:val="333333"/>
          <w:shd w:val="clear" w:color="auto" w:fill="FFFFFF"/>
        </w:rPr>
        <w:lastRenderedPageBreak/>
        <w:t>How to apply?</w:t>
      </w:r>
      <w:r>
        <w:rPr>
          <w:rFonts w:cstheme="minorHAnsi"/>
          <w:color w:val="333333"/>
        </w:rPr>
        <w:br/>
      </w:r>
      <w:r>
        <w:rPr>
          <w:rFonts w:cstheme="minorHAnsi"/>
          <w:color w:val="333333"/>
          <w:shd w:val="clear" w:color="auto" w:fill="FFFFFF"/>
        </w:rPr>
        <w:t>Please register, submit your CV and a supporting statement addressing how you meet the requirements of this role. If you are having difficulty in applying online, please contact the Recruitment Team at recruitment@richmondandwandsworth.gov.uk to see if we can offer alternative arrangements for you to apply.</w:t>
      </w:r>
    </w:p>
    <w:p w14:paraId="3F62D371" w14:textId="77777777" w:rsidR="006D0774" w:rsidRDefault="006D0774" w:rsidP="006D0774">
      <w:pPr>
        <w:spacing w:before="100" w:beforeAutospacing="1" w:after="100" w:afterAutospacing="1"/>
        <w:rPr>
          <w:rFonts w:cstheme="minorHAnsi"/>
          <w:b/>
          <w:bCs/>
          <w:u w:val="single"/>
        </w:rPr>
      </w:pPr>
      <w:r>
        <w:rPr>
          <w:rFonts w:cstheme="minorHAnsi"/>
          <w:u w:val="single"/>
        </w:rPr>
        <w:t>Useful Information:</w:t>
      </w:r>
    </w:p>
    <w:p w14:paraId="4D56791B" w14:textId="77777777" w:rsidR="006D0774" w:rsidRDefault="006D0774" w:rsidP="006D0774">
      <w:pPr>
        <w:spacing w:before="100" w:beforeAutospacing="1" w:after="100" w:afterAutospacing="1"/>
        <w:rPr>
          <w:rFonts w:cstheme="minorHAnsi"/>
          <w:bCs/>
          <w:iCs/>
        </w:rPr>
      </w:pPr>
      <w:r>
        <w:rPr>
          <w:rFonts w:cstheme="minorHAnsi"/>
          <w:iCs/>
        </w:rPr>
        <w:t xml:space="preserve">The closing date is given as a guide. We reserve the right to close this vacancy once </w:t>
      </w:r>
      <w:proofErr w:type="gramStart"/>
      <w:r>
        <w:rPr>
          <w:rFonts w:cstheme="minorHAnsi"/>
          <w:iCs/>
        </w:rPr>
        <w:t>a sufficient number of</w:t>
      </w:r>
      <w:proofErr w:type="gramEnd"/>
      <w:r>
        <w:rPr>
          <w:rFonts w:cstheme="minorHAnsi"/>
          <w:iCs/>
        </w:rPr>
        <w:t xml:space="preserve"> applications has been received. We strongly advise you to complete your application as soon as possible to avoid disappointment.</w:t>
      </w:r>
    </w:p>
    <w:p w14:paraId="0970DF99" w14:textId="77777777" w:rsidR="006D0774" w:rsidRDefault="006D0774" w:rsidP="006D07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>Please note that the advertised dates for interviews may change due to the current Covid-19 situation. If they do, we will let you know as soon as possible.</w:t>
      </w:r>
    </w:p>
    <w:p w14:paraId="4A3E9B71" w14:textId="77777777" w:rsidR="006D0774" w:rsidRDefault="006D0774" w:rsidP="006D07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</w:rPr>
      </w:pPr>
    </w:p>
    <w:p w14:paraId="5EDE13FE" w14:textId="77777777" w:rsidR="006D0774" w:rsidRDefault="006D0774" w:rsidP="006D0774">
      <w:pPr>
        <w:rPr>
          <w:rFonts w:cstheme="minorHAnsi"/>
          <w:iCs/>
          <w:shd w:val="clear" w:color="auto" w:fill="FFFFFF"/>
        </w:rPr>
      </w:pPr>
      <w:r>
        <w:rPr>
          <w:rFonts w:cstheme="minorHAnsi"/>
          <w:iCs/>
          <w:color w:val="000000"/>
          <w:shd w:val="clear" w:color="auto" w:fill="FFFFFF"/>
        </w:rPr>
        <w:t xml:space="preserve">Your health and wellbeing </w:t>
      </w:r>
      <w:proofErr w:type="gramStart"/>
      <w:r>
        <w:rPr>
          <w:rFonts w:cstheme="minorHAnsi"/>
          <w:iCs/>
          <w:color w:val="000000"/>
          <w:shd w:val="clear" w:color="auto" w:fill="FFFFFF"/>
        </w:rPr>
        <w:t>is</w:t>
      </w:r>
      <w:proofErr w:type="gramEnd"/>
      <w:r>
        <w:rPr>
          <w:rFonts w:cstheme="minorHAnsi"/>
          <w:iCs/>
          <w:color w:val="000000"/>
          <w:shd w:val="clear" w:color="auto" w:fill="FFFFFF"/>
        </w:rPr>
        <w:t xml:space="preserve"> our top priority. Should you become unwell due to Covid-19 during the recruitment process we would very much appreciate receiving an update from you as soon as possible.</w:t>
      </w:r>
    </w:p>
    <w:p w14:paraId="08B1DE3B" w14:textId="77777777" w:rsidR="006D0774" w:rsidRDefault="006D0774" w:rsidP="006D0774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We particularly welcome applications from sections of the community who are currently underrepresented within our teams, </w:t>
      </w:r>
    </w:p>
    <w:p w14:paraId="2AA72094" w14:textId="77777777" w:rsidR="006D0774" w:rsidRDefault="006D0774" w:rsidP="006D0774">
      <w:pPr>
        <w:spacing w:before="100" w:beforeAutospacing="1" w:after="100" w:afterAutospacing="1"/>
        <w:rPr>
          <w:rFonts w:cstheme="minorHAnsi"/>
          <w:b/>
        </w:rPr>
      </w:pPr>
      <w:r>
        <w:rPr>
          <w:rFonts w:cstheme="minorHAnsi"/>
          <w:bCs/>
        </w:rPr>
        <w:t>We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are committed to making our recruitment practices as inclusive as possible for everyone. We are committed to promoting equality and diversity and developing a culture that values differences, recognising that employees from a variety of backgrounds bring important and positive contributions to the Councils and can improve the way we deliver services. We are proud to be a Disability Confident employer.</w:t>
      </w:r>
    </w:p>
    <w:p w14:paraId="68998882" w14:textId="77777777" w:rsidR="006D0774" w:rsidRDefault="006D0774" w:rsidP="006D0774">
      <w:p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u w:val="single"/>
        </w:rPr>
        <w:t>Important Information:</w:t>
      </w:r>
    </w:p>
    <w:p w14:paraId="6516CCA6" w14:textId="77777777" w:rsidR="006D0774" w:rsidRDefault="006D0774" w:rsidP="006D0774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en-GB"/>
        </w:rPr>
      </w:pPr>
      <w:r>
        <w:rPr>
          <w:rFonts w:cstheme="minorHAnsi"/>
        </w:rPr>
        <w:t>This post is exempted under the Rehabilitation of Offenders Act 1974 and as such appointment to this post will be conditional upon the receipt of a satisfactory response to a check of police records via Disclosure and</w:t>
      </w:r>
    </w:p>
    <w:p w14:paraId="36B5EBF3" w14:textId="77777777" w:rsidR="006D0774" w:rsidRDefault="006D0774" w:rsidP="006D0774">
      <w:pPr>
        <w:rPr>
          <w:rFonts w:cstheme="minorHAnsi"/>
          <w:b/>
          <w:bCs/>
        </w:rPr>
      </w:pPr>
    </w:p>
    <w:p w14:paraId="5E2F589F" w14:textId="77777777" w:rsidR="006D0774" w:rsidRDefault="006D0774" w:rsidP="008437A7">
      <w:pPr>
        <w:rPr>
          <w:rFonts w:ascii="Calibri" w:hAnsi="Calibri" w:cs="Calibri"/>
        </w:rPr>
      </w:pPr>
    </w:p>
    <w:p w14:paraId="782C17E8" w14:textId="77777777" w:rsidR="006D0774" w:rsidRDefault="006D0774" w:rsidP="008437A7">
      <w:pPr>
        <w:rPr>
          <w:rFonts w:ascii="Calibri" w:hAnsi="Calibri" w:cs="Calibri"/>
        </w:rPr>
      </w:pPr>
    </w:p>
    <w:p w14:paraId="31E5622B" w14:textId="77777777" w:rsidR="006D0774" w:rsidRDefault="006D0774" w:rsidP="008437A7">
      <w:pPr>
        <w:rPr>
          <w:rFonts w:ascii="Calibri" w:hAnsi="Calibri" w:cs="Calibri"/>
        </w:rPr>
      </w:pPr>
    </w:p>
    <w:sectPr w:rsidR="006D0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BA81" w14:textId="77777777" w:rsidR="006D0774" w:rsidRDefault="006D0774" w:rsidP="006D0774">
      <w:pPr>
        <w:spacing w:after="0" w:line="240" w:lineRule="auto"/>
      </w:pPr>
      <w:r>
        <w:separator/>
      </w:r>
    </w:p>
  </w:endnote>
  <w:endnote w:type="continuationSeparator" w:id="0">
    <w:p w14:paraId="265B0980" w14:textId="77777777" w:rsidR="006D0774" w:rsidRDefault="006D0774" w:rsidP="006D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7F57" w14:textId="77777777" w:rsidR="006D0774" w:rsidRDefault="006D0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DC12" w14:textId="77777777" w:rsidR="006D0774" w:rsidRDefault="006D07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8798" w14:textId="77777777" w:rsidR="006D0774" w:rsidRDefault="006D0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8DD9" w14:textId="77777777" w:rsidR="006D0774" w:rsidRDefault="006D0774" w:rsidP="006D0774">
      <w:pPr>
        <w:spacing w:after="0" w:line="240" w:lineRule="auto"/>
      </w:pPr>
      <w:r>
        <w:separator/>
      </w:r>
    </w:p>
  </w:footnote>
  <w:footnote w:type="continuationSeparator" w:id="0">
    <w:p w14:paraId="3304E555" w14:textId="77777777" w:rsidR="006D0774" w:rsidRDefault="006D0774" w:rsidP="006D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8CAA" w14:textId="06FE6E7D" w:rsidR="006D0774" w:rsidRDefault="006D07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E15E4A" wp14:editId="6EFA8C6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2FA31" w14:textId="4F84F88D" w:rsidR="006D0774" w:rsidRPr="006D0774" w:rsidRDefault="006D07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7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15E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2742FA31" w14:textId="4F84F88D" w:rsidR="006D0774" w:rsidRPr="006D0774" w:rsidRDefault="006D07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7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1DE5" w14:textId="3616746F" w:rsidR="006D0774" w:rsidRDefault="006D07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7D8F28" wp14:editId="1FE0579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50E64" w14:textId="31F5FE3A" w:rsidR="006D0774" w:rsidRPr="006D0774" w:rsidRDefault="006D07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7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D8F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9B50E64" w14:textId="31F5FE3A" w:rsidR="006D0774" w:rsidRPr="006D0774" w:rsidRDefault="006D07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7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80E0" w14:textId="187D890A" w:rsidR="006D0774" w:rsidRDefault="006D07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FF08AB" wp14:editId="68AD78A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330F5" w14:textId="32AA0E1B" w:rsidR="006D0774" w:rsidRPr="006D0774" w:rsidRDefault="006D07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7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F08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5EF330F5" w14:textId="32AA0E1B" w:rsidR="006D0774" w:rsidRPr="006D0774" w:rsidRDefault="006D07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7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382"/>
    <w:multiLevelType w:val="multilevel"/>
    <w:tmpl w:val="7AA4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91668"/>
    <w:multiLevelType w:val="multilevel"/>
    <w:tmpl w:val="B7CC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C02E1"/>
    <w:multiLevelType w:val="multilevel"/>
    <w:tmpl w:val="25FA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314999">
    <w:abstractNumId w:val="2"/>
  </w:num>
  <w:num w:numId="2" w16cid:durableId="549415238">
    <w:abstractNumId w:val="1"/>
  </w:num>
  <w:num w:numId="3" w16cid:durableId="200909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EF"/>
    <w:rsid w:val="00031FEF"/>
    <w:rsid w:val="001A0CC8"/>
    <w:rsid w:val="001F47AB"/>
    <w:rsid w:val="00290B80"/>
    <w:rsid w:val="003260B3"/>
    <w:rsid w:val="00517A2C"/>
    <w:rsid w:val="006372D5"/>
    <w:rsid w:val="006D0774"/>
    <w:rsid w:val="00740C9E"/>
    <w:rsid w:val="008437A7"/>
    <w:rsid w:val="009F4505"/>
    <w:rsid w:val="00A81063"/>
    <w:rsid w:val="00BA2FF9"/>
    <w:rsid w:val="00CF5A39"/>
    <w:rsid w:val="00DC7B51"/>
    <w:rsid w:val="00E2000B"/>
    <w:rsid w:val="00E21F83"/>
    <w:rsid w:val="00EF3811"/>
    <w:rsid w:val="00F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D001C"/>
  <w15:chartTrackingRefBased/>
  <w15:docId w15:val="{CCB82665-3B95-4C7A-A248-957CAF51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07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D0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774"/>
  </w:style>
  <w:style w:type="paragraph" w:styleId="Footer">
    <w:name w:val="footer"/>
    <w:basedOn w:val="Normal"/>
    <w:link w:val="FooterChar"/>
    <w:uiPriority w:val="99"/>
    <w:unhideWhenUsed/>
    <w:rsid w:val="006D0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dc2b4c-1058-43a8-8dff-1fe8823a706e}" enabled="1" method="Privilege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4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Teale, Laura</dc:creator>
  <cp:keywords/>
  <dc:description/>
  <cp:lastModifiedBy>Teale, Laura</cp:lastModifiedBy>
  <cp:revision>2</cp:revision>
  <dcterms:created xsi:type="dcterms:W3CDTF">2022-05-26T14:48:00Z</dcterms:created>
  <dcterms:modified xsi:type="dcterms:W3CDTF">2022-05-26T14:48:00Z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</Properties>
</file>