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5"/>
        <w:gridCol w:w="5173"/>
      </w:tblGrid>
      <w:tr w:rsidR="00767EE5" w:rsidTr="001A2E05">
        <w:trPr>
          <w:trHeight w:val="3075"/>
        </w:trPr>
        <w:tc>
          <w:tcPr>
            <w:tcW w:w="5525" w:type="dxa"/>
          </w:tcPr>
          <w:p w:rsidR="00767EE5" w:rsidRDefault="00767EE5" w:rsidP="006A5F08"/>
          <w:p w:rsidR="00767EE5" w:rsidRDefault="00767EE5" w:rsidP="006A5F08"/>
          <w:p w:rsidR="00767EE5" w:rsidRDefault="00767EE5" w:rsidP="006A5F08">
            <w:r>
              <w:rPr>
                <w:noProof/>
                <w:lang w:eastAsia="en-GB"/>
              </w:rPr>
              <w:drawing>
                <wp:inline distT="0" distB="0" distL="0" distR="0" wp14:anchorId="4CEB248A" wp14:editId="73E5AF00">
                  <wp:extent cx="2812891" cy="1192696"/>
                  <wp:effectExtent l="0" t="0" r="6985" b="7620"/>
                  <wp:docPr id="1" name="Picture 1" descr="C:\Users\sroy\AppData\Local\Microsoft\Windows\INetCache\Content.Word\Heathmere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roy\AppData\Local\Microsoft\Windows\INetCache\Content.Word\Heathmere_Logo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7119" cy="1211449"/>
                          </a:xfrm>
                          <a:prstGeom prst="rect">
                            <a:avLst/>
                          </a:prstGeom>
                          <a:noFill/>
                          <a:ln>
                            <a:noFill/>
                          </a:ln>
                        </pic:spPr>
                      </pic:pic>
                    </a:graphicData>
                  </a:graphic>
                </wp:inline>
              </w:drawing>
            </w:r>
          </w:p>
        </w:tc>
        <w:tc>
          <w:tcPr>
            <w:tcW w:w="5173" w:type="dxa"/>
          </w:tcPr>
          <w:p w:rsidR="00767EE5" w:rsidRDefault="00767EE5" w:rsidP="006A5F08">
            <w:pPr>
              <w:jc w:val="right"/>
              <w:rPr>
                <w:sz w:val="24"/>
                <w:szCs w:val="24"/>
              </w:rPr>
            </w:pPr>
            <w:r>
              <w:rPr>
                <w:sz w:val="24"/>
                <w:szCs w:val="24"/>
              </w:rPr>
              <w:t>Heathmere Primary School</w:t>
            </w:r>
          </w:p>
          <w:p w:rsidR="00767EE5" w:rsidRDefault="00767EE5" w:rsidP="006A5F08">
            <w:pPr>
              <w:jc w:val="right"/>
              <w:rPr>
                <w:sz w:val="24"/>
                <w:szCs w:val="24"/>
              </w:rPr>
            </w:pPr>
            <w:r>
              <w:rPr>
                <w:sz w:val="24"/>
                <w:szCs w:val="24"/>
              </w:rPr>
              <w:t xml:space="preserve"> Alton Road</w:t>
            </w:r>
          </w:p>
          <w:p w:rsidR="00767EE5" w:rsidRDefault="00767EE5" w:rsidP="006A5F08">
            <w:pPr>
              <w:jc w:val="right"/>
              <w:rPr>
                <w:sz w:val="24"/>
                <w:szCs w:val="24"/>
              </w:rPr>
            </w:pPr>
            <w:r>
              <w:rPr>
                <w:sz w:val="24"/>
                <w:szCs w:val="24"/>
              </w:rPr>
              <w:t>London SW15 4LJ</w:t>
            </w:r>
          </w:p>
          <w:p w:rsidR="00767EE5" w:rsidRDefault="00767EE5" w:rsidP="006A5F08">
            <w:pPr>
              <w:jc w:val="right"/>
              <w:rPr>
                <w:sz w:val="24"/>
                <w:szCs w:val="24"/>
              </w:rPr>
            </w:pPr>
            <w:r>
              <w:rPr>
                <w:sz w:val="24"/>
                <w:szCs w:val="24"/>
              </w:rPr>
              <w:t>Tel: (020) 8788 9057</w:t>
            </w:r>
          </w:p>
          <w:p w:rsidR="00767EE5" w:rsidRDefault="00767EE5" w:rsidP="006A5F08">
            <w:pPr>
              <w:jc w:val="right"/>
              <w:rPr>
                <w:sz w:val="24"/>
                <w:szCs w:val="24"/>
              </w:rPr>
            </w:pPr>
            <w:r>
              <w:rPr>
                <w:sz w:val="24"/>
                <w:szCs w:val="24"/>
              </w:rPr>
              <w:t xml:space="preserve">Email: </w:t>
            </w:r>
            <w:hyperlink r:id="rId8" w:history="1">
              <w:r w:rsidR="00F2515B" w:rsidRPr="00A3308B">
                <w:rPr>
                  <w:rStyle w:val="Hyperlink"/>
                  <w:sz w:val="24"/>
                  <w:szCs w:val="24"/>
                </w:rPr>
                <w:t>office@heathmere.wandsworth.sch.uk</w:t>
              </w:r>
            </w:hyperlink>
          </w:p>
          <w:p w:rsidR="00767EE5" w:rsidRDefault="00767EE5" w:rsidP="006A5F08">
            <w:pPr>
              <w:jc w:val="right"/>
              <w:rPr>
                <w:sz w:val="24"/>
                <w:szCs w:val="24"/>
              </w:rPr>
            </w:pPr>
            <w:r>
              <w:rPr>
                <w:sz w:val="24"/>
                <w:szCs w:val="24"/>
              </w:rPr>
              <w:t>Follow us on Twitter: @heathmereschool</w:t>
            </w:r>
          </w:p>
          <w:p w:rsidR="00767EE5" w:rsidRDefault="00767EE5" w:rsidP="006A5F08">
            <w:pPr>
              <w:jc w:val="right"/>
              <w:rPr>
                <w:sz w:val="24"/>
                <w:szCs w:val="24"/>
              </w:rPr>
            </w:pPr>
          </w:p>
          <w:p w:rsidR="00767EE5" w:rsidRPr="00EA6EA6" w:rsidRDefault="00767EE5" w:rsidP="006A5F08">
            <w:pPr>
              <w:jc w:val="right"/>
              <w:rPr>
                <w:sz w:val="24"/>
                <w:szCs w:val="24"/>
              </w:rPr>
            </w:pPr>
            <w:r>
              <w:rPr>
                <w:b/>
                <w:sz w:val="24"/>
                <w:szCs w:val="24"/>
              </w:rPr>
              <w:t xml:space="preserve">Head Teacher: </w:t>
            </w:r>
            <w:r>
              <w:rPr>
                <w:sz w:val="24"/>
                <w:szCs w:val="24"/>
              </w:rPr>
              <w:t>Emma Lewis</w:t>
            </w:r>
          </w:p>
          <w:p w:rsidR="00767EE5" w:rsidRPr="005E6607" w:rsidRDefault="00767EE5" w:rsidP="006A5F08">
            <w:pPr>
              <w:jc w:val="center"/>
              <w:rPr>
                <w:sz w:val="24"/>
                <w:szCs w:val="24"/>
              </w:rPr>
            </w:pPr>
          </w:p>
        </w:tc>
      </w:tr>
    </w:tbl>
    <w:p w:rsidR="008F4053" w:rsidRPr="00837445" w:rsidRDefault="00837445" w:rsidP="001A2E05">
      <w:pPr>
        <w:jc w:val="right"/>
        <w:rPr>
          <w:sz w:val="24"/>
          <w:szCs w:val="24"/>
        </w:rPr>
      </w:pPr>
      <w:r w:rsidRPr="00837445">
        <w:rPr>
          <w:sz w:val="24"/>
          <w:szCs w:val="24"/>
        </w:rPr>
        <w:t>5</w:t>
      </w:r>
      <w:r w:rsidRPr="00837445">
        <w:rPr>
          <w:sz w:val="24"/>
          <w:szCs w:val="24"/>
          <w:vertAlign w:val="superscript"/>
        </w:rPr>
        <w:t>th</w:t>
      </w:r>
      <w:r w:rsidRPr="00837445">
        <w:rPr>
          <w:sz w:val="24"/>
          <w:szCs w:val="24"/>
        </w:rPr>
        <w:t xml:space="preserve"> May</w:t>
      </w:r>
      <w:r w:rsidR="00BB1700" w:rsidRPr="00837445">
        <w:rPr>
          <w:sz w:val="24"/>
          <w:szCs w:val="24"/>
        </w:rPr>
        <w:t xml:space="preserve"> 2022</w:t>
      </w:r>
    </w:p>
    <w:p w:rsidR="00BB1700" w:rsidRPr="00837445" w:rsidRDefault="00BB1700" w:rsidP="00BB1700">
      <w:pPr>
        <w:rPr>
          <w:sz w:val="24"/>
          <w:szCs w:val="24"/>
        </w:rPr>
      </w:pPr>
      <w:r w:rsidRPr="00837445">
        <w:rPr>
          <w:sz w:val="24"/>
          <w:szCs w:val="24"/>
        </w:rPr>
        <w:t>Dear Applicant,</w:t>
      </w:r>
    </w:p>
    <w:p w:rsidR="00616DA8" w:rsidRPr="00837445" w:rsidRDefault="00BB1700" w:rsidP="00BB1700">
      <w:pPr>
        <w:rPr>
          <w:sz w:val="24"/>
          <w:szCs w:val="24"/>
        </w:rPr>
      </w:pPr>
      <w:r w:rsidRPr="00837445">
        <w:rPr>
          <w:sz w:val="24"/>
          <w:szCs w:val="24"/>
        </w:rPr>
        <w:t xml:space="preserve">Thank you for your interest in the role of </w:t>
      </w:r>
      <w:r w:rsidR="00837445" w:rsidRPr="00837445">
        <w:rPr>
          <w:sz w:val="24"/>
          <w:szCs w:val="24"/>
        </w:rPr>
        <w:t>Class Teacher</w:t>
      </w:r>
      <w:r w:rsidRPr="00837445">
        <w:rPr>
          <w:sz w:val="24"/>
          <w:szCs w:val="24"/>
        </w:rPr>
        <w:t xml:space="preserve"> at Heathmere Primary School. </w:t>
      </w:r>
      <w:r w:rsidR="005F04B5" w:rsidRPr="00837445">
        <w:rPr>
          <w:sz w:val="24"/>
          <w:szCs w:val="24"/>
        </w:rPr>
        <w:t>I have been the headteacher</w:t>
      </w:r>
      <w:r w:rsidR="00616DA8" w:rsidRPr="00837445">
        <w:rPr>
          <w:sz w:val="24"/>
          <w:szCs w:val="24"/>
        </w:rPr>
        <w:t xml:space="preserve"> here</w:t>
      </w:r>
      <w:r w:rsidR="005F04B5" w:rsidRPr="00837445">
        <w:rPr>
          <w:sz w:val="24"/>
          <w:szCs w:val="24"/>
        </w:rPr>
        <w:t xml:space="preserve"> since 2013 and </w:t>
      </w:r>
      <w:r w:rsidR="00616DA8" w:rsidRPr="00837445">
        <w:rPr>
          <w:sz w:val="24"/>
          <w:szCs w:val="24"/>
        </w:rPr>
        <w:t xml:space="preserve">am looking forward to appointing a new </w:t>
      </w:r>
      <w:r w:rsidR="00837445" w:rsidRPr="00837445">
        <w:rPr>
          <w:sz w:val="24"/>
          <w:szCs w:val="24"/>
        </w:rPr>
        <w:t>teacher to the school.</w:t>
      </w:r>
    </w:p>
    <w:p w:rsidR="00BB1700" w:rsidRPr="00837445" w:rsidRDefault="00BB1700" w:rsidP="00BB1700">
      <w:pPr>
        <w:rPr>
          <w:sz w:val="24"/>
          <w:szCs w:val="24"/>
        </w:rPr>
      </w:pPr>
      <w:r w:rsidRPr="00837445">
        <w:rPr>
          <w:sz w:val="24"/>
          <w:szCs w:val="24"/>
        </w:rPr>
        <w:t xml:space="preserve">We are a school of our community, </w:t>
      </w:r>
      <w:r w:rsidR="00616DA8" w:rsidRPr="00837445">
        <w:rPr>
          <w:sz w:val="24"/>
          <w:szCs w:val="24"/>
        </w:rPr>
        <w:t xml:space="preserve">with a strong culture of diversity, </w:t>
      </w:r>
      <w:r w:rsidRPr="00837445">
        <w:rPr>
          <w:sz w:val="24"/>
          <w:szCs w:val="24"/>
        </w:rPr>
        <w:t xml:space="preserve">located in the heart of the Alton Estate. </w:t>
      </w:r>
      <w:r w:rsidR="00616DA8" w:rsidRPr="00837445">
        <w:rPr>
          <w:sz w:val="24"/>
          <w:szCs w:val="24"/>
        </w:rPr>
        <w:t xml:space="preserve">We are a highly inclusive school; children in receipt of pupil premium funding is over 50% in every year group and we have a high number of children with SEND. The successful candidate will need to be fully committed to Heathmere’s inclusive approach. Our children are keen to learn and work hard to uphold the values of Respect, Resilience and High Expectations. </w:t>
      </w:r>
    </w:p>
    <w:p w:rsidR="00616DA8" w:rsidRPr="00837445" w:rsidRDefault="00616DA8" w:rsidP="00BB1700">
      <w:pPr>
        <w:rPr>
          <w:sz w:val="24"/>
          <w:szCs w:val="24"/>
        </w:rPr>
      </w:pPr>
      <w:r w:rsidRPr="00837445">
        <w:rPr>
          <w:sz w:val="24"/>
          <w:szCs w:val="24"/>
        </w:rPr>
        <w:t>As a school, we are always looking to improve and try to be forward-thinking and at the centre of curriculum developments. Currently on the staff team we have a Mastery Specialist who works for the LondonSW Maths Hub and a Literacy Specialist Teacher who works for the Wandle Teaching School Alliance. I am a Headteacher Advocate for the LondonSW Maths Hub and co-chair the Wandsworth Headteachers SEND and Inclusion Forum.</w:t>
      </w:r>
    </w:p>
    <w:p w:rsidR="00D910B8" w:rsidRPr="00837445" w:rsidRDefault="00D910B8" w:rsidP="00BB1700">
      <w:pPr>
        <w:rPr>
          <w:sz w:val="24"/>
          <w:szCs w:val="24"/>
        </w:rPr>
      </w:pPr>
      <w:r w:rsidRPr="00837445">
        <w:rPr>
          <w:sz w:val="24"/>
          <w:szCs w:val="24"/>
        </w:rPr>
        <w:t>Our current School Development Plan is focused around: Excellence in Teaching.</w:t>
      </w:r>
    </w:p>
    <w:p w:rsidR="00BB1700" w:rsidRPr="00837445" w:rsidRDefault="00BB1700" w:rsidP="00BB1700">
      <w:pPr>
        <w:rPr>
          <w:sz w:val="24"/>
          <w:szCs w:val="24"/>
        </w:rPr>
      </w:pPr>
      <w:r w:rsidRPr="00837445">
        <w:rPr>
          <w:sz w:val="24"/>
          <w:szCs w:val="24"/>
        </w:rPr>
        <w:t>This is a really exciting opportunity for the right candidate as Heathmere</w:t>
      </w:r>
      <w:r w:rsidR="00616DA8" w:rsidRPr="00837445">
        <w:rPr>
          <w:sz w:val="24"/>
          <w:szCs w:val="24"/>
        </w:rPr>
        <w:t xml:space="preserve"> moves forward into its next chapter. If you are interested in the role then please do contact me and arrange to come and visit so I can talk to you about my vision for the school</w:t>
      </w:r>
      <w:r w:rsidR="001C1D35" w:rsidRPr="00837445">
        <w:rPr>
          <w:sz w:val="24"/>
          <w:szCs w:val="24"/>
        </w:rPr>
        <w:t xml:space="preserve">. I am committed to continuing to improve things for the children at Heathmere and am excited by the prospect of appointing a </w:t>
      </w:r>
      <w:r w:rsidR="00837445" w:rsidRPr="00837445">
        <w:rPr>
          <w:sz w:val="24"/>
          <w:szCs w:val="24"/>
        </w:rPr>
        <w:t>teacher to the school.</w:t>
      </w:r>
    </w:p>
    <w:p w:rsidR="001C1D35" w:rsidRPr="00837445" w:rsidRDefault="001C1D35" w:rsidP="001C1D35">
      <w:pPr>
        <w:pStyle w:val="NoSpacing"/>
        <w:rPr>
          <w:sz w:val="24"/>
          <w:szCs w:val="24"/>
        </w:rPr>
      </w:pPr>
    </w:p>
    <w:p w:rsidR="001C1D35" w:rsidRPr="00837445" w:rsidRDefault="001C1D35" w:rsidP="001C1D35">
      <w:pPr>
        <w:pStyle w:val="NoSpacing"/>
        <w:rPr>
          <w:sz w:val="24"/>
          <w:szCs w:val="24"/>
        </w:rPr>
      </w:pPr>
      <w:r w:rsidRPr="00837445">
        <w:rPr>
          <w:sz w:val="24"/>
          <w:szCs w:val="24"/>
        </w:rPr>
        <w:t>Kind regards,</w:t>
      </w:r>
    </w:p>
    <w:p w:rsidR="001C1D35" w:rsidRPr="00837445" w:rsidRDefault="001C1D35" w:rsidP="001C1D35">
      <w:pPr>
        <w:pStyle w:val="NoSpacing"/>
        <w:rPr>
          <w:sz w:val="24"/>
          <w:szCs w:val="24"/>
        </w:rPr>
      </w:pPr>
    </w:p>
    <w:p w:rsidR="001C1D35" w:rsidRPr="00837445" w:rsidRDefault="001C1D35" w:rsidP="001C1D35">
      <w:pPr>
        <w:pStyle w:val="NoSpacing"/>
        <w:rPr>
          <w:sz w:val="24"/>
          <w:szCs w:val="24"/>
        </w:rPr>
      </w:pPr>
    </w:p>
    <w:p w:rsidR="001C1D35" w:rsidRPr="00837445" w:rsidRDefault="001C1D35" w:rsidP="001C1D35">
      <w:pPr>
        <w:pStyle w:val="NoSpacing"/>
        <w:rPr>
          <w:sz w:val="24"/>
          <w:szCs w:val="24"/>
        </w:rPr>
      </w:pPr>
    </w:p>
    <w:p w:rsidR="001C1D35" w:rsidRPr="00837445" w:rsidRDefault="001C1D35" w:rsidP="001C1D35">
      <w:pPr>
        <w:pStyle w:val="NoSpacing"/>
        <w:rPr>
          <w:sz w:val="24"/>
          <w:szCs w:val="24"/>
        </w:rPr>
      </w:pPr>
      <w:r w:rsidRPr="00837445">
        <w:rPr>
          <w:sz w:val="24"/>
          <w:szCs w:val="24"/>
        </w:rPr>
        <w:t>Emma Lewis</w:t>
      </w:r>
    </w:p>
    <w:p w:rsidR="001C1D35" w:rsidRPr="00837445" w:rsidRDefault="001C1D35" w:rsidP="001C1D35">
      <w:pPr>
        <w:pStyle w:val="NoSpacing"/>
        <w:rPr>
          <w:sz w:val="24"/>
          <w:szCs w:val="24"/>
        </w:rPr>
      </w:pPr>
      <w:r w:rsidRPr="00837445">
        <w:rPr>
          <w:sz w:val="24"/>
          <w:szCs w:val="24"/>
        </w:rPr>
        <w:t>Headteacher</w:t>
      </w:r>
    </w:p>
    <w:p w:rsidR="008F4053" w:rsidRPr="00837445" w:rsidRDefault="008F4053" w:rsidP="001C1D35">
      <w:pPr>
        <w:pStyle w:val="NoSpacing"/>
        <w:rPr>
          <w:sz w:val="24"/>
          <w:szCs w:val="24"/>
        </w:rPr>
      </w:pPr>
    </w:p>
    <w:p w:rsidR="000D6CB3" w:rsidRPr="00837445" w:rsidRDefault="000D6CB3">
      <w:pPr>
        <w:rPr>
          <w:sz w:val="24"/>
          <w:szCs w:val="24"/>
        </w:rPr>
      </w:pPr>
      <w:r w:rsidRPr="00837445">
        <w:rPr>
          <w:sz w:val="24"/>
          <w:szCs w:val="24"/>
        </w:rPr>
        <w:br w:type="page"/>
      </w:r>
    </w:p>
    <w:p w:rsidR="000D6CB3" w:rsidRPr="000D70B4" w:rsidRDefault="000D6CB3" w:rsidP="000D6CB3">
      <w:pPr>
        <w:jc w:val="center"/>
        <w:rPr>
          <w:rFonts w:ascii="Calibri" w:hAnsi="Calibri" w:cs="Arial"/>
          <w:b/>
          <w:color w:val="808080"/>
          <w:sz w:val="44"/>
          <w:szCs w:val="44"/>
        </w:rPr>
      </w:pPr>
      <w:r>
        <w:rPr>
          <w:rFonts w:ascii="Calibri" w:hAnsi="Calibri" w:cs="Arial"/>
          <w:b/>
          <w:color w:val="808080"/>
          <w:sz w:val="44"/>
          <w:szCs w:val="44"/>
        </w:rPr>
        <w:lastRenderedPageBreak/>
        <w:t>Respect</w:t>
      </w:r>
      <w:r>
        <w:rPr>
          <w:rFonts w:ascii="Calibri" w:hAnsi="Calibri" w:cs="Arial"/>
          <w:b/>
          <w:color w:val="808080"/>
          <w:sz w:val="44"/>
          <w:szCs w:val="44"/>
        </w:rPr>
        <w:tab/>
      </w:r>
      <w:r>
        <w:rPr>
          <w:rFonts w:ascii="Calibri" w:hAnsi="Calibri" w:cs="Arial"/>
          <w:b/>
          <w:color w:val="808080"/>
          <w:sz w:val="44"/>
          <w:szCs w:val="44"/>
        </w:rPr>
        <w:tab/>
        <w:t>Resilience</w:t>
      </w:r>
      <w:r>
        <w:rPr>
          <w:rFonts w:ascii="Calibri" w:hAnsi="Calibri" w:cs="Arial"/>
          <w:b/>
          <w:color w:val="808080"/>
          <w:sz w:val="44"/>
          <w:szCs w:val="44"/>
        </w:rPr>
        <w:tab/>
        <w:t xml:space="preserve">   High Expectations</w:t>
      </w:r>
    </w:p>
    <w:p w:rsidR="000D6CB3" w:rsidRDefault="000D6CB3" w:rsidP="000D6CB3">
      <w:pPr>
        <w:jc w:val="center"/>
        <w:rPr>
          <w:sz w:val="30"/>
          <w:szCs w:val="30"/>
        </w:rPr>
      </w:pPr>
      <w:r w:rsidRPr="009403D8">
        <w:rPr>
          <w:b/>
          <w:color w:val="808080" w:themeColor="background1" w:themeShade="80"/>
          <w:sz w:val="44"/>
          <w:szCs w:val="44"/>
        </w:rPr>
        <w:t xml:space="preserve"> </w:t>
      </w:r>
      <w:r>
        <w:rPr>
          <w:noProof/>
          <w:lang w:eastAsia="en-GB"/>
        </w:rPr>
        <w:drawing>
          <wp:inline distT="0" distB="0" distL="0" distR="0">
            <wp:extent cx="4038087" cy="1711325"/>
            <wp:effectExtent l="0" t="0" r="635"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47378" cy="1715263"/>
                    </a:xfrm>
                    <a:prstGeom prst="rect">
                      <a:avLst/>
                    </a:prstGeom>
                    <a:noFill/>
                    <a:ln>
                      <a:noFill/>
                    </a:ln>
                  </pic:spPr>
                </pic:pic>
              </a:graphicData>
            </a:graphic>
          </wp:inline>
        </w:drawing>
      </w:r>
    </w:p>
    <w:p w:rsidR="000D6CB3" w:rsidRDefault="000D6CB3" w:rsidP="000D6CB3">
      <w:pPr>
        <w:pStyle w:val="NoSpacing"/>
        <w:jc w:val="center"/>
        <w:rPr>
          <w:b/>
          <w:color w:val="808080" w:themeColor="background1" w:themeShade="80"/>
          <w:sz w:val="44"/>
          <w:szCs w:val="44"/>
        </w:rPr>
      </w:pPr>
    </w:p>
    <w:p w:rsidR="000D6CB3" w:rsidRPr="000D6CB3" w:rsidRDefault="000D6CB3" w:rsidP="000D6CB3">
      <w:pPr>
        <w:pStyle w:val="NoSpacing"/>
        <w:jc w:val="center"/>
        <w:rPr>
          <w:b/>
          <w:color w:val="808080" w:themeColor="background1" w:themeShade="80"/>
          <w:sz w:val="44"/>
          <w:szCs w:val="44"/>
        </w:rPr>
      </w:pPr>
      <w:r w:rsidRPr="000D6CB3">
        <w:rPr>
          <w:b/>
          <w:color w:val="808080" w:themeColor="background1" w:themeShade="80"/>
          <w:sz w:val="44"/>
          <w:szCs w:val="44"/>
        </w:rPr>
        <w:t>The Heathmere Vision</w:t>
      </w:r>
    </w:p>
    <w:p w:rsidR="000D6CB3" w:rsidRPr="000D6CB3" w:rsidRDefault="000D6CB3" w:rsidP="000D6CB3">
      <w:pPr>
        <w:pStyle w:val="NoSpacing"/>
        <w:rPr>
          <w:b/>
          <w:color w:val="808080" w:themeColor="background1" w:themeShade="80"/>
          <w:sz w:val="30"/>
          <w:szCs w:val="30"/>
        </w:rPr>
      </w:pPr>
    </w:p>
    <w:p w:rsidR="000D6CB3" w:rsidRPr="00487FD1" w:rsidRDefault="000D6CB3" w:rsidP="000D6CB3">
      <w:pPr>
        <w:pStyle w:val="NoSpacing"/>
        <w:rPr>
          <w:sz w:val="30"/>
          <w:szCs w:val="30"/>
        </w:rPr>
      </w:pPr>
      <w:r w:rsidRPr="00487FD1">
        <w:rPr>
          <w:sz w:val="30"/>
          <w:szCs w:val="30"/>
        </w:rPr>
        <w:t xml:space="preserve">Always looking forward, Heathmere is an ambitious school that provides for our local community. We really know our pupils and have their interests, potential and emotional well-being at the heart of what we do.  As a result, Heathmere pupils are confident, achieve their best, know how to improve and have a real appreciation of learning. </w:t>
      </w:r>
      <w:r w:rsidRPr="00487FD1">
        <w:rPr>
          <w:iCs/>
          <w:sz w:val="30"/>
          <w:szCs w:val="30"/>
        </w:rPr>
        <w:t>This is rooted in love of reading</w:t>
      </w:r>
      <w:r w:rsidRPr="00487FD1">
        <w:rPr>
          <w:sz w:val="30"/>
          <w:szCs w:val="30"/>
        </w:rPr>
        <w:t xml:space="preserve">. Our pupils are ambassadors for Roehampton their parents feel we get the best out of them. </w:t>
      </w:r>
    </w:p>
    <w:p w:rsidR="000D6CB3" w:rsidRPr="00487FD1" w:rsidRDefault="000D6CB3" w:rsidP="000D6CB3">
      <w:pPr>
        <w:pStyle w:val="NoSpacing"/>
        <w:rPr>
          <w:sz w:val="30"/>
          <w:szCs w:val="30"/>
        </w:rPr>
      </w:pPr>
    </w:p>
    <w:p w:rsidR="000D6CB3" w:rsidRPr="00487FD1" w:rsidRDefault="000D6CB3" w:rsidP="000D6CB3">
      <w:pPr>
        <w:pStyle w:val="NoSpacing"/>
        <w:rPr>
          <w:sz w:val="30"/>
          <w:szCs w:val="30"/>
        </w:rPr>
      </w:pPr>
      <w:r w:rsidRPr="00487FD1">
        <w:rPr>
          <w:sz w:val="30"/>
          <w:szCs w:val="30"/>
        </w:rPr>
        <w:t xml:space="preserve">Staff feel supported and valued, and we make it a priority to help them develop giving them a reason to stay at Heathmere. They learn from each other and through other opportunities and have a collective sense of care and ambition for the children who are always put first. </w:t>
      </w:r>
    </w:p>
    <w:p w:rsidR="000D6CB3" w:rsidRPr="00487FD1" w:rsidRDefault="000D6CB3" w:rsidP="000D6CB3">
      <w:pPr>
        <w:pStyle w:val="NoSpacing"/>
        <w:rPr>
          <w:sz w:val="30"/>
          <w:szCs w:val="30"/>
        </w:rPr>
      </w:pPr>
    </w:p>
    <w:p w:rsidR="000D6CB3" w:rsidRPr="00487FD1" w:rsidRDefault="000D6CB3" w:rsidP="000D6CB3">
      <w:pPr>
        <w:pStyle w:val="NoSpacing"/>
        <w:rPr>
          <w:sz w:val="30"/>
          <w:szCs w:val="30"/>
        </w:rPr>
      </w:pPr>
      <w:r w:rsidRPr="00487FD1">
        <w:rPr>
          <w:sz w:val="30"/>
          <w:szCs w:val="30"/>
        </w:rPr>
        <w:t>Our governors are a key part of the leadership of the school working collaboratively with the S</w:t>
      </w:r>
      <w:r>
        <w:rPr>
          <w:sz w:val="30"/>
          <w:szCs w:val="30"/>
        </w:rPr>
        <w:t xml:space="preserve">enior </w:t>
      </w:r>
      <w:r w:rsidRPr="00487FD1">
        <w:rPr>
          <w:sz w:val="30"/>
          <w:szCs w:val="30"/>
        </w:rPr>
        <w:t>L</w:t>
      </w:r>
      <w:r>
        <w:rPr>
          <w:sz w:val="30"/>
          <w:szCs w:val="30"/>
        </w:rPr>
        <w:t xml:space="preserve">eadership </w:t>
      </w:r>
      <w:r w:rsidRPr="00487FD1">
        <w:rPr>
          <w:sz w:val="30"/>
          <w:szCs w:val="30"/>
        </w:rPr>
        <w:t>T</w:t>
      </w:r>
      <w:r>
        <w:rPr>
          <w:sz w:val="30"/>
          <w:szCs w:val="30"/>
        </w:rPr>
        <w:t>eam</w:t>
      </w:r>
      <w:r w:rsidRPr="00487FD1">
        <w:rPr>
          <w:sz w:val="30"/>
          <w:szCs w:val="30"/>
        </w:rPr>
        <w:t>. They ensure the school is the best it can be, that it has a sustainable and consistent approach to everything it does and they bring relevant skills to do this.</w:t>
      </w:r>
    </w:p>
    <w:p w:rsidR="000D6CB3" w:rsidRPr="009403D8" w:rsidRDefault="000D6CB3" w:rsidP="000D6CB3">
      <w:pPr>
        <w:pStyle w:val="NoSpacing"/>
        <w:rPr>
          <w:sz w:val="28"/>
          <w:szCs w:val="28"/>
        </w:rPr>
      </w:pPr>
    </w:p>
    <w:p w:rsidR="000D6CB3" w:rsidRPr="009403D8" w:rsidRDefault="000D6CB3" w:rsidP="000D6CB3">
      <w:pPr>
        <w:pStyle w:val="NoSpacing"/>
        <w:rPr>
          <w:b/>
          <w:sz w:val="28"/>
          <w:szCs w:val="28"/>
        </w:rPr>
      </w:pPr>
      <w:r w:rsidRPr="009403D8">
        <w:rPr>
          <w:b/>
          <w:sz w:val="28"/>
          <w:szCs w:val="28"/>
        </w:rPr>
        <w:t>The long</w:t>
      </w:r>
      <w:r w:rsidR="00F2515B">
        <w:rPr>
          <w:b/>
          <w:sz w:val="28"/>
          <w:szCs w:val="28"/>
        </w:rPr>
        <w:t>-</w:t>
      </w:r>
      <w:r w:rsidRPr="009403D8">
        <w:rPr>
          <w:b/>
          <w:sz w:val="28"/>
          <w:szCs w:val="28"/>
        </w:rPr>
        <w:t>range strategic objectives for Heathmere 202</w:t>
      </w:r>
      <w:r>
        <w:rPr>
          <w:b/>
          <w:sz w:val="28"/>
          <w:szCs w:val="28"/>
        </w:rPr>
        <w:t>1</w:t>
      </w:r>
      <w:r w:rsidRPr="009403D8">
        <w:rPr>
          <w:b/>
          <w:sz w:val="28"/>
          <w:szCs w:val="28"/>
        </w:rPr>
        <w:t xml:space="preserve"> – 222</w:t>
      </w:r>
      <w:r>
        <w:rPr>
          <w:b/>
          <w:sz w:val="28"/>
          <w:szCs w:val="28"/>
        </w:rPr>
        <w:t>4</w:t>
      </w:r>
      <w:r w:rsidRPr="009403D8">
        <w:rPr>
          <w:b/>
          <w:sz w:val="28"/>
          <w:szCs w:val="28"/>
        </w:rPr>
        <w:t xml:space="preserve"> are:</w:t>
      </w:r>
    </w:p>
    <w:p w:rsidR="000D6CB3" w:rsidRPr="009403D8" w:rsidRDefault="000D6CB3" w:rsidP="000D6CB3">
      <w:pPr>
        <w:pStyle w:val="NoSpacing"/>
        <w:rPr>
          <w:sz w:val="28"/>
          <w:szCs w:val="28"/>
        </w:rPr>
      </w:pPr>
      <w:r w:rsidRPr="009403D8">
        <w:rPr>
          <w:b/>
          <w:sz w:val="28"/>
          <w:szCs w:val="28"/>
        </w:rPr>
        <w:t>Quality of Education:</w:t>
      </w:r>
      <w:r w:rsidRPr="009403D8">
        <w:rPr>
          <w:sz w:val="28"/>
          <w:szCs w:val="28"/>
        </w:rPr>
        <w:t xml:space="preserve"> To develop a broad curriculum that delivers the highest possible educational outcomes for all children</w:t>
      </w:r>
    </w:p>
    <w:p w:rsidR="000D6CB3" w:rsidRPr="009403D8" w:rsidRDefault="000D6CB3" w:rsidP="000D6CB3">
      <w:pPr>
        <w:pStyle w:val="NoSpacing"/>
        <w:rPr>
          <w:sz w:val="28"/>
          <w:szCs w:val="28"/>
        </w:rPr>
      </w:pPr>
      <w:r w:rsidRPr="009403D8">
        <w:rPr>
          <w:b/>
          <w:sz w:val="28"/>
          <w:szCs w:val="28"/>
        </w:rPr>
        <w:t>Behaviour and Attitudes:</w:t>
      </w:r>
      <w:r w:rsidRPr="009403D8">
        <w:rPr>
          <w:sz w:val="28"/>
          <w:szCs w:val="28"/>
        </w:rPr>
        <w:t xml:space="preserve"> To create a culture of ambition</w:t>
      </w:r>
    </w:p>
    <w:p w:rsidR="000D6CB3" w:rsidRPr="009403D8" w:rsidRDefault="000D6CB3" w:rsidP="000D6CB3">
      <w:pPr>
        <w:pStyle w:val="NoSpacing"/>
        <w:rPr>
          <w:bCs/>
          <w:sz w:val="28"/>
          <w:szCs w:val="28"/>
        </w:rPr>
      </w:pPr>
      <w:r w:rsidRPr="009403D8">
        <w:rPr>
          <w:b/>
          <w:sz w:val="28"/>
          <w:szCs w:val="28"/>
        </w:rPr>
        <w:t xml:space="preserve">Personal Development: </w:t>
      </w:r>
      <w:r w:rsidRPr="009403D8">
        <w:rPr>
          <w:bCs/>
          <w:sz w:val="28"/>
          <w:szCs w:val="28"/>
        </w:rPr>
        <w:t xml:space="preserve">To develop children’s character, confidence and resilience through broadening </w:t>
      </w:r>
      <w:r>
        <w:rPr>
          <w:bCs/>
          <w:sz w:val="28"/>
          <w:szCs w:val="28"/>
        </w:rPr>
        <w:t>their experiences</w:t>
      </w:r>
    </w:p>
    <w:p w:rsidR="008F4053" w:rsidRDefault="000D6CB3" w:rsidP="000D6CB3">
      <w:pPr>
        <w:pStyle w:val="NoSpacing"/>
        <w:rPr>
          <w:sz w:val="28"/>
          <w:szCs w:val="28"/>
        </w:rPr>
      </w:pPr>
      <w:r w:rsidRPr="009403D8">
        <w:rPr>
          <w:b/>
          <w:sz w:val="28"/>
          <w:szCs w:val="28"/>
        </w:rPr>
        <w:t xml:space="preserve">Leadership and Management: </w:t>
      </w:r>
      <w:r w:rsidRPr="009403D8">
        <w:rPr>
          <w:sz w:val="28"/>
          <w:szCs w:val="28"/>
        </w:rPr>
        <w:t>To have a sustainable and ambitious model of leadership</w:t>
      </w:r>
    </w:p>
    <w:p w:rsidR="000D6CB3" w:rsidRDefault="000D6CB3" w:rsidP="000D6CB3">
      <w:pPr>
        <w:pStyle w:val="NoSpacing"/>
        <w:rPr>
          <w:sz w:val="24"/>
          <w:szCs w:val="24"/>
        </w:rPr>
      </w:pPr>
    </w:p>
    <w:p w:rsidR="000D6CB3" w:rsidRDefault="000D6CB3" w:rsidP="000D6CB3">
      <w:pPr>
        <w:pStyle w:val="NoSpacing"/>
        <w:rPr>
          <w:sz w:val="24"/>
          <w:szCs w:val="24"/>
        </w:rPr>
      </w:pPr>
    </w:p>
    <w:p w:rsidR="000D6CB3" w:rsidRDefault="000D6CB3">
      <w:pPr>
        <w:rPr>
          <w:sz w:val="24"/>
          <w:szCs w:val="24"/>
        </w:rPr>
      </w:pPr>
      <w:r>
        <w:rPr>
          <w:sz w:val="24"/>
          <w:szCs w:val="24"/>
        </w:rPr>
        <w:br w:type="page"/>
      </w:r>
    </w:p>
    <w:p w:rsidR="000D6CB3" w:rsidRPr="000D70B4" w:rsidRDefault="000D6CB3" w:rsidP="000D6CB3">
      <w:pPr>
        <w:jc w:val="center"/>
        <w:rPr>
          <w:rFonts w:ascii="Calibri" w:hAnsi="Calibri" w:cs="Arial"/>
          <w:b/>
          <w:color w:val="808080"/>
          <w:sz w:val="44"/>
          <w:szCs w:val="44"/>
        </w:rPr>
      </w:pPr>
      <w:r>
        <w:rPr>
          <w:rFonts w:ascii="Calibri" w:hAnsi="Calibri" w:cs="Arial"/>
          <w:b/>
          <w:color w:val="808080"/>
          <w:sz w:val="44"/>
          <w:szCs w:val="44"/>
        </w:rPr>
        <w:lastRenderedPageBreak/>
        <w:t>Respect</w:t>
      </w:r>
      <w:r>
        <w:rPr>
          <w:rFonts w:ascii="Calibri" w:hAnsi="Calibri" w:cs="Arial"/>
          <w:b/>
          <w:color w:val="808080"/>
          <w:sz w:val="44"/>
          <w:szCs w:val="44"/>
        </w:rPr>
        <w:tab/>
      </w:r>
      <w:r>
        <w:rPr>
          <w:rFonts w:ascii="Calibri" w:hAnsi="Calibri" w:cs="Arial"/>
          <w:b/>
          <w:color w:val="808080"/>
          <w:sz w:val="44"/>
          <w:szCs w:val="44"/>
        </w:rPr>
        <w:tab/>
        <w:t>Resilience</w:t>
      </w:r>
      <w:r>
        <w:rPr>
          <w:rFonts w:ascii="Calibri" w:hAnsi="Calibri" w:cs="Arial"/>
          <w:b/>
          <w:color w:val="808080"/>
          <w:sz w:val="44"/>
          <w:szCs w:val="44"/>
        </w:rPr>
        <w:tab/>
        <w:t xml:space="preserve">   High Expectations</w:t>
      </w:r>
    </w:p>
    <w:p w:rsidR="000D6CB3" w:rsidRDefault="000D6CB3" w:rsidP="000D6CB3">
      <w:pPr>
        <w:jc w:val="center"/>
      </w:pPr>
    </w:p>
    <w:p w:rsidR="000D6CB3" w:rsidRPr="00E73CF2" w:rsidRDefault="000D6CB3" w:rsidP="000D6CB3">
      <w:pPr>
        <w:jc w:val="center"/>
        <w:rPr>
          <w:rFonts w:ascii="Calibri" w:hAnsi="Calibri"/>
        </w:rPr>
      </w:pPr>
      <w:r>
        <w:rPr>
          <w:noProof/>
          <w:lang w:eastAsia="en-GB"/>
        </w:rPr>
        <w:drawing>
          <wp:inline distT="0" distB="0" distL="0" distR="0">
            <wp:extent cx="4183380" cy="1774933"/>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9526" cy="1781783"/>
                    </a:xfrm>
                    <a:prstGeom prst="rect">
                      <a:avLst/>
                    </a:prstGeom>
                    <a:noFill/>
                    <a:ln>
                      <a:noFill/>
                    </a:ln>
                  </pic:spPr>
                </pic:pic>
              </a:graphicData>
            </a:graphic>
          </wp:inline>
        </w:drawing>
      </w:r>
    </w:p>
    <w:p w:rsidR="000D6CB3" w:rsidRPr="00E73CF2" w:rsidRDefault="000D6CB3" w:rsidP="000D6CB3">
      <w:pPr>
        <w:jc w:val="center"/>
        <w:rPr>
          <w:rFonts w:ascii="Calibri" w:hAnsi="Calibri"/>
        </w:rPr>
      </w:pPr>
    </w:p>
    <w:p w:rsidR="000D6CB3" w:rsidRPr="006F78A3" w:rsidRDefault="00837445" w:rsidP="000D6CB3">
      <w:pPr>
        <w:jc w:val="center"/>
        <w:rPr>
          <w:rFonts w:ascii="Calibri" w:hAnsi="Calibri" w:cs="Arial"/>
          <w:b/>
          <w:color w:val="808080"/>
          <w:sz w:val="44"/>
          <w:szCs w:val="44"/>
        </w:rPr>
      </w:pPr>
      <w:r>
        <w:rPr>
          <w:rFonts w:ascii="Calibri" w:hAnsi="Calibri" w:cs="Arial"/>
          <w:b/>
          <w:color w:val="808080"/>
          <w:sz w:val="44"/>
          <w:szCs w:val="44"/>
        </w:rPr>
        <w:t>Class Teacher</w:t>
      </w:r>
      <w:r w:rsidR="000D6CB3" w:rsidRPr="006F78A3">
        <w:rPr>
          <w:rFonts w:ascii="Calibri" w:hAnsi="Calibri" w:cs="Arial"/>
          <w:b/>
          <w:color w:val="808080"/>
          <w:sz w:val="44"/>
          <w:szCs w:val="44"/>
        </w:rPr>
        <w:t xml:space="preserve"> Job Description</w:t>
      </w:r>
    </w:p>
    <w:p w:rsidR="000D6CB3" w:rsidRDefault="000D6CB3" w:rsidP="000D6CB3">
      <w:pPr>
        <w:pStyle w:val="Quote"/>
        <w:rPr>
          <w:rStyle w:val="Emphasis"/>
          <w:rFonts w:ascii="Calibri" w:hAnsi="Calibri"/>
          <w:b/>
        </w:rPr>
      </w:pPr>
    </w:p>
    <w:p w:rsidR="00837445" w:rsidRPr="00837445" w:rsidRDefault="00837445" w:rsidP="00837445">
      <w:pPr>
        <w:rPr>
          <w:rFonts w:ascii="Calibri" w:hAnsi="Calibri" w:cs="Arial"/>
          <w:b/>
          <w:sz w:val="24"/>
          <w:szCs w:val="24"/>
        </w:rPr>
      </w:pPr>
      <w:r w:rsidRPr="00837445">
        <w:rPr>
          <w:rFonts w:ascii="Calibri" w:hAnsi="Calibri" w:cs="Arial"/>
          <w:b/>
          <w:sz w:val="24"/>
          <w:szCs w:val="24"/>
        </w:rPr>
        <w:t>Main Purpose of Job</w:t>
      </w:r>
    </w:p>
    <w:p w:rsidR="00837445" w:rsidRPr="00837445" w:rsidRDefault="00837445" w:rsidP="00837445">
      <w:pPr>
        <w:rPr>
          <w:rFonts w:ascii="Calibri" w:hAnsi="Calibri" w:cs="Arial"/>
          <w:sz w:val="24"/>
          <w:szCs w:val="24"/>
        </w:rPr>
      </w:pPr>
      <w:r w:rsidRPr="00837445">
        <w:rPr>
          <w:rFonts w:ascii="Calibri" w:hAnsi="Calibri" w:cs="Arial"/>
          <w:sz w:val="24"/>
          <w:szCs w:val="24"/>
        </w:rPr>
        <w:t>To take responsibility for the education and welfare of a designated class of children in accordance with the current School Teachers’ Pay and Conditions document, having due regard to the requirements of the National Curriculum, LA and school policies.</w:t>
      </w:r>
    </w:p>
    <w:p w:rsidR="00837445" w:rsidRDefault="00837445" w:rsidP="00837445">
      <w:pPr>
        <w:pStyle w:val="Heading1"/>
        <w:rPr>
          <w:rFonts w:ascii="Calibri" w:hAnsi="Calibri"/>
          <w:bCs w:val="0"/>
          <w:sz w:val="24"/>
          <w:szCs w:val="24"/>
        </w:rPr>
      </w:pPr>
      <w:r w:rsidRPr="00837445">
        <w:rPr>
          <w:rFonts w:ascii="Calibri" w:hAnsi="Calibri"/>
          <w:bCs w:val="0"/>
          <w:sz w:val="24"/>
          <w:szCs w:val="24"/>
        </w:rPr>
        <w:t>Duties and Responsibilities</w:t>
      </w:r>
    </w:p>
    <w:p w:rsidR="00837445" w:rsidRPr="00837445" w:rsidRDefault="00837445" w:rsidP="00837445"/>
    <w:p w:rsidR="00837445" w:rsidRPr="00837445" w:rsidRDefault="00837445" w:rsidP="00837445">
      <w:pPr>
        <w:rPr>
          <w:rFonts w:ascii="Calibri" w:hAnsi="Calibri"/>
          <w:b/>
          <w:sz w:val="24"/>
          <w:szCs w:val="24"/>
        </w:rPr>
      </w:pPr>
      <w:r w:rsidRPr="00837445">
        <w:rPr>
          <w:rFonts w:ascii="Calibri" w:hAnsi="Calibri"/>
          <w:b/>
          <w:sz w:val="24"/>
          <w:szCs w:val="24"/>
        </w:rPr>
        <w:t>Planning, Teaching and Class Management</w:t>
      </w:r>
    </w:p>
    <w:p w:rsidR="00837445" w:rsidRPr="00837445" w:rsidRDefault="00837445" w:rsidP="00837445">
      <w:pPr>
        <w:numPr>
          <w:ilvl w:val="0"/>
          <w:numId w:val="13"/>
        </w:numPr>
        <w:spacing w:after="0" w:line="240" w:lineRule="auto"/>
        <w:rPr>
          <w:rFonts w:ascii="Calibri" w:hAnsi="Calibri" w:cs="Arial"/>
          <w:sz w:val="24"/>
          <w:szCs w:val="24"/>
        </w:rPr>
      </w:pPr>
      <w:r w:rsidRPr="00837445">
        <w:rPr>
          <w:rFonts w:ascii="Calibri" w:hAnsi="Calibri" w:cs="Arial"/>
          <w:sz w:val="24"/>
          <w:szCs w:val="24"/>
        </w:rPr>
        <w:t>To take responsibility for planning and implementing appropriate work programmes for all children in the designated class, within the framework of national and school policies, taking into account individual pupils’ needs</w:t>
      </w:r>
    </w:p>
    <w:p w:rsidR="00837445" w:rsidRPr="00837445" w:rsidRDefault="00837445" w:rsidP="00837445">
      <w:pPr>
        <w:numPr>
          <w:ilvl w:val="0"/>
          <w:numId w:val="13"/>
        </w:numPr>
        <w:spacing w:after="0" w:line="240" w:lineRule="auto"/>
        <w:rPr>
          <w:rFonts w:ascii="Calibri" w:hAnsi="Calibri" w:cs="Arial"/>
          <w:sz w:val="24"/>
          <w:szCs w:val="24"/>
        </w:rPr>
      </w:pPr>
      <w:r w:rsidRPr="00837445">
        <w:rPr>
          <w:rFonts w:ascii="Calibri" w:hAnsi="Calibri" w:cs="Arial"/>
          <w:sz w:val="24"/>
          <w:szCs w:val="24"/>
        </w:rPr>
        <w:t>Make effective use of assessment information on pupils’ attainment and progress and in planning future lessons</w:t>
      </w:r>
    </w:p>
    <w:p w:rsidR="00837445" w:rsidRPr="00837445" w:rsidRDefault="00837445" w:rsidP="00837445">
      <w:pPr>
        <w:numPr>
          <w:ilvl w:val="0"/>
          <w:numId w:val="13"/>
        </w:numPr>
        <w:spacing w:after="0" w:line="240" w:lineRule="auto"/>
        <w:rPr>
          <w:rFonts w:ascii="Calibri" w:hAnsi="Calibri" w:cs="Arial"/>
          <w:sz w:val="24"/>
          <w:szCs w:val="24"/>
        </w:rPr>
      </w:pPr>
      <w:r w:rsidRPr="00837445">
        <w:rPr>
          <w:rFonts w:ascii="Calibri" w:hAnsi="Calibri" w:cs="Arial"/>
          <w:sz w:val="24"/>
          <w:szCs w:val="24"/>
        </w:rPr>
        <w:t>To work closely with colleagues to undertake medium and short term planning and the implementation of agreed schemes of work</w:t>
      </w:r>
    </w:p>
    <w:p w:rsidR="00837445" w:rsidRPr="00837445" w:rsidRDefault="00837445" w:rsidP="00837445">
      <w:pPr>
        <w:numPr>
          <w:ilvl w:val="0"/>
          <w:numId w:val="13"/>
        </w:numPr>
        <w:spacing w:after="0" w:line="240" w:lineRule="auto"/>
        <w:rPr>
          <w:rFonts w:ascii="Calibri" w:hAnsi="Calibri" w:cs="Arial"/>
          <w:sz w:val="24"/>
          <w:szCs w:val="24"/>
        </w:rPr>
      </w:pPr>
      <w:r w:rsidRPr="00837445">
        <w:rPr>
          <w:rFonts w:ascii="Calibri" w:hAnsi="Calibri" w:cs="Arial"/>
          <w:sz w:val="24"/>
          <w:szCs w:val="24"/>
        </w:rPr>
        <w:t>Set tasks which challenge pupils and are matched to their learning needs</w:t>
      </w:r>
    </w:p>
    <w:p w:rsidR="00837445" w:rsidRPr="00837445" w:rsidRDefault="00837445" w:rsidP="00837445">
      <w:pPr>
        <w:numPr>
          <w:ilvl w:val="0"/>
          <w:numId w:val="13"/>
        </w:numPr>
        <w:spacing w:after="0" w:line="240" w:lineRule="auto"/>
        <w:rPr>
          <w:rFonts w:ascii="Calibri" w:hAnsi="Calibri" w:cs="Arial"/>
          <w:sz w:val="24"/>
          <w:szCs w:val="24"/>
        </w:rPr>
      </w:pPr>
      <w:r w:rsidRPr="00837445">
        <w:rPr>
          <w:rFonts w:ascii="Calibri" w:hAnsi="Calibri" w:cs="Arial"/>
          <w:sz w:val="24"/>
          <w:szCs w:val="24"/>
        </w:rPr>
        <w:t>Plan lessons in a way that will interest and engage all learners</w:t>
      </w:r>
    </w:p>
    <w:p w:rsidR="00837445" w:rsidRPr="00837445" w:rsidRDefault="00837445" w:rsidP="00837445">
      <w:pPr>
        <w:numPr>
          <w:ilvl w:val="0"/>
          <w:numId w:val="13"/>
        </w:numPr>
        <w:spacing w:after="0" w:line="240" w:lineRule="auto"/>
        <w:rPr>
          <w:rFonts w:ascii="Calibri" w:hAnsi="Calibri" w:cs="Arial"/>
          <w:sz w:val="24"/>
          <w:szCs w:val="24"/>
        </w:rPr>
      </w:pPr>
      <w:r w:rsidRPr="00837445">
        <w:rPr>
          <w:rFonts w:ascii="Calibri" w:hAnsi="Calibri" w:cs="Arial"/>
          <w:sz w:val="24"/>
          <w:szCs w:val="24"/>
        </w:rPr>
        <w:t>Ensure effective teaching and best use of available time</w:t>
      </w:r>
    </w:p>
    <w:p w:rsidR="00837445" w:rsidRPr="00837445" w:rsidRDefault="00837445" w:rsidP="00837445">
      <w:pPr>
        <w:numPr>
          <w:ilvl w:val="0"/>
          <w:numId w:val="13"/>
        </w:numPr>
        <w:spacing w:after="0" w:line="240" w:lineRule="auto"/>
        <w:rPr>
          <w:rFonts w:ascii="Calibri" w:hAnsi="Calibri" w:cs="Arial"/>
          <w:sz w:val="24"/>
          <w:szCs w:val="24"/>
        </w:rPr>
      </w:pPr>
      <w:r w:rsidRPr="00837445">
        <w:rPr>
          <w:rFonts w:ascii="Calibri" w:hAnsi="Calibri" w:cs="Arial"/>
          <w:sz w:val="24"/>
          <w:szCs w:val="24"/>
        </w:rPr>
        <w:t>To foster each child’s self-image and esteem and establish relationships which are based on mutual respect</w:t>
      </w:r>
    </w:p>
    <w:p w:rsidR="00837445" w:rsidRPr="00837445" w:rsidRDefault="00837445" w:rsidP="00837445">
      <w:pPr>
        <w:numPr>
          <w:ilvl w:val="0"/>
          <w:numId w:val="13"/>
        </w:numPr>
        <w:spacing w:after="0" w:line="240" w:lineRule="auto"/>
        <w:rPr>
          <w:rFonts w:ascii="Calibri" w:hAnsi="Calibri" w:cs="Arial"/>
          <w:sz w:val="24"/>
          <w:szCs w:val="24"/>
        </w:rPr>
      </w:pPr>
      <w:r w:rsidRPr="00837445">
        <w:rPr>
          <w:rFonts w:ascii="Calibri" w:hAnsi="Calibri" w:cs="Arial"/>
          <w:sz w:val="24"/>
          <w:szCs w:val="24"/>
        </w:rPr>
        <w:t>Create a well ordered, accessible and calm learning environment which is stimulating, welcoming and purposeful, engages and excites learners and promotes independence</w:t>
      </w:r>
    </w:p>
    <w:p w:rsidR="00837445" w:rsidRPr="00837445" w:rsidRDefault="00837445" w:rsidP="00837445">
      <w:pPr>
        <w:numPr>
          <w:ilvl w:val="0"/>
          <w:numId w:val="13"/>
        </w:numPr>
        <w:spacing w:after="0" w:line="240" w:lineRule="auto"/>
        <w:rPr>
          <w:rFonts w:ascii="Calibri" w:hAnsi="Calibri" w:cs="Arial"/>
          <w:sz w:val="24"/>
          <w:szCs w:val="24"/>
        </w:rPr>
      </w:pPr>
      <w:r w:rsidRPr="00837445">
        <w:rPr>
          <w:rFonts w:ascii="Calibri" w:hAnsi="Calibri" w:cs="Arial"/>
          <w:sz w:val="24"/>
          <w:szCs w:val="24"/>
        </w:rPr>
        <w:t>Have high expectations of achievement and behaviour for learning</w:t>
      </w:r>
    </w:p>
    <w:p w:rsidR="00837445" w:rsidRPr="00837445" w:rsidRDefault="00837445" w:rsidP="00837445">
      <w:pPr>
        <w:numPr>
          <w:ilvl w:val="0"/>
          <w:numId w:val="13"/>
        </w:numPr>
        <w:spacing w:after="0" w:line="240" w:lineRule="auto"/>
        <w:rPr>
          <w:rFonts w:ascii="Calibri" w:hAnsi="Calibri" w:cs="Arial"/>
          <w:sz w:val="24"/>
          <w:szCs w:val="24"/>
        </w:rPr>
      </w:pPr>
      <w:r w:rsidRPr="00837445">
        <w:rPr>
          <w:rFonts w:ascii="Calibri" w:hAnsi="Calibri" w:cs="Arial"/>
          <w:sz w:val="24"/>
          <w:szCs w:val="24"/>
        </w:rPr>
        <w:t>Give every child the opportunity to achieve their full potential</w:t>
      </w:r>
    </w:p>
    <w:p w:rsidR="00837445" w:rsidRPr="00837445" w:rsidRDefault="00837445" w:rsidP="00837445">
      <w:pPr>
        <w:rPr>
          <w:rFonts w:ascii="Calibri" w:hAnsi="Calibri"/>
          <w:b/>
          <w:sz w:val="24"/>
          <w:szCs w:val="24"/>
        </w:rPr>
      </w:pPr>
    </w:p>
    <w:p w:rsidR="00837445" w:rsidRDefault="00837445" w:rsidP="00837445">
      <w:pPr>
        <w:rPr>
          <w:rFonts w:ascii="Calibri" w:hAnsi="Calibri"/>
          <w:b/>
          <w:sz w:val="24"/>
          <w:szCs w:val="24"/>
        </w:rPr>
      </w:pPr>
    </w:p>
    <w:p w:rsidR="00837445" w:rsidRDefault="00837445" w:rsidP="00837445">
      <w:pPr>
        <w:rPr>
          <w:rFonts w:ascii="Calibri" w:hAnsi="Calibri"/>
          <w:b/>
          <w:sz w:val="24"/>
          <w:szCs w:val="24"/>
        </w:rPr>
      </w:pPr>
    </w:p>
    <w:p w:rsidR="00837445" w:rsidRPr="00837445" w:rsidRDefault="00837445" w:rsidP="00837445">
      <w:pPr>
        <w:rPr>
          <w:rFonts w:ascii="Calibri" w:hAnsi="Calibri"/>
          <w:b/>
          <w:sz w:val="24"/>
          <w:szCs w:val="24"/>
        </w:rPr>
      </w:pPr>
      <w:r w:rsidRPr="00837445">
        <w:rPr>
          <w:rFonts w:ascii="Calibri" w:hAnsi="Calibri"/>
          <w:b/>
          <w:sz w:val="24"/>
          <w:szCs w:val="24"/>
        </w:rPr>
        <w:lastRenderedPageBreak/>
        <w:t>Monitoring, Assessment, Recording, Reporting</w:t>
      </w:r>
    </w:p>
    <w:p w:rsidR="00837445" w:rsidRPr="00837445" w:rsidRDefault="00837445" w:rsidP="00837445">
      <w:pPr>
        <w:numPr>
          <w:ilvl w:val="0"/>
          <w:numId w:val="13"/>
        </w:numPr>
        <w:spacing w:after="0" w:line="240" w:lineRule="auto"/>
        <w:rPr>
          <w:rFonts w:ascii="Calibri" w:hAnsi="Calibri" w:cs="Arial"/>
          <w:sz w:val="24"/>
          <w:szCs w:val="24"/>
        </w:rPr>
      </w:pPr>
      <w:r w:rsidRPr="00837445">
        <w:rPr>
          <w:rFonts w:ascii="Calibri" w:hAnsi="Calibri" w:cs="Arial"/>
          <w:sz w:val="24"/>
          <w:szCs w:val="24"/>
        </w:rPr>
        <w:t>To ensure that marking, planning and all other school procedures are carried out rigorously</w:t>
      </w:r>
    </w:p>
    <w:p w:rsidR="00837445" w:rsidRPr="00837445" w:rsidRDefault="00837445" w:rsidP="00837445">
      <w:pPr>
        <w:pStyle w:val="p4"/>
        <w:numPr>
          <w:ilvl w:val="0"/>
          <w:numId w:val="13"/>
        </w:numPr>
        <w:tabs>
          <w:tab w:val="clear" w:pos="220"/>
          <w:tab w:val="left" w:pos="-5812"/>
          <w:tab w:val="left" w:pos="-5387"/>
        </w:tabs>
        <w:spacing w:line="240" w:lineRule="auto"/>
        <w:rPr>
          <w:rFonts w:ascii="Calibri" w:hAnsi="Calibri"/>
          <w:szCs w:val="24"/>
        </w:rPr>
      </w:pPr>
      <w:r w:rsidRPr="00837445">
        <w:rPr>
          <w:rFonts w:ascii="Calibri" w:hAnsi="Calibri"/>
          <w:szCs w:val="24"/>
        </w:rPr>
        <w:t>Assess how well learning objectives have been achieved through marking and monitoring of work, questioning and discussion with pupils, and use this assessment to plan next steps</w:t>
      </w:r>
    </w:p>
    <w:p w:rsidR="00837445" w:rsidRPr="00837445" w:rsidRDefault="00837445" w:rsidP="00837445">
      <w:pPr>
        <w:pStyle w:val="p4"/>
        <w:numPr>
          <w:ilvl w:val="0"/>
          <w:numId w:val="13"/>
        </w:numPr>
        <w:tabs>
          <w:tab w:val="clear" w:pos="220"/>
          <w:tab w:val="left" w:pos="-5812"/>
          <w:tab w:val="left" w:pos="-5387"/>
        </w:tabs>
        <w:spacing w:line="240" w:lineRule="auto"/>
        <w:rPr>
          <w:rFonts w:ascii="Calibri" w:hAnsi="Calibri"/>
          <w:szCs w:val="24"/>
        </w:rPr>
      </w:pPr>
      <w:r w:rsidRPr="00837445">
        <w:rPr>
          <w:rFonts w:ascii="Calibri" w:hAnsi="Calibri"/>
          <w:szCs w:val="24"/>
        </w:rPr>
        <w:t>Set targets for progress and ensure learners understand what they are doing well and how to improve</w:t>
      </w:r>
    </w:p>
    <w:p w:rsidR="00837445" w:rsidRPr="00837445" w:rsidRDefault="00837445" w:rsidP="00837445">
      <w:pPr>
        <w:pStyle w:val="p4"/>
        <w:numPr>
          <w:ilvl w:val="0"/>
          <w:numId w:val="13"/>
        </w:numPr>
        <w:tabs>
          <w:tab w:val="clear" w:pos="220"/>
          <w:tab w:val="left" w:pos="-5812"/>
          <w:tab w:val="left" w:pos="-5387"/>
        </w:tabs>
        <w:spacing w:line="240" w:lineRule="auto"/>
        <w:rPr>
          <w:rFonts w:ascii="Calibri" w:hAnsi="Calibri"/>
          <w:szCs w:val="24"/>
        </w:rPr>
      </w:pPr>
      <w:r w:rsidRPr="00837445">
        <w:rPr>
          <w:rFonts w:ascii="Calibri" w:hAnsi="Calibri"/>
          <w:szCs w:val="24"/>
        </w:rPr>
        <w:t>Assess and record pupils' progress systematically and keep records to check work is understood and completed; to monitor strengths and weaknesses; to inform planning and to recognise the level at which the pupil is achieving</w:t>
      </w:r>
    </w:p>
    <w:p w:rsidR="00837445" w:rsidRPr="00837445" w:rsidRDefault="00837445" w:rsidP="00837445">
      <w:pPr>
        <w:widowControl w:val="0"/>
        <w:numPr>
          <w:ilvl w:val="0"/>
          <w:numId w:val="13"/>
        </w:numPr>
        <w:spacing w:after="0" w:line="240" w:lineRule="auto"/>
        <w:rPr>
          <w:rFonts w:ascii="Calibri" w:hAnsi="Calibri"/>
          <w:sz w:val="24"/>
          <w:szCs w:val="24"/>
        </w:rPr>
      </w:pPr>
      <w:r w:rsidRPr="00837445">
        <w:rPr>
          <w:rFonts w:ascii="Calibri" w:hAnsi="Calibri"/>
          <w:sz w:val="24"/>
          <w:szCs w:val="24"/>
        </w:rPr>
        <w:t>Prepare and present informative reports to parents, senior staff and other professionals as required</w:t>
      </w:r>
    </w:p>
    <w:p w:rsidR="00837445" w:rsidRPr="00837445" w:rsidRDefault="00837445" w:rsidP="00837445">
      <w:pPr>
        <w:widowControl w:val="0"/>
        <w:numPr>
          <w:ilvl w:val="0"/>
          <w:numId w:val="13"/>
        </w:numPr>
        <w:spacing w:after="0" w:line="240" w:lineRule="auto"/>
        <w:rPr>
          <w:rFonts w:ascii="Calibri" w:hAnsi="Calibri"/>
          <w:sz w:val="24"/>
          <w:szCs w:val="24"/>
        </w:rPr>
      </w:pPr>
      <w:r w:rsidRPr="00837445">
        <w:rPr>
          <w:rFonts w:ascii="Calibri" w:hAnsi="Calibri"/>
          <w:sz w:val="24"/>
          <w:szCs w:val="24"/>
        </w:rPr>
        <w:t>Ensure parents are well informed about the curriculum, attainment and progress of their child and the contribution they can make to support their child’s progress</w:t>
      </w:r>
    </w:p>
    <w:p w:rsidR="00837445" w:rsidRPr="00837445" w:rsidRDefault="00837445" w:rsidP="00837445">
      <w:pPr>
        <w:ind w:left="720"/>
        <w:rPr>
          <w:rFonts w:ascii="Calibri" w:hAnsi="Calibri" w:cs="Arial"/>
          <w:sz w:val="24"/>
          <w:szCs w:val="24"/>
        </w:rPr>
      </w:pPr>
    </w:p>
    <w:p w:rsidR="00837445" w:rsidRPr="00837445" w:rsidRDefault="00837445" w:rsidP="00837445">
      <w:pPr>
        <w:rPr>
          <w:rFonts w:ascii="Calibri" w:hAnsi="Calibri"/>
          <w:b/>
          <w:sz w:val="24"/>
          <w:szCs w:val="24"/>
        </w:rPr>
      </w:pPr>
      <w:r w:rsidRPr="00837445">
        <w:rPr>
          <w:rFonts w:ascii="Calibri" w:hAnsi="Calibri"/>
          <w:b/>
          <w:sz w:val="24"/>
          <w:szCs w:val="24"/>
        </w:rPr>
        <w:t>Other Professional Requirements</w:t>
      </w:r>
    </w:p>
    <w:p w:rsidR="00837445" w:rsidRPr="00837445" w:rsidRDefault="00837445" w:rsidP="00837445">
      <w:pPr>
        <w:numPr>
          <w:ilvl w:val="0"/>
          <w:numId w:val="14"/>
        </w:numPr>
        <w:spacing w:after="0" w:line="240" w:lineRule="auto"/>
        <w:rPr>
          <w:rFonts w:ascii="Calibri" w:hAnsi="Calibri" w:cs="Arial"/>
          <w:sz w:val="24"/>
          <w:szCs w:val="24"/>
        </w:rPr>
      </w:pPr>
      <w:r w:rsidRPr="00837445">
        <w:rPr>
          <w:rFonts w:ascii="Calibri" w:hAnsi="Calibri" w:cs="Arial"/>
          <w:sz w:val="24"/>
          <w:szCs w:val="24"/>
        </w:rPr>
        <w:t>To support the aims and ethos of the school</w:t>
      </w:r>
    </w:p>
    <w:p w:rsidR="00837445" w:rsidRPr="00837445" w:rsidRDefault="00837445" w:rsidP="00837445">
      <w:pPr>
        <w:numPr>
          <w:ilvl w:val="0"/>
          <w:numId w:val="14"/>
        </w:numPr>
        <w:spacing w:after="0" w:line="240" w:lineRule="auto"/>
        <w:rPr>
          <w:rFonts w:ascii="Calibri" w:hAnsi="Calibri" w:cs="Arial"/>
          <w:sz w:val="24"/>
          <w:szCs w:val="24"/>
        </w:rPr>
      </w:pPr>
      <w:r w:rsidRPr="00837445">
        <w:rPr>
          <w:rFonts w:ascii="Calibri" w:hAnsi="Calibri"/>
          <w:sz w:val="24"/>
          <w:szCs w:val="24"/>
          <w:lang w:val="en-US"/>
        </w:rPr>
        <w:t>Understand fully the duties and responsibilities in relation to child protection and safeguarding children and young people</w:t>
      </w:r>
    </w:p>
    <w:p w:rsidR="00837445" w:rsidRPr="00837445" w:rsidRDefault="00837445" w:rsidP="00837445">
      <w:pPr>
        <w:numPr>
          <w:ilvl w:val="0"/>
          <w:numId w:val="14"/>
        </w:numPr>
        <w:spacing w:after="0" w:line="240" w:lineRule="auto"/>
        <w:rPr>
          <w:rFonts w:ascii="Calibri" w:hAnsi="Calibri" w:cs="Arial"/>
          <w:bCs/>
          <w:sz w:val="24"/>
          <w:szCs w:val="24"/>
          <w:lang w:val="en-US"/>
        </w:rPr>
      </w:pPr>
      <w:r w:rsidRPr="00837445">
        <w:rPr>
          <w:rFonts w:ascii="Calibri" w:hAnsi="Calibri" w:cs="Arial"/>
          <w:bCs/>
          <w:sz w:val="24"/>
          <w:szCs w:val="24"/>
          <w:lang w:val="en-US"/>
        </w:rPr>
        <w:t>Understand fully the school’s child protection policy and to ensure that all issues relating to pupils’ safeguarding are reported immediately to the Designated Safeguarding Leads</w:t>
      </w:r>
    </w:p>
    <w:p w:rsidR="00837445" w:rsidRPr="00837445" w:rsidRDefault="00837445" w:rsidP="00837445">
      <w:pPr>
        <w:numPr>
          <w:ilvl w:val="0"/>
          <w:numId w:val="14"/>
        </w:numPr>
        <w:spacing w:after="0" w:line="240" w:lineRule="auto"/>
        <w:rPr>
          <w:rFonts w:ascii="Calibri" w:hAnsi="Calibri" w:cs="Arial"/>
          <w:bCs/>
          <w:sz w:val="24"/>
          <w:szCs w:val="24"/>
          <w:lang w:val="en-US"/>
        </w:rPr>
      </w:pPr>
      <w:r w:rsidRPr="00837445">
        <w:rPr>
          <w:rFonts w:ascii="Calibri" w:hAnsi="Calibri" w:cs="Arial"/>
          <w:sz w:val="24"/>
          <w:szCs w:val="24"/>
        </w:rPr>
        <w:t>To manage additional adults within the classroom</w:t>
      </w:r>
    </w:p>
    <w:p w:rsidR="00837445" w:rsidRPr="00837445" w:rsidRDefault="00837445" w:rsidP="00837445">
      <w:pPr>
        <w:numPr>
          <w:ilvl w:val="0"/>
          <w:numId w:val="14"/>
        </w:numPr>
        <w:spacing w:after="0" w:line="240" w:lineRule="auto"/>
        <w:rPr>
          <w:rFonts w:ascii="Calibri" w:hAnsi="Calibri" w:cs="Arial"/>
          <w:sz w:val="24"/>
          <w:szCs w:val="24"/>
        </w:rPr>
      </w:pPr>
      <w:r w:rsidRPr="00837445">
        <w:rPr>
          <w:rFonts w:ascii="Calibri" w:hAnsi="Calibri" w:cs="Arial"/>
          <w:sz w:val="24"/>
          <w:szCs w:val="24"/>
        </w:rPr>
        <w:t>To ensure that the school’s aims and objectives in relation to the curriculum, equal opportunities and positive behaviour for learning are promoted in every day classroom organisation and practice</w:t>
      </w:r>
    </w:p>
    <w:p w:rsidR="00837445" w:rsidRPr="00837445" w:rsidRDefault="00837445" w:rsidP="00837445">
      <w:pPr>
        <w:numPr>
          <w:ilvl w:val="0"/>
          <w:numId w:val="14"/>
        </w:numPr>
        <w:spacing w:after="0" w:line="240" w:lineRule="auto"/>
        <w:rPr>
          <w:rFonts w:ascii="Calibri" w:hAnsi="Calibri" w:cs="Arial"/>
          <w:sz w:val="24"/>
          <w:szCs w:val="24"/>
        </w:rPr>
      </w:pPr>
      <w:r w:rsidRPr="00837445">
        <w:rPr>
          <w:rFonts w:ascii="Calibri" w:hAnsi="Calibri" w:cs="Arial"/>
          <w:sz w:val="24"/>
          <w:szCs w:val="24"/>
        </w:rPr>
        <w:t>To work as part of a team in all aspects of school development and take an active role in school life, attending and participating in school events</w:t>
      </w:r>
    </w:p>
    <w:p w:rsidR="00837445" w:rsidRPr="00837445" w:rsidRDefault="00670542" w:rsidP="00837445">
      <w:pPr>
        <w:numPr>
          <w:ilvl w:val="0"/>
          <w:numId w:val="14"/>
        </w:numPr>
        <w:spacing w:after="0" w:line="240" w:lineRule="auto"/>
        <w:rPr>
          <w:rFonts w:ascii="Calibri" w:hAnsi="Calibri" w:cs="Arial"/>
          <w:sz w:val="24"/>
          <w:szCs w:val="24"/>
        </w:rPr>
      </w:pPr>
      <w:r>
        <w:rPr>
          <w:rFonts w:ascii="Calibri" w:hAnsi="Calibri" w:cs="Arial"/>
          <w:sz w:val="24"/>
          <w:szCs w:val="24"/>
        </w:rPr>
        <w:t>Be a member of a Curriculum Team</w:t>
      </w:r>
    </w:p>
    <w:p w:rsidR="00837445" w:rsidRPr="00837445" w:rsidRDefault="00837445" w:rsidP="00837445">
      <w:pPr>
        <w:numPr>
          <w:ilvl w:val="0"/>
          <w:numId w:val="14"/>
        </w:numPr>
        <w:spacing w:after="0" w:line="240" w:lineRule="auto"/>
        <w:rPr>
          <w:rFonts w:ascii="Calibri" w:hAnsi="Calibri" w:cs="Arial"/>
          <w:sz w:val="24"/>
          <w:szCs w:val="24"/>
        </w:rPr>
      </w:pPr>
      <w:r w:rsidRPr="00837445">
        <w:rPr>
          <w:rFonts w:ascii="Calibri" w:hAnsi="Calibri" w:cs="Arial"/>
          <w:sz w:val="24"/>
          <w:szCs w:val="24"/>
        </w:rPr>
        <w:t>To set a good example in terms of dress, punctuality and attendance</w:t>
      </w:r>
    </w:p>
    <w:p w:rsidR="00837445" w:rsidRPr="00837445" w:rsidRDefault="00837445" w:rsidP="00837445">
      <w:pPr>
        <w:numPr>
          <w:ilvl w:val="0"/>
          <w:numId w:val="14"/>
        </w:numPr>
        <w:spacing w:after="0" w:line="240" w:lineRule="auto"/>
        <w:rPr>
          <w:rFonts w:ascii="Calibri" w:hAnsi="Calibri" w:cs="Arial"/>
          <w:sz w:val="24"/>
          <w:szCs w:val="24"/>
        </w:rPr>
      </w:pPr>
      <w:r w:rsidRPr="00837445">
        <w:rPr>
          <w:rFonts w:ascii="Calibri" w:hAnsi="Calibri" w:cs="Arial"/>
          <w:sz w:val="24"/>
          <w:szCs w:val="24"/>
        </w:rPr>
        <w:t>To uphold the school’s code of conduct</w:t>
      </w:r>
    </w:p>
    <w:p w:rsidR="00837445" w:rsidRPr="00837445" w:rsidRDefault="00837445" w:rsidP="00837445">
      <w:pPr>
        <w:numPr>
          <w:ilvl w:val="0"/>
          <w:numId w:val="14"/>
        </w:numPr>
        <w:spacing w:after="0" w:line="240" w:lineRule="auto"/>
        <w:rPr>
          <w:rFonts w:ascii="Calibri" w:hAnsi="Calibri" w:cs="Arial"/>
          <w:sz w:val="24"/>
          <w:szCs w:val="24"/>
        </w:rPr>
      </w:pPr>
      <w:r w:rsidRPr="00837445">
        <w:rPr>
          <w:rFonts w:ascii="Calibri" w:hAnsi="Calibri" w:cs="Arial"/>
          <w:sz w:val="24"/>
          <w:szCs w:val="24"/>
        </w:rPr>
        <w:t>To participate in staff training</w:t>
      </w:r>
    </w:p>
    <w:p w:rsidR="00837445" w:rsidRPr="00837445" w:rsidRDefault="00837445" w:rsidP="00837445">
      <w:pPr>
        <w:numPr>
          <w:ilvl w:val="0"/>
          <w:numId w:val="14"/>
        </w:numPr>
        <w:spacing w:after="0" w:line="240" w:lineRule="auto"/>
        <w:rPr>
          <w:rFonts w:ascii="Calibri" w:hAnsi="Calibri" w:cs="Arial"/>
          <w:sz w:val="24"/>
          <w:szCs w:val="24"/>
        </w:rPr>
      </w:pPr>
      <w:r w:rsidRPr="00837445">
        <w:rPr>
          <w:rFonts w:ascii="Calibri" w:hAnsi="Calibri" w:cs="Arial"/>
          <w:sz w:val="24"/>
          <w:szCs w:val="24"/>
        </w:rPr>
        <w:t>To attend staff meetings</w:t>
      </w:r>
    </w:p>
    <w:p w:rsidR="00837445" w:rsidRPr="00837445" w:rsidRDefault="00837445" w:rsidP="00837445">
      <w:pPr>
        <w:numPr>
          <w:ilvl w:val="0"/>
          <w:numId w:val="14"/>
        </w:numPr>
        <w:spacing w:after="0" w:line="240" w:lineRule="auto"/>
        <w:rPr>
          <w:rFonts w:ascii="Calibri" w:hAnsi="Calibri" w:cs="Arial"/>
          <w:sz w:val="24"/>
          <w:szCs w:val="24"/>
        </w:rPr>
      </w:pPr>
      <w:r w:rsidRPr="00837445">
        <w:rPr>
          <w:rFonts w:ascii="Calibri" w:hAnsi="Calibri" w:cs="Arial"/>
          <w:sz w:val="24"/>
          <w:szCs w:val="24"/>
        </w:rPr>
        <w:t>To develop links with Governors, LAs, neighbouring schools and other relevant agencies</w:t>
      </w:r>
    </w:p>
    <w:p w:rsidR="00837445" w:rsidRPr="00837445" w:rsidRDefault="00837445" w:rsidP="00837445">
      <w:pPr>
        <w:numPr>
          <w:ilvl w:val="0"/>
          <w:numId w:val="14"/>
        </w:numPr>
        <w:spacing w:after="0" w:line="240" w:lineRule="auto"/>
        <w:rPr>
          <w:rFonts w:ascii="Calibri" w:hAnsi="Calibri" w:cs="Arial"/>
          <w:sz w:val="24"/>
          <w:szCs w:val="24"/>
        </w:rPr>
      </w:pPr>
      <w:r w:rsidRPr="00837445">
        <w:rPr>
          <w:rFonts w:ascii="Calibri" w:hAnsi="Calibri" w:cs="Arial"/>
          <w:sz w:val="24"/>
          <w:szCs w:val="24"/>
        </w:rPr>
        <w:t>To liaise as appropriate with other professionals and outside agencies</w:t>
      </w:r>
    </w:p>
    <w:p w:rsidR="00837445" w:rsidRPr="00837445" w:rsidRDefault="00837445" w:rsidP="00837445">
      <w:pPr>
        <w:numPr>
          <w:ilvl w:val="0"/>
          <w:numId w:val="14"/>
        </w:numPr>
        <w:spacing w:after="0" w:line="240" w:lineRule="auto"/>
        <w:rPr>
          <w:rFonts w:ascii="Calibri" w:hAnsi="Calibri" w:cs="Arial"/>
          <w:sz w:val="24"/>
          <w:szCs w:val="24"/>
        </w:rPr>
      </w:pPr>
      <w:r w:rsidRPr="00837445">
        <w:rPr>
          <w:rFonts w:ascii="Calibri" w:hAnsi="Calibri" w:cs="Arial"/>
          <w:sz w:val="24"/>
          <w:szCs w:val="24"/>
        </w:rPr>
        <w:t>Establish and maintain effective working relationships with professional colleagues and parents</w:t>
      </w:r>
    </w:p>
    <w:p w:rsidR="00837445" w:rsidRPr="00837445" w:rsidRDefault="00837445" w:rsidP="00837445">
      <w:pPr>
        <w:numPr>
          <w:ilvl w:val="0"/>
          <w:numId w:val="14"/>
        </w:numPr>
        <w:spacing w:after="0" w:line="240" w:lineRule="auto"/>
        <w:rPr>
          <w:rFonts w:ascii="Calibri" w:hAnsi="Calibri" w:cs="Arial"/>
          <w:sz w:val="24"/>
          <w:szCs w:val="24"/>
        </w:rPr>
      </w:pPr>
      <w:r w:rsidRPr="00837445">
        <w:rPr>
          <w:rFonts w:ascii="Calibri" w:hAnsi="Calibri" w:cs="Arial"/>
          <w:sz w:val="24"/>
          <w:szCs w:val="24"/>
        </w:rPr>
        <w:t>Prioritise and manage own time effectively, particularly in relation to balancing the demands made by teaching and involvement in school development</w:t>
      </w:r>
    </w:p>
    <w:p w:rsidR="00837445" w:rsidRPr="00837445" w:rsidRDefault="00837445" w:rsidP="00837445">
      <w:pPr>
        <w:numPr>
          <w:ilvl w:val="0"/>
          <w:numId w:val="14"/>
        </w:numPr>
        <w:spacing w:after="0" w:line="240" w:lineRule="auto"/>
        <w:rPr>
          <w:rFonts w:ascii="Calibri" w:hAnsi="Calibri"/>
          <w:sz w:val="24"/>
          <w:szCs w:val="24"/>
        </w:rPr>
      </w:pPr>
      <w:r w:rsidRPr="00837445">
        <w:rPr>
          <w:rFonts w:ascii="Calibri" w:hAnsi="Calibri" w:cs="Arial"/>
          <w:sz w:val="24"/>
          <w:szCs w:val="24"/>
        </w:rPr>
        <w:t>Be aware of the need to take responsibility for your own professional development</w:t>
      </w:r>
    </w:p>
    <w:p w:rsidR="000D6CB3" w:rsidRPr="00837445" w:rsidRDefault="000D6CB3" w:rsidP="000D6CB3">
      <w:pPr>
        <w:pStyle w:val="Quote"/>
        <w:rPr>
          <w:rStyle w:val="Emphasis"/>
          <w:rFonts w:ascii="Calibri" w:hAnsi="Calibri"/>
        </w:rPr>
      </w:pPr>
    </w:p>
    <w:p w:rsidR="000D6CB3" w:rsidRPr="00837445" w:rsidRDefault="000D6CB3" w:rsidP="000D6CB3">
      <w:pPr>
        <w:jc w:val="center"/>
        <w:rPr>
          <w:rFonts w:ascii="Calibri" w:hAnsi="Calibri" w:cs="Arial"/>
          <w:b/>
          <w:color w:val="808080"/>
          <w:sz w:val="24"/>
          <w:szCs w:val="24"/>
        </w:rPr>
      </w:pPr>
    </w:p>
    <w:p w:rsidR="000D6CB3" w:rsidRPr="00837445" w:rsidRDefault="000D6CB3">
      <w:pPr>
        <w:rPr>
          <w:sz w:val="24"/>
          <w:szCs w:val="24"/>
        </w:rPr>
      </w:pPr>
      <w:r w:rsidRPr="00837445">
        <w:rPr>
          <w:sz w:val="24"/>
          <w:szCs w:val="24"/>
        </w:rPr>
        <w:br w:type="page"/>
      </w:r>
    </w:p>
    <w:p w:rsidR="000D6CB3" w:rsidRDefault="000D6CB3" w:rsidP="000D6CB3">
      <w:pPr>
        <w:jc w:val="center"/>
        <w:rPr>
          <w:rFonts w:ascii="Calibri" w:hAnsi="Calibri" w:cs="Arial"/>
          <w:b/>
          <w:color w:val="808080"/>
          <w:sz w:val="44"/>
          <w:szCs w:val="44"/>
        </w:rPr>
      </w:pPr>
      <w:r>
        <w:rPr>
          <w:rFonts w:ascii="Calibri" w:hAnsi="Calibri" w:cs="Arial"/>
          <w:b/>
          <w:color w:val="808080"/>
          <w:sz w:val="44"/>
          <w:szCs w:val="44"/>
        </w:rPr>
        <w:lastRenderedPageBreak/>
        <w:t>Respect</w:t>
      </w:r>
      <w:r>
        <w:rPr>
          <w:rFonts w:ascii="Calibri" w:hAnsi="Calibri" w:cs="Arial"/>
          <w:b/>
          <w:color w:val="808080"/>
          <w:sz w:val="44"/>
          <w:szCs w:val="44"/>
        </w:rPr>
        <w:tab/>
      </w:r>
      <w:r>
        <w:rPr>
          <w:rFonts w:ascii="Calibri" w:hAnsi="Calibri" w:cs="Arial"/>
          <w:b/>
          <w:color w:val="808080"/>
          <w:sz w:val="44"/>
          <w:szCs w:val="44"/>
        </w:rPr>
        <w:tab/>
        <w:t>Resilience</w:t>
      </w:r>
      <w:r>
        <w:rPr>
          <w:rFonts w:ascii="Calibri" w:hAnsi="Calibri" w:cs="Arial"/>
          <w:b/>
          <w:color w:val="808080"/>
          <w:sz w:val="44"/>
          <w:szCs w:val="44"/>
        </w:rPr>
        <w:tab/>
        <w:t xml:space="preserve">   High Expectations</w:t>
      </w:r>
    </w:p>
    <w:p w:rsidR="005F4EBB" w:rsidRPr="000D70B4" w:rsidRDefault="005F4EBB" w:rsidP="000D6CB3">
      <w:pPr>
        <w:jc w:val="center"/>
        <w:rPr>
          <w:rFonts w:ascii="Calibri" w:hAnsi="Calibri" w:cs="Arial"/>
          <w:b/>
          <w:color w:val="808080"/>
          <w:sz w:val="44"/>
          <w:szCs w:val="44"/>
        </w:rPr>
      </w:pPr>
    </w:p>
    <w:p w:rsidR="000D6CB3" w:rsidRPr="00E73CF2" w:rsidRDefault="000D6CB3" w:rsidP="000D6CB3">
      <w:pPr>
        <w:jc w:val="center"/>
        <w:rPr>
          <w:rFonts w:ascii="Calibri" w:hAnsi="Calibri"/>
        </w:rPr>
      </w:pPr>
      <w:r>
        <w:rPr>
          <w:noProof/>
          <w:lang w:eastAsia="en-GB"/>
        </w:rPr>
        <w:drawing>
          <wp:inline distT="0" distB="0" distL="0" distR="0">
            <wp:extent cx="4114800" cy="1745836"/>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39541" cy="1756333"/>
                    </a:xfrm>
                    <a:prstGeom prst="rect">
                      <a:avLst/>
                    </a:prstGeom>
                    <a:noFill/>
                    <a:ln>
                      <a:noFill/>
                    </a:ln>
                  </pic:spPr>
                </pic:pic>
              </a:graphicData>
            </a:graphic>
          </wp:inline>
        </w:drawing>
      </w:r>
    </w:p>
    <w:p w:rsidR="000D6CB3" w:rsidRPr="00E73CF2" w:rsidRDefault="000D6CB3" w:rsidP="000D6CB3">
      <w:pPr>
        <w:jc w:val="center"/>
        <w:rPr>
          <w:rFonts w:ascii="Calibri" w:hAnsi="Calibri"/>
        </w:rPr>
      </w:pPr>
    </w:p>
    <w:p w:rsidR="000D6CB3" w:rsidRPr="00E045DA" w:rsidRDefault="00F02A26" w:rsidP="000D6CB3">
      <w:pPr>
        <w:jc w:val="center"/>
        <w:rPr>
          <w:rFonts w:ascii="Calibri" w:hAnsi="Calibri" w:cs="Arial"/>
          <w:b/>
          <w:color w:val="808080"/>
          <w:sz w:val="44"/>
          <w:szCs w:val="44"/>
        </w:rPr>
      </w:pPr>
      <w:r>
        <w:rPr>
          <w:rFonts w:ascii="Calibri" w:hAnsi="Calibri" w:cs="Arial"/>
          <w:b/>
          <w:color w:val="808080"/>
          <w:sz w:val="44"/>
          <w:szCs w:val="44"/>
        </w:rPr>
        <w:t>Cl</w:t>
      </w:r>
      <w:bookmarkStart w:id="0" w:name="_GoBack"/>
      <w:bookmarkEnd w:id="0"/>
      <w:r>
        <w:rPr>
          <w:rFonts w:ascii="Calibri" w:hAnsi="Calibri" w:cs="Arial"/>
          <w:b/>
          <w:color w:val="808080"/>
          <w:sz w:val="44"/>
          <w:szCs w:val="44"/>
        </w:rPr>
        <w:t>ass Teacher</w:t>
      </w:r>
      <w:r w:rsidR="000D6CB3" w:rsidRPr="00E045DA">
        <w:rPr>
          <w:rFonts w:ascii="Calibri" w:hAnsi="Calibri" w:cs="Arial"/>
          <w:b/>
          <w:color w:val="808080"/>
          <w:sz w:val="44"/>
          <w:szCs w:val="44"/>
        </w:rPr>
        <w:t xml:space="preserve"> 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6"/>
        <w:gridCol w:w="1030"/>
        <w:gridCol w:w="1030"/>
        <w:gridCol w:w="1030"/>
      </w:tblGrid>
      <w:tr w:rsidR="005F4EBB" w:rsidRPr="000D6CB3" w:rsidTr="005F4EBB">
        <w:tc>
          <w:tcPr>
            <w:tcW w:w="7366" w:type="dxa"/>
            <w:shd w:val="clear" w:color="auto" w:fill="auto"/>
          </w:tcPr>
          <w:p w:rsidR="000D6CB3" w:rsidRPr="000D6CB3" w:rsidRDefault="000D6CB3" w:rsidP="000D6CB3">
            <w:pPr>
              <w:pStyle w:val="NoSpacing"/>
              <w:rPr>
                <w:rStyle w:val="Emphasis"/>
                <w:i w:val="0"/>
                <w:sz w:val="24"/>
                <w:szCs w:val="24"/>
              </w:rPr>
            </w:pPr>
          </w:p>
        </w:tc>
        <w:tc>
          <w:tcPr>
            <w:tcW w:w="1030" w:type="dxa"/>
            <w:shd w:val="clear" w:color="auto" w:fill="auto"/>
          </w:tcPr>
          <w:p w:rsidR="000D6CB3" w:rsidRPr="005F4EBB" w:rsidRDefault="000D6CB3" w:rsidP="00F2515B">
            <w:pPr>
              <w:pStyle w:val="NoSpacing"/>
              <w:jc w:val="center"/>
              <w:rPr>
                <w:rStyle w:val="Emphasis"/>
                <w:i w:val="0"/>
                <w:sz w:val="16"/>
                <w:szCs w:val="16"/>
              </w:rPr>
            </w:pPr>
            <w:r w:rsidRPr="005F4EBB">
              <w:rPr>
                <w:rStyle w:val="Emphasis"/>
                <w:i w:val="0"/>
                <w:sz w:val="16"/>
                <w:szCs w:val="16"/>
              </w:rPr>
              <w:t>Application form</w:t>
            </w:r>
          </w:p>
        </w:tc>
        <w:tc>
          <w:tcPr>
            <w:tcW w:w="1030" w:type="dxa"/>
            <w:shd w:val="clear" w:color="auto" w:fill="auto"/>
          </w:tcPr>
          <w:p w:rsidR="000D6CB3" w:rsidRPr="005F4EBB" w:rsidRDefault="000D6CB3" w:rsidP="00F2515B">
            <w:pPr>
              <w:pStyle w:val="NoSpacing"/>
              <w:jc w:val="center"/>
              <w:rPr>
                <w:rStyle w:val="Emphasis"/>
                <w:i w:val="0"/>
                <w:sz w:val="16"/>
                <w:szCs w:val="16"/>
              </w:rPr>
            </w:pPr>
            <w:r w:rsidRPr="005F4EBB">
              <w:rPr>
                <w:rStyle w:val="Emphasis"/>
                <w:i w:val="0"/>
                <w:sz w:val="16"/>
                <w:szCs w:val="16"/>
              </w:rPr>
              <w:t xml:space="preserve">Interview </w:t>
            </w:r>
            <w:r w:rsidR="005F4EBB">
              <w:rPr>
                <w:rStyle w:val="Emphasis"/>
                <w:i w:val="0"/>
                <w:sz w:val="16"/>
                <w:szCs w:val="16"/>
              </w:rPr>
              <w:t>o</w:t>
            </w:r>
            <w:r w:rsidRPr="005F4EBB">
              <w:rPr>
                <w:rStyle w:val="Emphasis"/>
                <w:i w:val="0"/>
                <w:sz w:val="16"/>
                <w:szCs w:val="16"/>
              </w:rPr>
              <w:t>r Reference</w:t>
            </w:r>
          </w:p>
        </w:tc>
        <w:tc>
          <w:tcPr>
            <w:tcW w:w="1030" w:type="dxa"/>
            <w:shd w:val="clear" w:color="auto" w:fill="auto"/>
          </w:tcPr>
          <w:p w:rsidR="000D6CB3" w:rsidRPr="005F4EBB" w:rsidRDefault="000D6CB3" w:rsidP="00F2515B">
            <w:pPr>
              <w:pStyle w:val="NoSpacing"/>
              <w:jc w:val="center"/>
              <w:rPr>
                <w:rStyle w:val="Emphasis"/>
                <w:i w:val="0"/>
                <w:sz w:val="16"/>
                <w:szCs w:val="16"/>
              </w:rPr>
            </w:pPr>
            <w:r w:rsidRPr="005F4EBB">
              <w:rPr>
                <w:rStyle w:val="Emphasis"/>
                <w:i w:val="0"/>
                <w:sz w:val="16"/>
                <w:szCs w:val="16"/>
              </w:rPr>
              <w:t>Tasks</w:t>
            </w:r>
          </w:p>
        </w:tc>
      </w:tr>
      <w:tr w:rsidR="000D6CB3" w:rsidRPr="000D6CB3" w:rsidTr="005F4EBB">
        <w:tc>
          <w:tcPr>
            <w:tcW w:w="10456" w:type="dxa"/>
            <w:gridSpan w:val="4"/>
            <w:shd w:val="clear" w:color="auto" w:fill="D9D9D9"/>
          </w:tcPr>
          <w:p w:rsidR="000D6CB3" w:rsidRPr="00F2515B" w:rsidRDefault="000D6CB3" w:rsidP="00F2515B">
            <w:pPr>
              <w:pStyle w:val="NoSpacing"/>
              <w:jc w:val="center"/>
              <w:rPr>
                <w:rStyle w:val="Emphasis"/>
                <w:b/>
                <w:i w:val="0"/>
                <w:sz w:val="24"/>
                <w:szCs w:val="24"/>
              </w:rPr>
            </w:pPr>
            <w:r w:rsidRPr="00F2515B">
              <w:rPr>
                <w:rStyle w:val="Emphasis"/>
                <w:b/>
                <w:i w:val="0"/>
                <w:sz w:val="24"/>
                <w:szCs w:val="24"/>
              </w:rPr>
              <w:t>Qualifications</w:t>
            </w:r>
          </w:p>
        </w:tc>
      </w:tr>
      <w:tr w:rsidR="005F4EBB" w:rsidRPr="000D6CB3" w:rsidTr="005F4EBB">
        <w:tc>
          <w:tcPr>
            <w:tcW w:w="7366" w:type="dxa"/>
            <w:shd w:val="clear" w:color="auto" w:fill="auto"/>
          </w:tcPr>
          <w:p w:rsidR="000D6CB3" w:rsidRDefault="000D6CB3" w:rsidP="00670542">
            <w:pPr>
              <w:pStyle w:val="NoSpacing"/>
              <w:numPr>
                <w:ilvl w:val="0"/>
                <w:numId w:val="17"/>
              </w:numPr>
              <w:rPr>
                <w:rStyle w:val="Emphasis"/>
                <w:i w:val="0"/>
                <w:sz w:val="24"/>
                <w:szCs w:val="24"/>
              </w:rPr>
            </w:pPr>
            <w:r w:rsidRPr="000D6CB3">
              <w:rPr>
                <w:rStyle w:val="Emphasis"/>
                <w:i w:val="0"/>
                <w:sz w:val="24"/>
                <w:szCs w:val="24"/>
              </w:rPr>
              <w:t>Qualified teacher status</w:t>
            </w:r>
          </w:p>
          <w:p w:rsidR="005F4EBB" w:rsidRPr="000D6CB3" w:rsidRDefault="005F4EBB" w:rsidP="000D6CB3">
            <w:pPr>
              <w:pStyle w:val="NoSpacing"/>
              <w:rPr>
                <w:rStyle w:val="Emphasis"/>
                <w:i w:val="0"/>
                <w:sz w:val="24"/>
                <w:szCs w:val="24"/>
              </w:rPr>
            </w:pPr>
          </w:p>
        </w:tc>
        <w:tc>
          <w:tcPr>
            <w:tcW w:w="1030" w:type="dxa"/>
            <w:shd w:val="clear" w:color="auto" w:fill="auto"/>
          </w:tcPr>
          <w:p w:rsidR="000D6CB3" w:rsidRPr="000D6CB3" w:rsidRDefault="000D6CB3" w:rsidP="00F2515B">
            <w:pPr>
              <w:pStyle w:val="NoSpacing"/>
              <w:jc w:val="center"/>
              <w:rPr>
                <w:rStyle w:val="Emphasis"/>
                <w:i w:val="0"/>
                <w:sz w:val="24"/>
                <w:szCs w:val="24"/>
              </w:rPr>
            </w:pPr>
            <w:r w:rsidRPr="000D6CB3">
              <w:rPr>
                <w:rStyle w:val="Emphasis"/>
                <w:i w:val="0"/>
                <w:sz w:val="24"/>
                <w:szCs w:val="24"/>
              </w:rPr>
              <w:t>*</w:t>
            </w:r>
          </w:p>
        </w:tc>
        <w:tc>
          <w:tcPr>
            <w:tcW w:w="1030" w:type="dxa"/>
            <w:shd w:val="clear" w:color="auto" w:fill="auto"/>
          </w:tcPr>
          <w:p w:rsidR="000D6CB3" w:rsidRPr="000D6CB3" w:rsidRDefault="000D6CB3" w:rsidP="00F2515B">
            <w:pPr>
              <w:pStyle w:val="NoSpacing"/>
              <w:jc w:val="center"/>
              <w:rPr>
                <w:rStyle w:val="Emphasis"/>
                <w:i w:val="0"/>
                <w:sz w:val="24"/>
                <w:szCs w:val="24"/>
              </w:rPr>
            </w:pPr>
          </w:p>
        </w:tc>
        <w:tc>
          <w:tcPr>
            <w:tcW w:w="1030" w:type="dxa"/>
            <w:shd w:val="clear" w:color="auto" w:fill="auto"/>
          </w:tcPr>
          <w:p w:rsidR="000D6CB3" w:rsidRPr="000D6CB3" w:rsidRDefault="000D6CB3" w:rsidP="00F2515B">
            <w:pPr>
              <w:pStyle w:val="NoSpacing"/>
              <w:jc w:val="center"/>
              <w:rPr>
                <w:rStyle w:val="Emphasis"/>
                <w:i w:val="0"/>
                <w:sz w:val="24"/>
                <w:szCs w:val="24"/>
              </w:rPr>
            </w:pPr>
          </w:p>
        </w:tc>
      </w:tr>
      <w:tr w:rsidR="005F4EBB" w:rsidRPr="000D6CB3" w:rsidTr="005F4EBB">
        <w:tc>
          <w:tcPr>
            <w:tcW w:w="7366" w:type="dxa"/>
            <w:shd w:val="clear" w:color="auto" w:fill="auto"/>
          </w:tcPr>
          <w:p w:rsidR="000D6CB3" w:rsidRDefault="000D6CB3" w:rsidP="00670542">
            <w:pPr>
              <w:pStyle w:val="NoSpacing"/>
              <w:numPr>
                <w:ilvl w:val="0"/>
                <w:numId w:val="17"/>
              </w:numPr>
              <w:rPr>
                <w:rStyle w:val="Emphasis"/>
                <w:i w:val="0"/>
                <w:sz w:val="24"/>
                <w:szCs w:val="24"/>
              </w:rPr>
            </w:pPr>
            <w:r w:rsidRPr="000D6CB3">
              <w:rPr>
                <w:rStyle w:val="Emphasis"/>
                <w:i w:val="0"/>
                <w:sz w:val="24"/>
                <w:szCs w:val="24"/>
              </w:rPr>
              <w:t>Evidence of recent and relevant training</w:t>
            </w:r>
          </w:p>
          <w:p w:rsidR="005F4EBB" w:rsidRPr="000D6CB3" w:rsidRDefault="005F4EBB" w:rsidP="000D6CB3">
            <w:pPr>
              <w:pStyle w:val="NoSpacing"/>
              <w:rPr>
                <w:rStyle w:val="Emphasis"/>
                <w:i w:val="0"/>
                <w:sz w:val="24"/>
                <w:szCs w:val="24"/>
              </w:rPr>
            </w:pPr>
          </w:p>
        </w:tc>
        <w:tc>
          <w:tcPr>
            <w:tcW w:w="1030" w:type="dxa"/>
            <w:shd w:val="clear" w:color="auto" w:fill="auto"/>
          </w:tcPr>
          <w:p w:rsidR="000D6CB3" w:rsidRPr="000D6CB3" w:rsidRDefault="000D6CB3" w:rsidP="00F2515B">
            <w:pPr>
              <w:pStyle w:val="NoSpacing"/>
              <w:jc w:val="center"/>
              <w:rPr>
                <w:rStyle w:val="Emphasis"/>
                <w:i w:val="0"/>
                <w:sz w:val="24"/>
                <w:szCs w:val="24"/>
              </w:rPr>
            </w:pPr>
            <w:r w:rsidRPr="000D6CB3">
              <w:rPr>
                <w:rStyle w:val="Emphasis"/>
                <w:i w:val="0"/>
                <w:sz w:val="24"/>
                <w:szCs w:val="24"/>
              </w:rPr>
              <w:t>*</w:t>
            </w:r>
          </w:p>
        </w:tc>
        <w:tc>
          <w:tcPr>
            <w:tcW w:w="1030" w:type="dxa"/>
            <w:shd w:val="clear" w:color="auto" w:fill="auto"/>
          </w:tcPr>
          <w:p w:rsidR="000D6CB3" w:rsidRPr="000D6CB3" w:rsidRDefault="000D6CB3" w:rsidP="00F2515B">
            <w:pPr>
              <w:pStyle w:val="NoSpacing"/>
              <w:jc w:val="center"/>
              <w:rPr>
                <w:rStyle w:val="Emphasis"/>
                <w:i w:val="0"/>
                <w:sz w:val="24"/>
                <w:szCs w:val="24"/>
              </w:rPr>
            </w:pPr>
          </w:p>
        </w:tc>
        <w:tc>
          <w:tcPr>
            <w:tcW w:w="1030" w:type="dxa"/>
            <w:shd w:val="clear" w:color="auto" w:fill="auto"/>
          </w:tcPr>
          <w:p w:rsidR="000D6CB3" w:rsidRPr="000D6CB3" w:rsidRDefault="000D6CB3" w:rsidP="00F2515B">
            <w:pPr>
              <w:pStyle w:val="NoSpacing"/>
              <w:jc w:val="center"/>
              <w:rPr>
                <w:rStyle w:val="Emphasis"/>
                <w:i w:val="0"/>
                <w:sz w:val="24"/>
                <w:szCs w:val="24"/>
              </w:rPr>
            </w:pPr>
          </w:p>
        </w:tc>
      </w:tr>
      <w:tr w:rsidR="000D6CB3" w:rsidRPr="000D6CB3" w:rsidTr="005F4EBB">
        <w:tc>
          <w:tcPr>
            <w:tcW w:w="10456" w:type="dxa"/>
            <w:gridSpan w:val="4"/>
            <w:shd w:val="clear" w:color="auto" w:fill="D9D9D9"/>
          </w:tcPr>
          <w:p w:rsidR="000D6CB3" w:rsidRPr="00F2515B" w:rsidRDefault="000D6CB3" w:rsidP="00670542">
            <w:pPr>
              <w:pStyle w:val="NoSpacing"/>
              <w:ind w:left="720"/>
              <w:jc w:val="center"/>
              <w:rPr>
                <w:rStyle w:val="Emphasis"/>
                <w:b/>
                <w:i w:val="0"/>
                <w:sz w:val="24"/>
                <w:szCs w:val="24"/>
              </w:rPr>
            </w:pPr>
            <w:r w:rsidRPr="00F2515B">
              <w:rPr>
                <w:rStyle w:val="Emphasis"/>
                <w:b/>
                <w:i w:val="0"/>
                <w:sz w:val="24"/>
                <w:szCs w:val="24"/>
              </w:rPr>
              <w:t>Professional Knowledge</w:t>
            </w:r>
          </w:p>
        </w:tc>
      </w:tr>
      <w:tr w:rsidR="005F4EBB" w:rsidRPr="00670542" w:rsidTr="005F4EBB">
        <w:tc>
          <w:tcPr>
            <w:tcW w:w="7366" w:type="dxa"/>
            <w:shd w:val="clear" w:color="auto" w:fill="auto"/>
          </w:tcPr>
          <w:p w:rsidR="000D6CB3" w:rsidRPr="00670542" w:rsidRDefault="00837445" w:rsidP="00670542">
            <w:pPr>
              <w:pStyle w:val="NoSpacing"/>
              <w:numPr>
                <w:ilvl w:val="0"/>
                <w:numId w:val="17"/>
              </w:numPr>
              <w:rPr>
                <w:rStyle w:val="Emphasis"/>
                <w:rFonts w:cstheme="minorHAnsi"/>
                <w:i w:val="0"/>
                <w:sz w:val="24"/>
                <w:szCs w:val="24"/>
              </w:rPr>
            </w:pPr>
            <w:r w:rsidRPr="00670542">
              <w:rPr>
                <w:rStyle w:val="Emphasis"/>
                <w:rFonts w:cstheme="minorHAnsi"/>
                <w:i w:val="0"/>
                <w:sz w:val="24"/>
                <w:szCs w:val="24"/>
              </w:rPr>
              <w:t>H</w:t>
            </w:r>
            <w:r w:rsidR="000D6CB3" w:rsidRPr="00670542">
              <w:rPr>
                <w:rStyle w:val="Emphasis"/>
                <w:rFonts w:cstheme="minorHAnsi"/>
                <w:i w:val="0"/>
                <w:sz w:val="24"/>
                <w:szCs w:val="24"/>
              </w:rPr>
              <w:t>ave a clear understanding of the essential qualities and skills necessary for effective teaching and learning</w:t>
            </w:r>
          </w:p>
          <w:p w:rsidR="000D6CB3" w:rsidRPr="00670542" w:rsidRDefault="000D6CB3" w:rsidP="000D6CB3">
            <w:pPr>
              <w:pStyle w:val="NoSpacing"/>
              <w:rPr>
                <w:rStyle w:val="Emphasis"/>
                <w:rFonts w:cstheme="minorHAnsi"/>
                <w:i w:val="0"/>
                <w:sz w:val="24"/>
                <w:szCs w:val="24"/>
              </w:rPr>
            </w:pPr>
          </w:p>
        </w:tc>
        <w:tc>
          <w:tcPr>
            <w:tcW w:w="1030" w:type="dxa"/>
            <w:shd w:val="clear" w:color="auto" w:fill="auto"/>
          </w:tcPr>
          <w:p w:rsidR="000D6CB3" w:rsidRPr="00670542" w:rsidRDefault="000D6CB3" w:rsidP="00F2515B">
            <w:pPr>
              <w:pStyle w:val="NoSpacing"/>
              <w:jc w:val="center"/>
              <w:rPr>
                <w:rStyle w:val="Emphasis"/>
                <w:rFonts w:cstheme="minorHAnsi"/>
                <w:i w:val="0"/>
                <w:sz w:val="24"/>
                <w:szCs w:val="24"/>
              </w:rPr>
            </w:pPr>
            <w:r w:rsidRPr="00670542">
              <w:rPr>
                <w:rStyle w:val="Emphasis"/>
                <w:rFonts w:cstheme="minorHAnsi"/>
                <w:i w:val="0"/>
                <w:sz w:val="24"/>
                <w:szCs w:val="24"/>
              </w:rPr>
              <w:t>*</w:t>
            </w:r>
          </w:p>
        </w:tc>
        <w:tc>
          <w:tcPr>
            <w:tcW w:w="1030" w:type="dxa"/>
            <w:shd w:val="clear" w:color="auto" w:fill="auto"/>
          </w:tcPr>
          <w:p w:rsidR="000D6CB3" w:rsidRPr="00670542" w:rsidRDefault="000D6CB3" w:rsidP="00F2515B">
            <w:pPr>
              <w:pStyle w:val="NoSpacing"/>
              <w:jc w:val="center"/>
              <w:rPr>
                <w:rStyle w:val="Emphasis"/>
                <w:rFonts w:cstheme="minorHAnsi"/>
                <w:i w:val="0"/>
                <w:sz w:val="24"/>
                <w:szCs w:val="24"/>
              </w:rPr>
            </w:pPr>
            <w:r w:rsidRPr="00670542">
              <w:rPr>
                <w:rStyle w:val="Emphasis"/>
                <w:rFonts w:cstheme="minorHAnsi"/>
                <w:i w:val="0"/>
                <w:sz w:val="24"/>
                <w:szCs w:val="24"/>
              </w:rPr>
              <w:t>*</w:t>
            </w:r>
          </w:p>
        </w:tc>
        <w:tc>
          <w:tcPr>
            <w:tcW w:w="1030" w:type="dxa"/>
            <w:shd w:val="clear" w:color="auto" w:fill="auto"/>
          </w:tcPr>
          <w:p w:rsidR="000D6CB3" w:rsidRPr="00670542" w:rsidRDefault="000D6CB3" w:rsidP="00F2515B">
            <w:pPr>
              <w:pStyle w:val="NoSpacing"/>
              <w:jc w:val="center"/>
              <w:rPr>
                <w:rStyle w:val="Emphasis"/>
                <w:rFonts w:cstheme="minorHAnsi"/>
                <w:i w:val="0"/>
                <w:sz w:val="24"/>
                <w:szCs w:val="24"/>
              </w:rPr>
            </w:pPr>
            <w:r w:rsidRPr="00670542">
              <w:rPr>
                <w:rStyle w:val="Emphasis"/>
                <w:rFonts w:cstheme="minorHAnsi"/>
                <w:i w:val="0"/>
                <w:sz w:val="24"/>
                <w:szCs w:val="24"/>
              </w:rPr>
              <w:t>*</w:t>
            </w:r>
          </w:p>
        </w:tc>
      </w:tr>
      <w:tr w:rsidR="00837445" w:rsidRPr="00670542" w:rsidTr="005F4EBB">
        <w:tc>
          <w:tcPr>
            <w:tcW w:w="7366" w:type="dxa"/>
            <w:shd w:val="clear" w:color="auto" w:fill="auto"/>
          </w:tcPr>
          <w:p w:rsidR="00837445" w:rsidRPr="00670542" w:rsidRDefault="00837445" w:rsidP="00670542">
            <w:pPr>
              <w:pStyle w:val="ListParagraph"/>
              <w:numPr>
                <w:ilvl w:val="0"/>
                <w:numId w:val="17"/>
              </w:numPr>
              <w:rPr>
                <w:rStyle w:val="Emphasis"/>
                <w:rFonts w:cstheme="minorHAnsi"/>
                <w:bCs/>
                <w:i w:val="0"/>
                <w:iCs w:val="0"/>
                <w:sz w:val="24"/>
                <w:szCs w:val="24"/>
              </w:rPr>
            </w:pPr>
            <w:r w:rsidRPr="00670542">
              <w:rPr>
                <w:rFonts w:cstheme="minorHAnsi"/>
                <w:bCs/>
                <w:sz w:val="24"/>
                <w:szCs w:val="24"/>
              </w:rPr>
              <w:t>Good understanding of subject knowledge, current theory and practice to achieve high standards in learning and teaching</w:t>
            </w:r>
          </w:p>
        </w:tc>
        <w:tc>
          <w:tcPr>
            <w:tcW w:w="1030" w:type="dxa"/>
            <w:shd w:val="clear" w:color="auto" w:fill="auto"/>
          </w:tcPr>
          <w:p w:rsidR="00837445" w:rsidRPr="00670542" w:rsidRDefault="00670542" w:rsidP="00F2515B">
            <w:pPr>
              <w:pStyle w:val="NoSpacing"/>
              <w:jc w:val="center"/>
              <w:rPr>
                <w:rStyle w:val="Emphasis"/>
                <w:rFonts w:cstheme="minorHAnsi"/>
                <w:i w:val="0"/>
                <w:sz w:val="24"/>
                <w:szCs w:val="24"/>
              </w:rPr>
            </w:pPr>
            <w:r>
              <w:rPr>
                <w:rStyle w:val="Emphasis"/>
                <w:rFonts w:cstheme="minorHAnsi"/>
                <w:i w:val="0"/>
                <w:sz w:val="24"/>
                <w:szCs w:val="24"/>
              </w:rPr>
              <w:t>*</w:t>
            </w:r>
          </w:p>
        </w:tc>
        <w:tc>
          <w:tcPr>
            <w:tcW w:w="1030" w:type="dxa"/>
            <w:shd w:val="clear" w:color="auto" w:fill="auto"/>
          </w:tcPr>
          <w:p w:rsidR="00837445" w:rsidRPr="00670542" w:rsidRDefault="00670542" w:rsidP="00F2515B">
            <w:pPr>
              <w:pStyle w:val="NoSpacing"/>
              <w:jc w:val="center"/>
              <w:rPr>
                <w:rStyle w:val="Emphasis"/>
                <w:rFonts w:cstheme="minorHAnsi"/>
                <w:i w:val="0"/>
                <w:sz w:val="24"/>
                <w:szCs w:val="24"/>
              </w:rPr>
            </w:pPr>
            <w:r>
              <w:rPr>
                <w:rStyle w:val="Emphasis"/>
                <w:rFonts w:cstheme="minorHAnsi"/>
                <w:i w:val="0"/>
                <w:sz w:val="24"/>
                <w:szCs w:val="24"/>
              </w:rPr>
              <w:t>*</w:t>
            </w:r>
          </w:p>
        </w:tc>
        <w:tc>
          <w:tcPr>
            <w:tcW w:w="1030" w:type="dxa"/>
            <w:shd w:val="clear" w:color="auto" w:fill="auto"/>
          </w:tcPr>
          <w:p w:rsidR="00837445" w:rsidRPr="00670542" w:rsidRDefault="00670542" w:rsidP="00F2515B">
            <w:pPr>
              <w:pStyle w:val="NoSpacing"/>
              <w:jc w:val="center"/>
              <w:rPr>
                <w:rStyle w:val="Emphasis"/>
                <w:rFonts w:cstheme="minorHAnsi"/>
                <w:i w:val="0"/>
                <w:sz w:val="24"/>
                <w:szCs w:val="24"/>
              </w:rPr>
            </w:pPr>
            <w:r>
              <w:rPr>
                <w:rStyle w:val="Emphasis"/>
                <w:rFonts w:cstheme="minorHAnsi"/>
                <w:i w:val="0"/>
                <w:sz w:val="24"/>
                <w:szCs w:val="24"/>
              </w:rPr>
              <w:t>*</w:t>
            </w:r>
          </w:p>
        </w:tc>
      </w:tr>
      <w:tr w:rsidR="005F4EBB" w:rsidRPr="00670542" w:rsidTr="005F4EBB">
        <w:tc>
          <w:tcPr>
            <w:tcW w:w="7366" w:type="dxa"/>
            <w:shd w:val="clear" w:color="auto" w:fill="auto"/>
          </w:tcPr>
          <w:p w:rsidR="000D6CB3" w:rsidRPr="00670542" w:rsidRDefault="00837445" w:rsidP="00670542">
            <w:pPr>
              <w:pStyle w:val="ListParagraph"/>
              <w:numPr>
                <w:ilvl w:val="0"/>
                <w:numId w:val="17"/>
              </w:numPr>
              <w:rPr>
                <w:rStyle w:val="Emphasis"/>
                <w:rFonts w:cstheme="minorHAnsi"/>
                <w:bCs/>
                <w:i w:val="0"/>
                <w:iCs w:val="0"/>
                <w:sz w:val="24"/>
                <w:szCs w:val="24"/>
              </w:rPr>
            </w:pPr>
            <w:r w:rsidRPr="00670542">
              <w:rPr>
                <w:rFonts w:cstheme="minorHAnsi"/>
                <w:bCs/>
                <w:sz w:val="24"/>
                <w:szCs w:val="24"/>
              </w:rPr>
              <w:t xml:space="preserve">Thorough knowledge of all subjects within the National Curriculum </w:t>
            </w:r>
          </w:p>
        </w:tc>
        <w:tc>
          <w:tcPr>
            <w:tcW w:w="1030" w:type="dxa"/>
            <w:shd w:val="clear" w:color="auto" w:fill="auto"/>
          </w:tcPr>
          <w:p w:rsidR="000D6CB3" w:rsidRPr="00670542" w:rsidRDefault="000D6CB3" w:rsidP="00F2515B">
            <w:pPr>
              <w:pStyle w:val="NoSpacing"/>
              <w:jc w:val="center"/>
              <w:rPr>
                <w:rStyle w:val="Emphasis"/>
                <w:rFonts w:cstheme="minorHAnsi"/>
                <w:i w:val="0"/>
                <w:sz w:val="24"/>
                <w:szCs w:val="24"/>
              </w:rPr>
            </w:pPr>
            <w:r w:rsidRPr="00670542">
              <w:rPr>
                <w:rStyle w:val="Emphasis"/>
                <w:rFonts w:cstheme="minorHAnsi"/>
                <w:i w:val="0"/>
                <w:sz w:val="24"/>
                <w:szCs w:val="24"/>
              </w:rPr>
              <w:t>*</w:t>
            </w:r>
          </w:p>
        </w:tc>
        <w:tc>
          <w:tcPr>
            <w:tcW w:w="1030" w:type="dxa"/>
            <w:shd w:val="clear" w:color="auto" w:fill="auto"/>
          </w:tcPr>
          <w:p w:rsidR="000D6CB3" w:rsidRPr="00670542" w:rsidRDefault="000D6CB3" w:rsidP="00F2515B">
            <w:pPr>
              <w:pStyle w:val="NoSpacing"/>
              <w:jc w:val="center"/>
              <w:rPr>
                <w:rStyle w:val="Emphasis"/>
                <w:rFonts w:cstheme="minorHAnsi"/>
                <w:i w:val="0"/>
                <w:sz w:val="24"/>
                <w:szCs w:val="24"/>
              </w:rPr>
            </w:pPr>
            <w:r w:rsidRPr="00670542">
              <w:rPr>
                <w:rStyle w:val="Emphasis"/>
                <w:rFonts w:cstheme="minorHAnsi"/>
                <w:i w:val="0"/>
                <w:sz w:val="24"/>
                <w:szCs w:val="24"/>
              </w:rPr>
              <w:t>*</w:t>
            </w:r>
          </w:p>
        </w:tc>
        <w:tc>
          <w:tcPr>
            <w:tcW w:w="1030" w:type="dxa"/>
            <w:shd w:val="clear" w:color="auto" w:fill="auto"/>
          </w:tcPr>
          <w:p w:rsidR="000D6CB3" w:rsidRPr="00670542" w:rsidRDefault="000D6CB3" w:rsidP="00F2515B">
            <w:pPr>
              <w:pStyle w:val="NoSpacing"/>
              <w:jc w:val="center"/>
              <w:rPr>
                <w:rStyle w:val="Emphasis"/>
                <w:rFonts w:cstheme="minorHAnsi"/>
                <w:i w:val="0"/>
                <w:sz w:val="24"/>
                <w:szCs w:val="24"/>
              </w:rPr>
            </w:pPr>
          </w:p>
        </w:tc>
      </w:tr>
      <w:tr w:rsidR="000D6CB3" w:rsidRPr="00670542" w:rsidTr="005F4EBB">
        <w:tc>
          <w:tcPr>
            <w:tcW w:w="10456" w:type="dxa"/>
            <w:gridSpan w:val="4"/>
            <w:shd w:val="clear" w:color="auto" w:fill="D9D9D9"/>
          </w:tcPr>
          <w:p w:rsidR="000D6CB3" w:rsidRPr="00670542" w:rsidRDefault="000D6CB3" w:rsidP="00670542">
            <w:pPr>
              <w:pStyle w:val="NoSpacing"/>
              <w:ind w:left="720"/>
              <w:jc w:val="center"/>
              <w:rPr>
                <w:rStyle w:val="Emphasis"/>
                <w:rFonts w:cstheme="minorHAnsi"/>
                <w:b/>
                <w:i w:val="0"/>
                <w:sz w:val="24"/>
                <w:szCs w:val="24"/>
              </w:rPr>
            </w:pPr>
            <w:r w:rsidRPr="00670542">
              <w:rPr>
                <w:rStyle w:val="Emphasis"/>
                <w:rFonts w:cstheme="minorHAnsi"/>
                <w:b/>
                <w:i w:val="0"/>
                <w:sz w:val="24"/>
                <w:szCs w:val="24"/>
              </w:rPr>
              <w:t>Professional Skills</w:t>
            </w:r>
          </w:p>
          <w:p w:rsidR="000D6CB3" w:rsidRPr="00670542" w:rsidRDefault="000D6CB3" w:rsidP="00670542">
            <w:pPr>
              <w:pStyle w:val="NoSpacing"/>
              <w:ind w:left="720"/>
              <w:jc w:val="center"/>
              <w:rPr>
                <w:rStyle w:val="Emphasis"/>
                <w:rFonts w:cstheme="minorHAnsi"/>
                <w:sz w:val="24"/>
                <w:szCs w:val="24"/>
              </w:rPr>
            </w:pPr>
            <w:r w:rsidRPr="00670542">
              <w:rPr>
                <w:rStyle w:val="Emphasis"/>
                <w:rFonts w:cstheme="minorHAnsi"/>
                <w:b/>
                <w:sz w:val="24"/>
                <w:szCs w:val="24"/>
              </w:rPr>
              <w:t>The successful candidate must show evidence of the ability to:</w:t>
            </w:r>
          </w:p>
        </w:tc>
      </w:tr>
      <w:tr w:rsidR="00837445" w:rsidRPr="00670542" w:rsidTr="005F4EBB">
        <w:tc>
          <w:tcPr>
            <w:tcW w:w="7366" w:type="dxa"/>
            <w:shd w:val="clear" w:color="auto" w:fill="auto"/>
          </w:tcPr>
          <w:p w:rsidR="00837445" w:rsidRPr="00670542" w:rsidRDefault="00837445" w:rsidP="00670542">
            <w:pPr>
              <w:pStyle w:val="ListParagraph"/>
              <w:numPr>
                <w:ilvl w:val="0"/>
                <w:numId w:val="17"/>
              </w:numPr>
              <w:rPr>
                <w:rFonts w:cstheme="minorHAnsi"/>
                <w:bCs/>
                <w:sz w:val="24"/>
                <w:szCs w:val="24"/>
              </w:rPr>
            </w:pPr>
            <w:r w:rsidRPr="00670542">
              <w:rPr>
                <w:rFonts w:cstheme="minorHAnsi"/>
                <w:bCs/>
                <w:sz w:val="24"/>
                <w:szCs w:val="24"/>
              </w:rPr>
              <w:t>The ability to assess, plan, monitor, evaluate and review for pupils’ progress in accordance with the school’s policies and procedures</w:t>
            </w:r>
          </w:p>
        </w:tc>
        <w:tc>
          <w:tcPr>
            <w:tcW w:w="1030" w:type="dxa"/>
            <w:shd w:val="clear" w:color="auto" w:fill="auto"/>
          </w:tcPr>
          <w:p w:rsidR="00837445" w:rsidRPr="00670542" w:rsidRDefault="00837445" w:rsidP="00837445">
            <w:pPr>
              <w:pStyle w:val="NoSpacing"/>
              <w:jc w:val="center"/>
              <w:rPr>
                <w:rStyle w:val="Emphasis"/>
                <w:rFonts w:cstheme="minorHAnsi"/>
                <w:i w:val="0"/>
                <w:sz w:val="24"/>
                <w:szCs w:val="24"/>
              </w:rPr>
            </w:pPr>
            <w:r w:rsidRPr="00670542">
              <w:rPr>
                <w:rStyle w:val="Emphasis"/>
                <w:rFonts w:cstheme="minorHAnsi"/>
                <w:i w:val="0"/>
                <w:sz w:val="24"/>
                <w:szCs w:val="24"/>
              </w:rPr>
              <w:t>*</w:t>
            </w:r>
          </w:p>
        </w:tc>
        <w:tc>
          <w:tcPr>
            <w:tcW w:w="1030" w:type="dxa"/>
            <w:shd w:val="clear" w:color="auto" w:fill="auto"/>
          </w:tcPr>
          <w:p w:rsidR="00837445" w:rsidRPr="00670542" w:rsidRDefault="00837445" w:rsidP="00837445">
            <w:pPr>
              <w:pStyle w:val="NoSpacing"/>
              <w:jc w:val="center"/>
              <w:rPr>
                <w:rStyle w:val="Emphasis"/>
                <w:rFonts w:cstheme="minorHAnsi"/>
                <w:i w:val="0"/>
                <w:sz w:val="24"/>
                <w:szCs w:val="24"/>
              </w:rPr>
            </w:pPr>
            <w:r w:rsidRPr="00670542">
              <w:rPr>
                <w:rStyle w:val="Emphasis"/>
                <w:rFonts w:cstheme="minorHAnsi"/>
                <w:i w:val="0"/>
                <w:sz w:val="24"/>
                <w:szCs w:val="24"/>
              </w:rPr>
              <w:t>*</w:t>
            </w:r>
          </w:p>
        </w:tc>
        <w:tc>
          <w:tcPr>
            <w:tcW w:w="1030" w:type="dxa"/>
            <w:shd w:val="clear" w:color="auto" w:fill="auto"/>
          </w:tcPr>
          <w:p w:rsidR="00837445" w:rsidRPr="00670542" w:rsidRDefault="00837445" w:rsidP="00837445">
            <w:pPr>
              <w:pStyle w:val="NoSpacing"/>
              <w:jc w:val="center"/>
              <w:rPr>
                <w:rStyle w:val="Emphasis"/>
                <w:rFonts w:cstheme="minorHAnsi"/>
                <w:i w:val="0"/>
                <w:sz w:val="24"/>
                <w:szCs w:val="24"/>
              </w:rPr>
            </w:pPr>
          </w:p>
        </w:tc>
      </w:tr>
      <w:tr w:rsidR="00837445" w:rsidRPr="00670542" w:rsidTr="005F4EBB">
        <w:tc>
          <w:tcPr>
            <w:tcW w:w="7366" w:type="dxa"/>
            <w:shd w:val="clear" w:color="auto" w:fill="auto"/>
          </w:tcPr>
          <w:p w:rsidR="00837445" w:rsidRPr="00670542" w:rsidRDefault="00837445" w:rsidP="00670542">
            <w:pPr>
              <w:pStyle w:val="ListParagraph"/>
              <w:numPr>
                <w:ilvl w:val="0"/>
                <w:numId w:val="17"/>
              </w:numPr>
              <w:rPr>
                <w:rStyle w:val="Emphasis"/>
                <w:rFonts w:cstheme="minorHAnsi"/>
                <w:bCs/>
                <w:i w:val="0"/>
                <w:iCs w:val="0"/>
                <w:sz w:val="24"/>
                <w:szCs w:val="24"/>
              </w:rPr>
            </w:pPr>
            <w:r w:rsidRPr="00670542">
              <w:rPr>
                <w:rFonts w:cstheme="minorHAnsi"/>
                <w:bCs/>
                <w:sz w:val="24"/>
                <w:szCs w:val="24"/>
              </w:rPr>
              <w:t xml:space="preserve">Excellent classroom skills and management </w:t>
            </w:r>
          </w:p>
        </w:tc>
        <w:tc>
          <w:tcPr>
            <w:tcW w:w="1030" w:type="dxa"/>
            <w:shd w:val="clear" w:color="auto" w:fill="auto"/>
          </w:tcPr>
          <w:p w:rsidR="00837445" w:rsidRPr="00670542" w:rsidRDefault="00837445" w:rsidP="00837445">
            <w:pPr>
              <w:pStyle w:val="NoSpacing"/>
              <w:jc w:val="center"/>
              <w:rPr>
                <w:rStyle w:val="Emphasis"/>
                <w:rFonts w:cstheme="minorHAnsi"/>
                <w:i w:val="0"/>
                <w:sz w:val="24"/>
                <w:szCs w:val="24"/>
              </w:rPr>
            </w:pPr>
            <w:r w:rsidRPr="00670542">
              <w:rPr>
                <w:rStyle w:val="Emphasis"/>
                <w:rFonts w:cstheme="minorHAnsi"/>
                <w:i w:val="0"/>
                <w:sz w:val="24"/>
                <w:szCs w:val="24"/>
              </w:rPr>
              <w:t>*</w:t>
            </w:r>
          </w:p>
        </w:tc>
        <w:tc>
          <w:tcPr>
            <w:tcW w:w="1030" w:type="dxa"/>
            <w:shd w:val="clear" w:color="auto" w:fill="auto"/>
          </w:tcPr>
          <w:p w:rsidR="00837445" w:rsidRPr="00670542" w:rsidRDefault="00837445" w:rsidP="00837445">
            <w:pPr>
              <w:pStyle w:val="NoSpacing"/>
              <w:jc w:val="center"/>
              <w:rPr>
                <w:rStyle w:val="Emphasis"/>
                <w:rFonts w:cstheme="minorHAnsi"/>
                <w:i w:val="0"/>
                <w:sz w:val="24"/>
                <w:szCs w:val="24"/>
              </w:rPr>
            </w:pPr>
            <w:r w:rsidRPr="00670542">
              <w:rPr>
                <w:rStyle w:val="Emphasis"/>
                <w:rFonts w:cstheme="minorHAnsi"/>
                <w:i w:val="0"/>
                <w:sz w:val="24"/>
                <w:szCs w:val="24"/>
              </w:rPr>
              <w:t>*</w:t>
            </w:r>
          </w:p>
        </w:tc>
        <w:tc>
          <w:tcPr>
            <w:tcW w:w="1030" w:type="dxa"/>
            <w:shd w:val="clear" w:color="auto" w:fill="auto"/>
          </w:tcPr>
          <w:p w:rsidR="00837445" w:rsidRPr="00670542" w:rsidRDefault="00670542" w:rsidP="00837445">
            <w:pPr>
              <w:pStyle w:val="NoSpacing"/>
              <w:jc w:val="center"/>
              <w:rPr>
                <w:rStyle w:val="Emphasis"/>
                <w:rFonts w:cstheme="minorHAnsi"/>
                <w:i w:val="0"/>
                <w:sz w:val="24"/>
                <w:szCs w:val="24"/>
              </w:rPr>
            </w:pPr>
            <w:r>
              <w:rPr>
                <w:rStyle w:val="Emphasis"/>
                <w:rFonts w:cstheme="minorHAnsi"/>
                <w:i w:val="0"/>
                <w:sz w:val="24"/>
                <w:szCs w:val="24"/>
              </w:rPr>
              <w:t>*</w:t>
            </w:r>
          </w:p>
        </w:tc>
      </w:tr>
      <w:tr w:rsidR="00837445" w:rsidRPr="00670542" w:rsidTr="005F4EBB">
        <w:tc>
          <w:tcPr>
            <w:tcW w:w="7366" w:type="dxa"/>
            <w:shd w:val="clear" w:color="auto" w:fill="auto"/>
          </w:tcPr>
          <w:p w:rsidR="00837445" w:rsidRPr="00670542" w:rsidRDefault="00837445" w:rsidP="00670542">
            <w:pPr>
              <w:pStyle w:val="ListParagraph"/>
              <w:numPr>
                <w:ilvl w:val="0"/>
                <w:numId w:val="17"/>
              </w:numPr>
              <w:rPr>
                <w:rStyle w:val="Emphasis"/>
                <w:rFonts w:cstheme="minorHAnsi"/>
                <w:bCs/>
                <w:i w:val="0"/>
                <w:iCs w:val="0"/>
                <w:sz w:val="24"/>
                <w:szCs w:val="24"/>
              </w:rPr>
            </w:pPr>
            <w:r w:rsidRPr="00670542">
              <w:rPr>
                <w:rFonts w:cstheme="minorHAnsi"/>
                <w:bCs/>
                <w:sz w:val="24"/>
                <w:szCs w:val="24"/>
              </w:rPr>
              <w:t xml:space="preserve">Ability to listen to and reflect on feedback </w:t>
            </w:r>
          </w:p>
        </w:tc>
        <w:tc>
          <w:tcPr>
            <w:tcW w:w="1030" w:type="dxa"/>
            <w:shd w:val="clear" w:color="auto" w:fill="auto"/>
          </w:tcPr>
          <w:p w:rsidR="00837445" w:rsidRPr="00670542" w:rsidRDefault="00837445" w:rsidP="00837445">
            <w:pPr>
              <w:pStyle w:val="NoSpacing"/>
              <w:jc w:val="center"/>
              <w:rPr>
                <w:rStyle w:val="Emphasis"/>
                <w:rFonts w:cstheme="minorHAnsi"/>
                <w:i w:val="0"/>
                <w:sz w:val="24"/>
                <w:szCs w:val="24"/>
              </w:rPr>
            </w:pPr>
            <w:r w:rsidRPr="00670542">
              <w:rPr>
                <w:rStyle w:val="Emphasis"/>
                <w:rFonts w:cstheme="minorHAnsi"/>
                <w:i w:val="0"/>
                <w:sz w:val="24"/>
                <w:szCs w:val="24"/>
              </w:rPr>
              <w:t>*</w:t>
            </w:r>
          </w:p>
        </w:tc>
        <w:tc>
          <w:tcPr>
            <w:tcW w:w="1030" w:type="dxa"/>
            <w:shd w:val="clear" w:color="auto" w:fill="auto"/>
          </w:tcPr>
          <w:p w:rsidR="00837445" w:rsidRPr="00670542" w:rsidRDefault="00670542" w:rsidP="00837445">
            <w:pPr>
              <w:pStyle w:val="NoSpacing"/>
              <w:jc w:val="center"/>
              <w:rPr>
                <w:rStyle w:val="Emphasis"/>
                <w:rFonts w:cstheme="minorHAnsi"/>
                <w:i w:val="0"/>
                <w:sz w:val="24"/>
                <w:szCs w:val="24"/>
              </w:rPr>
            </w:pPr>
            <w:r>
              <w:rPr>
                <w:rStyle w:val="Emphasis"/>
                <w:rFonts w:cstheme="minorHAnsi"/>
                <w:i w:val="0"/>
                <w:sz w:val="24"/>
                <w:szCs w:val="24"/>
              </w:rPr>
              <w:t>*</w:t>
            </w:r>
          </w:p>
        </w:tc>
        <w:tc>
          <w:tcPr>
            <w:tcW w:w="1030" w:type="dxa"/>
            <w:shd w:val="clear" w:color="auto" w:fill="auto"/>
          </w:tcPr>
          <w:p w:rsidR="00837445" w:rsidRPr="00670542" w:rsidRDefault="00837445" w:rsidP="00837445">
            <w:pPr>
              <w:pStyle w:val="NoSpacing"/>
              <w:jc w:val="center"/>
              <w:rPr>
                <w:rStyle w:val="Emphasis"/>
                <w:rFonts w:cstheme="minorHAnsi"/>
                <w:i w:val="0"/>
                <w:sz w:val="24"/>
                <w:szCs w:val="24"/>
              </w:rPr>
            </w:pPr>
          </w:p>
        </w:tc>
      </w:tr>
      <w:tr w:rsidR="00837445" w:rsidRPr="00670542" w:rsidTr="005F4EBB">
        <w:tc>
          <w:tcPr>
            <w:tcW w:w="7366" w:type="dxa"/>
            <w:shd w:val="clear" w:color="auto" w:fill="auto"/>
          </w:tcPr>
          <w:p w:rsidR="00837445" w:rsidRPr="00670542" w:rsidRDefault="00837445" w:rsidP="00670542">
            <w:pPr>
              <w:pStyle w:val="ListParagraph"/>
              <w:numPr>
                <w:ilvl w:val="0"/>
                <w:numId w:val="17"/>
              </w:numPr>
              <w:rPr>
                <w:rStyle w:val="Emphasis"/>
                <w:rFonts w:cstheme="minorHAnsi"/>
                <w:bCs/>
                <w:i w:val="0"/>
                <w:iCs w:val="0"/>
                <w:sz w:val="24"/>
                <w:szCs w:val="24"/>
              </w:rPr>
            </w:pPr>
            <w:r w:rsidRPr="00670542">
              <w:rPr>
                <w:rFonts w:cstheme="minorHAnsi"/>
                <w:bCs/>
                <w:sz w:val="24"/>
                <w:szCs w:val="24"/>
              </w:rPr>
              <w:t>Able to demonstrate positive behaviour strategies and constructive handling of problems</w:t>
            </w:r>
          </w:p>
        </w:tc>
        <w:tc>
          <w:tcPr>
            <w:tcW w:w="1030" w:type="dxa"/>
            <w:shd w:val="clear" w:color="auto" w:fill="auto"/>
          </w:tcPr>
          <w:p w:rsidR="00837445" w:rsidRPr="00670542" w:rsidRDefault="00837445" w:rsidP="00837445">
            <w:pPr>
              <w:pStyle w:val="NoSpacing"/>
              <w:jc w:val="center"/>
              <w:rPr>
                <w:rStyle w:val="Emphasis"/>
                <w:rFonts w:cstheme="minorHAnsi"/>
                <w:i w:val="0"/>
                <w:sz w:val="24"/>
                <w:szCs w:val="24"/>
              </w:rPr>
            </w:pPr>
            <w:r w:rsidRPr="00670542">
              <w:rPr>
                <w:rStyle w:val="Emphasis"/>
                <w:rFonts w:cstheme="minorHAnsi"/>
                <w:i w:val="0"/>
                <w:sz w:val="24"/>
                <w:szCs w:val="24"/>
              </w:rPr>
              <w:t>*</w:t>
            </w:r>
          </w:p>
        </w:tc>
        <w:tc>
          <w:tcPr>
            <w:tcW w:w="1030" w:type="dxa"/>
            <w:shd w:val="clear" w:color="auto" w:fill="auto"/>
          </w:tcPr>
          <w:p w:rsidR="00837445" w:rsidRPr="00670542" w:rsidRDefault="00837445" w:rsidP="00837445">
            <w:pPr>
              <w:pStyle w:val="NoSpacing"/>
              <w:jc w:val="center"/>
              <w:rPr>
                <w:rStyle w:val="Emphasis"/>
                <w:rFonts w:cstheme="minorHAnsi"/>
                <w:i w:val="0"/>
                <w:sz w:val="24"/>
                <w:szCs w:val="24"/>
              </w:rPr>
            </w:pPr>
            <w:r w:rsidRPr="00670542">
              <w:rPr>
                <w:rStyle w:val="Emphasis"/>
                <w:rFonts w:cstheme="minorHAnsi"/>
                <w:i w:val="0"/>
                <w:sz w:val="24"/>
                <w:szCs w:val="24"/>
              </w:rPr>
              <w:t>*</w:t>
            </w:r>
          </w:p>
        </w:tc>
        <w:tc>
          <w:tcPr>
            <w:tcW w:w="1030" w:type="dxa"/>
            <w:shd w:val="clear" w:color="auto" w:fill="auto"/>
          </w:tcPr>
          <w:p w:rsidR="00837445" w:rsidRPr="00670542" w:rsidRDefault="00670542" w:rsidP="00837445">
            <w:pPr>
              <w:pStyle w:val="NoSpacing"/>
              <w:jc w:val="center"/>
              <w:rPr>
                <w:rStyle w:val="Emphasis"/>
                <w:rFonts w:cstheme="minorHAnsi"/>
                <w:i w:val="0"/>
                <w:sz w:val="24"/>
                <w:szCs w:val="24"/>
              </w:rPr>
            </w:pPr>
            <w:r>
              <w:rPr>
                <w:rStyle w:val="Emphasis"/>
                <w:rFonts w:cstheme="minorHAnsi"/>
                <w:i w:val="0"/>
                <w:sz w:val="24"/>
                <w:szCs w:val="24"/>
              </w:rPr>
              <w:t>*</w:t>
            </w:r>
          </w:p>
        </w:tc>
      </w:tr>
      <w:tr w:rsidR="00837445" w:rsidRPr="00670542" w:rsidTr="005F4EBB">
        <w:tc>
          <w:tcPr>
            <w:tcW w:w="7366" w:type="dxa"/>
            <w:shd w:val="clear" w:color="auto" w:fill="auto"/>
          </w:tcPr>
          <w:p w:rsidR="00837445" w:rsidRPr="00670542" w:rsidRDefault="00837445" w:rsidP="00670542">
            <w:pPr>
              <w:pStyle w:val="ListParagraph"/>
              <w:numPr>
                <w:ilvl w:val="0"/>
                <w:numId w:val="17"/>
              </w:numPr>
              <w:rPr>
                <w:rStyle w:val="Emphasis"/>
                <w:rFonts w:cstheme="minorHAnsi"/>
                <w:bCs/>
                <w:i w:val="0"/>
                <w:iCs w:val="0"/>
                <w:sz w:val="24"/>
                <w:szCs w:val="24"/>
              </w:rPr>
            </w:pPr>
            <w:r w:rsidRPr="00670542">
              <w:rPr>
                <w:rFonts w:cstheme="minorHAnsi"/>
                <w:bCs/>
                <w:sz w:val="24"/>
                <w:szCs w:val="24"/>
              </w:rPr>
              <w:t xml:space="preserve">High level of written and oral communication skills and a high level of mathematical skills </w:t>
            </w:r>
          </w:p>
        </w:tc>
        <w:tc>
          <w:tcPr>
            <w:tcW w:w="1030" w:type="dxa"/>
            <w:shd w:val="clear" w:color="auto" w:fill="auto"/>
          </w:tcPr>
          <w:p w:rsidR="00837445" w:rsidRPr="00670542" w:rsidRDefault="00837445" w:rsidP="00837445">
            <w:pPr>
              <w:pStyle w:val="NoSpacing"/>
              <w:jc w:val="center"/>
              <w:rPr>
                <w:rStyle w:val="Emphasis"/>
                <w:rFonts w:cstheme="minorHAnsi"/>
                <w:i w:val="0"/>
                <w:sz w:val="24"/>
                <w:szCs w:val="24"/>
              </w:rPr>
            </w:pPr>
            <w:r w:rsidRPr="00670542">
              <w:rPr>
                <w:rStyle w:val="Emphasis"/>
                <w:rFonts w:cstheme="minorHAnsi"/>
                <w:i w:val="0"/>
                <w:sz w:val="24"/>
                <w:szCs w:val="24"/>
              </w:rPr>
              <w:t>*</w:t>
            </w:r>
          </w:p>
        </w:tc>
        <w:tc>
          <w:tcPr>
            <w:tcW w:w="1030" w:type="dxa"/>
            <w:shd w:val="clear" w:color="auto" w:fill="auto"/>
          </w:tcPr>
          <w:p w:rsidR="00837445" w:rsidRPr="00670542" w:rsidRDefault="00837445" w:rsidP="00837445">
            <w:pPr>
              <w:pStyle w:val="NoSpacing"/>
              <w:jc w:val="center"/>
              <w:rPr>
                <w:rStyle w:val="Emphasis"/>
                <w:rFonts w:cstheme="minorHAnsi"/>
                <w:i w:val="0"/>
                <w:sz w:val="24"/>
                <w:szCs w:val="24"/>
              </w:rPr>
            </w:pPr>
            <w:r w:rsidRPr="00670542">
              <w:rPr>
                <w:rStyle w:val="Emphasis"/>
                <w:rFonts w:cstheme="minorHAnsi"/>
                <w:i w:val="0"/>
                <w:sz w:val="24"/>
                <w:szCs w:val="24"/>
              </w:rPr>
              <w:t>*</w:t>
            </w:r>
          </w:p>
        </w:tc>
        <w:tc>
          <w:tcPr>
            <w:tcW w:w="1030" w:type="dxa"/>
            <w:shd w:val="clear" w:color="auto" w:fill="auto"/>
          </w:tcPr>
          <w:p w:rsidR="00837445" w:rsidRPr="00670542" w:rsidRDefault="00837445" w:rsidP="00837445">
            <w:pPr>
              <w:pStyle w:val="NoSpacing"/>
              <w:jc w:val="center"/>
              <w:rPr>
                <w:rStyle w:val="Emphasis"/>
                <w:rFonts w:cstheme="minorHAnsi"/>
                <w:i w:val="0"/>
                <w:sz w:val="24"/>
                <w:szCs w:val="24"/>
              </w:rPr>
            </w:pPr>
            <w:r w:rsidRPr="00670542">
              <w:rPr>
                <w:rStyle w:val="Emphasis"/>
                <w:rFonts w:cstheme="minorHAnsi"/>
                <w:i w:val="0"/>
                <w:sz w:val="24"/>
                <w:szCs w:val="24"/>
              </w:rPr>
              <w:t>*</w:t>
            </w:r>
          </w:p>
        </w:tc>
      </w:tr>
      <w:tr w:rsidR="00837445" w:rsidRPr="00670542" w:rsidTr="005F4EBB">
        <w:tc>
          <w:tcPr>
            <w:tcW w:w="7366" w:type="dxa"/>
            <w:shd w:val="clear" w:color="auto" w:fill="auto"/>
          </w:tcPr>
          <w:p w:rsidR="00837445" w:rsidRPr="00670542" w:rsidRDefault="00837445" w:rsidP="00670542">
            <w:pPr>
              <w:pStyle w:val="NoSpacing"/>
              <w:numPr>
                <w:ilvl w:val="0"/>
                <w:numId w:val="17"/>
              </w:numPr>
              <w:rPr>
                <w:rStyle w:val="Emphasis"/>
                <w:rFonts w:cstheme="minorHAnsi"/>
                <w:i w:val="0"/>
                <w:sz w:val="24"/>
                <w:szCs w:val="24"/>
              </w:rPr>
            </w:pPr>
            <w:r w:rsidRPr="00670542">
              <w:rPr>
                <w:rStyle w:val="Emphasis"/>
                <w:rFonts w:cstheme="minorHAnsi"/>
                <w:i w:val="0"/>
                <w:sz w:val="24"/>
                <w:szCs w:val="24"/>
              </w:rPr>
              <w:lastRenderedPageBreak/>
              <w:t>Be an effective team player that works collaboratively and effectively with others, including external agencies</w:t>
            </w:r>
          </w:p>
          <w:p w:rsidR="00837445" w:rsidRPr="00670542" w:rsidRDefault="00837445" w:rsidP="00837445">
            <w:pPr>
              <w:pStyle w:val="NoSpacing"/>
              <w:rPr>
                <w:rStyle w:val="Emphasis"/>
                <w:rFonts w:cstheme="minorHAnsi"/>
                <w:i w:val="0"/>
                <w:sz w:val="24"/>
                <w:szCs w:val="24"/>
              </w:rPr>
            </w:pPr>
          </w:p>
        </w:tc>
        <w:tc>
          <w:tcPr>
            <w:tcW w:w="1030" w:type="dxa"/>
            <w:shd w:val="clear" w:color="auto" w:fill="auto"/>
          </w:tcPr>
          <w:p w:rsidR="00837445" w:rsidRPr="00670542" w:rsidRDefault="00670542" w:rsidP="00670542">
            <w:pPr>
              <w:pStyle w:val="NoSpacing"/>
              <w:rPr>
                <w:rStyle w:val="Emphasis"/>
                <w:rFonts w:cstheme="minorHAnsi"/>
                <w:i w:val="0"/>
                <w:sz w:val="24"/>
                <w:szCs w:val="24"/>
              </w:rPr>
            </w:pPr>
            <w:r>
              <w:rPr>
                <w:rStyle w:val="Emphasis"/>
                <w:rFonts w:cstheme="minorHAnsi"/>
                <w:i w:val="0"/>
                <w:sz w:val="24"/>
                <w:szCs w:val="24"/>
              </w:rPr>
              <w:t>*</w:t>
            </w:r>
          </w:p>
        </w:tc>
        <w:tc>
          <w:tcPr>
            <w:tcW w:w="1030" w:type="dxa"/>
            <w:shd w:val="clear" w:color="auto" w:fill="auto"/>
          </w:tcPr>
          <w:p w:rsidR="00837445" w:rsidRPr="00670542" w:rsidRDefault="00670542" w:rsidP="00670542">
            <w:pPr>
              <w:pStyle w:val="NoSpacing"/>
              <w:rPr>
                <w:rStyle w:val="Emphasis"/>
                <w:rFonts w:cstheme="minorHAnsi"/>
                <w:i w:val="0"/>
                <w:sz w:val="24"/>
                <w:szCs w:val="24"/>
              </w:rPr>
            </w:pPr>
            <w:r>
              <w:rPr>
                <w:rStyle w:val="Emphasis"/>
                <w:rFonts w:cstheme="minorHAnsi"/>
                <w:i w:val="0"/>
                <w:sz w:val="24"/>
                <w:szCs w:val="24"/>
              </w:rPr>
              <w:t>*</w:t>
            </w:r>
          </w:p>
        </w:tc>
        <w:tc>
          <w:tcPr>
            <w:tcW w:w="1030" w:type="dxa"/>
            <w:shd w:val="clear" w:color="auto" w:fill="auto"/>
          </w:tcPr>
          <w:p w:rsidR="00837445" w:rsidRPr="00670542" w:rsidRDefault="00837445" w:rsidP="00670542">
            <w:pPr>
              <w:pStyle w:val="NoSpacing"/>
              <w:rPr>
                <w:rStyle w:val="Emphasis"/>
                <w:rFonts w:cstheme="minorHAnsi"/>
                <w:i w:val="0"/>
                <w:sz w:val="24"/>
                <w:szCs w:val="24"/>
              </w:rPr>
            </w:pPr>
          </w:p>
        </w:tc>
      </w:tr>
      <w:tr w:rsidR="00837445" w:rsidRPr="00670542" w:rsidTr="005F4EBB">
        <w:tc>
          <w:tcPr>
            <w:tcW w:w="10456" w:type="dxa"/>
            <w:gridSpan w:val="4"/>
            <w:shd w:val="clear" w:color="auto" w:fill="D9D9D9"/>
          </w:tcPr>
          <w:p w:rsidR="00837445" w:rsidRPr="00670542" w:rsidRDefault="00837445" w:rsidP="00837445">
            <w:pPr>
              <w:pStyle w:val="NoSpacing"/>
              <w:jc w:val="center"/>
              <w:rPr>
                <w:rStyle w:val="Emphasis"/>
                <w:rFonts w:cstheme="minorHAnsi"/>
                <w:b/>
                <w:sz w:val="24"/>
                <w:szCs w:val="24"/>
              </w:rPr>
            </w:pPr>
            <w:r w:rsidRPr="00670542">
              <w:rPr>
                <w:rStyle w:val="Emphasis"/>
                <w:rFonts w:cstheme="minorHAnsi"/>
                <w:b/>
                <w:sz w:val="24"/>
                <w:szCs w:val="24"/>
              </w:rPr>
              <w:t>The successful candidate must demonstrate a commitment to:</w:t>
            </w:r>
          </w:p>
        </w:tc>
      </w:tr>
      <w:tr w:rsidR="00837445" w:rsidRPr="00670542" w:rsidTr="005F4EBB">
        <w:tc>
          <w:tcPr>
            <w:tcW w:w="7366" w:type="dxa"/>
            <w:shd w:val="clear" w:color="auto" w:fill="auto"/>
          </w:tcPr>
          <w:p w:rsidR="00837445" w:rsidRPr="00670542" w:rsidRDefault="00837445" w:rsidP="00837445">
            <w:pPr>
              <w:pStyle w:val="NoSpacing"/>
              <w:rPr>
                <w:rStyle w:val="Emphasis"/>
                <w:rFonts w:cstheme="minorHAnsi"/>
                <w:i w:val="0"/>
                <w:sz w:val="24"/>
                <w:szCs w:val="24"/>
              </w:rPr>
            </w:pPr>
            <w:r w:rsidRPr="00670542">
              <w:rPr>
                <w:rStyle w:val="Emphasis"/>
                <w:rFonts w:cstheme="minorHAnsi"/>
                <w:i w:val="0"/>
                <w:sz w:val="24"/>
                <w:szCs w:val="24"/>
              </w:rPr>
              <w:t xml:space="preserve">Equalities, safeguarding, child protection and good attendance </w:t>
            </w:r>
          </w:p>
          <w:p w:rsidR="00837445" w:rsidRPr="00670542" w:rsidRDefault="00837445" w:rsidP="00837445">
            <w:pPr>
              <w:pStyle w:val="NoSpacing"/>
              <w:rPr>
                <w:rStyle w:val="Emphasis"/>
                <w:rFonts w:cstheme="minorHAnsi"/>
                <w:i w:val="0"/>
                <w:sz w:val="24"/>
                <w:szCs w:val="24"/>
              </w:rPr>
            </w:pPr>
          </w:p>
        </w:tc>
        <w:tc>
          <w:tcPr>
            <w:tcW w:w="1030" w:type="dxa"/>
            <w:shd w:val="clear" w:color="auto" w:fill="auto"/>
          </w:tcPr>
          <w:p w:rsidR="00837445" w:rsidRPr="00670542" w:rsidRDefault="00837445" w:rsidP="00837445">
            <w:pPr>
              <w:pStyle w:val="NoSpacing"/>
              <w:jc w:val="center"/>
              <w:rPr>
                <w:rStyle w:val="Emphasis"/>
                <w:rFonts w:cstheme="minorHAnsi"/>
                <w:i w:val="0"/>
                <w:sz w:val="24"/>
                <w:szCs w:val="24"/>
              </w:rPr>
            </w:pPr>
            <w:r w:rsidRPr="00670542">
              <w:rPr>
                <w:rStyle w:val="Emphasis"/>
                <w:rFonts w:cstheme="minorHAnsi"/>
                <w:i w:val="0"/>
                <w:sz w:val="24"/>
                <w:szCs w:val="24"/>
              </w:rPr>
              <w:t>*</w:t>
            </w:r>
          </w:p>
        </w:tc>
        <w:tc>
          <w:tcPr>
            <w:tcW w:w="1030" w:type="dxa"/>
            <w:shd w:val="clear" w:color="auto" w:fill="auto"/>
          </w:tcPr>
          <w:p w:rsidR="00837445" w:rsidRPr="00670542" w:rsidRDefault="00837445" w:rsidP="00837445">
            <w:pPr>
              <w:pStyle w:val="NoSpacing"/>
              <w:jc w:val="center"/>
              <w:rPr>
                <w:rStyle w:val="Emphasis"/>
                <w:rFonts w:cstheme="minorHAnsi"/>
                <w:i w:val="0"/>
                <w:sz w:val="24"/>
                <w:szCs w:val="24"/>
              </w:rPr>
            </w:pPr>
            <w:r w:rsidRPr="00670542">
              <w:rPr>
                <w:rStyle w:val="Emphasis"/>
                <w:rFonts w:cstheme="minorHAnsi"/>
                <w:i w:val="0"/>
                <w:sz w:val="24"/>
                <w:szCs w:val="24"/>
              </w:rPr>
              <w:t>*</w:t>
            </w:r>
          </w:p>
        </w:tc>
        <w:tc>
          <w:tcPr>
            <w:tcW w:w="1030" w:type="dxa"/>
            <w:shd w:val="clear" w:color="auto" w:fill="auto"/>
          </w:tcPr>
          <w:p w:rsidR="00837445" w:rsidRPr="00670542" w:rsidRDefault="00837445" w:rsidP="00837445">
            <w:pPr>
              <w:pStyle w:val="NoSpacing"/>
              <w:jc w:val="center"/>
              <w:rPr>
                <w:rStyle w:val="Emphasis"/>
                <w:rFonts w:cstheme="minorHAnsi"/>
                <w:i w:val="0"/>
                <w:sz w:val="24"/>
                <w:szCs w:val="24"/>
              </w:rPr>
            </w:pPr>
            <w:r w:rsidRPr="00670542">
              <w:rPr>
                <w:rStyle w:val="Emphasis"/>
                <w:rFonts w:cstheme="minorHAnsi"/>
                <w:i w:val="0"/>
                <w:sz w:val="24"/>
                <w:szCs w:val="24"/>
              </w:rPr>
              <w:t>*</w:t>
            </w:r>
          </w:p>
        </w:tc>
      </w:tr>
      <w:tr w:rsidR="00837445" w:rsidRPr="00670542" w:rsidTr="005F4EBB">
        <w:tc>
          <w:tcPr>
            <w:tcW w:w="7366" w:type="dxa"/>
            <w:shd w:val="clear" w:color="auto" w:fill="auto"/>
          </w:tcPr>
          <w:p w:rsidR="00837445" w:rsidRPr="00670542" w:rsidRDefault="00837445" w:rsidP="00837445">
            <w:pPr>
              <w:pStyle w:val="NoSpacing"/>
              <w:rPr>
                <w:rStyle w:val="Emphasis"/>
                <w:rFonts w:cstheme="minorHAnsi"/>
                <w:i w:val="0"/>
                <w:sz w:val="24"/>
                <w:szCs w:val="24"/>
              </w:rPr>
            </w:pPr>
            <w:r w:rsidRPr="00670542">
              <w:rPr>
                <w:rStyle w:val="Emphasis"/>
                <w:rFonts w:cstheme="minorHAnsi"/>
                <w:i w:val="0"/>
                <w:sz w:val="24"/>
                <w:szCs w:val="24"/>
              </w:rPr>
              <w:t>Promoting the school’s vision and ethos</w:t>
            </w:r>
          </w:p>
          <w:p w:rsidR="00837445" w:rsidRPr="00670542" w:rsidRDefault="00837445" w:rsidP="00837445">
            <w:pPr>
              <w:pStyle w:val="NoSpacing"/>
              <w:rPr>
                <w:rStyle w:val="Emphasis"/>
                <w:rFonts w:cstheme="minorHAnsi"/>
                <w:i w:val="0"/>
                <w:sz w:val="24"/>
                <w:szCs w:val="24"/>
              </w:rPr>
            </w:pPr>
          </w:p>
        </w:tc>
        <w:tc>
          <w:tcPr>
            <w:tcW w:w="1030" w:type="dxa"/>
            <w:shd w:val="clear" w:color="auto" w:fill="auto"/>
          </w:tcPr>
          <w:p w:rsidR="00837445" w:rsidRPr="00670542" w:rsidRDefault="00837445" w:rsidP="00837445">
            <w:pPr>
              <w:pStyle w:val="NoSpacing"/>
              <w:jc w:val="center"/>
              <w:rPr>
                <w:rStyle w:val="Emphasis"/>
                <w:rFonts w:cstheme="minorHAnsi"/>
                <w:i w:val="0"/>
                <w:sz w:val="24"/>
                <w:szCs w:val="24"/>
              </w:rPr>
            </w:pPr>
            <w:r w:rsidRPr="00670542">
              <w:rPr>
                <w:rStyle w:val="Emphasis"/>
                <w:rFonts w:cstheme="minorHAnsi"/>
                <w:i w:val="0"/>
                <w:sz w:val="24"/>
                <w:szCs w:val="24"/>
              </w:rPr>
              <w:t>*</w:t>
            </w:r>
          </w:p>
        </w:tc>
        <w:tc>
          <w:tcPr>
            <w:tcW w:w="1030" w:type="dxa"/>
            <w:shd w:val="clear" w:color="auto" w:fill="auto"/>
          </w:tcPr>
          <w:p w:rsidR="00837445" w:rsidRPr="00670542" w:rsidRDefault="00837445" w:rsidP="00837445">
            <w:pPr>
              <w:pStyle w:val="NoSpacing"/>
              <w:jc w:val="center"/>
              <w:rPr>
                <w:rStyle w:val="Emphasis"/>
                <w:rFonts w:cstheme="minorHAnsi"/>
                <w:i w:val="0"/>
                <w:sz w:val="24"/>
                <w:szCs w:val="24"/>
              </w:rPr>
            </w:pPr>
            <w:r w:rsidRPr="00670542">
              <w:rPr>
                <w:rStyle w:val="Emphasis"/>
                <w:rFonts w:cstheme="minorHAnsi"/>
                <w:i w:val="0"/>
                <w:sz w:val="24"/>
                <w:szCs w:val="24"/>
              </w:rPr>
              <w:t>*</w:t>
            </w:r>
          </w:p>
        </w:tc>
        <w:tc>
          <w:tcPr>
            <w:tcW w:w="1030" w:type="dxa"/>
            <w:shd w:val="clear" w:color="auto" w:fill="auto"/>
          </w:tcPr>
          <w:p w:rsidR="00837445" w:rsidRPr="00670542" w:rsidRDefault="00837445" w:rsidP="00837445">
            <w:pPr>
              <w:pStyle w:val="NoSpacing"/>
              <w:jc w:val="center"/>
              <w:rPr>
                <w:rStyle w:val="Emphasis"/>
                <w:rFonts w:cstheme="minorHAnsi"/>
                <w:i w:val="0"/>
                <w:sz w:val="24"/>
                <w:szCs w:val="24"/>
              </w:rPr>
            </w:pPr>
            <w:r w:rsidRPr="00670542">
              <w:rPr>
                <w:rStyle w:val="Emphasis"/>
                <w:rFonts w:cstheme="minorHAnsi"/>
                <w:i w:val="0"/>
                <w:sz w:val="24"/>
                <w:szCs w:val="24"/>
              </w:rPr>
              <w:t>*</w:t>
            </w:r>
          </w:p>
        </w:tc>
      </w:tr>
      <w:tr w:rsidR="00837445" w:rsidRPr="00670542" w:rsidTr="005F4EBB">
        <w:tc>
          <w:tcPr>
            <w:tcW w:w="7366" w:type="dxa"/>
            <w:shd w:val="clear" w:color="auto" w:fill="auto"/>
          </w:tcPr>
          <w:p w:rsidR="00837445" w:rsidRPr="00670542" w:rsidRDefault="00837445" w:rsidP="00837445">
            <w:pPr>
              <w:pStyle w:val="NoSpacing"/>
              <w:rPr>
                <w:rStyle w:val="Emphasis"/>
                <w:rFonts w:cstheme="minorHAnsi"/>
                <w:i w:val="0"/>
                <w:sz w:val="24"/>
                <w:szCs w:val="24"/>
              </w:rPr>
            </w:pPr>
            <w:r w:rsidRPr="00670542">
              <w:rPr>
                <w:rStyle w:val="Emphasis"/>
                <w:rFonts w:cstheme="minorHAnsi"/>
                <w:i w:val="0"/>
                <w:sz w:val="24"/>
                <w:szCs w:val="24"/>
              </w:rPr>
              <w:t>Maintaining high quality, stimulating learning environments</w:t>
            </w:r>
          </w:p>
          <w:p w:rsidR="00837445" w:rsidRPr="00670542" w:rsidRDefault="00837445" w:rsidP="00837445">
            <w:pPr>
              <w:pStyle w:val="NoSpacing"/>
              <w:rPr>
                <w:rStyle w:val="Emphasis"/>
                <w:rFonts w:cstheme="minorHAnsi"/>
                <w:i w:val="0"/>
                <w:sz w:val="24"/>
                <w:szCs w:val="24"/>
              </w:rPr>
            </w:pPr>
          </w:p>
        </w:tc>
        <w:tc>
          <w:tcPr>
            <w:tcW w:w="1030" w:type="dxa"/>
            <w:shd w:val="clear" w:color="auto" w:fill="auto"/>
          </w:tcPr>
          <w:p w:rsidR="00837445" w:rsidRPr="00670542" w:rsidRDefault="00837445" w:rsidP="00837445">
            <w:pPr>
              <w:pStyle w:val="NoSpacing"/>
              <w:jc w:val="center"/>
              <w:rPr>
                <w:rStyle w:val="Emphasis"/>
                <w:rFonts w:cstheme="minorHAnsi"/>
                <w:i w:val="0"/>
                <w:sz w:val="24"/>
                <w:szCs w:val="24"/>
              </w:rPr>
            </w:pPr>
            <w:r w:rsidRPr="00670542">
              <w:rPr>
                <w:rStyle w:val="Emphasis"/>
                <w:rFonts w:cstheme="minorHAnsi"/>
                <w:i w:val="0"/>
                <w:sz w:val="24"/>
                <w:szCs w:val="24"/>
              </w:rPr>
              <w:t>*</w:t>
            </w:r>
          </w:p>
        </w:tc>
        <w:tc>
          <w:tcPr>
            <w:tcW w:w="1030" w:type="dxa"/>
            <w:shd w:val="clear" w:color="auto" w:fill="auto"/>
          </w:tcPr>
          <w:p w:rsidR="00837445" w:rsidRPr="00670542" w:rsidRDefault="00837445" w:rsidP="00837445">
            <w:pPr>
              <w:pStyle w:val="NoSpacing"/>
              <w:jc w:val="center"/>
              <w:rPr>
                <w:rStyle w:val="Emphasis"/>
                <w:rFonts w:cstheme="minorHAnsi"/>
                <w:i w:val="0"/>
                <w:sz w:val="24"/>
                <w:szCs w:val="24"/>
              </w:rPr>
            </w:pPr>
            <w:r w:rsidRPr="00670542">
              <w:rPr>
                <w:rStyle w:val="Emphasis"/>
                <w:rFonts w:cstheme="minorHAnsi"/>
                <w:i w:val="0"/>
                <w:sz w:val="24"/>
                <w:szCs w:val="24"/>
              </w:rPr>
              <w:t>*</w:t>
            </w:r>
          </w:p>
        </w:tc>
        <w:tc>
          <w:tcPr>
            <w:tcW w:w="1030" w:type="dxa"/>
            <w:shd w:val="clear" w:color="auto" w:fill="auto"/>
          </w:tcPr>
          <w:p w:rsidR="00837445" w:rsidRPr="00670542" w:rsidRDefault="00837445" w:rsidP="00837445">
            <w:pPr>
              <w:pStyle w:val="NoSpacing"/>
              <w:jc w:val="center"/>
              <w:rPr>
                <w:rStyle w:val="Emphasis"/>
                <w:rFonts w:cstheme="minorHAnsi"/>
                <w:i w:val="0"/>
                <w:sz w:val="24"/>
                <w:szCs w:val="24"/>
              </w:rPr>
            </w:pPr>
          </w:p>
        </w:tc>
      </w:tr>
      <w:tr w:rsidR="00837445" w:rsidRPr="00670542" w:rsidTr="005F4EBB">
        <w:tc>
          <w:tcPr>
            <w:tcW w:w="7366" w:type="dxa"/>
            <w:shd w:val="clear" w:color="auto" w:fill="auto"/>
          </w:tcPr>
          <w:p w:rsidR="00837445" w:rsidRPr="00670542" w:rsidRDefault="00837445" w:rsidP="00837445">
            <w:pPr>
              <w:pStyle w:val="NoSpacing"/>
              <w:rPr>
                <w:rStyle w:val="Emphasis"/>
                <w:rFonts w:cstheme="minorHAnsi"/>
                <w:i w:val="0"/>
                <w:sz w:val="24"/>
                <w:szCs w:val="24"/>
              </w:rPr>
            </w:pPr>
            <w:r w:rsidRPr="00670542">
              <w:rPr>
                <w:rStyle w:val="Emphasis"/>
                <w:rFonts w:cstheme="minorHAnsi"/>
                <w:i w:val="0"/>
                <w:sz w:val="24"/>
                <w:szCs w:val="24"/>
              </w:rPr>
              <w:t>Relating positively to and showing respect for all members of the school and wider community</w:t>
            </w:r>
          </w:p>
          <w:p w:rsidR="00837445" w:rsidRPr="00670542" w:rsidRDefault="00837445" w:rsidP="00837445">
            <w:pPr>
              <w:pStyle w:val="NoSpacing"/>
              <w:rPr>
                <w:rStyle w:val="Emphasis"/>
                <w:rFonts w:cstheme="minorHAnsi"/>
                <w:i w:val="0"/>
                <w:sz w:val="24"/>
                <w:szCs w:val="24"/>
              </w:rPr>
            </w:pPr>
          </w:p>
        </w:tc>
        <w:tc>
          <w:tcPr>
            <w:tcW w:w="1030" w:type="dxa"/>
            <w:shd w:val="clear" w:color="auto" w:fill="auto"/>
          </w:tcPr>
          <w:p w:rsidR="00837445" w:rsidRPr="00670542" w:rsidRDefault="00837445" w:rsidP="00837445">
            <w:pPr>
              <w:pStyle w:val="NoSpacing"/>
              <w:jc w:val="center"/>
              <w:rPr>
                <w:rStyle w:val="Emphasis"/>
                <w:rFonts w:cstheme="minorHAnsi"/>
                <w:i w:val="0"/>
                <w:sz w:val="24"/>
                <w:szCs w:val="24"/>
              </w:rPr>
            </w:pPr>
            <w:r w:rsidRPr="00670542">
              <w:rPr>
                <w:rStyle w:val="Emphasis"/>
                <w:rFonts w:cstheme="minorHAnsi"/>
                <w:i w:val="0"/>
                <w:sz w:val="24"/>
                <w:szCs w:val="24"/>
              </w:rPr>
              <w:t>*</w:t>
            </w:r>
          </w:p>
        </w:tc>
        <w:tc>
          <w:tcPr>
            <w:tcW w:w="1030" w:type="dxa"/>
            <w:shd w:val="clear" w:color="auto" w:fill="auto"/>
          </w:tcPr>
          <w:p w:rsidR="00837445" w:rsidRPr="00670542" w:rsidRDefault="00837445" w:rsidP="00837445">
            <w:pPr>
              <w:pStyle w:val="NoSpacing"/>
              <w:jc w:val="center"/>
              <w:rPr>
                <w:rStyle w:val="Emphasis"/>
                <w:rFonts w:cstheme="minorHAnsi"/>
                <w:i w:val="0"/>
                <w:sz w:val="24"/>
                <w:szCs w:val="24"/>
              </w:rPr>
            </w:pPr>
            <w:r w:rsidRPr="00670542">
              <w:rPr>
                <w:rStyle w:val="Emphasis"/>
                <w:rFonts w:cstheme="minorHAnsi"/>
                <w:i w:val="0"/>
                <w:sz w:val="24"/>
                <w:szCs w:val="24"/>
              </w:rPr>
              <w:t>*</w:t>
            </w:r>
          </w:p>
        </w:tc>
        <w:tc>
          <w:tcPr>
            <w:tcW w:w="1030" w:type="dxa"/>
            <w:shd w:val="clear" w:color="auto" w:fill="auto"/>
          </w:tcPr>
          <w:p w:rsidR="00837445" w:rsidRPr="00670542" w:rsidRDefault="00837445" w:rsidP="00837445">
            <w:pPr>
              <w:pStyle w:val="NoSpacing"/>
              <w:jc w:val="center"/>
              <w:rPr>
                <w:rStyle w:val="Emphasis"/>
                <w:rFonts w:cstheme="minorHAnsi"/>
                <w:i w:val="0"/>
                <w:sz w:val="24"/>
                <w:szCs w:val="24"/>
              </w:rPr>
            </w:pPr>
            <w:r w:rsidRPr="00670542">
              <w:rPr>
                <w:rStyle w:val="Emphasis"/>
                <w:rFonts w:cstheme="minorHAnsi"/>
                <w:i w:val="0"/>
                <w:sz w:val="24"/>
                <w:szCs w:val="24"/>
              </w:rPr>
              <w:t>*</w:t>
            </w:r>
          </w:p>
        </w:tc>
      </w:tr>
      <w:tr w:rsidR="00837445" w:rsidRPr="00670542" w:rsidTr="005F4EBB">
        <w:tc>
          <w:tcPr>
            <w:tcW w:w="7366" w:type="dxa"/>
            <w:shd w:val="clear" w:color="auto" w:fill="auto"/>
          </w:tcPr>
          <w:p w:rsidR="00837445" w:rsidRPr="00670542" w:rsidRDefault="00670542" w:rsidP="00837445">
            <w:pPr>
              <w:pStyle w:val="NoSpacing"/>
              <w:rPr>
                <w:rStyle w:val="Emphasis"/>
                <w:rFonts w:cstheme="minorHAnsi"/>
                <w:i w:val="0"/>
                <w:sz w:val="24"/>
                <w:szCs w:val="24"/>
              </w:rPr>
            </w:pPr>
            <w:r w:rsidRPr="00670542">
              <w:rPr>
                <w:rStyle w:val="Emphasis"/>
                <w:rFonts w:cstheme="minorHAnsi"/>
                <w:i w:val="0"/>
                <w:sz w:val="24"/>
                <w:szCs w:val="24"/>
              </w:rPr>
              <w:t xml:space="preserve">Investing in </w:t>
            </w:r>
            <w:r w:rsidR="00837445" w:rsidRPr="00670542">
              <w:rPr>
                <w:rStyle w:val="Emphasis"/>
                <w:rFonts w:cstheme="minorHAnsi"/>
                <w:i w:val="0"/>
                <w:sz w:val="24"/>
                <w:szCs w:val="24"/>
              </w:rPr>
              <w:t>professional and personal development</w:t>
            </w:r>
          </w:p>
          <w:p w:rsidR="00670542" w:rsidRPr="00670542" w:rsidRDefault="00670542" w:rsidP="00837445">
            <w:pPr>
              <w:pStyle w:val="NoSpacing"/>
              <w:rPr>
                <w:rStyle w:val="Emphasis"/>
                <w:rFonts w:cstheme="minorHAnsi"/>
                <w:i w:val="0"/>
                <w:sz w:val="24"/>
                <w:szCs w:val="24"/>
              </w:rPr>
            </w:pPr>
          </w:p>
        </w:tc>
        <w:tc>
          <w:tcPr>
            <w:tcW w:w="1030" w:type="dxa"/>
            <w:shd w:val="clear" w:color="auto" w:fill="auto"/>
          </w:tcPr>
          <w:p w:rsidR="00837445" w:rsidRPr="00670542" w:rsidRDefault="00670542" w:rsidP="00837445">
            <w:pPr>
              <w:pStyle w:val="NoSpacing"/>
              <w:jc w:val="center"/>
              <w:rPr>
                <w:rStyle w:val="Emphasis"/>
                <w:rFonts w:cstheme="minorHAnsi"/>
                <w:i w:val="0"/>
                <w:sz w:val="24"/>
                <w:szCs w:val="24"/>
              </w:rPr>
            </w:pPr>
            <w:r>
              <w:rPr>
                <w:rStyle w:val="Emphasis"/>
                <w:rFonts w:cstheme="minorHAnsi"/>
                <w:i w:val="0"/>
                <w:sz w:val="24"/>
                <w:szCs w:val="24"/>
              </w:rPr>
              <w:t>*</w:t>
            </w:r>
          </w:p>
        </w:tc>
        <w:tc>
          <w:tcPr>
            <w:tcW w:w="1030" w:type="dxa"/>
            <w:shd w:val="clear" w:color="auto" w:fill="auto"/>
          </w:tcPr>
          <w:p w:rsidR="00837445" w:rsidRPr="00670542" w:rsidRDefault="00670542" w:rsidP="00837445">
            <w:pPr>
              <w:pStyle w:val="NoSpacing"/>
              <w:jc w:val="center"/>
              <w:rPr>
                <w:rStyle w:val="Emphasis"/>
                <w:rFonts w:cstheme="minorHAnsi"/>
                <w:i w:val="0"/>
                <w:sz w:val="24"/>
                <w:szCs w:val="24"/>
              </w:rPr>
            </w:pPr>
            <w:r>
              <w:rPr>
                <w:rStyle w:val="Emphasis"/>
                <w:rFonts w:cstheme="minorHAnsi"/>
                <w:i w:val="0"/>
                <w:sz w:val="24"/>
                <w:szCs w:val="24"/>
              </w:rPr>
              <w:t>*</w:t>
            </w:r>
          </w:p>
        </w:tc>
        <w:tc>
          <w:tcPr>
            <w:tcW w:w="1030" w:type="dxa"/>
            <w:shd w:val="clear" w:color="auto" w:fill="auto"/>
          </w:tcPr>
          <w:p w:rsidR="00837445" w:rsidRPr="00670542" w:rsidRDefault="00670542" w:rsidP="00837445">
            <w:pPr>
              <w:pStyle w:val="NoSpacing"/>
              <w:jc w:val="center"/>
              <w:rPr>
                <w:rStyle w:val="Emphasis"/>
                <w:rFonts w:cstheme="minorHAnsi"/>
                <w:i w:val="0"/>
                <w:sz w:val="24"/>
                <w:szCs w:val="24"/>
              </w:rPr>
            </w:pPr>
            <w:r>
              <w:rPr>
                <w:rStyle w:val="Emphasis"/>
                <w:rFonts w:cstheme="minorHAnsi"/>
                <w:i w:val="0"/>
                <w:sz w:val="24"/>
                <w:szCs w:val="24"/>
              </w:rPr>
              <w:t>*</w:t>
            </w:r>
          </w:p>
        </w:tc>
      </w:tr>
    </w:tbl>
    <w:p w:rsidR="000D6CB3" w:rsidRPr="00670542" w:rsidRDefault="000D6CB3" w:rsidP="000D6CB3">
      <w:pPr>
        <w:pStyle w:val="NoSpacing"/>
        <w:rPr>
          <w:rFonts w:cstheme="minorHAnsi"/>
          <w:bCs/>
          <w:sz w:val="24"/>
          <w:szCs w:val="24"/>
        </w:rPr>
      </w:pPr>
    </w:p>
    <w:p w:rsidR="000D6CB3" w:rsidRPr="00670542" w:rsidRDefault="000D6CB3" w:rsidP="000D6CB3">
      <w:pPr>
        <w:pStyle w:val="NoSpacing"/>
        <w:rPr>
          <w:rFonts w:cstheme="minorHAnsi"/>
          <w:sz w:val="24"/>
          <w:szCs w:val="24"/>
        </w:rPr>
      </w:pPr>
    </w:p>
    <w:sectPr w:rsidR="000D6CB3" w:rsidRPr="00670542" w:rsidSect="000D6CB3">
      <w:footerReference w:type="default" r:id="rId12"/>
      <w:pgSz w:w="11906" w:h="16838"/>
      <w:pgMar w:top="720" w:right="720" w:bottom="720" w:left="720" w:header="708" w:footer="708" w:gutter="0"/>
      <w:pgBorders w:offsetFrom="page">
        <w:top w:val="single" w:sz="24" w:space="24" w:color="808080" w:themeColor="background1" w:themeShade="80"/>
        <w:left w:val="single" w:sz="24" w:space="24" w:color="808080" w:themeColor="background1" w:themeShade="80"/>
        <w:bottom w:val="single" w:sz="24" w:space="24" w:color="808080" w:themeColor="background1" w:themeShade="80"/>
        <w:right w:val="single" w:sz="24" w:space="24" w:color="808080" w:themeColor="background1"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CB3" w:rsidRDefault="000D6CB3" w:rsidP="000D6CB3">
      <w:pPr>
        <w:spacing w:after="0" w:line="240" w:lineRule="auto"/>
      </w:pPr>
      <w:r>
        <w:separator/>
      </w:r>
    </w:p>
  </w:endnote>
  <w:endnote w:type="continuationSeparator" w:id="0">
    <w:p w:rsidR="000D6CB3" w:rsidRDefault="000D6CB3" w:rsidP="000D6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2110088"/>
      <w:docPartObj>
        <w:docPartGallery w:val="Page Numbers (Bottom of Page)"/>
        <w:docPartUnique/>
      </w:docPartObj>
    </w:sdtPr>
    <w:sdtEndPr>
      <w:rPr>
        <w:noProof/>
      </w:rPr>
    </w:sdtEndPr>
    <w:sdtContent>
      <w:p w:rsidR="000D6CB3" w:rsidRDefault="000D6CB3">
        <w:pPr>
          <w:pStyle w:val="Footer"/>
          <w:jc w:val="right"/>
        </w:pPr>
        <w:r>
          <w:fldChar w:fldCharType="begin"/>
        </w:r>
        <w:r>
          <w:instrText xml:space="preserve"> PAGE   \* MERGEFORMAT </w:instrText>
        </w:r>
        <w:r>
          <w:fldChar w:fldCharType="separate"/>
        </w:r>
        <w:r w:rsidR="00F02A26">
          <w:rPr>
            <w:noProof/>
          </w:rPr>
          <w:t>6</w:t>
        </w:r>
        <w:r>
          <w:rPr>
            <w:noProof/>
          </w:rPr>
          <w:fldChar w:fldCharType="end"/>
        </w:r>
      </w:p>
    </w:sdtContent>
  </w:sdt>
  <w:p w:rsidR="000D6CB3" w:rsidRDefault="000D6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CB3" w:rsidRDefault="000D6CB3" w:rsidP="000D6CB3">
      <w:pPr>
        <w:spacing w:after="0" w:line="240" w:lineRule="auto"/>
      </w:pPr>
      <w:r>
        <w:separator/>
      </w:r>
    </w:p>
  </w:footnote>
  <w:footnote w:type="continuationSeparator" w:id="0">
    <w:p w:rsidR="000D6CB3" w:rsidRDefault="000D6CB3" w:rsidP="000D6C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B6859"/>
    <w:multiLevelType w:val="hybridMultilevel"/>
    <w:tmpl w:val="B22A9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F42958"/>
    <w:multiLevelType w:val="hybridMultilevel"/>
    <w:tmpl w:val="AEFCA4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772F6D"/>
    <w:multiLevelType w:val="hybridMultilevel"/>
    <w:tmpl w:val="66C05470"/>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8B3935"/>
    <w:multiLevelType w:val="hybridMultilevel"/>
    <w:tmpl w:val="E2BE17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8361AA"/>
    <w:multiLevelType w:val="hybridMultilevel"/>
    <w:tmpl w:val="1AE87C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7C7A00"/>
    <w:multiLevelType w:val="hybridMultilevel"/>
    <w:tmpl w:val="63E4A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A369A3"/>
    <w:multiLevelType w:val="hybridMultilevel"/>
    <w:tmpl w:val="66C0547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32149B"/>
    <w:multiLevelType w:val="hybridMultilevel"/>
    <w:tmpl w:val="6E869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724812"/>
    <w:multiLevelType w:val="hybridMultilevel"/>
    <w:tmpl w:val="326E13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00E3C50"/>
    <w:multiLevelType w:val="hybridMultilevel"/>
    <w:tmpl w:val="1F72DE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9551A7"/>
    <w:multiLevelType w:val="hybridMultilevel"/>
    <w:tmpl w:val="7B304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CA5541"/>
    <w:multiLevelType w:val="hybridMultilevel"/>
    <w:tmpl w:val="ED486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2B69CF"/>
    <w:multiLevelType w:val="hybridMultilevel"/>
    <w:tmpl w:val="195C57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6D8049A"/>
    <w:multiLevelType w:val="hybridMultilevel"/>
    <w:tmpl w:val="372ACF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8F6AAA"/>
    <w:multiLevelType w:val="hybridMultilevel"/>
    <w:tmpl w:val="833AB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461733"/>
    <w:multiLevelType w:val="hybridMultilevel"/>
    <w:tmpl w:val="BBC40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DAF755D"/>
    <w:multiLevelType w:val="hybridMultilevel"/>
    <w:tmpl w:val="6E8ED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8"/>
  </w:num>
  <w:num w:numId="4">
    <w:abstractNumId w:val="3"/>
  </w:num>
  <w:num w:numId="5">
    <w:abstractNumId w:val="10"/>
  </w:num>
  <w:num w:numId="6">
    <w:abstractNumId w:val="7"/>
  </w:num>
  <w:num w:numId="7">
    <w:abstractNumId w:val="4"/>
  </w:num>
  <w:num w:numId="8">
    <w:abstractNumId w:val="2"/>
  </w:num>
  <w:num w:numId="9">
    <w:abstractNumId w:val="16"/>
  </w:num>
  <w:num w:numId="10">
    <w:abstractNumId w:val="6"/>
  </w:num>
  <w:num w:numId="11">
    <w:abstractNumId w:val="9"/>
  </w:num>
  <w:num w:numId="12">
    <w:abstractNumId w:val="13"/>
  </w:num>
  <w:num w:numId="13">
    <w:abstractNumId w:val="12"/>
  </w:num>
  <w:num w:numId="14">
    <w:abstractNumId w:val="11"/>
  </w:num>
  <w:num w:numId="15">
    <w:abstractNumId w:val="14"/>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E5"/>
    <w:rsid w:val="000D6CB3"/>
    <w:rsid w:val="001A2E05"/>
    <w:rsid w:val="001C1D35"/>
    <w:rsid w:val="005F04B5"/>
    <w:rsid w:val="005F4EBB"/>
    <w:rsid w:val="00616DA8"/>
    <w:rsid w:val="00670542"/>
    <w:rsid w:val="006D3FED"/>
    <w:rsid w:val="00767EE5"/>
    <w:rsid w:val="00837445"/>
    <w:rsid w:val="0087342A"/>
    <w:rsid w:val="008F4053"/>
    <w:rsid w:val="00BB1700"/>
    <w:rsid w:val="00C660A7"/>
    <w:rsid w:val="00D910B8"/>
    <w:rsid w:val="00F02A26"/>
    <w:rsid w:val="00F251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6F824"/>
  <w15:chartTrackingRefBased/>
  <w15:docId w15:val="{19FCD36A-5CA2-4DEA-B509-5F217155C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EE5"/>
  </w:style>
  <w:style w:type="paragraph" w:styleId="Heading1">
    <w:name w:val="heading 1"/>
    <w:basedOn w:val="Normal"/>
    <w:next w:val="Normal"/>
    <w:link w:val="Heading1Char"/>
    <w:qFormat/>
    <w:rsid w:val="000D6CB3"/>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semiHidden/>
    <w:unhideWhenUsed/>
    <w:qFormat/>
    <w:rsid w:val="000D6CB3"/>
    <w:pPr>
      <w:keepNext/>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semiHidden/>
    <w:unhideWhenUsed/>
    <w:qFormat/>
    <w:rsid w:val="000D6CB3"/>
    <w:pPr>
      <w:keepNext/>
      <w:spacing w:before="240" w:after="60" w:line="240" w:lineRule="auto"/>
      <w:outlineLvl w:val="2"/>
    </w:pPr>
    <w:rPr>
      <w:rFonts w:ascii="Calibri Light" w:eastAsia="Times New Roman" w:hAnsi="Calibri Light" w:cs="Times New Roman"/>
      <w:b/>
      <w:bCs/>
      <w:sz w:val="26"/>
      <w:szCs w:val="26"/>
    </w:rPr>
  </w:style>
  <w:style w:type="paragraph" w:styleId="Heading5">
    <w:name w:val="heading 5"/>
    <w:basedOn w:val="Normal"/>
    <w:next w:val="Normal"/>
    <w:link w:val="Heading5Char"/>
    <w:semiHidden/>
    <w:unhideWhenUsed/>
    <w:qFormat/>
    <w:rsid w:val="000D6CB3"/>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7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7EE5"/>
    <w:rPr>
      <w:color w:val="0563C1" w:themeColor="hyperlink"/>
      <w:u w:val="single"/>
    </w:rPr>
  </w:style>
  <w:style w:type="paragraph" w:styleId="BalloonText">
    <w:name w:val="Balloon Text"/>
    <w:basedOn w:val="Normal"/>
    <w:link w:val="BalloonTextChar"/>
    <w:uiPriority w:val="99"/>
    <w:semiHidden/>
    <w:unhideWhenUsed/>
    <w:rsid w:val="00767EE5"/>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767EE5"/>
    <w:rPr>
      <w:rFonts w:ascii="Segoe UI" w:hAnsi="Segoe UI"/>
      <w:sz w:val="18"/>
      <w:szCs w:val="18"/>
    </w:rPr>
  </w:style>
  <w:style w:type="paragraph" w:styleId="NoSpacing">
    <w:name w:val="No Spacing"/>
    <w:link w:val="NoSpacingChar"/>
    <w:uiPriority w:val="1"/>
    <w:qFormat/>
    <w:rsid w:val="0087342A"/>
    <w:pPr>
      <w:spacing w:after="0" w:line="240" w:lineRule="auto"/>
    </w:pPr>
  </w:style>
  <w:style w:type="paragraph" w:styleId="Header">
    <w:name w:val="header"/>
    <w:basedOn w:val="Normal"/>
    <w:link w:val="HeaderChar"/>
    <w:uiPriority w:val="99"/>
    <w:unhideWhenUsed/>
    <w:rsid w:val="000D6C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CB3"/>
  </w:style>
  <w:style w:type="character" w:customStyle="1" w:styleId="NoSpacingChar">
    <w:name w:val="No Spacing Char"/>
    <w:basedOn w:val="DefaultParagraphFont"/>
    <w:link w:val="NoSpacing"/>
    <w:uiPriority w:val="1"/>
    <w:rsid w:val="000D6CB3"/>
  </w:style>
  <w:style w:type="character" w:customStyle="1" w:styleId="Heading1Char">
    <w:name w:val="Heading 1 Char"/>
    <w:basedOn w:val="DefaultParagraphFont"/>
    <w:link w:val="Heading1"/>
    <w:rsid w:val="000D6CB3"/>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0D6CB3"/>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semiHidden/>
    <w:rsid w:val="000D6CB3"/>
    <w:rPr>
      <w:rFonts w:ascii="Calibri Light" w:eastAsia="Times New Roman" w:hAnsi="Calibri Light" w:cs="Times New Roman"/>
      <w:b/>
      <w:bCs/>
      <w:sz w:val="26"/>
      <w:szCs w:val="26"/>
    </w:rPr>
  </w:style>
  <w:style w:type="character" w:customStyle="1" w:styleId="Heading5Char">
    <w:name w:val="Heading 5 Char"/>
    <w:basedOn w:val="DefaultParagraphFont"/>
    <w:link w:val="Heading5"/>
    <w:semiHidden/>
    <w:rsid w:val="000D6CB3"/>
    <w:rPr>
      <w:rFonts w:ascii="Calibri" w:eastAsia="Times New Roman" w:hAnsi="Calibri" w:cs="Times New Roman"/>
      <w:b/>
      <w:bCs/>
      <w:i/>
      <w:iCs/>
      <w:sz w:val="26"/>
      <w:szCs w:val="26"/>
    </w:rPr>
  </w:style>
  <w:style w:type="paragraph" w:styleId="BodyText">
    <w:name w:val="Body Text"/>
    <w:basedOn w:val="Normal"/>
    <w:link w:val="BodyTextChar"/>
    <w:rsid w:val="000D6CB3"/>
    <w:pPr>
      <w:spacing w:after="120" w:line="240" w:lineRule="auto"/>
    </w:pPr>
    <w:rPr>
      <w:rFonts w:ascii="Comic Sans MS" w:eastAsia="Times New Roman" w:hAnsi="Comic Sans MS" w:cs="Times New Roman"/>
      <w:sz w:val="24"/>
      <w:szCs w:val="24"/>
    </w:rPr>
  </w:style>
  <w:style w:type="character" w:customStyle="1" w:styleId="BodyTextChar">
    <w:name w:val="Body Text Char"/>
    <w:basedOn w:val="DefaultParagraphFont"/>
    <w:link w:val="BodyText"/>
    <w:rsid w:val="000D6CB3"/>
    <w:rPr>
      <w:rFonts w:ascii="Comic Sans MS" w:eastAsia="Times New Roman" w:hAnsi="Comic Sans MS" w:cs="Times New Roman"/>
      <w:sz w:val="24"/>
      <w:szCs w:val="24"/>
    </w:rPr>
  </w:style>
  <w:style w:type="character" w:styleId="Emphasis">
    <w:name w:val="Emphasis"/>
    <w:qFormat/>
    <w:rsid w:val="000D6CB3"/>
    <w:rPr>
      <w:i/>
      <w:iCs/>
    </w:rPr>
  </w:style>
  <w:style w:type="paragraph" w:styleId="Quote">
    <w:name w:val="Quote"/>
    <w:basedOn w:val="Normal"/>
    <w:next w:val="Normal"/>
    <w:link w:val="QuoteChar"/>
    <w:uiPriority w:val="29"/>
    <w:qFormat/>
    <w:rsid w:val="000D6CB3"/>
    <w:pPr>
      <w:spacing w:after="0" w:line="240" w:lineRule="auto"/>
    </w:pPr>
    <w:rPr>
      <w:rFonts w:ascii="Comic Sans MS" w:eastAsia="Times New Roman" w:hAnsi="Comic Sans MS" w:cs="Times New Roman"/>
      <w:i/>
      <w:iCs/>
      <w:color w:val="000000"/>
      <w:sz w:val="24"/>
      <w:szCs w:val="24"/>
    </w:rPr>
  </w:style>
  <w:style w:type="character" w:customStyle="1" w:styleId="QuoteChar">
    <w:name w:val="Quote Char"/>
    <w:basedOn w:val="DefaultParagraphFont"/>
    <w:link w:val="Quote"/>
    <w:uiPriority w:val="29"/>
    <w:rsid w:val="000D6CB3"/>
    <w:rPr>
      <w:rFonts w:ascii="Comic Sans MS" w:eastAsia="Times New Roman" w:hAnsi="Comic Sans MS" w:cs="Times New Roman"/>
      <w:i/>
      <w:iCs/>
      <w:color w:val="000000"/>
      <w:sz w:val="24"/>
      <w:szCs w:val="24"/>
    </w:rPr>
  </w:style>
  <w:style w:type="paragraph" w:styleId="BodyTextIndent">
    <w:name w:val="Body Text Indent"/>
    <w:basedOn w:val="Normal"/>
    <w:link w:val="BodyTextIndentChar"/>
    <w:uiPriority w:val="99"/>
    <w:semiHidden/>
    <w:unhideWhenUsed/>
    <w:rsid w:val="000D6CB3"/>
    <w:pPr>
      <w:spacing w:after="120"/>
      <w:ind w:left="283"/>
    </w:pPr>
  </w:style>
  <w:style w:type="character" w:customStyle="1" w:styleId="BodyTextIndentChar">
    <w:name w:val="Body Text Indent Char"/>
    <w:basedOn w:val="DefaultParagraphFont"/>
    <w:link w:val="BodyTextIndent"/>
    <w:uiPriority w:val="99"/>
    <w:semiHidden/>
    <w:rsid w:val="000D6CB3"/>
  </w:style>
  <w:style w:type="paragraph" w:styleId="Footer">
    <w:name w:val="footer"/>
    <w:basedOn w:val="Normal"/>
    <w:link w:val="FooterChar"/>
    <w:uiPriority w:val="99"/>
    <w:unhideWhenUsed/>
    <w:rsid w:val="000D6C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CB3"/>
  </w:style>
  <w:style w:type="character" w:customStyle="1" w:styleId="UnresolvedMention">
    <w:name w:val="Unresolved Mention"/>
    <w:basedOn w:val="DefaultParagraphFont"/>
    <w:uiPriority w:val="99"/>
    <w:semiHidden/>
    <w:unhideWhenUsed/>
    <w:rsid w:val="00F2515B"/>
    <w:rPr>
      <w:color w:val="605E5C"/>
      <w:shd w:val="clear" w:color="auto" w:fill="E1DFDD"/>
    </w:rPr>
  </w:style>
  <w:style w:type="paragraph" w:customStyle="1" w:styleId="p2">
    <w:name w:val="p2"/>
    <w:basedOn w:val="Normal"/>
    <w:rsid w:val="00837445"/>
    <w:pPr>
      <w:widowControl w:val="0"/>
      <w:tabs>
        <w:tab w:val="left" w:pos="720"/>
      </w:tabs>
      <w:spacing w:after="0" w:line="320" w:lineRule="atLeast"/>
    </w:pPr>
    <w:rPr>
      <w:rFonts w:ascii="Times New Roman" w:eastAsia="Times New Roman" w:hAnsi="Times New Roman" w:cs="Times New Roman"/>
      <w:snapToGrid w:val="0"/>
      <w:sz w:val="24"/>
      <w:szCs w:val="20"/>
    </w:rPr>
  </w:style>
  <w:style w:type="paragraph" w:customStyle="1" w:styleId="p4">
    <w:name w:val="p4"/>
    <w:basedOn w:val="Normal"/>
    <w:rsid w:val="00837445"/>
    <w:pPr>
      <w:widowControl w:val="0"/>
      <w:tabs>
        <w:tab w:val="left" w:pos="220"/>
      </w:tabs>
      <w:spacing w:after="0" w:line="320" w:lineRule="atLeast"/>
      <w:ind w:left="1152" w:hanging="288"/>
    </w:pPr>
    <w:rPr>
      <w:rFonts w:ascii="Times New Roman" w:eastAsia="Times New Roman" w:hAnsi="Times New Roman" w:cs="Times New Roman"/>
      <w:snapToGrid w:val="0"/>
      <w:sz w:val="24"/>
      <w:szCs w:val="20"/>
    </w:rPr>
  </w:style>
  <w:style w:type="paragraph" w:styleId="ListParagraph">
    <w:name w:val="List Paragraph"/>
    <w:basedOn w:val="Normal"/>
    <w:uiPriority w:val="34"/>
    <w:qFormat/>
    <w:rsid w:val="006705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heathmere.wandsworth.sch.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7" ma:contentTypeDescription="Create a new document." ma:contentTypeScope="" ma:versionID="12aa6d583605d9fa96e3a33a98aa6aaf">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788abbb3b667e66fd0874f2108d315b"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CCE76A1D-ECD4-4203-BF6C-62B9E8023463}"/>
</file>

<file path=customXml/itemProps2.xml><?xml version="1.0" encoding="utf-8"?>
<ds:datastoreItem xmlns:ds="http://schemas.openxmlformats.org/officeDocument/2006/customXml" ds:itemID="{6D9BDF09-B2D8-4C9F-8A97-16DC797DFAFC}"/>
</file>

<file path=customXml/itemProps3.xml><?xml version="1.0" encoding="utf-8"?>
<ds:datastoreItem xmlns:ds="http://schemas.openxmlformats.org/officeDocument/2006/customXml" ds:itemID="{655030FA-3669-4ED4-9409-289A7CA242D2}"/>
</file>

<file path=docProps/app.xml><?xml version="1.0" encoding="utf-8"?>
<Properties xmlns="http://schemas.openxmlformats.org/officeDocument/2006/extended-properties" xmlns:vt="http://schemas.openxmlformats.org/officeDocument/2006/docPropsVTypes">
  <Template>Normal.dotm</Template>
  <TotalTime>0</TotalTime>
  <Pages>6</Pages>
  <Words>1328</Words>
  <Characters>7570</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WBC</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Satie Roy</dc:creator>
  <cp:keywords/>
  <dc:description/>
  <cp:lastModifiedBy>Satie Roy</cp:lastModifiedBy>
  <cp:revision>2</cp:revision>
  <cp:lastPrinted>2021-09-02T07:56:00Z</cp:lastPrinted>
  <dcterms:created xsi:type="dcterms:W3CDTF">2022-05-16T09:30:00Z</dcterms:created>
  <dcterms:modified xsi:type="dcterms:W3CDTF">2022-05-16T09:30:00Z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