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D8F2" w14:textId="23E17398" w:rsidR="00152882" w:rsidRPr="00BD7EF8" w:rsidRDefault="00152882" w:rsidP="00152882">
      <w:pPr>
        <w:spacing w:after="0"/>
        <w:jc w:val="both"/>
        <w:rPr>
          <w:rFonts w:ascii="Georgia" w:hAnsi="Georgia" w:cs="Arial"/>
          <w:b/>
          <w:bCs/>
          <w:color w:val="FFC000"/>
          <w:sz w:val="32"/>
          <w:szCs w:val="32"/>
        </w:rPr>
      </w:pPr>
      <w:r w:rsidRPr="00BD7EF8">
        <w:rPr>
          <w:rFonts w:ascii="Georgia" w:hAnsi="Georgia" w:cs="Arial"/>
          <w:b/>
          <w:bCs/>
          <w:color w:val="FFC000"/>
          <w:sz w:val="32"/>
          <w:szCs w:val="32"/>
        </w:rPr>
        <w:t xml:space="preserve">Job Description: Early </w:t>
      </w:r>
      <w:r w:rsidR="009A41F2" w:rsidRPr="00BD7EF8">
        <w:rPr>
          <w:rFonts w:ascii="Georgia" w:hAnsi="Georgia" w:cs="Arial"/>
          <w:b/>
          <w:bCs/>
          <w:color w:val="FFC000"/>
          <w:sz w:val="32"/>
          <w:szCs w:val="32"/>
        </w:rPr>
        <w:t>E</w:t>
      </w:r>
      <w:r w:rsidRPr="00BD7EF8">
        <w:rPr>
          <w:rFonts w:ascii="Georgia" w:hAnsi="Georgia" w:cs="Arial"/>
          <w:b/>
          <w:bCs/>
          <w:color w:val="FFC000"/>
          <w:sz w:val="32"/>
          <w:szCs w:val="32"/>
        </w:rPr>
        <w:t>ducator</w:t>
      </w:r>
    </w:p>
    <w:p w14:paraId="2EC3EBAA" w14:textId="77777777" w:rsidR="00152882" w:rsidRPr="00BD7EF8" w:rsidRDefault="00152882" w:rsidP="00152882">
      <w:pPr>
        <w:spacing w:after="0"/>
        <w:jc w:val="both"/>
        <w:rPr>
          <w:rFonts w:ascii="Georgia" w:hAnsi="Georgia" w:cs="Arial"/>
          <w:b/>
          <w:bCs/>
          <w:color w:val="00A2CA"/>
          <w:sz w:val="24"/>
          <w:szCs w:val="24"/>
        </w:rPr>
      </w:pPr>
    </w:p>
    <w:p w14:paraId="36D1B36D" w14:textId="47D6D65C" w:rsidR="00152882" w:rsidRPr="009A41F2" w:rsidRDefault="00152882" w:rsidP="00152882">
      <w:pPr>
        <w:spacing w:after="0"/>
        <w:jc w:val="both"/>
        <w:rPr>
          <w:rFonts w:ascii="Georgia" w:hAnsi="Georgia"/>
          <w:b/>
          <w:bCs/>
          <w:color w:val="FFC000"/>
        </w:rPr>
      </w:pPr>
      <w:r w:rsidRPr="009A41F2">
        <w:rPr>
          <w:rFonts w:ascii="Georgia" w:hAnsi="Georgia"/>
          <w:b/>
          <w:bCs/>
          <w:color w:val="FFC000"/>
        </w:rPr>
        <w:t xml:space="preserve">Reports to: </w:t>
      </w:r>
      <w:r w:rsidRPr="009A41F2">
        <w:rPr>
          <w:rFonts w:ascii="Georgia" w:hAnsi="Georgia"/>
        </w:rPr>
        <w:t>Nursery Manager, Ark Start</w:t>
      </w:r>
    </w:p>
    <w:p w14:paraId="25DD2BA6" w14:textId="51726490" w:rsidR="00152882" w:rsidRPr="009A41F2" w:rsidRDefault="00152882" w:rsidP="00152882">
      <w:pPr>
        <w:spacing w:after="0"/>
        <w:jc w:val="both"/>
        <w:rPr>
          <w:rFonts w:cs="Calibri"/>
          <w:color w:val="FFC000"/>
        </w:rPr>
      </w:pPr>
      <w:r w:rsidRPr="009A41F2">
        <w:rPr>
          <w:rFonts w:ascii="Georgia" w:hAnsi="Georgia"/>
          <w:b/>
          <w:bCs/>
          <w:color w:val="FFC000"/>
        </w:rPr>
        <w:t xml:space="preserve">Location: </w:t>
      </w:r>
      <w:r w:rsidRPr="009A41F2">
        <w:rPr>
          <w:rFonts w:ascii="Georgia" w:eastAsia="Georgia" w:hAnsi="Georgia" w:cs="Georgia"/>
        </w:rPr>
        <w:t xml:space="preserve">Clapham Junction </w:t>
      </w:r>
    </w:p>
    <w:p w14:paraId="30E04AFC" w14:textId="710FE4D1" w:rsidR="00152882" w:rsidRPr="009A41F2" w:rsidRDefault="00152882" w:rsidP="00152882">
      <w:pPr>
        <w:spacing w:after="0"/>
        <w:jc w:val="both"/>
        <w:rPr>
          <w:rFonts w:ascii="Georgia" w:hAnsi="Georgia"/>
          <w:b/>
          <w:bCs/>
          <w:color w:val="FFC000"/>
        </w:rPr>
      </w:pPr>
      <w:r w:rsidRPr="009A41F2">
        <w:rPr>
          <w:rFonts w:ascii="Georgia" w:hAnsi="Georgia"/>
          <w:b/>
          <w:bCs/>
          <w:color w:val="FFC000"/>
        </w:rPr>
        <w:t xml:space="preserve">Contract: </w:t>
      </w:r>
      <w:r w:rsidRPr="009A41F2">
        <w:rPr>
          <w:rFonts w:ascii="Georgia" w:hAnsi="Georgia"/>
        </w:rPr>
        <w:t xml:space="preserve">Permanent, term time only </w:t>
      </w:r>
    </w:p>
    <w:p w14:paraId="27A96A8F" w14:textId="6BAC0027" w:rsidR="00152882" w:rsidRPr="009A41F2" w:rsidRDefault="00152882" w:rsidP="00152882">
      <w:pPr>
        <w:spacing w:after="0"/>
        <w:jc w:val="both"/>
        <w:rPr>
          <w:rFonts w:ascii="Georgia" w:hAnsi="Georgia"/>
          <w:b/>
          <w:bCs/>
          <w:color w:val="FFC000"/>
        </w:rPr>
      </w:pPr>
      <w:r w:rsidRPr="009A41F2">
        <w:rPr>
          <w:rFonts w:ascii="Georgia" w:hAnsi="Georgia"/>
          <w:b/>
          <w:bCs/>
          <w:color w:val="FFC000"/>
        </w:rPr>
        <w:t xml:space="preserve">Pattern: </w:t>
      </w:r>
      <w:r w:rsidRPr="009A41F2">
        <w:rPr>
          <w:rFonts w:ascii="Georgia" w:hAnsi="Georgia"/>
        </w:rPr>
        <w:t xml:space="preserve">Full Time </w:t>
      </w:r>
      <w:r w:rsidRPr="009A41F2">
        <w:rPr>
          <w:rFonts w:ascii="Georgia" w:eastAsia="Georgia" w:hAnsi="Georgia" w:cs="Georgia"/>
        </w:rPr>
        <w:t>(</w:t>
      </w:r>
      <w:r w:rsidRPr="009A41F2">
        <w:rPr>
          <w:rFonts w:ascii="Georgia" w:eastAsia="Georgia" w:hAnsi="Georgia" w:cs="Georgia"/>
          <w:i/>
          <w:iCs/>
        </w:rPr>
        <w:t>will consider part time 0.5 FTE +)</w:t>
      </w:r>
    </w:p>
    <w:p w14:paraId="5459A75A" w14:textId="3753AB95" w:rsidR="00152882" w:rsidRPr="009A41F2" w:rsidRDefault="00152882" w:rsidP="00152882">
      <w:pPr>
        <w:spacing w:after="0"/>
        <w:jc w:val="both"/>
        <w:rPr>
          <w:rFonts w:ascii="Georgia" w:hAnsi="Georgia"/>
          <w:b/>
          <w:bCs/>
          <w:color w:val="FFC000"/>
        </w:rPr>
      </w:pPr>
      <w:r w:rsidRPr="009A41F2">
        <w:rPr>
          <w:rFonts w:ascii="Georgia" w:hAnsi="Georgia"/>
          <w:b/>
          <w:bCs/>
          <w:color w:val="FFC000"/>
        </w:rPr>
        <w:t xml:space="preserve">Salary: </w:t>
      </w:r>
      <w:r w:rsidRPr="009A41F2">
        <w:rPr>
          <w:rFonts w:ascii="Georgia" w:hAnsi="Georgia"/>
        </w:rPr>
        <w:t>£21,000 – £27,000 pro rata (depending on experience)</w:t>
      </w:r>
    </w:p>
    <w:p w14:paraId="15BBF82B" w14:textId="77777777" w:rsidR="00152882" w:rsidRPr="00DD5D1F" w:rsidRDefault="00152882" w:rsidP="00E43FAC">
      <w:pPr>
        <w:spacing w:after="0" w:line="240" w:lineRule="auto"/>
        <w:jc w:val="both"/>
        <w:rPr>
          <w:rFonts w:ascii="Georgia" w:hAnsi="Georgia" w:cs="Arial"/>
          <w:b/>
          <w:bCs/>
        </w:rPr>
      </w:pPr>
    </w:p>
    <w:p w14:paraId="492DD872" w14:textId="77777777" w:rsidR="003A66A4" w:rsidRDefault="003A66A4" w:rsidP="00401EED">
      <w:pPr>
        <w:pStyle w:val="Header"/>
        <w:spacing w:after="0"/>
        <w:jc w:val="both"/>
        <w:rPr>
          <w:rFonts w:ascii="Georgia" w:hAnsi="Georgia"/>
        </w:rPr>
      </w:pPr>
    </w:p>
    <w:p w14:paraId="14A530CE" w14:textId="3F882A29" w:rsidR="003A66A4" w:rsidRPr="003A66A4" w:rsidRDefault="003A66A4" w:rsidP="00401EED">
      <w:pPr>
        <w:pStyle w:val="Header"/>
        <w:spacing w:after="0"/>
        <w:jc w:val="both"/>
        <w:rPr>
          <w:rFonts w:ascii="Georgia" w:hAnsi="Georgia"/>
          <w:b/>
          <w:bCs/>
          <w:color w:val="FFC000"/>
        </w:rPr>
      </w:pPr>
      <w:r w:rsidRPr="003A66A4">
        <w:rPr>
          <w:rFonts w:ascii="Georgia" w:hAnsi="Georgia"/>
          <w:b/>
          <w:bCs/>
          <w:color w:val="FFC000"/>
        </w:rPr>
        <w:t>About Ark Start:</w:t>
      </w:r>
    </w:p>
    <w:p w14:paraId="3EC53E31" w14:textId="769C5DF3" w:rsidR="003A66A4" w:rsidRDefault="003A66A4" w:rsidP="00877FC3">
      <w:pPr>
        <w:pStyle w:val="Header"/>
        <w:spacing w:after="0"/>
        <w:jc w:val="both"/>
        <w:rPr>
          <w:rFonts w:ascii="Georgia" w:hAnsi="Georgia"/>
        </w:rPr>
      </w:pPr>
      <w:r w:rsidRPr="003A66A4">
        <w:rPr>
          <w:rFonts w:ascii="Georgia" w:hAnsi="Georgia"/>
        </w:rPr>
        <w:t xml:space="preserve">Our dedicated team work together to ensure that every child has a joyful, </w:t>
      </w:r>
      <w:r w:rsidR="00877FC3" w:rsidRPr="003A66A4">
        <w:rPr>
          <w:rFonts w:ascii="Georgia" w:hAnsi="Georgia"/>
        </w:rPr>
        <w:t>engaging,</w:t>
      </w:r>
      <w:r w:rsidRPr="003A66A4">
        <w:rPr>
          <w:rFonts w:ascii="Georgia" w:hAnsi="Georgia"/>
        </w:rPr>
        <w:t xml:space="preserve"> and secure nursery experience and leaves us ready to start school happily and confidently. We are driven by our values in everything we do: Aim High, Be Brave, Be Kind and Keep Learning.</w:t>
      </w:r>
    </w:p>
    <w:p w14:paraId="7E063019" w14:textId="77777777" w:rsidR="003A66A4" w:rsidRPr="003A66A4" w:rsidRDefault="003A66A4" w:rsidP="00877FC3">
      <w:pPr>
        <w:pStyle w:val="Header"/>
        <w:spacing w:after="0"/>
        <w:jc w:val="both"/>
        <w:rPr>
          <w:rFonts w:ascii="Georgia" w:hAnsi="Georgia"/>
        </w:rPr>
      </w:pPr>
    </w:p>
    <w:p w14:paraId="6D53B65E" w14:textId="485F996D" w:rsidR="003A66A4" w:rsidRDefault="003A66A4" w:rsidP="00877FC3">
      <w:pPr>
        <w:pStyle w:val="Header"/>
        <w:spacing w:after="0"/>
        <w:jc w:val="both"/>
        <w:rPr>
          <w:rFonts w:ascii="Georgia" w:hAnsi="Georgia"/>
        </w:rPr>
      </w:pPr>
      <w:r w:rsidRPr="003A66A4">
        <w:rPr>
          <w:rFonts w:ascii="Georgia" w:hAnsi="Georgia"/>
        </w:rPr>
        <w:t xml:space="preserve">Ark Start is at an exciting time in its evolution. We opened two nurseries in South London last year and aim to expand our reach over the coming years. As we expand, we are looking for Early Educators to join our founding team. We are looking for someone with a genuine passion for young children and with the skill, creativity, </w:t>
      </w:r>
      <w:r w:rsidR="00877FC3" w:rsidRPr="003A66A4">
        <w:rPr>
          <w:rFonts w:ascii="Georgia" w:hAnsi="Georgia"/>
        </w:rPr>
        <w:t>commitment,</w:t>
      </w:r>
      <w:r w:rsidRPr="003A66A4">
        <w:rPr>
          <w:rFonts w:ascii="Georgia" w:hAnsi="Georgia"/>
        </w:rPr>
        <w:t xml:space="preserve"> and energy to deliver excellent provision at Ark Start.</w:t>
      </w:r>
    </w:p>
    <w:p w14:paraId="2AEFE27E" w14:textId="77777777" w:rsidR="006906EF" w:rsidRDefault="006906EF" w:rsidP="00877FC3">
      <w:pPr>
        <w:pStyle w:val="Header"/>
        <w:spacing w:after="0"/>
        <w:jc w:val="both"/>
        <w:rPr>
          <w:rFonts w:ascii="Georgia" w:hAnsi="Georgia"/>
        </w:rPr>
      </w:pPr>
    </w:p>
    <w:p w14:paraId="43D20901" w14:textId="0895A660" w:rsidR="006906EF" w:rsidRPr="006906EF" w:rsidRDefault="006906EF" w:rsidP="006906EF">
      <w:pPr>
        <w:pStyle w:val="Header"/>
        <w:spacing w:after="0"/>
        <w:jc w:val="both"/>
        <w:rPr>
          <w:rFonts w:ascii="Georgia" w:hAnsi="Georgia"/>
          <w:b/>
          <w:bCs/>
          <w:color w:val="FFC000"/>
        </w:rPr>
      </w:pPr>
      <w:r w:rsidRPr="006906EF">
        <w:rPr>
          <w:rFonts w:ascii="Georgia" w:hAnsi="Georgia"/>
          <w:b/>
          <w:bCs/>
          <w:color w:val="FFC000"/>
        </w:rPr>
        <w:t>Learning and wellbeing</w:t>
      </w:r>
      <w:r>
        <w:rPr>
          <w:rFonts w:ascii="Georgia" w:hAnsi="Georgia"/>
          <w:b/>
          <w:bCs/>
          <w:color w:val="FFC000"/>
        </w:rPr>
        <w:t>:</w:t>
      </w:r>
    </w:p>
    <w:p w14:paraId="6BB0402E" w14:textId="77777777" w:rsidR="006906EF" w:rsidRDefault="006906EF" w:rsidP="006906EF">
      <w:pPr>
        <w:spacing w:after="0"/>
        <w:jc w:val="both"/>
        <w:rPr>
          <w:rFonts w:ascii="Georgia" w:eastAsia="Times New Roman" w:hAnsi="Georgia"/>
          <w:lang w:eastAsia="en-GB"/>
        </w:rPr>
      </w:pPr>
    </w:p>
    <w:p w14:paraId="639B163A" w14:textId="77777777" w:rsidR="006906EF" w:rsidRPr="00864447" w:rsidRDefault="006906EF" w:rsidP="006906EF">
      <w:pPr>
        <w:spacing w:after="0"/>
        <w:jc w:val="both"/>
        <w:rPr>
          <w:rFonts w:ascii="Georgia" w:eastAsia="Times New Roman" w:hAnsi="Georgia"/>
          <w:lang w:eastAsia="en-GB"/>
        </w:rPr>
      </w:pPr>
      <w:r w:rsidRPr="00864447">
        <w:rPr>
          <w:rFonts w:ascii="Georgia" w:eastAsia="Times New Roman" w:hAnsi="Georgia"/>
          <w:lang w:eastAsia="en-GB"/>
        </w:rPr>
        <w:t>We are committed to providing the best development for all our staff. We close the nurseries for five days each year to focus on staff training and ensure there is protected time for training and supervision each week for every adult. We work hard to ensure there are clear career progression routes.</w:t>
      </w:r>
    </w:p>
    <w:p w14:paraId="4FB0901A" w14:textId="77777777" w:rsidR="006906EF" w:rsidRPr="00864447" w:rsidRDefault="006906EF" w:rsidP="006906EF">
      <w:pPr>
        <w:spacing w:after="0"/>
        <w:jc w:val="both"/>
        <w:rPr>
          <w:rFonts w:ascii="Georgia" w:eastAsia="Times New Roman" w:hAnsi="Georgia"/>
          <w:lang w:eastAsia="en-GB"/>
        </w:rPr>
      </w:pPr>
    </w:p>
    <w:p w14:paraId="1538EC68" w14:textId="24A45C50" w:rsidR="006906EF" w:rsidRPr="00DF2307" w:rsidRDefault="006906EF" w:rsidP="00DF2307">
      <w:pPr>
        <w:spacing w:after="0"/>
        <w:jc w:val="both"/>
        <w:rPr>
          <w:rFonts w:ascii="Georgia" w:eastAsia="Times New Roman" w:hAnsi="Georgia"/>
          <w:lang w:eastAsia="en-GB"/>
        </w:rPr>
      </w:pPr>
      <w:r w:rsidRPr="00864447">
        <w:rPr>
          <w:rFonts w:ascii="Georgia" w:eastAsia="Times New Roman" w:hAnsi="Georgia"/>
          <w:lang w:eastAsia="en-GB"/>
        </w:rPr>
        <w:t>Staff wellbeing is important to us. We know that working in a nursery can be challenging and work hard to ensure staff have the support, opportunities, and infrastructure they need.</w:t>
      </w:r>
    </w:p>
    <w:p w14:paraId="276D894B" w14:textId="77777777" w:rsidR="00877FC3" w:rsidRDefault="00877FC3" w:rsidP="00401EED">
      <w:pPr>
        <w:pStyle w:val="Header"/>
        <w:spacing w:after="0"/>
        <w:jc w:val="both"/>
        <w:rPr>
          <w:rFonts w:ascii="Georgia" w:hAnsi="Georgia"/>
          <w:b/>
          <w:iCs/>
          <w:color w:val="FFC000"/>
          <w:sz w:val="24"/>
          <w:szCs w:val="24"/>
          <w:u w:val="single"/>
        </w:rPr>
      </w:pPr>
    </w:p>
    <w:p w14:paraId="1F71816F" w14:textId="2DF83DF4" w:rsidR="00152882" w:rsidRDefault="00401EED" w:rsidP="00401EED">
      <w:pPr>
        <w:pStyle w:val="Header"/>
        <w:spacing w:after="0"/>
        <w:jc w:val="both"/>
        <w:rPr>
          <w:rFonts w:ascii="Georgia" w:hAnsi="Georgia"/>
          <w:b/>
          <w:iCs/>
          <w:color w:val="FFC000"/>
          <w:sz w:val="24"/>
          <w:szCs w:val="24"/>
          <w:u w:val="single"/>
        </w:rPr>
      </w:pPr>
      <w:r w:rsidRPr="009A41F2">
        <w:rPr>
          <w:rFonts w:ascii="Georgia" w:hAnsi="Georgia"/>
          <w:b/>
          <w:iCs/>
          <w:color w:val="FFC000"/>
          <w:sz w:val="24"/>
          <w:szCs w:val="24"/>
          <w:u w:val="single"/>
        </w:rPr>
        <w:t xml:space="preserve">Key </w:t>
      </w:r>
      <w:r w:rsidR="00152882" w:rsidRPr="009A41F2">
        <w:rPr>
          <w:rFonts w:ascii="Georgia" w:hAnsi="Georgia"/>
          <w:b/>
          <w:iCs/>
          <w:color w:val="FFC000"/>
          <w:sz w:val="24"/>
          <w:szCs w:val="24"/>
          <w:u w:val="single"/>
        </w:rPr>
        <w:t>Responsibilities</w:t>
      </w:r>
    </w:p>
    <w:p w14:paraId="3F09DCF7" w14:textId="77777777" w:rsidR="00BD7EF8" w:rsidRPr="009A41F2" w:rsidRDefault="00BD7EF8" w:rsidP="00401EED">
      <w:pPr>
        <w:pStyle w:val="Header"/>
        <w:spacing w:after="0"/>
        <w:jc w:val="both"/>
        <w:rPr>
          <w:rFonts w:ascii="Georgia" w:hAnsi="Georgia"/>
          <w:b/>
          <w:iCs/>
          <w:color w:val="FFC000"/>
          <w:sz w:val="24"/>
          <w:szCs w:val="24"/>
          <w:u w:val="single"/>
        </w:rPr>
      </w:pPr>
    </w:p>
    <w:p w14:paraId="21042A47"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To promote the aims and objectives of the nursery</w:t>
      </w:r>
    </w:p>
    <w:p w14:paraId="37D69C44" w14:textId="21C384C4"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 xml:space="preserve">To promote the high standards of the nursery at all times to parents, </w:t>
      </w:r>
      <w:r w:rsidR="00A357A4" w:rsidRPr="00401EED">
        <w:rPr>
          <w:rStyle w:val="Strong"/>
          <w:rFonts w:ascii="Georgia" w:eastAsia="Times New Roman" w:hAnsi="Georgia" w:cs="Helvetica"/>
          <w:b w:val="0"/>
          <w:bCs w:val="0"/>
          <w:lang w:eastAsia="en-GB"/>
        </w:rPr>
        <w:t>staff,</w:t>
      </w:r>
      <w:r w:rsidRPr="00401EED">
        <w:rPr>
          <w:rStyle w:val="Strong"/>
          <w:rFonts w:ascii="Georgia" w:eastAsia="Times New Roman" w:hAnsi="Georgia" w:cs="Helvetica"/>
          <w:b w:val="0"/>
          <w:bCs w:val="0"/>
          <w:lang w:eastAsia="en-GB"/>
        </w:rPr>
        <w:t xml:space="preserve"> and visitors</w:t>
      </w:r>
    </w:p>
    <w:p w14:paraId="3F35B891" w14:textId="37D6C76B"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To follow the nursery safeguarding procedure</w:t>
      </w:r>
      <w:r>
        <w:rPr>
          <w:rStyle w:val="Strong"/>
          <w:rFonts w:ascii="Georgia" w:eastAsia="Times New Roman" w:hAnsi="Georgia" w:cs="Helvetica"/>
          <w:b w:val="0"/>
          <w:bCs w:val="0"/>
          <w:lang w:eastAsia="en-GB"/>
        </w:rPr>
        <w:t>s</w:t>
      </w:r>
      <w:r w:rsidRPr="00401EED">
        <w:rPr>
          <w:rStyle w:val="Strong"/>
          <w:rFonts w:ascii="Georgia" w:eastAsia="Times New Roman" w:hAnsi="Georgia" w:cs="Helvetica"/>
          <w:b w:val="0"/>
          <w:bCs w:val="0"/>
          <w:lang w:eastAsia="en-GB"/>
        </w:rPr>
        <w:t xml:space="preserve"> to ensure all children are kept safe, well and secure</w:t>
      </w:r>
    </w:p>
    <w:p w14:paraId="0AF660AE"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To ensure the provision of high standards of physical and emotional care</w:t>
      </w:r>
    </w:p>
    <w:p w14:paraId="28E7AA0F" w14:textId="1EF359F9"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 xml:space="preserve">To work with families and parents/carers </w:t>
      </w:r>
    </w:p>
    <w:p w14:paraId="5A73D9CA" w14:textId="35337200"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To keep records of children’s development and learning journals and share this with parents and carers and ensure all record keeping is up to date and accurate</w:t>
      </w:r>
    </w:p>
    <w:p w14:paraId="2976FA25"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Liaise with the local authority and other external agencies as required</w:t>
      </w:r>
    </w:p>
    <w:p w14:paraId="54671629"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 xml:space="preserve">Undertake required domestic jobs within the nursery as required </w:t>
      </w:r>
    </w:p>
    <w:p w14:paraId="11CA0FFE"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Participate fully in team meetings and training</w:t>
      </w:r>
    </w:p>
    <w:p w14:paraId="0FD448BC" w14:textId="6A0644A8"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 xml:space="preserve">Read, </w:t>
      </w:r>
      <w:r w:rsidR="00A357A4" w:rsidRPr="00401EED">
        <w:rPr>
          <w:rStyle w:val="Strong"/>
          <w:rFonts w:ascii="Georgia" w:eastAsia="Times New Roman" w:hAnsi="Georgia" w:cs="Helvetica"/>
          <w:b w:val="0"/>
          <w:bCs w:val="0"/>
          <w:lang w:eastAsia="en-GB"/>
        </w:rPr>
        <w:t>understand,</w:t>
      </w:r>
      <w:r w:rsidRPr="00401EED">
        <w:rPr>
          <w:rStyle w:val="Strong"/>
          <w:rFonts w:ascii="Georgia" w:eastAsia="Times New Roman" w:hAnsi="Georgia" w:cs="Helvetica"/>
          <w:b w:val="0"/>
          <w:bCs w:val="0"/>
          <w:lang w:eastAsia="en-GB"/>
        </w:rPr>
        <w:t xml:space="preserve"> and adhere to all policies and procedures within the nursery</w:t>
      </w:r>
    </w:p>
    <w:p w14:paraId="5DF71662"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Ensure good standards of safety, hygiene and cleanliness are maintained</w:t>
      </w:r>
    </w:p>
    <w:p w14:paraId="6B228F61"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Washing and changing children when required</w:t>
      </w:r>
    </w:p>
    <w:p w14:paraId="27E37E04"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Ensure mealtimes are pleasant social experience and feed back to parents on any issues</w:t>
      </w:r>
    </w:p>
    <w:p w14:paraId="5D662A01"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Ensure poorly children are tended to and parents informed immediately</w:t>
      </w:r>
    </w:p>
    <w:p w14:paraId="33665E4D" w14:textId="77777777" w:rsidR="00401EED" w:rsidRP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 xml:space="preserve">To provide cover when required </w:t>
      </w:r>
    </w:p>
    <w:p w14:paraId="793C8610" w14:textId="17E0D805" w:rsidR="00401EED" w:rsidRDefault="00401EED" w:rsidP="00401EED">
      <w:pPr>
        <w:pStyle w:val="ListParagraph"/>
        <w:numPr>
          <w:ilvl w:val="0"/>
          <w:numId w:val="11"/>
        </w:numPr>
        <w:spacing w:after="0"/>
        <w:jc w:val="both"/>
        <w:rPr>
          <w:rStyle w:val="Strong"/>
          <w:rFonts w:ascii="Georgia" w:eastAsia="Times New Roman" w:hAnsi="Georgia" w:cs="Helvetica"/>
          <w:b w:val="0"/>
          <w:bCs w:val="0"/>
          <w:lang w:eastAsia="en-GB"/>
        </w:rPr>
      </w:pPr>
      <w:r w:rsidRPr="00401EED">
        <w:rPr>
          <w:rStyle w:val="Strong"/>
          <w:rFonts w:ascii="Georgia" w:eastAsia="Times New Roman" w:hAnsi="Georgia" w:cs="Helvetica"/>
          <w:b w:val="0"/>
          <w:bCs w:val="0"/>
          <w:lang w:eastAsia="en-GB"/>
        </w:rPr>
        <w:t>To undertake any other duties as determined by the management</w:t>
      </w:r>
    </w:p>
    <w:p w14:paraId="68D7AD92" w14:textId="77777777" w:rsidR="009A41F2" w:rsidRPr="009A41F2" w:rsidRDefault="009A41F2" w:rsidP="009A41F2">
      <w:pPr>
        <w:pStyle w:val="Heading1GaramondBold"/>
        <w:spacing w:before="240" w:after="120" w:line="240" w:lineRule="auto"/>
        <w:jc w:val="both"/>
        <w:rPr>
          <w:rFonts w:ascii="Georgia" w:hAnsi="Georgia" w:cstheme="majorBidi"/>
          <w:color w:val="F9BB07"/>
          <w:sz w:val="22"/>
          <w:szCs w:val="22"/>
        </w:rPr>
      </w:pPr>
      <w:r w:rsidRPr="009A41F2">
        <w:rPr>
          <w:rFonts w:ascii="Georgia" w:hAnsi="Georgia"/>
          <w:color w:val="F9BB07"/>
          <w:sz w:val="22"/>
          <w:szCs w:val="22"/>
        </w:rPr>
        <w:lastRenderedPageBreak/>
        <w:t>Other</w:t>
      </w:r>
    </w:p>
    <w:p w14:paraId="352AA842" w14:textId="77777777" w:rsidR="009A41F2" w:rsidRPr="009A41F2" w:rsidRDefault="009A41F2" w:rsidP="009A41F2">
      <w:pPr>
        <w:pStyle w:val="NoSpacing"/>
        <w:numPr>
          <w:ilvl w:val="0"/>
          <w:numId w:val="13"/>
        </w:numPr>
        <w:spacing w:line="276" w:lineRule="auto"/>
        <w:jc w:val="both"/>
        <w:rPr>
          <w:rFonts w:ascii="Georgia" w:hAnsi="Georgia" w:cs="Century Gothic"/>
          <w:bCs/>
          <w:color w:val="000000"/>
        </w:rPr>
      </w:pPr>
      <w:r w:rsidRPr="009A41F2">
        <w:rPr>
          <w:rFonts w:ascii="Georgia" w:hAnsi="Georgia" w:cs="Century Gothic"/>
          <w:bCs/>
          <w:color w:val="000000"/>
        </w:rPr>
        <w:t xml:space="preserve">Actively promote the safety and welfare of our children and young people </w:t>
      </w:r>
    </w:p>
    <w:p w14:paraId="4085CD3C" w14:textId="77777777" w:rsidR="009A41F2" w:rsidRPr="009A41F2" w:rsidRDefault="009A41F2" w:rsidP="009A41F2">
      <w:pPr>
        <w:pStyle w:val="NoSpacing"/>
        <w:numPr>
          <w:ilvl w:val="0"/>
          <w:numId w:val="13"/>
        </w:numPr>
        <w:spacing w:line="276" w:lineRule="auto"/>
        <w:jc w:val="both"/>
        <w:rPr>
          <w:rFonts w:ascii="Georgia" w:hAnsi="Georgia" w:cs="Century Gothic"/>
          <w:bCs/>
          <w:color w:val="000000"/>
        </w:rPr>
      </w:pPr>
      <w:r w:rsidRPr="009A41F2">
        <w:rPr>
          <w:rFonts w:ascii="Georgia" w:hAnsi="Georgia" w:cs="Century Gothic"/>
          <w:bCs/>
          <w:color w:val="000000"/>
        </w:rPr>
        <w:t>Ensure compliance with Ark Start data protection rules and procedures</w:t>
      </w:r>
    </w:p>
    <w:p w14:paraId="681F47CB" w14:textId="77777777" w:rsidR="009A41F2" w:rsidRPr="009A41F2" w:rsidRDefault="009A41F2" w:rsidP="009A41F2">
      <w:pPr>
        <w:pStyle w:val="ListParagraph"/>
        <w:widowControl w:val="0"/>
        <w:numPr>
          <w:ilvl w:val="0"/>
          <w:numId w:val="13"/>
        </w:numPr>
        <w:autoSpaceDE w:val="0"/>
        <w:autoSpaceDN w:val="0"/>
        <w:adjustRightInd w:val="0"/>
        <w:spacing w:after="0" w:line="240" w:lineRule="auto"/>
        <w:ind w:right="13"/>
        <w:jc w:val="both"/>
        <w:rPr>
          <w:rFonts w:ascii="Georgia" w:hAnsi="Georgia" w:cs="Arial"/>
          <w:spacing w:val="1"/>
        </w:rPr>
      </w:pPr>
      <w:r w:rsidRPr="009A41F2">
        <w:rPr>
          <w:rFonts w:ascii="Georgia" w:hAnsi="Georgia" w:cs="Arial"/>
          <w:spacing w:val="1"/>
        </w:rPr>
        <w:t>Liaise with colleagues and external contacts at all levels of seniority with confidence, tact and diplomacy</w:t>
      </w:r>
    </w:p>
    <w:p w14:paraId="13121E26" w14:textId="77777777" w:rsidR="009A41F2" w:rsidRPr="009A41F2" w:rsidRDefault="009A41F2" w:rsidP="009A41F2">
      <w:pPr>
        <w:pStyle w:val="ListParagraph"/>
        <w:numPr>
          <w:ilvl w:val="0"/>
          <w:numId w:val="13"/>
        </w:numPr>
        <w:tabs>
          <w:tab w:val="left" w:pos="720"/>
        </w:tabs>
        <w:autoSpaceDE w:val="0"/>
        <w:autoSpaceDN w:val="0"/>
        <w:adjustRightInd w:val="0"/>
        <w:spacing w:after="0" w:line="240" w:lineRule="auto"/>
        <w:jc w:val="both"/>
        <w:rPr>
          <w:rFonts w:ascii="Georgia" w:eastAsia="Times New Roman" w:hAnsi="Georgia"/>
          <w:lang w:val="en-US"/>
        </w:rPr>
      </w:pPr>
      <w:r w:rsidRPr="009A41F2">
        <w:rPr>
          <w:rFonts w:ascii="Georgia" w:eastAsia="Times New Roman" w:hAnsi="Georgia"/>
          <w:noProof/>
          <w:color w:val="000000"/>
          <w:lang w:eastAsia="en-GB"/>
        </w:rPr>
        <w:t>Work with colleagues and other nurseries and schools in the Ark network, to establish good practice, offering support where required</w:t>
      </w:r>
    </w:p>
    <w:p w14:paraId="391B64C2" w14:textId="77777777" w:rsidR="009A41F2" w:rsidRPr="009A41F2" w:rsidRDefault="009A41F2" w:rsidP="009A41F2">
      <w:pPr>
        <w:spacing w:after="0" w:line="240" w:lineRule="auto"/>
        <w:jc w:val="both"/>
        <w:rPr>
          <w:rFonts w:ascii="Georgia" w:eastAsia="Times New Roman" w:hAnsi="Georgia"/>
          <w:lang w:val="en-US"/>
        </w:rPr>
      </w:pPr>
    </w:p>
    <w:p w14:paraId="6AF52EDB" w14:textId="7F7491DF" w:rsidR="009A41F2" w:rsidRPr="009A41F2" w:rsidRDefault="009A41F2" w:rsidP="009A41F2">
      <w:pPr>
        <w:spacing w:after="0" w:line="240" w:lineRule="auto"/>
        <w:jc w:val="both"/>
        <w:rPr>
          <w:rFonts w:ascii="Georgia" w:eastAsia="Times New Roman" w:hAnsi="Georgia"/>
          <w:lang w:val="en-US"/>
        </w:rPr>
      </w:pPr>
      <w:r w:rsidRPr="009A41F2">
        <w:rPr>
          <w:rFonts w:ascii="Georgia" w:eastAsia="Times New Roman" w:hAnsi="Georgia"/>
          <w:lang w:val="en-US"/>
        </w:rPr>
        <w:t xml:space="preserve">This job description is not an exhaustive </w:t>
      </w:r>
      <w:r w:rsidR="00BD7EF8" w:rsidRPr="009A41F2">
        <w:rPr>
          <w:rFonts w:ascii="Georgia" w:eastAsia="Times New Roman" w:hAnsi="Georgia"/>
          <w:lang w:val="en-US"/>
        </w:rPr>
        <w:t>list,</w:t>
      </w:r>
      <w:r w:rsidRPr="009A41F2">
        <w:rPr>
          <w:rFonts w:ascii="Georgia" w:eastAsia="Times New Roman" w:hAnsi="Georgia"/>
          <w:lang w:val="en-US"/>
        </w:rPr>
        <w:t xml:space="preserve"> and you will be expected to carry out any other reasonable tasks as directed by your line manager. </w:t>
      </w:r>
    </w:p>
    <w:p w14:paraId="6DA062E3" w14:textId="77777777" w:rsidR="00BD7EF8" w:rsidRDefault="00BD7EF8" w:rsidP="00BD7EF8">
      <w:pPr>
        <w:tabs>
          <w:tab w:val="left" w:pos="709"/>
        </w:tabs>
        <w:rPr>
          <w:rFonts w:ascii="Georgia" w:hAnsi="Georgia"/>
          <w:i/>
          <w:lang w:eastAsia="en-GB"/>
        </w:rPr>
      </w:pPr>
    </w:p>
    <w:p w14:paraId="3CFE9B5F" w14:textId="77777777" w:rsidR="00BD7EF8" w:rsidRPr="00C656DE" w:rsidRDefault="00BD7EF8" w:rsidP="00BD7EF8">
      <w:pPr>
        <w:tabs>
          <w:tab w:val="left" w:pos="709"/>
        </w:tabs>
        <w:jc w:val="both"/>
        <w:rPr>
          <w:rFonts w:ascii="Georgia" w:eastAsia="Times New Roman" w:hAnsi="Georgia"/>
          <w:b/>
          <w:bCs/>
          <w:lang w:eastAsia="en-GB"/>
        </w:rPr>
      </w:pPr>
      <w:r w:rsidRPr="00C656DE">
        <w:rPr>
          <w:rFonts w:ascii="Georgia" w:hAnsi="Georgia"/>
          <w:i/>
          <w:lang w:eastAsia="en-GB"/>
        </w:rPr>
        <w:t xml:space="preserve">Ark is committed to safeguarding and promoting the welfare of children and young people in our academies.  In order to meet this responsibility, we follow a rigorous selection process. This process is outlined </w:t>
      </w:r>
      <w:hyperlink r:id="rId10" w:history="1">
        <w:r w:rsidRPr="00C656DE">
          <w:rPr>
            <w:rStyle w:val="Hyperlink"/>
            <w:rFonts w:ascii="Georgia" w:hAnsi="Georgia"/>
            <w:i/>
            <w:lang w:eastAsia="en-GB"/>
          </w:rPr>
          <w:t>here</w:t>
        </w:r>
      </w:hyperlink>
      <w:r w:rsidRPr="00C656DE">
        <w:rPr>
          <w:rFonts w:ascii="Georgia" w:hAnsi="Georgia"/>
          <w:i/>
          <w:lang w:eastAsia="en-GB"/>
        </w:rPr>
        <w:t>, but can be provided in more detail if requested. All successful candidates will be subject to an enhanced Disclosure and Barring Service check.</w:t>
      </w:r>
    </w:p>
    <w:p w14:paraId="27CC07EB" w14:textId="77777777" w:rsidR="009A41F2" w:rsidRPr="009A41F2" w:rsidRDefault="009A41F2" w:rsidP="009A41F2">
      <w:pPr>
        <w:spacing w:after="0"/>
        <w:jc w:val="both"/>
        <w:rPr>
          <w:rStyle w:val="Strong"/>
          <w:rFonts w:ascii="Georgia" w:eastAsia="Times New Roman" w:hAnsi="Georgia" w:cs="Helvetica"/>
          <w:b w:val="0"/>
          <w:bCs w:val="0"/>
          <w:lang w:eastAsia="en-GB"/>
        </w:rPr>
      </w:pPr>
    </w:p>
    <w:p w14:paraId="523E2C28" w14:textId="77777777" w:rsidR="00152882" w:rsidRPr="00401EED" w:rsidRDefault="00152882" w:rsidP="00401EED">
      <w:pPr>
        <w:spacing w:after="0"/>
        <w:jc w:val="both"/>
        <w:rPr>
          <w:rFonts w:ascii="Georgia" w:hAnsi="Georgia"/>
          <w:b/>
        </w:rPr>
      </w:pPr>
    </w:p>
    <w:p w14:paraId="2273891C" w14:textId="77777777" w:rsidR="00821770" w:rsidRDefault="00821770"/>
    <w:sectPr w:rsidR="00821770" w:rsidSect="00D77A4E">
      <w:footerReference w:type="default" r:id="rId11"/>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51C3" w14:textId="77777777" w:rsidR="00675244" w:rsidRDefault="00675244" w:rsidP="009A41F2">
      <w:pPr>
        <w:spacing w:after="0" w:line="240" w:lineRule="auto"/>
      </w:pPr>
      <w:r>
        <w:separator/>
      </w:r>
    </w:p>
  </w:endnote>
  <w:endnote w:type="continuationSeparator" w:id="0">
    <w:p w14:paraId="7EA48EBE" w14:textId="77777777" w:rsidR="00675244" w:rsidRDefault="00675244" w:rsidP="009A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D48A" w14:textId="55B7EE57" w:rsidR="009A41F2" w:rsidRDefault="009A41F2">
    <w:pPr>
      <w:pStyle w:val="Footer"/>
    </w:pPr>
    <w:r w:rsidRPr="005000D6">
      <w:rPr>
        <w:noProof/>
      </w:rPr>
      <w:drawing>
        <wp:anchor distT="0" distB="0" distL="114300" distR="114300" simplePos="0" relativeHeight="251658240" behindDoc="0" locked="0" layoutInCell="1" allowOverlap="1" wp14:anchorId="0C3F655D" wp14:editId="4DE63CEC">
          <wp:simplePos x="0" y="0"/>
          <wp:positionH relativeFrom="column">
            <wp:posOffset>4991100</wp:posOffset>
          </wp:positionH>
          <wp:positionV relativeFrom="paragraph">
            <wp:posOffset>-3810</wp:posOffset>
          </wp:positionV>
          <wp:extent cx="1573641" cy="470035"/>
          <wp:effectExtent l="0" t="0" r="7620" b="635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3641" cy="4700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AE47" w14:textId="77777777" w:rsidR="00675244" w:rsidRDefault="00675244" w:rsidP="009A41F2">
      <w:pPr>
        <w:spacing w:after="0" w:line="240" w:lineRule="auto"/>
      </w:pPr>
      <w:r>
        <w:separator/>
      </w:r>
    </w:p>
  </w:footnote>
  <w:footnote w:type="continuationSeparator" w:id="0">
    <w:p w14:paraId="1CB25B97" w14:textId="77777777" w:rsidR="00675244" w:rsidRDefault="00675244" w:rsidP="009A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F30"/>
    <w:multiLevelType w:val="hybridMultilevel"/>
    <w:tmpl w:val="0782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A2CD6"/>
    <w:multiLevelType w:val="hybridMultilevel"/>
    <w:tmpl w:val="3058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A84031"/>
    <w:multiLevelType w:val="hybridMultilevel"/>
    <w:tmpl w:val="D5BC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45092"/>
    <w:multiLevelType w:val="hybridMultilevel"/>
    <w:tmpl w:val="77B844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BA72A7"/>
    <w:multiLevelType w:val="hybridMultilevel"/>
    <w:tmpl w:val="8F46F4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A3109A"/>
    <w:multiLevelType w:val="hybridMultilevel"/>
    <w:tmpl w:val="FB6055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1E2253"/>
    <w:multiLevelType w:val="hybridMultilevel"/>
    <w:tmpl w:val="FADC7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6B1C93"/>
    <w:multiLevelType w:val="multilevel"/>
    <w:tmpl w:val="C3C4BD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F044D9B"/>
    <w:multiLevelType w:val="hybridMultilevel"/>
    <w:tmpl w:val="C054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C6ACD"/>
    <w:multiLevelType w:val="hybridMultilevel"/>
    <w:tmpl w:val="15162BA0"/>
    <w:lvl w:ilvl="0" w:tplc="3CF85A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4E2735"/>
    <w:multiLevelType w:val="hybridMultilevel"/>
    <w:tmpl w:val="BFA82A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EB7873"/>
    <w:multiLevelType w:val="hybridMultilevel"/>
    <w:tmpl w:val="2D6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5"/>
  </w:num>
  <w:num w:numId="6">
    <w:abstractNumId w:val="10"/>
  </w:num>
  <w:num w:numId="7">
    <w:abstractNumId w:val="11"/>
  </w:num>
  <w:num w:numId="8">
    <w:abstractNumId w:val="4"/>
  </w:num>
  <w:num w:numId="9">
    <w:abstractNumId w:val="8"/>
  </w:num>
  <w:num w:numId="10">
    <w:abstractNumId w:val="12"/>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82"/>
    <w:rsid w:val="00152882"/>
    <w:rsid w:val="003A66A4"/>
    <w:rsid w:val="00401EED"/>
    <w:rsid w:val="00675244"/>
    <w:rsid w:val="006906EF"/>
    <w:rsid w:val="00821770"/>
    <w:rsid w:val="00877FC3"/>
    <w:rsid w:val="009615B7"/>
    <w:rsid w:val="009A41F2"/>
    <w:rsid w:val="009C4543"/>
    <w:rsid w:val="00A357A4"/>
    <w:rsid w:val="00BD7EF8"/>
    <w:rsid w:val="00DF2307"/>
    <w:rsid w:val="00E4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866"/>
  <w15:chartTrackingRefBased/>
  <w15:docId w15:val="{6F5856D4-3163-41A1-BD7A-0CB42233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8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A4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52882"/>
    <w:pPr>
      <w:ind w:left="720"/>
      <w:contextualSpacing/>
    </w:pPr>
  </w:style>
  <w:style w:type="paragraph" w:styleId="Header">
    <w:name w:val="header"/>
    <w:basedOn w:val="Normal"/>
    <w:link w:val="HeaderChar"/>
    <w:unhideWhenUsed/>
    <w:rsid w:val="00152882"/>
    <w:pPr>
      <w:tabs>
        <w:tab w:val="center" w:pos="4513"/>
        <w:tab w:val="right" w:pos="9026"/>
      </w:tabs>
    </w:pPr>
  </w:style>
  <w:style w:type="character" w:customStyle="1" w:styleId="HeaderChar">
    <w:name w:val="Header Char"/>
    <w:basedOn w:val="DefaultParagraphFont"/>
    <w:link w:val="Header"/>
    <w:rsid w:val="00152882"/>
    <w:rPr>
      <w:rFonts w:ascii="Calibri" w:eastAsia="Calibri" w:hAnsi="Calibri" w:cs="Times New Roman"/>
    </w:rPr>
  </w:style>
  <w:style w:type="character" w:customStyle="1" w:styleId="ListParagraphChar">
    <w:name w:val="List Paragraph Char"/>
    <w:basedOn w:val="DefaultParagraphFont"/>
    <w:link w:val="ListParagraph"/>
    <w:uiPriority w:val="34"/>
    <w:rsid w:val="00152882"/>
    <w:rPr>
      <w:rFonts w:ascii="Calibri" w:eastAsia="Calibri" w:hAnsi="Calibri" w:cs="Times New Roman"/>
    </w:rPr>
  </w:style>
  <w:style w:type="character" w:styleId="Strong">
    <w:name w:val="Strong"/>
    <w:basedOn w:val="DefaultParagraphFont"/>
    <w:uiPriority w:val="22"/>
    <w:qFormat/>
    <w:rsid w:val="00152882"/>
    <w:rPr>
      <w:b/>
      <w:bCs/>
    </w:rPr>
  </w:style>
  <w:style w:type="paragraph" w:styleId="NormalWeb">
    <w:name w:val="Normal (Web)"/>
    <w:basedOn w:val="Normal"/>
    <w:uiPriority w:val="99"/>
    <w:unhideWhenUsed/>
    <w:rsid w:val="00152882"/>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9A4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F2"/>
    <w:rPr>
      <w:rFonts w:ascii="Calibri" w:eastAsia="Calibri" w:hAnsi="Calibri" w:cs="Times New Roman"/>
    </w:rPr>
  </w:style>
  <w:style w:type="paragraph" w:styleId="NoSpacing">
    <w:name w:val="No Spacing"/>
    <w:uiPriority w:val="1"/>
    <w:qFormat/>
    <w:rsid w:val="009A41F2"/>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9A41F2"/>
    <w:pPr>
      <w:spacing w:before="480"/>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9A41F2"/>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sid w:val="009A41F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rsid w:val="00BD7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arkonline.org/sites/default/files/Ark_safe_recruitmen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54B54-3DDD-4355-AF59-E0F5DCD8D284}"/>
</file>

<file path=customXml/itemProps2.xml><?xml version="1.0" encoding="utf-8"?>
<ds:datastoreItem xmlns:ds="http://schemas.openxmlformats.org/officeDocument/2006/customXml" ds:itemID="{E06DFD67-152E-42AA-87D6-D84F943374D3}">
  <ds:schemaRefs>
    <ds:schemaRef ds:uri="http://schemas.microsoft.com/office/2006/metadata/properties"/>
    <ds:schemaRef ds:uri="http://schemas.microsoft.com/office/infopath/2007/PartnerControls"/>
    <ds:schemaRef ds:uri="a90d2df0-c3d7-4b77-8de1-e1d7f7b314f5"/>
    <ds:schemaRef ds:uri="http://schemas.microsoft.com/sharepoint/v3"/>
  </ds:schemaRefs>
</ds:datastoreItem>
</file>

<file path=customXml/itemProps3.xml><?xml version="1.0" encoding="utf-8"?>
<ds:datastoreItem xmlns:ds="http://schemas.openxmlformats.org/officeDocument/2006/customXml" ds:itemID="{83A721A6-E809-47E7-8A86-CB52485A8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Sullivan</dc:creator>
  <cp:keywords/>
  <dc:description/>
  <cp:lastModifiedBy>Natalie Sullivan</cp:lastModifiedBy>
  <cp:revision>7</cp:revision>
  <dcterms:created xsi:type="dcterms:W3CDTF">2022-03-08T14:28:00Z</dcterms:created>
  <dcterms:modified xsi:type="dcterms:W3CDTF">2022-03-10T17:24:00Z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