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ADCB" w14:textId="77777777"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14:paraId="672A6659"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783C6D" w:rsidRPr="005B3EBF" w14:paraId="54CAB7BE" w14:textId="77777777" w:rsidTr="3D3B0E64">
        <w:trPr>
          <w:trHeight w:val="828"/>
        </w:trPr>
        <w:tc>
          <w:tcPr>
            <w:tcW w:w="4261" w:type="dxa"/>
            <w:shd w:val="clear" w:color="auto" w:fill="D9D9D9" w:themeFill="background1" w:themeFillShade="D9"/>
          </w:tcPr>
          <w:p w14:paraId="70ED4A3B"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Provisional </w:t>
            </w:r>
            <w:r w:rsidR="00783C6D" w:rsidRPr="005B3EBF">
              <w:rPr>
                <w:rFonts w:ascii="Calibri" w:hAnsi="Calibri" w:cs="Calibri"/>
                <w:b/>
                <w:bCs/>
              </w:rPr>
              <w:t>Job Title</w:t>
            </w:r>
            <w:r w:rsidR="00AC0C7B" w:rsidRPr="005B3EBF">
              <w:rPr>
                <w:rFonts w:ascii="Calibri" w:hAnsi="Calibri" w:cs="Calibri"/>
                <w:b/>
                <w:bCs/>
              </w:rPr>
              <w:t xml:space="preserve">: </w:t>
            </w:r>
          </w:p>
          <w:p w14:paraId="1192EC81" w14:textId="77777777" w:rsidR="00783C6D" w:rsidRPr="005B3EBF" w:rsidRDefault="00041781" w:rsidP="00114E56">
            <w:pPr>
              <w:autoSpaceDE w:val="0"/>
              <w:autoSpaceDN w:val="0"/>
              <w:adjustRightInd w:val="0"/>
              <w:rPr>
                <w:rFonts w:ascii="Calibri" w:hAnsi="Calibri" w:cs="Calibri"/>
              </w:rPr>
            </w:pPr>
            <w:r>
              <w:rPr>
                <w:rFonts w:ascii="Calibri" w:hAnsi="Calibri" w:cs="Calibri"/>
              </w:rPr>
              <w:t>Auditor</w:t>
            </w:r>
          </w:p>
        </w:tc>
        <w:tc>
          <w:tcPr>
            <w:tcW w:w="4494" w:type="dxa"/>
            <w:shd w:val="clear" w:color="auto" w:fill="D9D9D9" w:themeFill="background1" w:themeFillShade="D9"/>
          </w:tcPr>
          <w:p w14:paraId="7441C011"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C60147">
              <w:rPr>
                <w:rFonts w:ascii="Calibri" w:hAnsi="Calibri" w:cs="Calibri"/>
                <w:bCs/>
              </w:rPr>
              <w:t xml:space="preserve"> SO2-PO3</w:t>
            </w:r>
          </w:p>
          <w:p w14:paraId="0A37501D" w14:textId="77777777" w:rsidR="00783C6D" w:rsidRPr="005B3EBF" w:rsidRDefault="00783C6D" w:rsidP="000E62C7">
            <w:pPr>
              <w:autoSpaceDE w:val="0"/>
              <w:autoSpaceDN w:val="0"/>
              <w:adjustRightInd w:val="0"/>
              <w:rPr>
                <w:rFonts w:ascii="Calibri" w:hAnsi="Calibri" w:cs="Calibri"/>
                <w:bCs/>
              </w:rPr>
            </w:pPr>
          </w:p>
          <w:p w14:paraId="5DAB6C7B" w14:textId="77777777" w:rsidR="00D20A7D" w:rsidRPr="005B3EBF" w:rsidRDefault="00D20A7D" w:rsidP="000E62C7">
            <w:pPr>
              <w:autoSpaceDE w:val="0"/>
              <w:autoSpaceDN w:val="0"/>
              <w:adjustRightInd w:val="0"/>
              <w:rPr>
                <w:rFonts w:ascii="Calibri" w:hAnsi="Calibri" w:cs="Calibri"/>
              </w:rPr>
            </w:pPr>
          </w:p>
        </w:tc>
      </w:tr>
      <w:tr w:rsidR="00783C6D" w:rsidRPr="005B3EBF" w14:paraId="59031316" w14:textId="77777777" w:rsidTr="3D3B0E64">
        <w:trPr>
          <w:trHeight w:val="828"/>
        </w:trPr>
        <w:tc>
          <w:tcPr>
            <w:tcW w:w="4261" w:type="dxa"/>
            <w:shd w:val="clear" w:color="auto" w:fill="D9D9D9" w:themeFill="background1" w:themeFillShade="D9"/>
          </w:tcPr>
          <w:p w14:paraId="0A9E927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4A21CAEF" w14:textId="77777777" w:rsidR="00783C6D" w:rsidRPr="005B3EBF" w:rsidRDefault="00F11D6A" w:rsidP="000E62C7">
            <w:pPr>
              <w:autoSpaceDE w:val="0"/>
              <w:autoSpaceDN w:val="0"/>
              <w:adjustRightInd w:val="0"/>
              <w:rPr>
                <w:rFonts w:ascii="Calibri" w:hAnsi="Calibri" w:cs="Calibri"/>
                <w:bCs/>
              </w:rPr>
            </w:pPr>
            <w:r>
              <w:rPr>
                <w:rFonts w:ascii="Calibri" w:hAnsi="Calibri" w:cs="Calibri"/>
                <w:bCs/>
              </w:rPr>
              <w:t>Internal Audit</w:t>
            </w:r>
          </w:p>
        </w:tc>
        <w:tc>
          <w:tcPr>
            <w:tcW w:w="4494" w:type="dxa"/>
            <w:shd w:val="clear" w:color="auto" w:fill="D9D9D9" w:themeFill="background1" w:themeFillShade="D9"/>
          </w:tcPr>
          <w:p w14:paraId="4243DB50" w14:textId="77777777" w:rsidR="00783C6D" w:rsidRPr="005B3EBF" w:rsidRDefault="59CCAA25" w:rsidP="000E62C7">
            <w:pPr>
              <w:autoSpaceDE w:val="0"/>
              <w:autoSpaceDN w:val="0"/>
              <w:adjustRightInd w:val="0"/>
              <w:rPr>
                <w:rFonts w:ascii="Calibri" w:hAnsi="Calibri" w:cs="Calibri"/>
                <w:bCs/>
              </w:rPr>
            </w:pPr>
            <w:r w:rsidRPr="3D3B0E64">
              <w:rPr>
                <w:rFonts w:ascii="Calibri" w:hAnsi="Calibri" w:cs="Calibri"/>
                <w:b/>
                <w:bCs/>
              </w:rPr>
              <w:t>D</w:t>
            </w:r>
            <w:r w:rsidR="243D4E93" w:rsidRPr="3D3B0E64">
              <w:rPr>
                <w:rFonts w:ascii="Calibri" w:hAnsi="Calibri" w:cs="Calibri"/>
                <w:b/>
                <w:bCs/>
              </w:rPr>
              <w:t>irectorate</w:t>
            </w:r>
            <w:r w:rsidRPr="3D3B0E64">
              <w:rPr>
                <w:rFonts w:ascii="Calibri" w:hAnsi="Calibri" w:cs="Calibri"/>
                <w:b/>
                <w:bCs/>
              </w:rPr>
              <w:t>:</w:t>
            </w:r>
            <w:r w:rsidRPr="3D3B0E64">
              <w:rPr>
                <w:rFonts w:ascii="Calibri" w:hAnsi="Calibri" w:cs="Calibri"/>
              </w:rPr>
              <w:t xml:space="preserve"> </w:t>
            </w:r>
          </w:p>
          <w:p w14:paraId="1494E2EA" w14:textId="29E0C510" w:rsidR="0044737D" w:rsidRPr="00F11D6A" w:rsidRDefault="4B681DEA" w:rsidP="3D3B0E64">
            <w:pPr>
              <w:spacing w:line="259" w:lineRule="auto"/>
            </w:pPr>
            <w:r w:rsidRPr="3D3B0E64">
              <w:rPr>
                <w:rFonts w:ascii="Calibri" w:hAnsi="Calibri" w:cs="Calibri"/>
              </w:rPr>
              <w:t>Finance</w:t>
            </w:r>
          </w:p>
        </w:tc>
      </w:tr>
      <w:tr w:rsidR="000E62C7" w:rsidRPr="005B3EBF" w14:paraId="1E24BFF5" w14:textId="77777777" w:rsidTr="3D3B0E64">
        <w:trPr>
          <w:trHeight w:val="828"/>
        </w:trPr>
        <w:tc>
          <w:tcPr>
            <w:tcW w:w="4261" w:type="dxa"/>
            <w:shd w:val="clear" w:color="auto" w:fill="D9D9D9" w:themeFill="background1" w:themeFillShade="D9"/>
          </w:tcPr>
          <w:p w14:paraId="0DE909FE"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611BCA94" w14:textId="77777777" w:rsidR="0044737D" w:rsidRPr="00F11D6A" w:rsidRDefault="00041781" w:rsidP="00C90AB7">
            <w:pPr>
              <w:autoSpaceDE w:val="0"/>
              <w:autoSpaceDN w:val="0"/>
              <w:adjustRightInd w:val="0"/>
              <w:rPr>
                <w:rFonts w:ascii="Calibri" w:hAnsi="Calibri" w:cs="Calibri"/>
                <w:bCs/>
              </w:rPr>
            </w:pPr>
            <w:r>
              <w:rPr>
                <w:rFonts w:ascii="Calibri" w:hAnsi="Calibri" w:cs="Calibri"/>
                <w:bCs/>
              </w:rPr>
              <w:t>Audit Manager</w:t>
            </w:r>
          </w:p>
        </w:tc>
        <w:tc>
          <w:tcPr>
            <w:tcW w:w="4494" w:type="dxa"/>
            <w:shd w:val="clear" w:color="auto" w:fill="D9D9D9" w:themeFill="background1" w:themeFillShade="D9"/>
          </w:tcPr>
          <w:p w14:paraId="50446987"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p>
          <w:p w14:paraId="6C471D34" w14:textId="77777777" w:rsidR="00387E78" w:rsidRPr="00F11D6A" w:rsidRDefault="00041781" w:rsidP="00F37D1D">
            <w:pPr>
              <w:autoSpaceDE w:val="0"/>
              <w:autoSpaceDN w:val="0"/>
              <w:adjustRightInd w:val="0"/>
              <w:rPr>
                <w:rFonts w:ascii="Calibri" w:hAnsi="Calibri" w:cs="Calibri"/>
                <w:bCs/>
              </w:rPr>
            </w:pPr>
            <w:r>
              <w:rPr>
                <w:rFonts w:ascii="Calibri" w:hAnsi="Calibri" w:cs="Calibri"/>
                <w:bCs/>
              </w:rPr>
              <w:t>N/a</w:t>
            </w:r>
          </w:p>
        </w:tc>
      </w:tr>
      <w:tr w:rsidR="004F668A" w:rsidRPr="005B3EBF" w14:paraId="55A055AD" w14:textId="77777777" w:rsidTr="3D3B0E6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BCE17" w14:textId="77777777"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50171" w14:textId="23C2ABB7" w:rsidR="004F668A" w:rsidRPr="005B3EBF" w:rsidRDefault="00F4D83D" w:rsidP="00927DFC">
            <w:pPr>
              <w:autoSpaceDE w:val="0"/>
              <w:autoSpaceDN w:val="0"/>
              <w:adjustRightInd w:val="0"/>
              <w:rPr>
                <w:rFonts w:ascii="Calibri" w:hAnsi="Calibri" w:cs="Calibri"/>
                <w:b/>
                <w:bCs/>
              </w:rPr>
            </w:pPr>
            <w:r w:rsidRPr="3D3B0E64">
              <w:rPr>
                <w:rFonts w:ascii="Calibri" w:hAnsi="Calibri" w:cs="Calibri"/>
                <w:b/>
                <w:bCs/>
              </w:rPr>
              <w:t>Date</w:t>
            </w:r>
            <w:r w:rsidR="3545DB1E" w:rsidRPr="3D3B0E64">
              <w:rPr>
                <w:rFonts w:ascii="Calibri" w:hAnsi="Calibri" w:cs="Calibri"/>
                <w:b/>
                <w:bCs/>
              </w:rPr>
              <w:t xml:space="preserve"> </w:t>
            </w:r>
          </w:p>
        </w:tc>
      </w:tr>
    </w:tbl>
    <w:p w14:paraId="02EB378F" w14:textId="77777777" w:rsidR="00343CED" w:rsidRPr="005B3EBF" w:rsidRDefault="00343CED" w:rsidP="00343CED">
      <w:pPr>
        <w:rPr>
          <w:rFonts w:ascii="Calibri" w:hAnsi="Calibri" w:cs="Arial"/>
          <w:i/>
        </w:rPr>
      </w:pPr>
    </w:p>
    <w:p w14:paraId="3F2036E6"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6A05A809"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FC27B3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A39BBE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0159D27"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1C8F39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EE26561"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2A3D3EC"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D0B940D" w14:textId="77777777" w:rsidR="00343CED" w:rsidRPr="005B3EBF" w:rsidRDefault="00343CED" w:rsidP="00343CED">
      <w:pPr>
        <w:rPr>
          <w:rFonts w:ascii="Calibri" w:hAnsi="Calibri" w:cs="Arial"/>
        </w:rPr>
      </w:pPr>
    </w:p>
    <w:p w14:paraId="6E77F75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0E27B00A" w14:textId="77777777" w:rsidR="006A1E18" w:rsidRPr="005B3EBF" w:rsidRDefault="006A1E18" w:rsidP="006A1E18">
      <w:pPr>
        <w:rPr>
          <w:rFonts w:ascii="Calibri" w:hAnsi="Calibri" w:cs="Arial"/>
          <w:bCs/>
          <w:i/>
          <w:color w:val="FF0000"/>
        </w:rPr>
      </w:pPr>
    </w:p>
    <w:p w14:paraId="57BAD6B7" w14:textId="77777777" w:rsidR="00237E8A" w:rsidRPr="002821F7" w:rsidRDefault="00237E8A" w:rsidP="00237E8A">
      <w:pPr>
        <w:rPr>
          <w:rFonts w:ascii="Calibri" w:hAnsi="Calibri" w:cs="Arial"/>
          <w:bCs/>
        </w:rPr>
      </w:pPr>
      <w:r w:rsidRPr="002821F7">
        <w:rPr>
          <w:rFonts w:ascii="Calibri" w:hAnsi="Calibri" w:cs="Arial"/>
          <w:bCs/>
        </w:rPr>
        <w:t xml:space="preserve">Assist in maintaining an effective internal audit in accordance with Council </w:t>
      </w:r>
      <w:proofErr w:type="gramStart"/>
      <w:r w:rsidRPr="002821F7">
        <w:rPr>
          <w:rFonts w:ascii="Calibri" w:hAnsi="Calibri" w:cs="Arial"/>
          <w:bCs/>
        </w:rPr>
        <w:t>policies</w:t>
      </w:r>
      <w:proofErr w:type="gramEnd"/>
    </w:p>
    <w:p w14:paraId="5DA35432" w14:textId="77777777" w:rsidR="00237E8A" w:rsidRPr="002821F7" w:rsidRDefault="00237E8A" w:rsidP="00237E8A">
      <w:pPr>
        <w:rPr>
          <w:rFonts w:ascii="Calibri" w:hAnsi="Calibri" w:cs="Arial"/>
          <w:bCs/>
        </w:rPr>
      </w:pPr>
      <w:r w:rsidRPr="002821F7">
        <w:rPr>
          <w:rFonts w:ascii="Calibri" w:hAnsi="Calibri" w:cs="Arial"/>
          <w:bCs/>
        </w:rPr>
        <w:t xml:space="preserve">and practice within the context of </w:t>
      </w:r>
      <w:r w:rsidR="001C5AAB">
        <w:rPr>
          <w:rFonts w:ascii="Calibri" w:hAnsi="Calibri" w:cs="Arial"/>
          <w:bCs/>
        </w:rPr>
        <w:t>the Public Sector Internal Audit Standards</w:t>
      </w:r>
      <w:r w:rsidRPr="002821F7">
        <w:rPr>
          <w:rFonts w:ascii="Calibri" w:hAnsi="Calibri" w:cs="Arial"/>
          <w:bCs/>
        </w:rPr>
        <w:t>.</w:t>
      </w:r>
    </w:p>
    <w:p w14:paraId="60061E4C" w14:textId="77777777" w:rsidR="00237E8A" w:rsidRPr="002821F7" w:rsidRDefault="00237E8A" w:rsidP="00237E8A">
      <w:pPr>
        <w:rPr>
          <w:rFonts w:ascii="Calibri" w:hAnsi="Calibri" w:cs="Arial"/>
          <w:bCs/>
        </w:rPr>
      </w:pPr>
    </w:p>
    <w:p w14:paraId="5B08EF33" w14:textId="77777777" w:rsidR="00237E8A" w:rsidRPr="002821F7" w:rsidRDefault="00237E8A" w:rsidP="00237E8A">
      <w:pPr>
        <w:rPr>
          <w:rFonts w:ascii="Calibri" w:hAnsi="Calibri" w:cs="Arial"/>
          <w:bCs/>
        </w:rPr>
      </w:pPr>
      <w:r w:rsidRPr="002821F7">
        <w:rPr>
          <w:rFonts w:ascii="Calibri" w:hAnsi="Calibri" w:cs="Arial"/>
          <w:bCs/>
        </w:rPr>
        <w:t>Carry out internal audits to a high standard from start to finish, including the</w:t>
      </w:r>
    </w:p>
    <w:p w14:paraId="5906BE50" w14:textId="77777777" w:rsidR="00B54E0F" w:rsidRPr="002821F7" w:rsidRDefault="00237E8A" w:rsidP="00237E8A">
      <w:pPr>
        <w:rPr>
          <w:rFonts w:ascii="Calibri" w:hAnsi="Calibri" w:cs="Arial"/>
          <w:bCs/>
        </w:rPr>
      </w:pPr>
      <w:r w:rsidRPr="002821F7">
        <w:rPr>
          <w:rFonts w:ascii="Calibri" w:hAnsi="Calibri" w:cs="Arial"/>
          <w:bCs/>
        </w:rPr>
        <w:t>completion of a risk assessment, delivery of the fieldwork and production and clearance of a report summarising the findings and recommendations from the work completed</w:t>
      </w:r>
      <w:r w:rsidR="00041781" w:rsidRPr="002821F7">
        <w:rPr>
          <w:rFonts w:ascii="Calibri" w:hAnsi="Calibri" w:cs="Arial"/>
          <w:bCs/>
        </w:rPr>
        <w:t>.</w:t>
      </w:r>
    </w:p>
    <w:p w14:paraId="44EAFD9C" w14:textId="77777777" w:rsidR="00041781" w:rsidRDefault="00041781" w:rsidP="00F11D6A">
      <w:pPr>
        <w:rPr>
          <w:rFonts w:ascii="Calibri" w:hAnsi="Calibri" w:cs="Arial"/>
          <w:bCs/>
          <w:color w:val="FF0000"/>
        </w:rPr>
      </w:pPr>
    </w:p>
    <w:p w14:paraId="4B94D5A5" w14:textId="77777777" w:rsidR="00C60147" w:rsidRDefault="00C60147" w:rsidP="00F11D6A">
      <w:pPr>
        <w:rPr>
          <w:rFonts w:ascii="Calibri" w:hAnsi="Calibri" w:cs="Arial"/>
          <w:bCs/>
          <w:color w:val="FF0000"/>
        </w:rPr>
      </w:pPr>
    </w:p>
    <w:p w14:paraId="3DEEC669" w14:textId="77777777" w:rsidR="00C60147" w:rsidRDefault="00C60147" w:rsidP="00F11D6A">
      <w:pPr>
        <w:rPr>
          <w:rFonts w:ascii="Calibri" w:hAnsi="Calibri" w:cs="Arial"/>
          <w:bCs/>
          <w:color w:val="FF0000"/>
        </w:rPr>
      </w:pPr>
    </w:p>
    <w:p w14:paraId="3656B9AB" w14:textId="77777777" w:rsidR="00C60147" w:rsidRDefault="00C60147" w:rsidP="00F11D6A">
      <w:pPr>
        <w:rPr>
          <w:rFonts w:ascii="Calibri" w:hAnsi="Calibri" w:cs="Arial"/>
          <w:bCs/>
          <w:color w:val="FF0000"/>
        </w:rPr>
      </w:pPr>
    </w:p>
    <w:p w14:paraId="0E73655C" w14:textId="77777777" w:rsidR="00343CED" w:rsidRPr="005B3EBF" w:rsidRDefault="00BB4DD8" w:rsidP="00343CED">
      <w:pPr>
        <w:rPr>
          <w:rFonts w:ascii="Calibri" w:hAnsi="Calibri" w:cs="Arial"/>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45FB0818" w14:textId="77777777" w:rsidR="00343CED" w:rsidRPr="005B3EBF" w:rsidRDefault="00343CED" w:rsidP="00343CED">
      <w:pPr>
        <w:rPr>
          <w:rFonts w:ascii="Calibri" w:hAnsi="Calibri" w:cs="Arial"/>
        </w:rPr>
      </w:pPr>
    </w:p>
    <w:p w14:paraId="6AED5000" w14:textId="77777777" w:rsidR="002821F7" w:rsidRPr="002821F7" w:rsidRDefault="002821F7" w:rsidP="002821F7">
      <w:pPr>
        <w:rPr>
          <w:rFonts w:ascii="Calibri" w:hAnsi="Calibri" w:cs="Arial"/>
          <w:bCs/>
        </w:rPr>
      </w:pPr>
      <w:r>
        <w:rPr>
          <w:rFonts w:ascii="Calibri" w:hAnsi="Calibri" w:cs="Arial"/>
          <w:bCs/>
        </w:rPr>
        <w:t>•</w:t>
      </w:r>
      <w:r w:rsidRPr="002821F7">
        <w:rPr>
          <w:rFonts w:ascii="Calibri" w:hAnsi="Calibri" w:cs="Arial"/>
          <w:bCs/>
        </w:rPr>
        <w:t>Undertake, with minimal supervision, risk - based, systems and / or compliance audits for any service area, in either authority, as directed by the Audit Manager</w:t>
      </w:r>
      <w:r>
        <w:rPr>
          <w:rFonts w:ascii="Calibri" w:hAnsi="Calibri" w:cs="Arial"/>
          <w:bCs/>
        </w:rPr>
        <w:t>s</w:t>
      </w:r>
      <w:r w:rsidRPr="002821F7">
        <w:rPr>
          <w:rFonts w:ascii="Calibri" w:hAnsi="Calibri" w:cs="Arial"/>
          <w:bCs/>
        </w:rPr>
        <w:t>, Deputy Head of the Shared Service and / or Principal Auditor</w:t>
      </w:r>
      <w:r>
        <w:rPr>
          <w:rFonts w:ascii="Calibri" w:hAnsi="Calibri" w:cs="Arial"/>
          <w:bCs/>
        </w:rPr>
        <w:t>s</w:t>
      </w:r>
      <w:r w:rsidRPr="002821F7">
        <w:rPr>
          <w:rFonts w:ascii="Calibri" w:hAnsi="Calibri" w:cs="Arial"/>
          <w:bCs/>
        </w:rPr>
        <w:t xml:space="preserve">. This includes preparing planning documents, liaising with clients, attending </w:t>
      </w:r>
      <w:proofErr w:type="gramStart"/>
      <w:r w:rsidRPr="002821F7">
        <w:rPr>
          <w:rFonts w:ascii="Calibri" w:hAnsi="Calibri" w:cs="Arial"/>
          <w:bCs/>
        </w:rPr>
        <w:t>meetings</w:t>
      </w:r>
      <w:proofErr w:type="gramEnd"/>
      <w:r w:rsidRPr="002821F7">
        <w:rPr>
          <w:rFonts w:ascii="Calibri" w:hAnsi="Calibri" w:cs="Arial"/>
          <w:bCs/>
        </w:rPr>
        <w:t xml:space="preserve"> and undertaking all work to professional and quality standards within agreed time constraints and reporting deadlines.</w:t>
      </w:r>
    </w:p>
    <w:p w14:paraId="049F31CB" w14:textId="77777777" w:rsidR="002821F7" w:rsidRPr="002821F7" w:rsidRDefault="002821F7" w:rsidP="002821F7">
      <w:pPr>
        <w:rPr>
          <w:rFonts w:ascii="Calibri" w:hAnsi="Calibri" w:cs="Arial"/>
          <w:bCs/>
        </w:rPr>
      </w:pPr>
    </w:p>
    <w:p w14:paraId="7C32B492" w14:textId="77777777" w:rsidR="002821F7" w:rsidRPr="002821F7" w:rsidRDefault="002821F7" w:rsidP="002821F7">
      <w:pPr>
        <w:rPr>
          <w:rFonts w:ascii="Calibri" w:hAnsi="Calibri" w:cs="Arial"/>
          <w:bCs/>
        </w:rPr>
      </w:pPr>
      <w:r w:rsidRPr="002821F7">
        <w:rPr>
          <w:rFonts w:ascii="Calibri" w:hAnsi="Calibri" w:cs="Arial"/>
          <w:bCs/>
        </w:rPr>
        <w:t>•To develop and maintain any audit specialism as required by the Audit Manager</w:t>
      </w:r>
      <w:r>
        <w:rPr>
          <w:rFonts w:ascii="Calibri" w:hAnsi="Calibri" w:cs="Arial"/>
          <w:bCs/>
        </w:rPr>
        <w:t>s</w:t>
      </w:r>
      <w:r w:rsidRPr="002821F7">
        <w:rPr>
          <w:rFonts w:ascii="Calibri" w:hAnsi="Calibri" w:cs="Arial"/>
          <w:bCs/>
        </w:rPr>
        <w:t xml:space="preserve"> and Deputy Head of the Audit Partnership </w:t>
      </w:r>
    </w:p>
    <w:p w14:paraId="53128261" w14:textId="77777777" w:rsidR="002821F7" w:rsidRPr="002821F7" w:rsidRDefault="002821F7" w:rsidP="002821F7">
      <w:pPr>
        <w:rPr>
          <w:rFonts w:ascii="Calibri" w:hAnsi="Calibri" w:cs="Arial"/>
          <w:bCs/>
        </w:rPr>
      </w:pPr>
    </w:p>
    <w:p w14:paraId="451E7571" w14:textId="77777777" w:rsidR="002821F7" w:rsidRPr="002821F7" w:rsidRDefault="002821F7" w:rsidP="002821F7">
      <w:pPr>
        <w:rPr>
          <w:rFonts w:ascii="Calibri" w:hAnsi="Calibri" w:cs="Arial"/>
          <w:bCs/>
        </w:rPr>
      </w:pPr>
      <w:r>
        <w:rPr>
          <w:rFonts w:ascii="Calibri" w:hAnsi="Calibri" w:cs="Arial"/>
          <w:bCs/>
        </w:rPr>
        <w:t>•</w:t>
      </w:r>
      <w:r w:rsidRPr="002821F7">
        <w:rPr>
          <w:rFonts w:ascii="Calibri" w:hAnsi="Calibri" w:cs="Arial"/>
          <w:bCs/>
        </w:rPr>
        <w:t>To foster and maintain links with officers of all departments of both Councils and externally as appropriate</w:t>
      </w:r>
    </w:p>
    <w:p w14:paraId="62486C05" w14:textId="77777777" w:rsidR="002821F7" w:rsidRPr="002821F7" w:rsidRDefault="002821F7" w:rsidP="002821F7">
      <w:pPr>
        <w:rPr>
          <w:rFonts w:ascii="Calibri" w:hAnsi="Calibri" w:cs="Arial"/>
          <w:bCs/>
        </w:rPr>
      </w:pPr>
    </w:p>
    <w:p w14:paraId="79025DCC" w14:textId="77777777" w:rsidR="002821F7" w:rsidRPr="002821F7" w:rsidRDefault="002821F7" w:rsidP="002821F7">
      <w:pPr>
        <w:rPr>
          <w:rFonts w:ascii="Calibri" w:hAnsi="Calibri" w:cs="Arial"/>
          <w:bCs/>
        </w:rPr>
      </w:pPr>
      <w:r>
        <w:rPr>
          <w:rFonts w:ascii="Calibri" w:hAnsi="Calibri" w:cs="Arial"/>
          <w:bCs/>
        </w:rPr>
        <w:t>•</w:t>
      </w:r>
      <w:r w:rsidRPr="002821F7">
        <w:rPr>
          <w:rFonts w:ascii="Calibri" w:hAnsi="Calibri" w:cs="Arial"/>
          <w:bCs/>
        </w:rPr>
        <w:t>Interrogate mainframe and other computer systems to obtain data required for audit investigations, with use of CAATS (computer assisted audit techniques) as required.</w:t>
      </w:r>
    </w:p>
    <w:p w14:paraId="4101652C" w14:textId="77777777" w:rsidR="002821F7" w:rsidRPr="002821F7" w:rsidRDefault="002821F7" w:rsidP="002821F7">
      <w:pPr>
        <w:rPr>
          <w:rFonts w:ascii="Calibri" w:hAnsi="Calibri" w:cs="Arial"/>
          <w:bCs/>
        </w:rPr>
      </w:pPr>
    </w:p>
    <w:p w14:paraId="10FF30D0" w14:textId="77777777" w:rsidR="002821F7" w:rsidRDefault="002821F7" w:rsidP="002821F7">
      <w:pPr>
        <w:rPr>
          <w:rFonts w:ascii="Calibri" w:hAnsi="Calibri" w:cs="Arial"/>
          <w:bCs/>
        </w:rPr>
      </w:pPr>
      <w:r>
        <w:rPr>
          <w:rFonts w:ascii="Calibri" w:hAnsi="Calibri" w:cs="Arial"/>
          <w:bCs/>
        </w:rPr>
        <w:t>•T</w:t>
      </w:r>
      <w:r w:rsidRPr="002821F7">
        <w:rPr>
          <w:rFonts w:ascii="Calibri" w:hAnsi="Calibri" w:cs="Arial"/>
          <w:bCs/>
        </w:rPr>
        <w:t>o support the Principal Auditor</w:t>
      </w:r>
      <w:r>
        <w:rPr>
          <w:rFonts w:ascii="Calibri" w:hAnsi="Calibri" w:cs="Arial"/>
          <w:bCs/>
        </w:rPr>
        <w:t>s</w:t>
      </w:r>
      <w:r w:rsidRPr="002821F7">
        <w:rPr>
          <w:rFonts w:ascii="Calibri" w:hAnsi="Calibri" w:cs="Arial"/>
          <w:bCs/>
        </w:rPr>
        <w:t xml:space="preserve"> by undertaking reviews of audit work delivered by contract staff and provide feedback to ensure work meets the required standards and external audit requirements</w:t>
      </w:r>
    </w:p>
    <w:p w14:paraId="4B99056E" w14:textId="77777777" w:rsidR="002821F7" w:rsidRPr="002821F7" w:rsidRDefault="002821F7" w:rsidP="002821F7">
      <w:pPr>
        <w:rPr>
          <w:rFonts w:ascii="Calibri" w:hAnsi="Calibri" w:cs="Arial"/>
          <w:bCs/>
        </w:rPr>
      </w:pPr>
    </w:p>
    <w:p w14:paraId="52848CF3" w14:textId="77777777" w:rsidR="002821F7" w:rsidRPr="002821F7" w:rsidRDefault="002821F7" w:rsidP="002821F7">
      <w:pPr>
        <w:rPr>
          <w:rFonts w:ascii="Calibri" w:hAnsi="Calibri" w:cs="Arial"/>
          <w:bCs/>
        </w:rPr>
      </w:pPr>
      <w:r w:rsidRPr="002821F7">
        <w:rPr>
          <w:rFonts w:ascii="Calibri" w:hAnsi="Calibri" w:cs="Arial"/>
          <w:bCs/>
        </w:rPr>
        <w:t>•Assist in the planning and delivery of risk management and assurance framework activities as directed by the Audit Manager</w:t>
      </w:r>
      <w:r>
        <w:rPr>
          <w:rFonts w:ascii="Calibri" w:hAnsi="Calibri" w:cs="Arial"/>
          <w:bCs/>
        </w:rPr>
        <w:t>s</w:t>
      </w:r>
      <w:r w:rsidRPr="002821F7">
        <w:rPr>
          <w:rFonts w:ascii="Calibri" w:hAnsi="Calibri" w:cs="Arial"/>
          <w:bCs/>
        </w:rPr>
        <w:t xml:space="preserve"> and Deputy Head of the Shared Service. </w:t>
      </w:r>
    </w:p>
    <w:p w14:paraId="1299C43A" w14:textId="77777777" w:rsidR="002821F7" w:rsidRPr="002821F7" w:rsidRDefault="002821F7" w:rsidP="002821F7">
      <w:pPr>
        <w:rPr>
          <w:rFonts w:ascii="Calibri" w:hAnsi="Calibri" w:cs="Arial"/>
          <w:bCs/>
        </w:rPr>
      </w:pPr>
    </w:p>
    <w:p w14:paraId="4D59EDE0" w14:textId="77777777" w:rsidR="002821F7" w:rsidRPr="002821F7" w:rsidRDefault="002821F7" w:rsidP="002821F7">
      <w:pPr>
        <w:rPr>
          <w:rFonts w:ascii="Calibri" w:hAnsi="Calibri" w:cs="Arial"/>
          <w:bCs/>
        </w:rPr>
      </w:pPr>
      <w:r>
        <w:rPr>
          <w:rFonts w:ascii="Calibri" w:hAnsi="Calibri" w:cs="Arial"/>
          <w:bCs/>
        </w:rPr>
        <w:t>•</w:t>
      </w:r>
      <w:r w:rsidRPr="002821F7">
        <w:rPr>
          <w:rFonts w:ascii="Calibri" w:hAnsi="Calibri" w:cs="Arial"/>
          <w:bCs/>
        </w:rPr>
        <w:t>Provide training and development of other staff by sharing knowledge and expertise as required.</w:t>
      </w:r>
    </w:p>
    <w:p w14:paraId="4DDBEF00" w14:textId="77777777" w:rsidR="002821F7" w:rsidRPr="002821F7" w:rsidRDefault="002821F7" w:rsidP="002821F7">
      <w:pPr>
        <w:rPr>
          <w:rFonts w:ascii="Calibri" w:hAnsi="Calibri" w:cs="Arial"/>
          <w:bCs/>
        </w:rPr>
      </w:pPr>
    </w:p>
    <w:p w14:paraId="2B01B547" w14:textId="77777777" w:rsidR="002821F7" w:rsidRPr="002821F7" w:rsidRDefault="002821F7" w:rsidP="002821F7">
      <w:pPr>
        <w:rPr>
          <w:rFonts w:ascii="Calibri" w:hAnsi="Calibri" w:cs="Arial"/>
          <w:bCs/>
        </w:rPr>
      </w:pPr>
      <w:r>
        <w:rPr>
          <w:rFonts w:ascii="Calibri" w:hAnsi="Calibri" w:cs="Arial"/>
          <w:bCs/>
        </w:rPr>
        <w:t>•</w:t>
      </w:r>
      <w:r w:rsidRPr="002821F7">
        <w:rPr>
          <w:rFonts w:ascii="Calibri" w:hAnsi="Calibri" w:cs="Arial"/>
          <w:bCs/>
        </w:rPr>
        <w:t>Supervise other members of staff as required by the Audit Manager</w:t>
      </w:r>
      <w:r>
        <w:rPr>
          <w:rFonts w:ascii="Calibri" w:hAnsi="Calibri" w:cs="Arial"/>
          <w:bCs/>
        </w:rPr>
        <w:t>s</w:t>
      </w:r>
      <w:r w:rsidRPr="002821F7">
        <w:rPr>
          <w:rFonts w:ascii="Calibri" w:hAnsi="Calibri" w:cs="Arial"/>
          <w:bCs/>
        </w:rPr>
        <w:t>, Deputy Head of the Audit Partnership and / or Principal Auditor</w:t>
      </w:r>
      <w:r>
        <w:rPr>
          <w:rFonts w:ascii="Calibri" w:hAnsi="Calibri" w:cs="Arial"/>
          <w:bCs/>
        </w:rPr>
        <w:t>s</w:t>
      </w:r>
    </w:p>
    <w:p w14:paraId="3461D779" w14:textId="77777777" w:rsidR="002821F7" w:rsidRPr="002821F7" w:rsidRDefault="002821F7" w:rsidP="002821F7">
      <w:pPr>
        <w:rPr>
          <w:rFonts w:ascii="Calibri" w:hAnsi="Calibri" w:cs="Arial"/>
          <w:bCs/>
        </w:rPr>
      </w:pPr>
    </w:p>
    <w:p w14:paraId="663D84AB" w14:textId="77777777" w:rsidR="002821F7" w:rsidRPr="002821F7" w:rsidRDefault="002821F7" w:rsidP="002821F7">
      <w:pPr>
        <w:rPr>
          <w:rFonts w:ascii="Calibri" w:hAnsi="Calibri" w:cs="Arial"/>
          <w:bCs/>
        </w:rPr>
      </w:pPr>
      <w:r>
        <w:rPr>
          <w:rFonts w:ascii="Calibri" w:hAnsi="Calibri" w:cs="Arial"/>
          <w:bCs/>
        </w:rPr>
        <w:t>•</w:t>
      </w:r>
      <w:r w:rsidRPr="002821F7">
        <w:rPr>
          <w:rFonts w:ascii="Calibri" w:hAnsi="Calibri" w:cs="Arial"/>
          <w:bCs/>
        </w:rPr>
        <w:t>Carry out all work to professional and quality standards required by the Audit Manager</w:t>
      </w:r>
      <w:r>
        <w:rPr>
          <w:rFonts w:ascii="Calibri" w:hAnsi="Calibri" w:cs="Arial"/>
          <w:bCs/>
        </w:rPr>
        <w:t>s</w:t>
      </w:r>
      <w:r w:rsidRPr="002821F7">
        <w:rPr>
          <w:rFonts w:ascii="Calibri" w:hAnsi="Calibri" w:cs="Arial"/>
          <w:bCs/>
        </w:rPr>
        <w:t>, Deputy Head of the Audit Partnership and / or Principal Auditor</w:t>
      </w:r>
      <w:r>
        <w:rPr>
          <w:rFonts w:ascii="Calibri" w:hAnsi="Calibri" w:cs="Arial"/>
          <w:bCs/>
        </w:rPr>
        <w:t>s</w:t>
      </w:r>
      <w:r w:rsidRPr="002821F7">
        <w:rPr>
          <w:rFonts w:ascii="Calibri" w:hAnsi="Calibri" w:cs="Arial"/>
          <w:bCs/>
        </w:rPr>
        <w:t xml:space="preserve"> and external audit requirements</w:t>
      </w:r>
    </w:p>
    <w:p w14:paraId="3CF2D8B6" w14:textId="77777777" w:rsidR="002821F7" w:rsidRPr="002821F7" w:rsidRDefault="002821F7" w:rsidP="002821F7">
      <w:pPr>
        <w:rPr>
          <w:rFonts w:ascii="Calibri" w:hAnsi="Calibri" w:cs="Arial"/>
          <w:bCs/>
        </w:rPr>
      </w:pPr>
    </w:p>
    <w:p w14:paraId="59EDB740" w14:textId="77777777" w:rsidR="00BB4DD8" w:rsidRPr="002821F7" w:rsidRDefault="002821F7" w:rsidP="002821F7">
      <w:pPr>
        <w:rPr>
          <w:rFonts w:ascii="Calibri" w:hAnsi="Calibri" w:cs="Arial"/>
          <w:bCs/>
        </w:rPr>
      </w:pPr>
      <w:r>
        <w:rPr>
          <w:rFonts w:ascii="Calibri" w:hAnsi="Calibri" w:cs="Arial"/>
          <w:bCs/>
        </w:rPr>
        <w:t>•</w:t>
      </w:r>
      <w:r w:rsidRPr="002821F7">
        <w:rPr>
          <w:rFonts w:ascii="Calibri" w:hAnsi="Calibri" w:cs="Arial"/>
          <w:bCs/>
        </w:rPr>
        <w:t>Any other duties, which may be required commensurate with the grading of this post.</w:t>
      </w:r>
    </w:p>
    <w:p w14:paraId="0FB78278" w14:textId="77777777" w:rsidR="0015656E" w:rsidRDefault="0015656E" w:rsidP="00BB4DD8">
      <w:pPr>
        <w:rPr>
          <w:rFonts w:ascii="Calibri" w:hAnsi="Calibri" w:cs="Arial"/>
          <w:b/>
          <w:bCs/>
        </w:rPr>
      </w:pPr>
    </w:p>
    <w:p w14:paraId="4EC28F8C" w14:textId="77777777" w:rsidR="002821F7" w:rsidRDefault="002821F7" w:rsidP="00BB4DD8">
      <w:pPr>
        <w:rPr>
          <w:rFonts w:ascii="Calibri" w:hAnsi="Calibri" w:cs="Arial"/>
          <w:b/>
          <w:bCs/>
        </w:rPr>
      </w:pPr>
      <w:r>
        <w:rPr>
          <w:rFonts w:ascii="Calibri" w:hAnsi="Calibri" w:cs="Arial"/>
          <w:b/>
          <w:bCs/>
        </w:rPr>
        <w:t>Additional duties for PO1</w:t>
      </w:r>
    </w:p>
    <w:p w14:paraId="663C1C86" w14:textId="65341FCF" w:rsidR="002821F7" w:rsidRPr="001651E1" w:rsidRDefault="002821F7" w:rsidP="2993A924">
      <w:pPr>
        <w:pStyle w:val="ListParagraph"/>
        <w:numPr>
          <w:ilvl w:val="0"/>
          <w:numId w:val="32"/>
        </w:numPr>
        <w:rPr>
          <w:rFonts w:ascii="Calibri" w:hAnsi="Calibri" w:cs="Arial"/>
        </w:rPr>
      </w:pPr>
      <w:r w:rsidRPr="2993A924">
        <w:rPr>
          <w:rFonts w:ascii="Calibri" w:hAnsi="Calibri" w:cs="Arial"/>
        </w:rPr>
        <w:t xml:space="preserve">Prioritises own work with minimal supervision and supervises work of others where </w:t>
      </w:r>
      <w:r w:rsidR="3D809274" w:rsidRPr="2993A924">
        <w:rPr>
          <w:rFonts w:ascii="Calibri" w:hAnsi="Calibri" w:cs="Arial"/>
        </w:rPr>
        <w:t>required.</w:t>
      </w:r>
    </w:p>
    <w:p w14:paraId="62874F8D" w14:textId="77777777" w:rsidR="001651E1" w:rsidRPr="001651E1" w:rsidRDefault="001651E1" w:rsidP="001651E1">
      <w:pPr>
        <w:pStyle w:val="ListParagraph"/>
        <w:numPr>
          <w:ilvl w:val="0"/>
          <w:numId w:val="32"/>
        </w:numPr>
        <w:rPr>
          <w:rFonts w:ascii="Calibri" w:hAnsi="Calibri" w:cs="Arial"/>
          <w:bCs/>
        </w:rPr>
      </w:pPr>
      <w:r w:rsidRPr="001651E1">
        <w:rPr>
          <w:rFonts w:ascii="Calibri" w:hAnsi="Calibri" w:cs="Arial"/>
          <w:bCs/>
        </w:rPr>
        <w:t>Undertakes major audit assignments allocated from the Internal Audit Plan, as directed by the Senior Auditor or Audit Manager and in accordance with audit programmes, adhering to the Public Sector Internal Audit Standards.</w:t>
      </w:r>
    </w:p>
    <w:p w14:paraId="7470AAA0" w14:textId="77777777" w:rsidR="001651E1" w:rsidRPr="001651E1" w:rsidRDefault="001651E1" w:rsidP="001651E1">
      <w:pPr>
        <w:pStyle w:val="ListParagraph"/>
        <w:numPr>
          <w:ilvl w:val="0"/>
          <w:numId w:val="32"/>
        </w:numPr>
        <w:rPr>
          <w:rFonts w:ascii="Calibri" w:hAnsi="Calibri" w:cs="Arial"/>
          <w:bCs/>
        </w:rPr>
      </w:pPr>
      <w:r w:rsidRPr="001651E1">
        <w:rPr>
          <w:rFonts w:ascii="Calibri" w:hAnsi="Calibri" w:cs="Arial"/>
          <w:bCs/>
        </w:rPr>
        <w:lastRenderedPageBreak/>
        <w:t>Draft audit briefs ensuring that they deal with changes in legislation, new audit techniques and new developments, together with changes in practice and systems appertaining to audits undertaken by the service.</w:t>
      </w:r>
    </w:p>
    <w:p w14:paraId="49A9353B" w14:textId="77777777" w:rsidR="001651E1" w:rsidRPr="001651E1" w:rsidRDefault="001651E1" w:rsidP="001651E1">
      <w:pPr>
        <w:pStyle w:val="ListParagraph"/>
        <w:numPr>
          <w:ilvl w:val="0"/>
          <w:numId w:val="32"/>
        </w:numPr>
        <w:rPr>
          <w:rFonts w:ascii="Calibri" w:hAnsi="Calibri" w:cs="Arial"/>
          <w:bCs/>
        </w:rPr>
      </w:pPr>
      <w:r w:rsidRPr="001651E1">
        <w:rPr>
          <w:rFonts w:ascii="Calibri" w:hAnsi="Calibri" w:cs="Arial"/>
          <w:bCs/>
        </w:rPr>
        <w:t>Advises in the development of analytic review techniques and the section’s IT equipment to complement the traditional audit techniques.</w:t>
      </w:r>
    </w:p>
    <w:p w14:paraId="380A524D" w14:textId="77777777" w:rsidR="001651E1" w:rsidRDefault="001651E1" w:rsidP="001651E1">
      <w:pPr>
        <w:pStyle w:val="ListParagraph"/>
        <w:numPr>
          <w:ilvl w:val="0"/>
          <w:numId w:val="32"/>
        </w:numPr>
        <w:rPr>
          <w:rFonts w:ascii="Calibri" w:hAnsi="Calibri" w:cs="Arial"/>
          <w:bCs/>
        </w:rPr>
      </w:pPr>
      <w:r w:rsidRPr="001651E1">
        <w:rPr>
          <w:rFonts w:ascii="Calibri" w:hAnsi="Calibri" w:cs="Arial"/>
          <w:bCs/>
        </w:rPr>
        <w:t>Takes the lead role in projects as directed by the Audit Manager or Deputy Head of the Audit Partnership</w:t>
      </w:r>
    </w:p>
    <w:p w14:paraId="1FC39945" w14:textId="77777777" w:rsidR="001651E1" w:rsidRDefault="001651E1" w:rsidP="001651E1">
      <w:pPr>
        <w:pStyle w:val="ListParagraph"/>
        <w:ind w:left="360"/>
        <w:rPr>
          <w:rFonts w:ascii="Calibri" w:hAnsi="Calibri" w:cs="Arial"/>
          <w:bCs/>
        </w:rPr>
      </w:pPr>
    </w:p>
    <w:p w14:paraId="6C43D755" w14:textId="77777777" w:rsidR="001651E1" w:rsidRPr="002F60A5" w:rsidRDefault="001651E1" w:rsidP="001651E1">
      <w:pPr>
        <w:pStyle w:val="ListParagraph"/>
        <w:ind w:left="0"/>
        <w:rPr>
          <w:rFonts w:ascii="Calibri" w:hAnsi="Calibri" w:cs="Arial"/>
          <w:b/>
          <w:bCs/>
        </w:rPr>
      </w:pPr>
      <w:r w:rsidRPr="002F60A5">
        <w:rPr>
          <w:rFonts w:ascii="Calibri" w:hAnsi="Calibri" w:cs="Arial"/>
          <w:b/>
          <w:bCs/>
        </w:rPr>
        <w:t>Additional duties for PO2</w:t>
      </w:r>
    </w:p>
    <w:p w14:paraId="4A46DA65" w14:textId="77777777" w:rsidR="002F60A5" w:rsidRPr="002F60A5" w:rsidRDefault="002F60A5" w:rsidP="002F60A5">
      <w:pPr>
        <w:pStyle w:val="ListParagraph"/>
        <w:numPr>
          <w:ilvl w:val="0"/>
          <w:numId w:val="32"/>
        </w:numPr>
        <w:rPr>
          <w:rFonts w:ascii="Calibri" w:hAnsi="Calibri" w:cs="Arial"/>
          <w:bCs/>
        </w:rPr>
      </w:pPr>
      <w:r w:rsidRPr="002F60A5">
        <w:rPr>
          <w:rFonts w:ascii="Calibri" w:hAnsi="Calibri" w:cs="Arial"/>
          <w:bCs/>
        </w:rPr>
        <w:t xml:space="preserve">Assists the Audit Manager/ Deputy Head of </w:t>
      </w:r>
      <w:r w:rsidR="005F504F">
        <w:rPr>
          <w:rFonts w:ascii="Calibri" w:hAnsi="Calibri" w:cs="Arial"/>
          <w:bCs/>
        </w:rPr>
        <w:t>the Shared Service</w:t>
      </w:r>
      <w:r w:rsidRPr="002F60A5">
        <w:rPr>
          <w:rFonts w:ascii="Calibri" w:hAnsi="Calibri" w:cs="Arial"/>
          <w:bCs/>
        </w:rPr>
        <w:t xml:space="preserve"> in allocating audits to individual members of staff and ensuring that the agreed Audit Plan is adhered to.</w:t>
      </w:r>
    </w:p>
    <w:p w14:paraId="1DF642B4" w14:textId="2FE623E5" w:rsidR="001651E1" w:rsidRDefault="005F504F" w:rsidP="2993A924">
      <w:pPr>
        <w:pStyle w:val="ListParagraph"/>
        <w:numPr>
          <w:ilvl w:val="0"/>
          <w:numId w:val="32"/>
        </w:numPr>
        <w:rPr>
          <w:rFonts w:ascii="Calibri" w:hAnsi="Calibri" w:cs="Arial"/>
        </w:rPr>
      </w:pPr>
      <w:r w:rsidRPr="2993A924">
        <w:rPr>
          <w:rFonts w:ascii="Calibri" w:hAnsi="Calibri" w:cs="Arial"/>
        </w:rPr>
        <w:t xml:space="preserve">Assists the Audit Manager and Deputy Head of the Shared Service in managing and developing the audit service by taking a lead role in one or </w:t>
      </w:r>
      <w:proofErr w:type="gramStart"/>
      <w:r w:rsidRPr="2993A924">
        <w:rPr>
          <w:rFonts w:ascii="Calibri" w:hAnsi="Calibri" w:cs="Arial"/>
        </w:rPr>
        <w:t>a number of</w:t>
      </w:r>
      <w:proofErr w:type="gramEnd"/>
      <w:r w:rsidRPr="2993A924">
        <w:rPr>
          <w:rFonts w:ascii="Calibri" w:hAnsi="Calibri" w:cs="Arial"/>
        </w:rPr>
        <w:t xml:space="preserve"> audit areas or initiatives/</w:t>
      </w:r>
      <w:r w:rsidR="45AD139B" w:rsidRPr="2993A924">
        <w:rPr>
          <w:rFonts w:ascii="Calibri" w:hAnsi="Calibri" w:cs="Arial"/>
        </w:rPr>
        <w:t>tasks.</w:t>
      </w:r>
    </w:p>
    <w:p w14:paraId="1562154A" w14:textId="77777777" w:rsidR="005F504F" w:rsidRPr="005F504F" w:rsidRDefault="005F504F" w:rsidP="005F504F">
      <w:pPr>
        <w:pStyle w:val="ListParagraph"/>
        <w:numPr>
          <w:ilvl w:val="0"/>
          <w:numId w:val="32"/>
        </w:numPr>
        <w:rPr>
          <w:rFonts w:ascii="Calibri" w:hAnsi="Calibri" w:cs="Arial"/>
          <w:bCs/>
        </w:rPr>
      </w:pPr>
      <w:r w:rsidRPr="005F504F">
        <w:rPr>
          <w:rFonts w:ascii="Calibri" w:hAnsi="Calibri" w:cs="Arial"/>
          <w:bCs/>
        </w:rPr>
        <w:t>Advises on control issues in the development of IT systems.</w:t>
      </w:r>
    </w:p>
    <w:p w14:paraId="3883699B" w14:textId="77777777" w:rsidR="005F504F" w:rsidRPr="005F504F" w:rsidRDefault="005F504F" w:rsidP="005F504F">
      <w:pPr>
        <w:pStyle w:val="ListParagraph"/>
        <w:numPr>
          <w:ilvl w:val="0"/>
          <w:numId w:val="32"/>
        </w:numPr>
        <w:rPr>
          <w:rFonts w:ascii="Calibri" w:hAnsi="Calibri" w:cs="Arial"/>
          <w:bCs/>
        </w:rPr>
      </w:pPr>
      <w:r w:rsidRPr="005F504F">
        <w:rPr>
          <w:rFonts w:ascii="Calibri" w:hAnsi="Calibri" w:cs="Arial"/>
          <w:bCs/>
        </w:rPr>
        <w:t xml:space="preserve">Leads on matters referred to the section by the Chief Executive, </w:t>
      </w:r>
      <w:proofErr w:type="gramStart"/>
      <w:r>
        <w:rPr>
          <w:rFonts w:ascii="Calibri" w:hAnsi="Calibri" w:cs="Arial"/>
          <w:bCs/>
        </w:rPr>
        <w:t>Directors</w:t>
      </w:r>
      <w:proofErr w:type="gramEnd"/>
      <w:r>
        <w:rPr>
          <w:rFonts w:ascii="Calibri" w:hAnsi="Calibri" w:cs="Arial"/>
          <w:bCs/>
        </w:rPr>
        <w:t xml:space="preserve"> </w:t>
      </w:r>
      <w:r w:rsidRPr="005F504F">
        <w:rPr>
          <w:rFonts w:ascii="Calibri" w:hAnsi="Calibri" w:cs="Arial"/>
          <w:bCs/>
        </w:rPr>
        <w:t>and Council Members</w:t>
      </w:r>
    </w:p>
    <w:p w14:paraId="39232AF1" w14:textId="6C2AF943" w:rsidR="005F504F" w:rsidRDefault="005F504F" w:rsidP="2993A924">
      <w:pPr>
        <w:pStyle w:val="ListParagraph"/>
        <w:numPr>
          <w:ilvl w:val="0"/>
          <w:numId w:val="32"/>
        </w:numPr>
        <w:rPr>
          <w:rFonts w:ascii="Calibri" w:hAnsi="Calibri" w:cs="Arial"/>
        </w:rPr>
      </w:pPr>
      <w:r w:rsidRPr="2993A924">
        <w:rPr>
          <w:rFonts w:ascii="Calibri" w:hAnsi="Calibri" w:cs="Arial"/>
        </w:rPr>
        <w:t xml:space="preserve">Identifies new ways of working by looking for examples of good practice both within and outside the council and implements </w:t>
      </w:r>
      <w:r w:rsidR="72B765B4" w:rsidRPr="2993A924">
        <w:rPr>
          <w:rFonts w:ascii="Calibri" w:hAnsi="Calibri" w:cs="Arial"/>
        </w:rPr>
        <w:t>them.</w:t>
      </w:r>
    </w:p>
    <w:p w14:paraId="0562CB0E" w14:textId="77777777" w:rsidR="005F504F" w:rsidRDefault="005F504F" w:rsidP="005F504F">
      <w:pPr>
        <w:pStyle w:val="ListParagraph"/>
        <w:ind w:left="360"/>
        <w:rPr>
          <w:rFonts w:ascii="Calibri" w:hAnsi="Calibri" w:cs="Arial"/>
          <w:bCs/>
        </w:rPr>
      </w:pPr>
    </w:p>
    <w:p w14:paraId="098D1256" w14:textId="77777777" w:rsidR="005F504F" w:rsidRPr="005F504F" w:rsidRDefault="005F504F" w:rsidP="005F504F">
      <w:pPr>
        <w:pStyle w:val="ListParagraph"/>
        <w:ind w:left="0"/>
        <w:rPr>
          <w:rFonts w:ascii="Calibri" w:hAnsi="Calibri" w:cs="Arial"/>
          <w:b/>
          <w:bCs/>
        </w:rPr>
      </w:pPr>
      <w:r w:rsidRPr="005F504F">
        <w:rPr>
          <w:rFonts w:ascii="Calibri" w:hAnsi="Calibri" w:cs="Arial"/>
          <w:b/>
          <w:bCs/>
        </w:rPr>
        <w:t>Additional duties for PO3</w:t>
      </w:r>
    </w:p>
    <w:p w14:paraId="6370451D" w14:textId="06AA7BF0" w:rsidR="0015656E" w:rsidRPr="005F504F" w:rsidRDefault="005F504F" w:rsidP="2993A924">
      <w:pPr>
        <w:pStyle w:val="ListParagraph"/>
        <w:numPr>
          <w:ilvl w:val="0"/>
          <w:numId w:val="32"/>
        </w:numPr>
        <w:rPr>
          <w:rFonts w:ascii="Calibri" w:hAnsi="Calibri" w:cs="Arial"/>
        </w:rPr>
      </w:pPr>
      <w:r w:rsidRPr="2993A924">
        <w:rPr>
          <w:rFonts w:ascii="Calibri" w:hAnsi="Calibri" w:cs="Arial"/>
        </w:rPr>
        <w:t xml:space="preserve">Carries out high level Special Projects in major service areas, preparing reports for the Directorate recommending changes to secure effective, </w:t>
      </w:r>
      <w:proofErr w:type="gramStart"/>
      <w:r w:rsidRPr="2993A924">
        <w:rPr>
          <w:rFonts w:ascii="Calibri" w:hAnsi="Calibri" w:cs="Arial"/>
        </w:rPr>
        <w:t>efficient</w:t>
      </w:r>
      <w:proofErr w:type="gramEnd"/>
      <w:r w:rsidRPr="2993A924">
        <w:rPr>
          <w:rFonts w:ascii="Calibri" w:hAnsi="Calibri" w:cs="Arial"/>
        </w:rPr>
        <w:t xml:space="preserve"> and economic use of Council </w:t>
      </w:r>
      <w:r w:rsidR="17C29F8F" w:rsidRPr="2993A924">
        <w:rPr>
          <w:rFonts w:ascii="Calibri" w:hAnsi="Calibri" w:cs="Arial"/>
        </w:rPr>
        <w:t>resources.</w:t>
      </w:r>
    </w:p>
    <w:p w14:paraId="6F9314D3" w14:textId="77777777" w:rsidR="005F504F" w:rsidRPr="005F504F" w:rsidRDefault="005F504F" w:rsidP="005F504F">
      <w:pPr>
        <w:pStyle w:val="ListParagraph"/>
        <w:numPr>
          <w:ilvl w:val="0"/>
          <w:numId w:val="32"/>
        </w:numPr>
        <w:rPr>
          <w:rFonts w:ascii="Calibri" w:hAnsi="Calibri" w:cs="Arial"/>
          <w:bCs/>
        </w:rPr>
      </w:pPr>
      <w:r w:rsidRPr="005F504F">
        <w:rPr>
          <w:rFonts w:ascii="Calibri" w:hAnsi="Calibri" w:cs="Arial"/>
          <w:bCs/>
        </w:rPr>
        <w:t>Assists in the development of the Audit Service Level Agreements and Business Plan.</w:t>
      </w:r>
    </w:p>
    <w:p w14:paraId="382ED49E" w14:textId="77777777" w:rsidR="005F504F" w:rsidRPr="005F504F" w:rsidRDefault="005F504F" w:rsidP="005F504F">
      <w:pPr>
        <w:pStyle w:val="ListParagraph"/>
        <w:numPr>
          <w:ilvl w:val="0"/>
          <w:numId w:val="32"/>
        </w:numPr>
        <w:rPr>
          <w:rFonts w:ascii="Calibri" w:hAnsi="Calibri" w:cs="Arial"/>
          <w:bCs/>
        </w:rPr>
      </w:pPr>
      <w:r w:rsidRPr="005F504F">
        <w:rPr>
          <w:rFonts w:ascii="Calibri" w:hAnsi="Calibri" w:cs="Arial"/>
          <w:bCs/>
        </w:rPr>
        <w:t>Supervises staff on a regular basis including complex assignments.</w:t>
      </w:r>
    </w:p>
    <w:p w14:paraId="3A841476" w14:textId="4F75CCBC" w:rsidR="005F504F" w:rsidRDefault="00A067C7" w:rsidP="2993A924">
      <w:pPr>
        <w:pStyle w:val="ListParagraph"/>
        <w:numPr>
          <w:ilvl w:val="0"/>
          <w:numId w:val="32"/>
        </w:numPr>
        <w:rPr>
          <w:rFonts w:ascii="Calibri" w:hAnsi="Calibri" w:cs="Arial"/>
        </w:rPr>
      </w:pPr>
      <w:r w:rsidRPr="2993A924">
        <w:rPr>
          <w:rFonts w:ascii="Calibri" w:hAnsi="Calibri" w:cs="Arial"/>
        </w:rPr>
        <w:t xml:space="preserve">Takes responsibility for supporting and mentoring newer </w:t>
      </w:r>
      <w:r w:rsidR="2688D50F" w:rsidRPr="2993A924">
        <w:rPr>
          <w:rFonts w:ascii="Calibri" w:hAnsi="Calibri" w:cs="Arial"/>
        </w:rPr>
        <w:t>staff.</w:t>
      </w:r>
    </w:p>
    <w:p w14:paraId="0C23B4F9" w14:textId="77777777" w:rsidR="00A067C7" w:rsidRPr="00A067C7" w:rsidRDefault="00A067C7" w:rsidP="00A067C7">
      <w:pPr>
        <w:pStyle w:val="ListParagraph"/>
        <w:numPr>
          <w:ilvl w:val="0"/>
          <w:numId w:val="32"/>
        </w:numPr>
        <w:rPr>
          <w:rFonts w:ascii="Calibri" w:hAnsi="Calibri" w:cs="Arial"/>
          <w:bCs/>
        </w:rPr>
      </w:pPr>
      <w:r w:rsidRPr="00A067C7">
        <w:rPr>
          <w:rFonts w:ascii="Calibri" w:hAnsi="Calibri" w:cs="Arial"/>
          <w:bCs/>
        </w:rPr>
        <w:t>Frequently provides high level audit and other financial advice to senior management within relevant departments.</w:t>
      </w:r>
    </w:p>
    <w:p w14:paraId="34CE0A41" w14:textId="77777777" w:rsidR="005F504F" w:rsidRPr="005F504F" w:rsidRDefault="005F504F" w:rsidP="005F504F">
      <w:pPr>
        <w:rPr>
          <w:rFonts w:ascii="Calibri" w:hAnsi="Calibri" w:cs="Arial"/>
          <w:bCs/>
        </w:rPr>
      </w:pPr>
    </w:p>
    <w:p w14:paraId="62EBF3C5" w14:textId="77777777" w:rsidR="005F504F" w:rsidRPr="005F504F" w:rsidRDefault="005F504F" w:rsidP="005F504F">
      <w:pPr>
        <w:rPr>
          <w:rFonts w:ascii="Calibri" w:hAnsi="Calibri" w:cs="Arial"/>
          <w:bCs/>
        </w:rPr>
      </w:pPr>
    </w:p>
    <w:p w14:paraId="67599409"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6D98A12B" w14:textId="77777777" w:rsidR="00BB4DD8" w:rsidRPr="005B3EBF" w:rsidRDefault="00BB4DD8" w:rsidP="00C22178">
      <w:pPr>
        <w:ind w:left="360"/>
        <w:rPr>
          <w:rFonts w:ascii="Calibri" w:hAnsi="Calibri" w:cs="Arial"/>
        </w:rPr>
      </w:pPr>
    </w:p>
    <w:p w14:paraId="740D714E"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proofErr w:type="spellStart"/>
      <w:r w:rsidRPr="00C22178">
        <w:rPr>
          <w:rFonts w:ascii="Calibri" w:hAnsi="Calibri" w:cs="Arial"/>
        </w:rPr>
        <w:t>Borough’s</w:t>
      </w:r>
      <w:proofErr w:type="spellEnd"/>
      <w:r w:rsidRPr="00C22178">
        <w:rPr>
          <w:rFonts w:ascii="Calibri" w:hAnsi="Calibri" w:cs="Arial"/>
        </w:rPr>
        <w:t xml:space="preserve"> of Wandsworth and Richmond </w:t>
      </w:r>
      <w:r w:rsidR="00B34715">
        <w:rPr>
          <w:rFonts w:ascii="Calibri" w:hAnsi="Calibri" w:cs="Arial"/>
        </w:rPr>
        <w:t xml:space="preserve">services. </w:t>
      </w:r>
    </w:p>
    <w:p w14:paraId="2946DB82" w14:textId="77777777" w:rsidR="006345A2" w:rsidRDefault="006345A2" w:rsidP="006345A2">
      <w:pPr>
        <w:ind w:left="360"/>
        <w:rPr>
          <w:rFonts w:ascii="Calibri" w:hAnsi="Calibri" w:cs="Arial"/>
        </w:rPr>
      </w:pPr>
    </w:p>
    <w:p w14:paraId="77B2F3D4" w14:textId="77777777" w:rsidR="00C62BA2" w:rsidRPr="00CB0D3C" w:rsidRDefault="00C62BA2" w:rsidP="00C62BA2">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5997CC1D" w14:textId="77777777" w:rsidR="00C62BA2" w:rsidRPr="005B3EBF" w:rsidRDefault="00C62BA2" w:rsidP="00C62BA2">
      <w:pPr>
        <w:rPr>
          <w:rFonts w:ascii="Calibri" w:hAnsi="Calibri" w:cs="Arial"/>
        </w:rPr>
      </w:pPr>
    </w:p>
    <w:p w14:paraId="298FB4E6"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 xml:space="preserve">work to create and maintain a safe, </w:t>
      </w:r>
      <w:proofErr w:type="gramStart"/>
      <w:r w:rsidRPr="005B3EBF">
        <w:rPr>
          <w:rFonts w:ascii="Calibri" w:hAnsi="Calibri" w:cs="Arial"/>
        </w:rPr>
        <w:lastRenderedPageBreak/>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110FFD37" w14:textId="77777777" w:rsidR="00C62BA2" w:rsidRDefault="00C62BA2" w:rsidP="00C62BA2">
      <w:pPr>
        <w:ind w:left="360"/>
        <w:rPr>
          <w:rFonts w:ascii="Calibri" w:hAnsi="Calibri" w:cs="Arial"/>
        </w:rPr>
      </w:pPr>
    </w:p>
    <w:p w14:paraId="7ECBCEE5" w14:textId="48595384" w:rsidR="00C62BA2" w:rsidRPr="005B3EBF" w:rsidRDefault="2F1D8F0B" w:rsidP="00C62BA2">
      <w:pPr>
        <w:numPr>
          <w:ilvl w:val="0"/>
          <w:numId w:val="28"/>
        </w:numPr>
        <w:ind w:left="360"/>
        <w:rPr>
          <w:rFonts w:ascii="Calibri" w:hAnsi="Calibri" w:cs="Arial"/>
        </w:rPr>
      </w:pPr>
      <w:r w:rsidRPr="3D3B0E64">
        <w:rPr>
          <w:rFonts w:ascii="Calibri" w:hAnsi="Calibri" w:cs="Arial"/>
        </w:rPr>
        <w:t xml:space="preserve">To understand </w:t>
      </w:r>
      <w:r w:rsidR="3A942C86" w:rsidRPr="3D3B0E64">
        <w:rPr>
          <w:rFonts w:ascii="Calibri" w:hAnsi="Calibri" w:cs="Arial"/>
        </w:rPr>
        <w:t>both</w:t>
      </w:r>
      <w:r w:rsidR="2E03B8C0" w:rsidRPr="3D3B0E64">
        <w:rPr>
          <w:rFonts w:ascii="Calibri" w:hAnsi="Calibri" w:cs="Arial"/>
        </w:rPr>
        <w:t xml:space="preserve"> Council’s </w:t>
      </w:r>
      <w:r w:rsidRPr="3D3B0E64">
        <w:rPr>
          <w:rFonts w:ascii="Calibri" w:hAnsi="Calibri" w:cs="Arial"/>
        </w:rPr>
        <w:t xml:space="preserve">duties and responsibilities </w:t>
      </w:r>
      <w:r w:rsidR="2E03B8C0" w:rsidRPr="3D3B0E64">
        <w:rPr>
          <w:rFonts w:ascii="Calibri" w:hAnsi="Calibri" w:cs="Arial"/>
        </w:rPr>
        <w:t xml:space="preserve">for safeguarding children, young </w:t>
      </w:r>
      <w:proofErr w:type="gramStart"/>
      <w:r w:rsidR="2E03B8C0" w:rsidRPr="3D3B0E64">
        <w:rPr>
          <w:rFonts w:ascii="Calibri" w:hAnsi="Calibri" w:cs="Arial"/>
        </w:rPr>
        <w:t>people</w:t>
      </w:r>
      <w:proofErr w:type="gramEnd"/>
      <w:r w:rsidR="2E03B8C0" w:rsidRPr="3D3B0E64">
        <w:rPr>
          <w:rFonts w:ascii="Calibri" w:hAnsi="Calibri" w:cs="Arial"/>
        </w:rPr>
        <w:t xml:space="preserve"> and adults as they apply </w:t>
      </w:r>
      <w:r w:rsidRPr="3D3B0E64">
        <w:rPr>
          <w:rFonts w:ascii="Calibri" w:hAnsi="Calibri" w:cs="Arial"/>
        </w:rPr>
        <w:t xml:space="preserve">to your role within the council.  </w:t>
      </w:r>
    </w:p>
    <w:p w14:paraId="6B699379" w14:textId="77777777" w:rsidR="00C62BA2" w:rsidRPr="005B3EBF" w:rsidRDefault="00C62BA2" w:rsidP="00C62BA2">
      <w:pPr>
        <w:shd w:val="clear" w:color="auto" w:fill="FFFFFF"/>
        <w:rPr>
          <w:rFonts w:ascii="Calibri" w:hAnsi="Calibri" w:cs="Arial"/>
          <w:color w:val="000000"/>
        </w:rPr>
      </w:pPr>
    </w:p>
    <w:p w14:paraId="0A66584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FE9F23F" w14:textId="77777777" w:rsidR="00F352D8" w:rsidRDefault="00F352D8" w:rsidP="00F352D8">
      <w:pPr>
        <w:rPr>
          <w:rFonts w:ascii="Calibri" w:hAnsi="Calibri" w:cs="Arial"/>
          <w:b/>
        </w:rPr>
      </w:pPr>
    </w:p>
    <w:p w14:paraId="2F66D50E" w14:textId="77777777" w:rsidR="000675D7" w:rsidRPr="000675D7" w:rsidRDefault="000675D7" w:rsidP="000675D7">
      <w:pPr>
        <w:rPr>
          <w:rFonts w:ascii="Calibri" w:hAnsi="Calibri" w:cs="Arial"/>
          <w:b/>
        </w:rPr>
      </w:pPr>
      <w:r w:rsidRPr="000675D7">
        <w:rPr>
          <w:rFonts w:ascii="Calibri" w:hAnsi="Calibri" w:cs="Arial"/>
          <w:b/>
        </w:rPr>
        <w:t xml:space="preserve">Additional Information </w:t>
      </w:r>
    </w:p>
    <w:p w14:paraId="73841DC4" w14:textId="77777777" w:rsidR="000675D7" w:rsidRPr="000675D7" w:rsidRDefault="000675D7" w:rsidP="000675D7">
      <w:pPr>
        <w:pStyle w:val="ListParagraph"/>
        <w:numPr>
          <w:ilvl w:val="0"/>
          <w:numId w:val="33"/>
        </w:numPr>
        <w:ind w:left="360"/>
        <w:rPr>
          <w:rFonts w:ascii="Calibri" w:hAnsi="Calibri" w:cs="Arial"/>
        </w:rPr>
      </w:pPr>
      <w:r w:rsidRPr="000675D7">
        <w:rPr>
          <w:rFonts w:ascii="Calibri" w:hAnsi="Calibri" w:cs="Arial"/>
        </w:rPr>
        <w:t>It may be necessary, from time to time, for the post-holder to work outside normal office hours at short notice.</w:t>
      </w:r>
    </w:p>
    <w:p w14:paraId="1F72F646" w14:textId="77777777" w:rsidR="000675D7" w:rsidRPr="000675D7" w:rsidRDefault="000675D7" w:rsidP="000675D7">
      <w:pPr>
        <w:rPr>
          <w:rFonts w:ascii="Calibri" w:hAnsi="Calibri" w:cs="Arial"/>
        </w:rPr>
      </w:pPr>
    </w:p>
    <w:p w14:paraId="21492DBC" w14:textId="77777777" w:rsidR="00F352D8" w:rsidRPr="000675D7" w:rsidRDefault="000675D7" w:rsidP="000675D7">
      <w:pPr>
        <w:pStyle w:val="ListParagraph"/>
        <w:numPr>
          <w:ilvl w:val="0"/>
          <w:numId w:val="33"/>
        </w:numPr>
        <w:ind w:left="360"/>
        <w:rPr>
          <w:rFonts w:ascii="Calibri" w:hAnsi="Calibri" w:cs="Arial"/>
        </w:rPr>
      </w:pPr>
      <w:r w:rsidRPr="000675D7">
        <w:rPr>
          <w:rFonts w:ascii="Calibri" w:hAnsi="Calibri" w:cs="Arial"/>
        </w:rPr>
        <w:t>You may be required to work in any of the boroughs within the Shared Audit Partnership</w:t>
      </w:r>
    </w:p>
    <w:p w14:paraId="08CE6F91" w14:textId="77777777" w:rsidR="000675D7" w:rsidRDefault="000675D7" w:rsidP="3D3B0E64">
      <w:pPr>
        <w:rPr>
          <w:rFonts w:ascii="Calibri" w:hAnsi="Calibri" w:cs="Arial"/>
          <w:b/>
          <w:bCs/>
        </w:rPr>
      </w:pPr>
    </w:p>
    <w:p w14:paraId="16CF2570" w14:textId="09F6694F" w:rsidR="3D3B0E64" w:rsidRDefault="3D3B0E64" w:rsidP="3D3B0E64">
      <w:pPr>
        <w:rPr>
          <w:rFonts w:ascii="Calibri" w:hAnsi="Calibri" w:cs="Arial"/>
          <w:b/>
          <w:bCs/>
        </w:rPr>
      </w:pPr>
    </w:p>
    <w:p w14:paraId="4B0357DD" w14:textId="4A2F9695" w:rsidR="3D3B0E64" w:rsidRDefault="37392726" w:rsidP="3D3B0E64">
      <w:r w:rsidRPr="3D3B0E64">
        <w:rPr>
          <w:rFonts w:ascii="Calibri" w:eastAsia="Calibri" w:hAnsi="Calibri" w:cs="Calibri"/>
          <w:b/>
          <w:bCs/>
        </w:rPr>
        <w:t xml:space="preserve">Team structure </w:t>
      </w:r>
    </w:p>
    <w:p w14:paraId="18B2034B" w14:textId="5763A37E" w:rsidR="37392726" w:rsidRDefault="37392726" w:rsidP="3D3B0E64">
      <w:r w:rsidRPr="3D3B0E64">
        <w:rPr>
          <w:rFonts w:ascii="Calibri" w:eastAsia="Calibri" w:hAnsi="Calibri" w:cs="Calibri"/>
          <w:color w:val="000000" w:themeColor="text1"/>
        </w:rPr>
        <w:t xml:space="preserve"> </w:t>
      </w:r>
    </w:p>
    <w:p w14:paraId="14F76D90" w14:textId="0A1A35D4" w:rsidR="00A34E9B" w:rsidRDefault="00A34E9B" w:rsidP="00A7358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center"/>
        <w:rPr>
          <w:rFonts w:ascii="Calibri" w:hAnsi="Calibri" w:cs="Arial"/>
          <w:bCs/>
          <w:color w:val="000000"/>
        </w:rPr>
      </w:pPr>
      <w:r w:rsidRPr="008F1BB1">
        <w:rPr>
          <w:rFonts w:ascii="Calibri" w:hAnsi="Calibri" w:cs="Arial"/>
          <w:bCs/>
          <w:color w:val="000000"/>
        </w:rPr>
        <w:t>Head of Shared Audit Partnership</w:t>
      </w:r>
    </w:p>
    <w:p w14:paraId="5BE4AB53" w14:textId="70C246B5" w:rsidR="001A37E8" w:rsidRPr="005C628D" w:rsidRDefault="00B83554" w:rsidP="005C628D">
      <w:r w:rsidRPr="00DC718F">
        <w:rPr>
          <w:rFonts w:ascii="Arial" w:hAnsi="Arial" w:cs="Arial"/>
          <w:b/>
          <w:bCs/>
          <w:i/>
          <w:noProof/>
        </w:rPr>
        <mc:AlternateContent>
          <mc:Choice Requires="wps">
            <w:drawing>
              <wp:anchor distT="0" distB="0" distL="114300" distR="114300" simplePos="0" relativeHeight="251646976" behindDoc="0" locked="0" layoutInCell="1" allowOverlap="1" wp14:anchorId="2F67F91C" wp14:editId="5020F344">
                <wp:simplePos x="0" y="0"/>
                <wp:positionH relativeFrom="page">
                  <wp:posOffset>3657600</wp:posOffset>
                </wp:positionH>
                <wp:positionV relativeFrom="paragraph">
                  <wp:posOffset>34290</wp:posOffset>
                </wp:positionV>
                <wp:extent cx="45719" cy="314325"/>
                <wp:effectExtent l="57150" t="0" r="69215" b="66675"/>
                <wp:wrapNone/>
                <wp:docPr id="7" name="Straight Arrow Connector 7"/>
                <wp:cNvGraphicFramePr/>
                <a:graphic xmlns:a="http://schemas.openxmlformats.org/drawingml/2006/main">
                  <a:graphicData uri="http://schemas.microsoft.com/office/word/2010/wordprocessingShape">
                    <wps:wsp>
                      <wps:cNvCnPr/>
                      <wps:spPr>
                        <a:xfrm>
                          <a:off x="0" y="0"/>
                          <a:ext cx="45719" cy="3143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2240902" id="_x0000_t32" coordsize="21600,21600" o:spt="32" o:oned="t" path="m,l21600,21600e" filled="f">
                <v:path arrowok="t" fillok="f" o:connecttype="none"/>
                <o:lock v:ext="edit" shapetype="t"/>
              </v:shapetype>
              <v:shape id="Straight Arrow Connector 7" o:spid="_x0000_s1026" type="#_x0000_t32" style="position:absolute;margin-left:4in;margin-top:2.7pt;width:3.6pt;height:24.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">
                <v:stroke endarrow="open"/>
                <w10:wrap anchorx="page"/>
              </v:shape>
            </w:pict>
          </mc:Fallback>
        </mc:AlternateContent>
      </w:r>
    </w:p>
    <w:p w14:paraId="444A9FAA" w14:textId="0AA82C90" w:rsidR="001A37E8" w:rsidRDefault="001A37E8" w:rsidP="3D3B0E64">
      <w:pPr>
        <w:jc w:val="center"/>
        <w:rPr>
          <w:rFonts w:ascii="Arial" w:eastAsia="Arial" w:hAnsi="Arial" w:cs="Arial"/>
          <w:b/>
          <w:bCs/>
          <w:color w:val="000000" w:themeColor="text1"/>
        </w:rPr>
      </w:pPr>
    </w:p>
    <w:p w14:paraId="009DAEC6" w14:textId="14E74F75" w:rsidR="001A37E8" w:rsidRDefault="000312E3" w:rsidP="00A7358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alibri" w:hAnsi="Calibri" w:cs="Arial"/>
          <w:bCs/>
          <w:color w:val="000000"/>
        </w:rPr>
      </w:pPr>
      <w:r>
        <w:rPr>
          <w:rFonts w:ascii="Calibri" w:hAnsi="Calibri" w:cs="Arial"/>
          <w:bCs/>
          <w:color w:val="000000"/>
        </w:rPr>
        <w:t xml:space="preserve">Deputy </w:t>
      </w:r>
      <w:r w:rsidRPr="008F1BB1">
        <w:rPr>
          <w:rFonts w:ascii="Calibri" w:hAnsi="Calibri" w:cs="Arial"/>
          <w:bCs/>
          <w:color w:val="000000"/>
        </w:rPr>
        <w:t>Head of Shared Audit Partnership</w:t>
      </w:r>
    </w:p>
    <w:p w14:paraId="59FE1222" w14:textId="0A7F1621" w:rsidR="00A7358A" w:rsidRDefault="002558AD" w:rsidP="3D3B0E64">
      <w:pPr>
        <w:jc w:val="center"/>
        <w:rPr>
          <w:rFonts w:ascii="Calibri" w:hAnsi="Calibri" w:cs="Arial"/>
          <w:bCs/>
          <w:color w:val="000000"/>
        </w:rPr>
      </w:pPr>
      <w:r w:rsidRPr="00DC718F">
        <w:rPr>
          <w:rFonts w:ascii="Arial" w:hAnsi="Arial" w:cs="Arial"/>
          <w:b/>
          <w:bCs/>
          <w:i/>
          <w:noProof/>
        </w:rPr>
        <mc:AlternateContent>
          <mc:Choice Requires="wps">
            <w:drawing>
              <wp:anchor distT="0" distB="0" distL="114300" distR="114300" simplePos="0" relativeHeight="251660288" behindDoc="0" locked="0" layoutInCell="1" allowOverlap="1" wp14:anchorId="1B298C97" wp14:editId="10F30F72">
                <wp:simplePos x="0" y="0"/>
                <wp:positionH relativeFrom="page">
                  <wp:posOffset>4571366</wp:posOffset>
                </wp:positionH>
                <wp:positionV relativeFrom="paragraph">
                  <wp:posOffset>12065</wp:posOffset>
                </wp:positionV>
                <wp:extent cx="45719" cy="323850"/>
                <wp:effectExtent l="57150" t="0" r="69215" b="57150"/>
                <wp:wrapNone/>
                <wp:docPr id="528482689" name="Straight Arrow Connector 528482689"/>
                <wp:cNvGraphicFramePr/>
                <a:graphic xmlns:a="http://schemas.openxmlformats.org/drawingml/2006/main">
                  <a:graphicData uri="http://schemas.microsoft.com/office/word/2010/wordprocessingShape">
                    <wps:wsp>
                      <wps:cNvCnPr/>
                      <wps:spPr>
                        <a:xfrm>
                          <a:off x="0" y="0"/>
                          <a:ext cx="45719" cy="3238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A479C02" id="Straight Arrow Connector 528482689" o:spid="_x0000_s1026" type="#_x0000_t32" style="position:absolute;margin-left:359.95pt;margin-top:.95pt;width:3.6pt;height: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">
                <v:stroke endarrow="open"/>
                <w10:wrap anchorx="page"/>
              </v:shape>
            </w:pict>
          </mc:Fallback>
        </mc:AlternateContent>
      </w:r>
      <w:r w:rsidRPr="00DC718F">
        <w:rPr>
          <w:rFonts w:ascii="Arial" w:hAnsi="Arial" w:cs="Arial"/>
          <w:b/>
          <w:bCs/>
          <w:i/>
          <w:noProof/>
        </w:rPr>
        <mc:AlternateContent>
          <mc:Choice Requires="wps">
            <w:drawing>
              <wp:anchor distT="0" distB="0" distL="114300" distR="114300" simplePos="0" relativeHeight="251653120" behindDoc="0" locked="0" layoutInCell="1" allowOverlap="1" wp14:anchorId="53683D78" wp14:editId="77DD764D">
                <wp:simplePos x="0" y="0"/>
                <wp:positionH relativeFrom="page">
                  <wp:posOffset>2969260</wp:posOffset>
                </wp:positionH>
                <wp:positionV relativeFrom="paragraph">
                  <wp:posOffset>12065</wp:posOffset>
                </wp:positionV>
                <wp:extent cx="45719" cy="371475"/>
                <wp:effectExtent l="76200" t="0" r="69215" b="66675"/>
                <wp:wrapNone/>
                <wp:docPr id="607319228" name="Straight Arrow Connector 607319228"/>
                <wp:cNvGraphicFramePr/>
                <a:graphic xmlns:a="http://schemas.openxmlformats.org/drawingml/2006/main">
                  <a:graphicData uri="http://schemas.microsoft.com/office/word/2010/wordprocessingShape">
                    <wps:wsp>
                      <wps:cNvCnPr/>
                      <wps:spPr>
                        <a:xfrm flipH="1">
                          <a:off x="0" y="0"/>
                          <a:ext cx="45719" cy="3714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C2D91A1" id="Straight Arrow Connector 607319228" o:spid="_x0000_s1026" type="#_x0000_t32" style="position:absolute;margin-left:233.8pt;margin-top:.95pt;width:3.6pt;height:29.25pt;flip:x;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">
                <v:stroke endarrow="open"/>
                <w10:wrap anchorx="page"/>
              </v:shape>
            </w:pict>
          </mc:Fallback>
        </mc:AlternateContent>
      </w:r>
    </w:p>
    <w:p w14:paraId="4EFD049A" w14:textId="635ACDC1" w:rsidR="000312E3" w:rsidRDefault="000312E3" w:rsidP="3D3B0E64">
      <w:pPr>
        <w:jc w:val="center"/>
        <w:rPr>
          <w:rFonts w:ascii="Calibri" w:hAnsi="Calibri" w:cs="Arial"/>
          <w:bCs/>
          <w:color w:val="000000"/>
        </w:rPr>
      </w:pPr>
    </w:p>
    <w:p w14:paraId="34F580CC" w14:textId="786B397B" w:rsidR="009A26F3" w:rsidRDefault="009A26F3" w:rsidP="009A26F3">
      <w:pPr>
        <w:autoSpaceDE w:val="0"/>
        <w:autoSpaceDN w:val="0"/>
        <w:adjustRightInd w:val="0"/>
        <w:jc w:val="center"/>
        <w:rPr>
          <w:rFonts w:ascii="Calibri" w:hAnsi="Calibri" w:cs="Arial"/>
          <w:bCs/>
          <w:color w:val="000000"/>
        </w:rPr>
      </w:pPr>
      <w:r w:rsidRPr="002558AD">
        <w:rPr>
          <w:rFonts w:ascii="Calibri" w:hAnsi="Calibri" w:cs="Arial"/>
          <w:bCs/>
          <w:color w:val="000000"/>
          <w:bdr w:val="single" w:sz="4" w:space="0" w:color="auto"/>
        </w:rPr>
        <w:t>Audit Manager</w:t>
      </w:r>
      <w:r w:rsidRPr="008F1BB1">
        <w:rPr>
          <w:rFonts w:ascii="Calibri" w:hAnsi="Calibri" w:cs="Arial"/>
          <w:bCs/>
          <w:color w:val="000000"/>
        </w:rPr>
        <w:t xml:space="preserve"> </w:t>
      </w:r>
      <w:r>
        <w:rPr>
          <w:rFonts w:ascii="Calibri" w:hAnsi="Calibri" w:cs="Arial"/>
          <w:bCs/>
          <w:color w:val="000000"/>
        </w:rPr>
        <w:t xml:space="preserve">                        </w:t>
      </w:r>
      <w:r w:rsidRPr="002558AD">
        <w:rPr>
          <w:rFonts w:ascii="Calibri" w:hAnsi="Calibri" w:cs="Arial"/>
          <w:bCs/>
          <w:color w:val="000000"/>
          <w:bdr w:val="single" w:sz="4" w:space="0" w:color="auto"/>
        </w:rPr>
        <w:t>Audit Manager</w:t>
      </w:r>
      <w:r w:rsidR="00121DFB">
        <w:rPr>
          <w:rFonts w:ascii="Calibri" w:hAnsi="Calibri" w:cs="Arial"/>
          <w:bCs/>
          <w:color w:val="000000"/>
          <w:bdr w:val="single" w:sz="4" w:space="0" w:color="auto"/>
        </w:rPr>
        <w:t xml:space="preserve">   </w:t>
      </w:r>
      <w:r w:rsidRPr="008F1BB1">
        <w:rPr>
          <w:rFonts w:ascii="Calibri" w:hAnsi="Calibri" w:cs="Arial"/>
          <w:bCs/>
          <w:color w:val="000000"/>
        </w:rPr>
        <w:t xml:space="preserve"> </w:t>
      </w:r>
    </w:p>
    <w:p w14:paraId="6CAAB903" w14:textId="094FAA74" w:rsidR="009D0EB3" w:rsidRDefault="002558AD" w:rsidP="009A26F3">
      <w:pPr>
        <w:autoSpaceDE w:val="0"/>
        <w:autoSpaceDN w:val="0"/>
        <w:adjustRightInd w:val="0"/>
        <w:jc w:val="center"/>
        <w:rPr>
          <w:rFonts w:ascii="Calibri" w:hAnsi="Calibri" w:cs="Arial"/>
          <w:bCs/>
          <w:color w:val="000000"/>
        </w:rPr>
      </w:pPr>
      <w:r w:rsidRPr="00DC718F">
        <w:rPr>
          <w:rFonts w:ascii="Arial" w:hAnsi="Arial" w:cs="Arial"/>
          <w:b/>
          <w:bCs/>
          <w:i/>
          <w:noProof/>
        </w:rPr>
        <mc:AlternateContent>
          <mc:Choice Requires="wps">
            <w:drawing>
              <wp:anchor distT="0" distB="0" distL="114300" distR="114300" simplePos="0" relativeHeight="251669504" behindDoc="0" locked="0" layoutInCell="1" allowOverlap="1" wp14:anchorId="0CAFD4EC" wp14:editId="476B738D">
                <wp:simplePos x="0" y="0"/>
                <wp:positionH relativeFrom="page">
                  <wp:posOffset>4676775</wp:posOffset>
                </wp:positionH>
                <wp:positionV relativeFrom="paragraph">
                  <wp:posOffset>24130</wp:posOffset>
                </wp:positionV>
                <wp:extent cx="45719" cy="323850"/>
                <wp:effectExtent l="57150" t="0" r="69215" b="57150"/>
                <wp:wrapNone/>
                <wp:docPr id="480814026" name="Straight Arrow Connector 480814026"/>
                <wp:cNvGraphicFramePr/>
                <a:graphic xmlns:a="http://schemas.openxmlformats.org/drawingml/2006/main">
                  <a:graphicData uri="http://schemas.microsoft.com/office/word/2010/wordprocessingShape">
                    <wps:wsp>
                      <wps:cNvCnPr/>
                      <wps:spPr>
                        <a:xfrm>
                          <a:off x="0" y="0"/>
                          <a:ext cx="45719" cy="3238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D375DDE" id="Straight Arrow Connector 480814026" o:spid="_x0000_s1026" type="#_x0000_t32" style="position:absolute;margin-left:368.25pt;margin-top:1.9pt;width:3.6pt;height:2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">
                <v:stroke endarrow="open"/>
                <w10:wrap anchorx="page"/>
              </v:shape>
            </w:pict>
          </mc:Fallback>
        </mc:AlternateContent>
      </w:r>
      <w:r w:rsidRPr="00DC718F">
        <w:rPr>
          <w:rFonts w:ascii="Arial" w:hAnsi="Arial" w:cs="Arial"/>
          <w:b/>
          <w:bCs/>
          <w:i/>
          <w:noProof/>
        </w:rPr>
        <mc:AlternateContent>
          <mc:Choice Requires="wps">
            <w:drawing>
              <wp:anchor distT="0" distB="0" distL="114300" distR="114300" simplePos="0" relativeHeight="251667456" behindDoc="0" locked="0" layoutInCell="1" allowOverlap="1" wp14:anchorId="0F9D514B" wp14:editId="188ED840">
                <wp:simplePos x="0" y="0"/>
                <wp:positionH relativeFrom="page">
                  <wp:posOffset>2990215</wp:posOffset>
                </wp:positionH>
                <wp:positionV relativeFrom="paragraph">
                  <wp:posOffset>12700</wp:posOffset>
                </wp:positionV>
                <wp:extent cx="45719" cy="323850"/>
                <wp:effectExtent l="57150" t="0" r="69215" b="57150"/>
                <wp:wrapNone/>
                <wp:docPr id="841167459" name="Straight Arrow Connector 841167459"/>
                <wp:cNvGraphicFramePr/>
                <a:graphic xmlns:a="http://schemas.openxmlformats.org/drawingml/2006/main">
                  <a:graphicData uri="http://schemas.microsoft.com/office/word/2010/wordprocessingShape">
                    <wps:wsp>
                      <wps:cNvCnPr/>
                      <wps:spPr>
                        <a:xfrm>
                          <a:off x="0" y="0"/>
                          <a:ext cx="45719" cy="3238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84F5C26" id="Straight Arrow Connector 841167459" o:spid="_x0000_s1026" type="#_x0000_t32" style="position:absolute;margin-left:235.45pt;margin-top:1pt;width:3.6pt;height:2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">
                <v:stroke endarrow="open"/>
                <w10:wrap anchorx="page"/>
              </v:shape>
            </w:pict>
          </mc:Fallback>
        </mc:AlternateContent>
      </w:r>
    </w:p>
    <w:p w14:paraId="4F852FD3" w14:textId="188D8C65" w:rsidR="009D0EB3" w:rsidRDefault="009D0EB3" w:rsidP="009A26F3">
      <w:pPr>
        <w:autoSpaceDE w:val="0"/>
        <w:autoSpaceDN w:val="0"/>
        <w:adjustRightInd w:val="0"/>
        <w:jc w:val="center"/>
        <w:rPr>
          <w:rFonts w:ascii="Calibri" w:hAnsi="Calibri" w:cs="Arial"/>
          <w:bCs/>
          <w:color w:val="000000"/>
        </w:rPr>
      </w:pPr>
    </w:p>
    <w:p w14:paraId="676D142C" w14:textId="74AC827C" w:rsidR="009D0EB3" w:rsidRDefault="009D0EB3" w:rsidP="002558A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center"/>
        <w:rPr>
          <w:rFonts w:ascii="Calibri" w:hAnsi="Calibri" w:cs="Arial"/>
          <w:bCs/>
          <w:color w:val="000000"/>
        </w:rPr>
      </w:pPr>
      <w:r>
        <w:rPr>
          <w:rFonts w:ascii="Calibri" w:hAnsi="Calibri" w:cs="Arial"/>
          <w:bCs/>
          <w:color w:val="000000"/>
        </w:rPr>
        <w:t>Audit Team (21 Audit Posts plus Contracts)</w:t>
      </w:r>
    </w:p>
    <w:p w14:paraId="67313FE5" w14:textId="77777777" w:rsidR="009D0EB3" w:rsidRDefault="009D0EB3" w:rsidP="009A26F3">
      <w:pPr>
        <w:autoSpaceDE w:val="0"/>
        <w:autoSpaceDN w:val="0"/>
        <w:adjustRightInd w:val="0"/>
        <w:jc w:val="center"/>
        <w:rPr>
          <w:rFonts w:ascii="Calibri" w:hAnsi="Calibri" w:cs="Arial"/>
          <w:bCs/>
          <w:color w:val="000000"/>
        </w:rPr>
      </w:pPr>
    </w:p>
    <w:p w14:paraId="66AD3DFF" w14:textId="495ACF1A" w:rsidR="009A26F3" w:rsidRDefault="009A26F3" w:rsidP="009A26F3">
      <w:pPr>
        <w:autoSpaceDE w:val="0"/>
        <w:autoSpaceDN w:val="0"/>
        <w:adjustRightInd w:val="0"/>
        <w:jc w:val="center"/>
        <w:rPr>
          <w:rFonts w:ascii="Calibri" w:hAnsi="Calibri" w:cs="Arial"/>
          <w:bCs/>
          <w:color w:val="000000"/>
        </w:rPr>
      </w:pPr>
    </w:p>
    <w:p w14:paraId="17C03C2E" w14:textId="77777777" w:rsidR="000312E3" w:rsidRDefault="000312E3" w:rsidP="3D3B0E64">
      <w:pPr>
        <w:jc w:val="center"/>
        <w:rPr>
          <w:rFonts w:ascii="Arial" w:eastAsia="Arial" w:hAnsi="Arial" w:cs="Arial"/>
          <w:b/>
          <w:bCs/>
          <w:color w:val="000000" w:themeColor="text1"/>
        </w:rPr>
      </w:pPr>
    </w:p>
    <w:p w14:paraId="7AA50B0A" w14:textId="77777777" w:rsidR="001A37E8" w:rsidRDefault="001A37E8" w:rsidP="3D3B0E64">
      <w:pPr>
        <w:jc w:val="center"/>
        <w:rPr>
          <w:rFonts w:ascii="Arial" w:eastAsia="Arial" w:hAnsi="Arial" w:cs="Arial"/>
          <w:b/>
          <w:bCs/>
          <w:color w:val="000000" w:themeColor="text1"/>
        </w:rPr>
      </w:pPr>
    </w:p>
    <w:p w14:paraId="6CC0EEF0" w14:textId="77777777" w:rsidR="001A37E8" w:rsidRDefault="001A37E8" w:rsidP="3D3B0E64">
      <w:pPr>
        <w:jc w:val="center"/>
        <w:rPr>
          <w:rFonts w:ascii="Arial" w:eastAsia="Arial" w:hAnsi="Arial" w:cs="Arial"/>
          <w:b/>
          <w:bCs/>
          <w:color w:val="000000" w:themeColor="text1"/>
        </w:rPr>
      </w:pPr>
    </w:p>
    <w:p w14:paraId="22482F1D" w14:textId="464433EA" w:rsidR="001A37E8" w:rsidRDefault="001A37E8">
      <w:pPr>
        <w:rPr>
          <w:rFonts w:ascii="Arial" w:eastAsia="Arial" w:hAnsi="Arial" w:cs="Arial"/>
          <w:b/>
          <w:bCs/>
          <w:color w:val="000000" w:themeColor="text1"/>
        </w:rPr>
      </w:pPr>
      <w:r>
        <w:rPr>
          <w:rFonts w:ascii="Arial" w:eastAsia="Arial" w:hAnsi="Arial" w:cs="Arial"/>
          <w:b/>
          <w:bCs/>
          <w:color w:val="000000" w:themeColor="text1"/>
        </w:rPr>
        <w:br w:type="page"/>
      </w:r>
    </w:p>
    <w:p w14:paraId="418883AE" w14:textId="77777777" w:rsidR="001A37E8" w:rsidRDefault="001A37E8" w:rsidP="3D3B0E64">
      <w:pPr>
        <w:jc w:val="center"/>
        <w:rPr>
          <w:rFonts w:ascii="Arial" w:eastAsia="Arial" w:hAnsi="Arial" w:cs="Arial"/>
          <w:b/>
          <w:bCs/>
          <w:color w:val="000000" w:themeColor="text1"/>
        </w:rPr>
      </w:pPr>
    </w:p>
    <w:p w14:paraId="3CB35C37" w14:textId="0D970A84" w:rsidR="3D3B0E64" w:rsidRPr="00897A60" w:rsidRDefault="00897A60" w:rsidP="00897A60">
      <w:pPr>
        <w:shd w:val="clear" w:color="auto" w:fill="FFFFFF"/>
        <w:spacing w:before="100" w:beforeAutospacing="1" w:after="100" w:afterAutospacing="1"/>
        <w:rPr>
          <w:rFonts w:asciiTheme="minorHAnsi" w:hAnsiTheme="minorHAnsi" w:cstheme="minorHAnsi"/>
          <w:sz w:val="22"/>
          <w:szCs w:val="22"/>
        </w:rPr>
      </w:pPr>
      <w:r w:rsidRPr="00897A60">
        <w:rPr>
          <w:rFonts w:ascii="Calibri" w:hAnsi="Calibri" w:cs="Arial"/>
          <w:b/>
          <w:bCs/>
          <w:color w:val="000000"/>
          <w:sz w:val="36"/>
          <w:szCs w:val="36"/>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C60147" w:rsidRPr="005B3EBF" w14:paraId="55A880B0" w14:textId="77777777" w:rsidTr="3D3B0E64">
        <w:trPr>
          <w:trHeight w:val="828"/>
        </w:trPr>
        <w:tc>
          <w:tcPr>
            <w:tcW w:w="4261" w:type="dxa"/>
            <w:shd w:val="clear" w:color="auto" w:fill="D9D9D9" w:themeFill="background1" w:themeFillShade="D9"/>
          </w:tcPr>
          <w:p w14:paraId="0749E81F" w14:textId="77777777" w:rsidR="00C60147" w:rsidRPr="005B3EBF" w:rsidRDefault="00C60147" w:rsidP="00F352D8">
            <w:pPr>
              <w:autoSpaceDE w:val="0"/>
              <w:autoSpaceDN w:val="0"/>
              <w:adjustRightInd w:val="0"/>
              <w:rPr>
                <w:rFonts w:ascii="Calibri" w:hAnsi="Calibri" w:cs="Calibri"/>
                <w:b/>
                <w:bCs/>
              </w:rPr>
            </w:pPr>
            <w:r w:rsidRPr="005B3EBF">
              <w:rPr>
                <w:rFonts w:ascii="Calibri" w:hAnsi="Calibri" w:cs="Calibri"/>
                <w:b/>
                <w:bCs/>
              </w:rPr>
              <w:t xml:space="preserve">Provisional Job Title: </w:t>
            </w:r>
          </w:p>
          <w:p w14:paraId="7BEB507C" w14:textId="77777777" w:rsidR="00C60147" w:rsidRPr="005B3EBF" w:rsidRDefault="00C60147" w:rsidP="00F352D8">
            <w:pPr>
              <w:autoSpaceDE w:val="0"/>
              <w:autoSpaceDN w:val="0"/>
              <w:adjustRightInd w:val="0"/>
              <w:rPr>
                <w:rFonts w:ascii="Calibri" w:hAnsi="Calibri" w:cs="Calibri"/>
              </w:rPr>
            </w:pPr>
            <w:r>
              <w:rPr>
                <w:rFonts w:ascii="Calibri" w:hAnsi="Calibri" w:cs="Calibri"/>
              </w:rPr>
              <w:t>Auditor</w:t>
            </w:r>
          </w:p>
        </w:tc>
        <w:tc>
          <w:tcPr>
            <w:tcW w:w="4494" w:type="dxa"/>
            <w:shd w:val="clear" w:color="auto" w:fill="D9D9D9" w:themeFill="background1" w:themeFillShade="D9"/>
          </w:tcPr>
          <w:p w14:paraId="23C3D09D" w14:textId="77777777" w:rsidR="00C60147" w:rsidRPr="005B3EBF" w:rsidRDefault="00C60147" w:rsidP="00F352D8">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SO2-PO3</w:t>
            </w:r>
          </w:p>
          <w:p w14:paraId="637805D2" w14:textId="77777777" w:rsidR="00C60147" w:rsidRPr="005B3EBF" w:rsidRDefault="00C60147" w:rsidP="00F352D8">
            <w:pPr>
              <w:autoSpaceDE w:val="0"/>
              <w:autoSpaceDN w:val="0"/>
              <w:adjustRightInd w:val="0"/>
              <w:rPr>
                <w:rFonts w:ascii="Calibri" w:hAnsi="Calibri" w:cs="Calibri"/>
                <w:bCs/>
              </w:rPr>
            </w:pPr>
          </w:p>
          <w:p w14:paraId="463F29E8" w14:textId="77777777" w:rsidR="00C60147" w:rsidRPr="005B3EBF" w:rsidRDefault="00C60147" w:rsidP="00F352D8">
            <w:pPr>
              <w:autoSpaceDE w:val="0"/>
              <w:autoSpaceDN w:val="0"/>
              <w:adjustRightInd w:val="0"/>
              <w:rPr>
                <w:rFonts w:ascii="Calibri" w:hAnsi="Calibri" w:cs="Calibri"/>
              </w:rPr>
            </w:pPr>
          </w:p>
        </w:tc>
      </w:tr>
      <w:tr w:rsidR="00C60147" w:rsidRPr="005B3EBF" w14:paraId="46A2922E" w14:textId="77777777" w:rsidTr="3D3B0E64">
        <w:trPr>
          <w:trHeight w:val="828"/>
        </w:trPr>
        <w:tc>
          <w:tcPr>
            <w:tcW w:w="4261" w:type="dxa"/>
            <w:shd w:val="clear" w:color="auto" w:fill="D9D9D9" w:themeFill="background1" w:themeFillShade="D9"/>
          </w:tcPr>
          <w:p w14:paraId="4D51333E" w14:textId="77777777" w:rsidR="00C60147" w:rsidRPr="005B3EBF" w:rsidRDefault="00C60147" w:rsidP="00F352D8">
            <w:pPr>
              <w:autoSpaceDE w:val="0"/>
              <w:autoSpaceDN w:val="0"/>
              <w:adjustRightInd w:val="0"/>
              <w:rPr>
                <w:rFonts w:ascii="Calibri" w:hAnsi="Calibri" w:cs="Calibri"/>
                <w:b/>
                <w:bCs/>
              </w:rPr>
            </w:pPr>
            <w:r w:rsidRPr="005B3EBF">
              <w:rPr>
                <w:rFonts w:ascii="Calibri" w:hAnsi="Calibri" w:cs="Calibri"/>
                <w:b/>
                <w:bCs/>
              </w:rPr>
              <w:t xml:space="preserve">Section: </w:t>
            </w:r>
          </w:p>
          <w:p w14:paraId="0FD7352A" w14:textId="77777777" w:rsidR="00C60147" w:rsidRPr="005B3EBF" w:rsidRDefault="00C60147" w:rsidP="00F352D8">
            <w:pPr>
              <w:autoSpaceDE w:val="0"/>
              <w:autoSpaceDN w:val="0"/>
              <w:adjustRightInd w:val="0"/>
              <w:rPr>
                <w:rFonts w:ascii="Calibri" w:hAnsi="Calibri" w:cs="Calibri"/>
                <w:bCs/>
              </w:rPr>
            </w:pPr>
            <w:r>
              <w:rPr>
                <w:rFonts w:ascii="Calibri" w:hAnsi="Calibri" w:cs="Calibri"/>
                <w:bCs/>
              </w:rPr>
              <w:t>Internal Audit</w:t>
            </w:r>
          </w:p>
        </w:tc>
        <w:tc>
          <w:tcPr>
            <w:tcW w:w="4494" w:type="dxa"/>
            <w:shd w:val="clear" w:color="auto" w:fill="D9D9D9" w:themeFill="background1" w:themeFillShade="D9"/>
          </w:tcPr>
          <w:p w14:paraId="23D4F4EA" w14:textId="77777777" w:rsidR="00C60147" w:rsidRPr="005B3EBF" w:rsidRDefault="3545DB1E" w:rsidP="00F352D8">
            <w:pPr>
              <w:autoSpaceDE w:val="0"/>
              <w:autoSpaceDN w:val="0"/>
              <w:adjustRightInd w:val="0"/>
              <w:rPr>
                <w:rFonts w:ascii="Calibri" w:hAnsi="Calibri" w:cs="Calibri"/>
                <w:bCs/>
              </w:rPr>
            </w:pPr>
            <w:r w:rsidRPr="3D3B0E64">
              <w:rPr>
                <w:rFonts w:ascii="Calibri" w:hAnsi="Calibri" w:cs="Calibri"/>
                <w:b/>
                <w:bCs/>
              </w:rPr>
              <w:t>Directorate:</w:t>
            </w:r>
            <w:r w:rsidRPr="3D3B0E64">
              <w:rPr>
                <w:rFonts w:ascii="Calibri" w:hAnsi="Calibri" w:cs="Calibri"/>
              </w:rPr>
              <w:t xml:space="preserve"> </w:t>
            </w:r>
          </w:p>
          <w:p w14:paraId="26DD9C94" w14:textId="509F5E30" w:rsidR="00C60147" w:rsidRPr="00F11D6A" w:rsidRDefault="675BDDD8" w:rsidP="3D3B0E64">
            <w:pPr>
              <w:spacing w:line="259" w:lineRule="auto"/>
              <w:rPr>
                <w:rFonts w:ascii="Calibri" w:hAnsi="Calibri" w:cs="Calibri"/>
              </w:rPr>
            </w:pPr>
            <w:r w:rsidRPr="3D3B0E64">
              <w:rPr>
                <w:rFonts w:ascii="Calibri" w:hAnsi="Calibri" w:cs="Calibri"/>
              </w:rPr>
              <w:t>Finance</w:t>
            </w:r>
          </w:p>
        </w:tc>
      </w:tr>
      <w:tr w:rsidR="00C60147" w:rsidRPr="005B3EBF" w14:paraId="3670E8A1" w14:textId="77777777" w:rsidTr="3D3B0E64">
        <w:trPr>
          <w:trHeight w:val="828"/>
        </w:trPr>
        <w:tc>
          <w:tcPr>
            <w:tcW w:w="4261" w:type="dxa"/>
            <w:shd w:val="clear" w:color="auto" w:fill="D9D9D9" w:themeFill="background1" w:themeFillShade="D9"/>
          </w:tcPr>
          <w:p w14:paraId="2C07D160" w14:textId="77777777" w:rsidR="00C60147" w:rsidRPr="005B3EBF" w:rsidRDefault="00C60147" w:rsidP="00F352D8">
            <w:pPr>
              <w:autoSpaceDE w:val="0"/>
              <w:autoSpaceDN w:val="0"/>
              <w:adjustRightInd w:val="0"/>
              <w:rPr>
                <w:rFonts w:ascii="Calibri" w:hAnsi="Calibri" w:cs="Calibri"/>
                <w:b/>
                <w:bCs/>
              </w:rPr>
            </w:pPr>
            <w:r w:rsidRPr="005B3EBF">
              <w:rPr>
                <w:rFonts w:ascii="Calibri" w:hAnsi="Calibri" w:cs="Calibri"/>
                <w:b/>
                <w:bCs/>
              </w:rPr>
              <w:t>Responsible to:</w:t>
            </w:r>
          </w:p>
          <w:p w14:paraId="56E9A611" w14:textId="77777777" w:rsidR="00C60147" w:rsidRPr="00F11D6A" w:rsidRDefault="00C60147" w:rsidP="00F352D8">
            <w:pPr>
              <w:autoSpaceDE w:val="0"/>
              <w:autoSpaceDN w:val="0"/>
              <w:adjustRightInd w:val="0"/>
              <w:rPr>
                <w:rFonts w:ascii="Calibri" w:hAnsi="Calibri" w:cs="Calibri"/>
                <w:bCs/>
              </w:rPr>
            </w:pPr>
            <w:r>
              <w:rPr>
                <w:rFonts w:ascii="Calibri" w:hAnsi="Calibri" w:cs="Calibri"/>
                <w:bCs/>
              </w:rPr>
              <w:t>Audit Manager</w:t>
            </w:r>
          </w:p>
        </w:tc>
        <w:tc>
          <w:tcPr>
            <w:tcW w:w="4494" w:type="dxa"/>
            <w:shd w:val="clear" w:color="auto" w:fill="D9D9D9" w:themeFill="background1" w:themeFillShade="D9"/>
          </w:tcPr>
          <w:p w14:paraId="4152CE57" w14:textId="77777777" w:rsidR="00C60147" w:rsidRPr="005B3EBF" w:rsidRDefault="00C60147" w:rsidP="00F352D8">
            <w:pPr>
              <w:autoSpaceDE w:val="0"/>
              <w:autoSpaceDN w:val="0"/>
              <w:adjustRightInd w:val="0"/>
              <w:rPr>
                <w:rFonts w:ascii="Calibri" w:hAnsi="Calibri" w:cs="Calibri"/>
                <w:b/>
                <w:bCs/>
              </w:rPr>
            </w:pPr>
            <w:r w:rsidRPr="005B3EBF">
              <w:rPr>
                <w:rFonts w:ascii="Calibri" w:hAnsi="Calibri" w:cs="Calibri"/>
                <w:b/>
                <w:bCs/>
              </w:rPr>
              <w:t>Responsible for:</w:t>
            </w:r>
          </w:p>
          <w:p w14:paraId="361FAF66" w14:textId="77777777" w:rsidR="00C60147" w:rsidRPr="00F11D6A" w:rsidRDefault="00C60147" w:rsidP="00F352D8">
            <w:pPr>
              <w:autoSpaceDE w:val="0"/>
              <w:autoSpaceDN w:val="0"/>
              <w:adjustRightInd w:val="0"/>
              <w:rPr>
                <w:rFonts w:ascii="Calibri" w:hAnsi="Calibri" w:cs="Calibri"/>
                <w:bCs/>
              </w:rPr>
            </w:pPr>
            <w:r>
              <w:rPr>
                <w:rFonts w:ascii="Calibri" w:hAnsi="Calibri" w:cs="Calibri"/>
                <w:bCs/>
              </w:rPr>
              <w:t>N/a</w:t>
            </w:r>
          </w:p>
        </w:tc>
      </w:tr>
      <w:tr w:rsidR="00C60147" w:rsidRPr="005B3EBF" w14:paraId="44DE8E5D" w14:textId="77777777" w:rsidTr="3D3B0E6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A2321" w14:textId="77777777" w:rsidR="00C60147" w:rsidRPr="005B3EBF" w:rsidRDefault="00C60147" w:rsidP="00F352D8">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8D1F0" w14:textId="690DECD3" w:rsidR="00C60147" w:rsidRPr="005B3EBF" w:rsidRDefault="3545DB1E" w:rsidP="00F352D8">
            <w:pPr>
              <w:autoSpaceDE w:val="0"/>
              <w:autoSpaceDN w:val="0"/>
              <w:adjustRightInd w:val="0"/>
              <w:rPr>
                <w:rFonts w:ascii="Calibri" w:hAnsi="Calibri" w:cs="Calibri"/>
                <w:b/>
                <w:bCs/>
              </w:rPr>
            </w:pPr>
            <w:r w:rsidRPr="3D3B0E64">
              <w:rPr>
                <w:rFonts w:ascii="Calibri" w:hAnsi="Calibri" w:cs="Calibri"/>
                <w:b/>
                <w:bCs/>
              </w:rPr>
              <w:t xml:space="preserve">Date </w:t>
            </w:r>
          </w:p>
        </w:tc>
      </w:tr>
    </w:tbl>
    <w:p w14:paraId="3B7B4B86" w14:textId="77777777" w:rsidR="00343CED" w:rsidRPr="005B3EBF" w:rsidRDefault="00343CED" w:rsidP="004F668A">
      <w:pPr>
        <w:autoSpaceDE w:val="0"/>
        <w:autoSpaceDN w:val="0"/>
        <w:adjustRightInd w:val="0"/>
        <w:jc w:val="center"/>
        <w:rPr>
          <w:rFonts w:ascii="Calibri" w:hAnsi="Calibri" w:cs="Arial"/>
          <w:b/>
          <w:bCs/>
          <w:color w:val="000000"/>
        </w:rPr>
      </w:pPr>
    </w:p>
    <w:p w14:paraId="3A0FF5F2" w14:textId="77777777" w:rsidR="00B53894" w:rsidRPr="005B3EBF" w:rsidRDefault="00B53894" w:rsidP="00343CED">
      <w:pPr>
        <w:shd w:val="clear" w:color="auto" w:fill="FFFFFF"/>
        <w:jc w:val="center"/>
        <w:rPr>
          <w:rFonts w:ascii="Calibri" w:hAnsi="Calibri" w:cs="Arial"/>
          <w:b/>
          <w:bCs/>
          <w:color w:val="000000"/>
        </w:rPr>
      </w:pPr>
    </w:p>
    <w:p w14:paraId="29EC94D2" w14:textId="5C0825AB"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p>
    <w:p w14:paraId="61829076" w14:textId="77777777" w:rsidR="00BB4DD8" w:rsidRPr="0049147F" w:rsidRDefault="00BB4DD8">
      <w:pPr>
        <w:rPr>
          <w:rFonts w:ascii="Calibri" w:hAnsi="Calibri"/>
          <w:sz w:val="12"/>
          <w:szCs w:val="12"/>
        </w:rPr>
      </w:pPr>
    </w:p>
    <w:p w14:paraId="29D6B04F" w14:textId="66D3733F" w:rsidR="00AB7915" w:rsidRPr="00651ACE"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1900DA34" w14:textId="77777777" w:rsidR="00F068A7" w:rsidRPr="00651ACE" w:rsidRDefault="00F068A7" w:rsidP="00F068A7">
      <w:pPr>
        <w:numPr>
          <w:ilvl w:val="0"/>
          <w:numId w:val="34"/>
        </w:numPr>
        <w:shd w:val="clear" w:color="auto" w:fill="FFFFFF"/>
        <w:spacing w:before="100" w:beforeAutospacing="1" w:after="100" w:afterAutospacing="1"/>
        <w:rPr>
          <w:rFonts w:asciiTheme="minorHAnsi" w:hAnsiTheme="minorHAnsi" w:cstheme="minorHAnsi"/>
          <w:sz w:val="22"/>
          <w:szCs w:val="22"/>
        </w:rPr>
      </w:pPr>
      <w:r w:rsidRPr="00651ACE">
        <w:rPr>
          <w:rFonts w:asciiTheme="minorHAnsi" w:hAnsiTheme="minorHAnsi" w:cstheme="minorHAnsi"/>
          <w:sz w:val="22"/>
          <w:szCs w:val="22"/>
        </w:rPr>
        <w:t xml:space="preserve">Think </w:t>
      </w:r>
      <w:proofErr w:type="gramStart"/>
      <w:r w:rsidRPr="00651ACE">
        <w:rPr>
          <w:rFonts w:asciiTheme="minorHAnsi" w:hAnsiTheme="minorHAnsi" w:cstheme="minorHAnsi"/>
          <w:sz w:val="22"/>
          <w:szCs w:val="22"/>
        </w:rPr>
        <w:t>bigger</w:t>
      </w:r>
      <w:proofErr w:type="gramEnd"/>
    </w:p>
    <w:p w14:paraId="50BFB9CE" w14:textId="77777777" w:rsidR="00F068A7" w:rsidRPr="00651ACE" w:rsidRDefault="00F068A7" w:rsidP="00F068A7">
      <w:pPr>
        <w:numPr>
          <w:ilvl w:val="0"/>
          <w:numId w:val="34"/>
        </w:numPr>
        <w:shd w:val="clear" w:color="auto" w:fill="FFFFFF"/>
        <w:spacing w:before="100" w:beforeAutospacing="1" w:after="100" w:afterAutospacing="1"/>
        <w:rPr>
          <w:rFonts w:asciiTheme="minorHAnsi" w:hAnsiTheme="minorHAnsi" w:cstheme="minorHAnsi"/>
          <w:sz w:val="22"/>
          <w:szCs w:val="22"/>
        </w:rPr>
      </w:pPr>
      <w:r w:rsidRPr="00651ACE">
        <w:rPr>
          <w:rFonts w:asciiTheme="minorHAnsi" w:hAnsiTheme="minorHAnsi" w:cstheme="minorHAnsi"/>
          <w:sz w:val="22"/>
          <w:szCs w:val="22"/>
        </w:rPr>
        <w:t xml:space="preserve">Embrace </w:t>
      </w:r>
      <w:proofErr w:type="gramStart"/>
      <w:r w:rsidRPr="00651ACE">
        <w:rPr>
          <w:rFonts w:asciiTheme="minorHAnsi" w:hAnsiTheme="minorHAnsi" w:cstheme="minorHAnsi"/>
          <w:sz w:val="22"/>
          <w:szCs w:val="22"/>
        </w:rPr>
        <w:t>difference</w:t>
      </w:r>
      <w:proofErr w:type="gramEnd"/>
    </w:p>
    <w:p w14:paraId="66480786" w14:textId="77777777" w:rsidR="00F068A7" w:rsidRPr="00651ACE" w:rsidRDefault="00F068A7" w:rsidP="00F068A7">
      <w:pPr>
        <w:numPr>
          <w:ilvl w:val="0"/>
          <w:numId w:val="34"/>
        </w:numPr>
        <w:shd w:val="clear" w:color="auto" w:fill="FFFFFF"/>
        <w:spacing w:before="100" w:beforeAutospacing="1" w:after="100" w:afterAutospacing="1"/>
        <w:rPr>
          <w:rFonts w:asciiTheme="minorHAnsi" w:hAnsiTheme="minorHAnsi" w:cstheme="minorHAnsi"/>
          <w:sz w:val="22"/>
          <w:szCs w:val="22"/>
        </w:rPr>
      </w:pPr>
      <w:r w:rsidRPr="00651ACE">
        <w:rPr>
          <w:rFonts w:asciiTheme="minorHAnsi" w:hAnsiTheme="minorHAnsi" w:cstheme="minorHAnsi"/>
          <w:sz w:val="22"/>
          <w:szCs w:val="22"/>
        </w:rPr>
        <w:t>Lead by example</w:t>
      </w:r>
    </w:p>
    <w:p w14:paraId="74558AE6" w14:textId="77777777" w:rsidR="00F068A7" w:rsidRPr="00651ACE" w:rsidRDefault="00F068A7" w:rsidP="00F068A7">
      <w:pPr>
        <w:numPr>
          <w:ilvl w:val="0"/>
          <w:numId w:val="34"/>
        </w:numPr>
        <w:shd w:val="clear" w:color="auto" w:fill="FFFFFF"/>
        <w:spacing w:before="100" w:beforeAutospacing="1" w:after="100" w:afterAutospacing="1"/>
        <w:rPr>
          <w:rFonts w:asciiTheme="minorHAnsi" w:hAnsiTheme="minorHAnsi" w:cstheme="minorHAnsi"/>
          <w:sz w:val="22"/>
          <w:szCs w:val="22"/>
        </w:rPr>
      </w:pPr>
      <w:r w:rsidRPr="00651ACE">
        <w:rPr>
          <w:rFonts w:asciiTheme="minorHAnsi" w:hAnsiTheme="minorHAnsi" w:cstheme="minorHAnsi"/>
          <w:sz w:val="22"/>
          <w:szCs w:val="22"/>
        </w:rPr>
        <w:t xml:space="preserve">Connect </w:t>
      </w:r>
      <w:proofErr w:type="gramStart"/>
      <w:r w:rsidRPr="00651ACE">
        <w:rPr>
          <w:rFonts w:asciiTheme="minorHAnsi" w:hAnsiTheme="minorHAnsi" w:cstheme="minorHAnsi"/>
          <w:sz w:val="22"/>
          <w:szCs w:val="22"/>
        </w:rPr>
        <w:t>better</w:t>
      </w:r>
      <w:proofErr w:type="gramEnd"/>
    </w:p>
    <w:p w14:paraId="4BFE499B" w14:textId="77777777" w:rsidR="00897A60" w:rsidRDefault="00F068A7" w:rsidP="00897A60">
      <w:pPr>
        <w:numPr>
          <w:ilvl w:val="0"/>
          <w:numId w:val="34"/>
        </w:numPr>
        <w:shd w:val="clear" w:color="auto" w:fill="FFFFFF"/>
        <w:spacing w:before="100" w:beforeAutospacing="1" w:after="100" w:afterAutospacing="1"/>
        <w:rPr>
          <w:rFonts w:asciiTheme="minorHAnsi" w:hAnsiTheme="minorHAnsi" w:cstheme="minorHAnsi"/>
          <w:sz w:val="22"/>
          <w:szCs w:val="22"/>
        </w:rPr>
      </w:pPr>
      <w:r w:rsidRPr="00651ACE">
        <w:rPr>
          <w:rFonts w:asciiTheme="minorHAnsi" w:hAnsiTheme="minorHAnsi" w:cstheme="minorHAnsi"/>
          <w:sz w:val="22"/>
          <w:szCs w:val="22"/>
        </w:rPr>
        <w:t xml:space="preserve">Put people </w:t>
      </w:r>
      <w:proofErr w:type="gramStart"/>
      <w:r w:rsidRPr="00651ACE">
        <w:rPr>
          <w:rFonts w:asciiTheme="minorHAnsi" w:hAnsiTheme="minorHAnsi" w:cstheme="minorHAnsi"/>
          <w:sz w:val="22"/>
          <w:szCs w:val="22"/>
        </w:rPr>
        <w:t>first</w:t>
      </w:r>
      <w:proofErr w:type="gramEnd"/>
    </w:p>
    <w:p w14:paraId="2BA226A1" w14:textId="77777777" w:rsidR="00BB4DD8" w:rsidRPr="0049147F" w:rsidRDefault="00BB4DD8">
      <w:pPr>
        <w:rPr>
          <w:rFonts w:ascii="Calibri" w:hAnsi="Calibri"/>
          <w:b/>
          <w:color w:val="FF0000"/>
          <w:sz w:val="16"/>
          <w:szCs w:val="16"/>
        </w:rPr>
      </w:pPr>
    </w:p>
    <w:tbl>
      <w:tblPr>
        <w:tblW w:w="8724"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703"/>
        <w:gridCol w:w="2703"/>
        <w:gridCol w:w="1920"/>
        <w:gridCol w:w="1398"/>
      </w:tblGrid>
      <w:tr w:rsidR="00343CED" w:rsidRPr="005B3EBF" w14:paraId="56D9B079" w14:textId="77777777" w:rsidTr="3D3B0E64">
        <w:trPr>
          <w:trHeight w:val="548"/>
        </w:trPr>
        <w:tc>
          <w:tcPr>
            <w:tcW w:w="27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A0E018C" w14:textId="77777777" w:rsidR="00343CED" w:rsidRPr="005B3EBF" w:rsidRDefault="00343CED" w:rsidP="00343CED">
            <w:pPr>
              <w:rPr>
                <w:rFonts w:ascii="Calibri" w:hAnsi="Calibri" w:cs="Arial"/>
              </w:rPr>
            </w:pPr>
            <w:r w:rsidRPr="005B3EBF">
              <w:rPr>
                <w:rFonts w:ascii="Calibri" w:hAnsi="Calibri" w:cs="Arial"/>
                <w:b/>
                <w:bCs/>
              </w:rPr>
              <w:t>Requirements</w:t>
            </w:r>
          </w:p>
          <w:p w14:paraId="17AD93B2" w14:textId="77777777" w:rsidR="00343CED" w:rsidRPr="005B3EBF" w:rsidRDefault="00343CED" w:rsidP="00343CED">
            <w:pPr>
              <w:rPr>
                <w:rFonts w:ascii="Calibri" w:hAnsi="Calibri" w:cs="Arial"/>
              </w:rPr>
            </w:pPr>
          </w:p>
        </w:tc>
        <w:tc>
          <w:tcPr>
            <w:tcW w:w="27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9BE912B" w14:textId="0A014AC9" w:rsidR="337B3795" w:rsidRDefault="337B3795" w:rsidP="3D3B0E64">
            <w:pPr>
              <w:spacing w:line="70" w:lineRule="atLeast"/>
              <w:jc w:val="center"/>
              <w:rPr>
                <w:rFonts w:ascii="Calibri" w:eastAsia="Calibri" w:hAnsi="Calibri" w:cs="Calibri"/>
                <w:color w:val="000000" w:themeColor="text1"/>
              </w:rPr>
            </w:pPr>
            <w:r w:rsidRPr="3D3B0E64">
              <w:rPr>
                <w:rFonts w:ascii="Calibri" w:eastAsia="Calibri" w:hAnsi="Calibri" w:cs="Calibri"/>
                <w:b/>
                <w:bCs/>
                <w:color w:val="000000" w:themeColor="text1"/>
              </w:rPr>
              <w:t>Essential</w:t>
            </w:r>
          </w:p>
          <w:p w14:paraId="6878B81E" w14:textId="317111E1" w:rsidR="3D3B0E64" w:rsidRDefault="3D3B0E64" w:rsidP="3D3B0E64">
            <w:pPr>
              <w:rPr>
                <w:rFonts w:ascii="Calibri" w:hAnsi="Calibri" w:cs="Arial"/>
                <w:b/>
                <w:bCs/>
              </w:rPr>
            </w:pP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E9AD585" w14:textId="054E5115" w:rsidR="337B3795" w:rsidRDefault="337B3795" w:rsidP="3D3B0E64">
            <w:pPr>
              <w:spacing w:line="70" w:lineRule="atLeast"/>
              <w:jc w:val="center"/>
              <w:rPr>
                <w:rFonts w:ascii="Calibri" w:eastAsia="Calibri" w:hAnsi="Calibri" w:cs="Calibri"/>
                <w:color w:val="000000" w:themeColor="text1"/>
              </w:rPr>
            </w:pPr>
            <w:r w:rsidRPr="3D3B0E64">
              <w:rPr>
                <w:rFonts w:ascii="Calibri" w:eastAsia="Calibri" w:hAnsi="Calibri" w:cs="Calibri"/>
                <w:b/>
                <w:bCs/>
                <w:color w:val="000000" w:themeColor="text1"/>
              </w:rPr>
              <w:t>Desirable</w:t>
            </w:r>
          </w:p>
          <w:p w14:paraId="73BC792B" w14:textId="02FC38CB" w:rsidR="3D3B0E64" w:rsidRDefault="3D3B0E64" w:rsidP="3D3B0E64">
            <w:pPr>
              <w:rPr>
                <w:rFonts w:ascii="Calibri" w:hAnsi="Calibri" w:cs="Arial"/>
                <w:b/>
                <w:bCs/>
              </w:rPr>
            </w:pPr>
          </w:p>
        </w:tc>
        <w:tc>
          <w:tcPr>
            <w:tcW w:w="1398"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DB66B57"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p>
        </w:tc>
      </w:tr>
      <w:tr w:rsidR="00343CED" w:rsidRPr="005B3EBF" w14:paraId="71206671" w14:textId="77777777" w:rsidTr="3D3B0E64">
        <w:trPr>
          <w:trHeight w:val="70"/>
        </w:trPr>
        <w:tc>
          <w:tcPr>
            <w:tcW w:w="8724" w:type="dxa"/>
            <w:gridSpan w:val="4"/>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9AA917C" w14:textId="1E6F1086" w:rsidR="00C36BE3" w:rsidRDefault="00897A60">
            <w:r>
              <w:t>Knowledge</w:t>
            </w:r>
          </w:p>
        </w:tc>
      </w:tr>
      <w:tr w:rsidR="00343CED" w:rsidRPr="005B3EBF" w14:paraId="7FEBA8D2" w14:textId="77777777" w:rsidTr="3D3B0E64">
        <w:trPr>
          <w:trHeight w:val="70"/>
        </w:trPr>
        <w:tc>
          <w:tcPr>
            <w:tcW w:w="27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16C63B" w14:textId="77777777" w:rsidR="00343CED" w:rsidRPr="005B3EBF" w:rsidRDefault="00C5402C" w:rsidP="00343CED">
            <w:pPr>
              <w:rPr>
                <w:rFonts w:ascii="Calibri" w:hAnsi="Calibri" w:cs="Arial"/>
              </w:rPr>
            </w:pPr>
            <w:r w:rsidRPr="00C5402C">
              <w:rPr>
                <w:rFonts w:ascii="Calibri" w:hAnsi="Calibri" w:cs="Arial"/>
              </w:rPr>
              <w:t>Good understanding of local authority services and governance requirements, and the role of internal audit</w:t>
            </w:r>
          </w:p>
        </w:tc>
        <w:tc>
          <w:tcPr>
            <w:tcW w:w="27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954841" w14:textId="7D73578F" w:rsidR="205FFEC7" w:rsidRDefault="205FFEC7" w:rsidP="3D3B0E64">
            <w:pPr>
              <w:jc w:val="center"/>
              <w:rPr>
                <w:rFonts w:ascii="Calibri" w:hAnsi="Calibri" w:cs="Arial"/>
              </w:rPr>
            </w:pPr>
            <w:r w:rsidRPr="3D3B0E64">
              <w:rPr>
                <w:rFonts w:ascii="Calibri" w:hAnsi="Calibri" w:cs="Arial"/>
              </w:rPr>
              <w:t>Y</w:t>
            </w:r>
          </w:p>
        </w:tc>
        <w:tc>
          <w:tcPr>
            <w:tcW w:w="19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6B5324" w14:textId="26E1F768" w:rsidR="3D3B0E64" w:rsidRDefault="3D3B0E64" w:rsidP="3D3B0E64">
            <w:pPr>
              <w:rPr>
                <w:rFonts w:ascii="Calibri" w:hAnsi="Calibri" w:cs="Arial"/>
              </w:rPr>
            </w:pPr>
          </w:p>
        </w:tc>
        <w:tc>
          <w:tcPr>
            <w:tcW w:w="1398" w:type="dxa"/>
            <w:tcBorders>
              <w:bottom w:val="single" w:sz="8" w:space="0" w:color="000000" w:themeColor="text1"/>
              <w:right w:val="single" w:sz="8" w:space="0" w:color="000000" w:themeColor="text1"/>
            </w:tcBorders>
            <w:shd w:val="clear" w:color="auto" w:fill="FFFFFF" w:themeFill="background1"/>
          </w:tcPr>
          <w:p w14:paraId="6D84351F" w14:textId="77777777" w:rsidR="00343CED" w:rsidRPr="005B3EBF" w:rsidRDefault="00C60147" w:rsidP="00343CED">
            <w:pPr>
              <w:spacing w:line="70" w:lineRule="atLeast"/>
              <w:jc w:val="center"/>
              <w:rPr>
                <w:rFonts w:ascii="Calibri" w:hAnsi="Calibri" w:cs="Arial"/>
              </w:rPr>
            </w:pPr>
            <w:r>
              <w:rPr>
                <w:rFonts w:ascii="Calibri" w:hAnsi="Calibri" w:cs="Arial"/>
              </w:rPr>
              <w:t>A/I/T</w:t>
            </w:r>
          </w:p>
        </w:tc>
      </w:tr>
      <w:tr w:rsidR="00343CED" w:rsidRPr="005B3EBF" w14:paraId="01429E90" w14:textId="77777777" w:rsidTr="3D3B0E64">
        <w:trPr>
          <w:trHeight w:val="70"/>
        </w:trPr>
        <w:tc>
          <w:tcPr>
            <w:tcW w:w="27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41F6F4" w14:textId="08C9CD0D" w:rsidR="00343CED" w:rsidRDefault="00C5402C" w:rsidP="00343CED">
            <w:pPr>
              <w:rPr>
                <w:rFonts w:ascii="Calibri" w:hAnsi="Calibri" w:cs="Arial"/>
              </w:rPr>
            </w:pPr>
            <w:r w:rsidRPr="00C5402C">
              <w:rPr>
                <w:rFonts w:ascii="Calibri" w:hAnsi="Calibri" w:cs="Arial"/>
              </w:rPr>
              <w:t xml:space="preserve">Technical knowledge of risk based auditing and other audit </w:t>
            </w:r>
            <w:r w:rsidR="00CE0BDD" w:rsidRPr="00C5402C">
              <w:rPr>
                <w:rFonts w:ascii="Calibri" w:hAnsi="Calibri" w:cs="Arial"/>
              </w:rPr>
              <w:t>approaches.</w:t>
            </w:r>
          </w:p>
          <w:p w14:paraId="602BD75C" w14:textId="77777777" w:rsidR="00CE0BDD" w:rsidRPr="005B3EBF" w:rsidRDefault="00CE0BDD" w:rsidP="00343CED">
            <w:pPr>
              <w:rPr>
                <w:rFonts w:ascii="Calibri" w:hAnsi="Calibri" w:cs="Arial"/>
              </w:rPr>
            </w:pPr>
          </w:p>
        </w:tc>
        <w:tc>
          <w:tcPr>
            <w:tcW w:w="27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4DCD56" w14:textId="370C52CB" w:rsidR="30CADB5C" w:rsidRDefault="30CADB5C" w:rsidP="3D3B0E64">
            <w:pPr>
              <w:jc w:val="center"/>
              <w:rPr>
                <w:rFonts w:ascii="Calibri" w:hAnsi="Calibri" w:cs="Arial"/>
              </w:rPr>
            </w:pPr>
            <w:r w:rsidRPr="3D3B0E64">
              <w:rPr>
                <w:rFonts w:ascii="Calibri" w:hAnsi="Calibri" w:cs="Arial"/>
              </w:rPr>
              <w:t>Y</w:t>
            </w:r>
          </w:p>
        </w:tc>
        <w:tc>
          <w:tcPr>
            <w:tcW w:w="19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4C30B7" w14:textId="006132FB" w:rsidR="3D3B0E64" w:rsidRDefault="3D3B0E64" w:rsidP="3D3B0E64">
            <w:pPr>
              <w:rPr>
                <w:rFonts w:ascii="Calibri" w:hAnsi="Calibri" w:cs="Arial"/>
              </w:rPr>
            </w:pPr>
          </w:p>
        </w:tc>
        <w:tc>
          <w:tcPr>
            <w:tcW w:w="1398" w:type="dxa"/>
            <w:tcBorders>
              <w:bottom w:val="single" w:sz="8" w:space="0" w:color="000000" w:themeColor="text1"/>
              <w:right w:val="single" w:sz="8" w:space="0" w:color="000000" w:themeColor="text1"/>
            </w:tcBorders>
            <w:shd w:val="clear" w:color="auto" w:fill="FFFFFF" w:themeFill="background1"/>
          </w:tcPr>
          <w:p w14:paraId="165B9F79" w14:textId="77777777" w:rsidR="00343CED" w:rsidRPr="005B3EBF" w:rsidRDefault="00C60147" w:rsidP="00343CED">
            <w:pPr>
              <w:spacing w:line="70" w:lineRule="atLeast"/>
              <w:jc w:val="center"/>
              <w:rPr>
                <w:rFonts w:ascii="Calibri" w:hAnsi="Calibri" w:cs="Arial"/>
              </w:rPr>
            </w:pPr>
            <w:r>
              <w:rPr>
                <w:rFonts w:ascii="Calibri" w:hAnsi="Calibri" w:cs="Arial"/>
              </w:rPr>
              <w:t>A/I/T</w:t>
            </w:r>
          </w:p>
        </w:tc>
      </w:tr>
      <w:tr w:rsidR="00343CED" w:rsidRPr="005B3EBF" w14:paraId="30008544" w14:textId="77777777" w:rsidTr="3D3B0E64">
        <w:trPr>
          <w:trHeight w:val="70"/>
        </w:trPr>
        <w:tc>
          <w:tcPr>
            <w:tcW w:w="8724" w:type="dxa"/>
            <w:gridSpan w:val="4"/>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DAE7A32" w14:textId="105EDD62" w:rsidR="00C36BE3" w:rsidRPr="00CE0BDD" w:rsidRDefault="00CE0BDD">
            <w:pPr>
              <w:rPr>
                <w:b/>
                <w:bCs/>
              </w:rPr>
            </w:pPr>
            <w:r w:rsidRPr="00CE0BDD">
              <w:rPr>
                <w:b/>
                <w:bCs/>
              </w:rPr>
              <w:t>Experience</w:t>
            </w:r>
          </w:p>
        </w:tc>
      </w:tr>
      <w:tr w:rsidR="00343CED" w:rsidRPr="005B3EBF" w14:paraId="77D632B3" w14:textId="77777777" w:rsidTr="3D3B0E64">
        <w:trPr>
          <w:trHeight w:val="70"/>
        </w:trPr>
        <w:tc>
          <w:tcPr>
            <w:tcW w:w="27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789928" w14:textId="77777777" w:rsidR="00343CED" w:rsidRPr="005B3EBF" w:rsidRDefault="00C5402C" w:rsidP="00343CED">
            <w:pPr>
              <w:rPr>
                <w:rFonts w:ascii="Calibri" w:hAnsi="Calibri" w:cs="Arial"/>
                <w:color w:val="000000"/>
              </w:rPr>
            </w:pPr>
            <w:r w:rsidRPr="00C5402C">
              <w:rPr>
                <w:rFonts w:ascii="Calibri" w:hAnsi="Calibri" w:cs="Arial"/>
                <w:color w:val="000000"/>
              </w:rPr>
              <w:t xml:space="preserve">Substantial experience in </w:t>
            </w:r>
            <w:r w:rsidRPr="00C5402C">
              <w:rPr>
                <w:rFonts w:ascii="Calibri" w:hAnsi="Calibri" w:cs="Arial"/>
                <w:color w:val="000000"/>
              </w:rPr>
              <w:lastRenderedPageBreak/>
              <w:t>internal audit</w:t>
            </w:r>
          </w:p>
        </w:tc>
        <w:tc>
          <w:tcPr>
            <w:tcW w:w="27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2D4058" w14:textId="66A15447" w:rsidR="49A536DB" w:rsidRDefault="49A536DB" w:rsidP="3D3B0E64">
            <w:pPr>
              <w:jc w:val="center"/>
              <w:rPr>
                <w:rFonts w:ascii="Calibri" w:hAnsi="Calibri" w:cs="Arial"/>
                <w:color w:val="000000" w:themeColor="text1"/>
              </w:rPr>
            </w:pPr>
            <w:r w:rsidRPr="3D3B0E64">
              <w:rPr>
                <w:rFonts w:ascii="Calibri" w:hAnsi="Calibri" w:cs="Arial"/>
                <w:color w:val="000000" w:themeColor="text1"/>
              </w:rPr>
              <w:lastRenderedPageBreak/>
              <w:t>Y</w:t>
            </w:r>
          </w:p>
        </w:tc>
        <w:tc>
          <w:tcPr>
            <w:tcW w:w="19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9DCB4E" w14:textId="7CA60135" w:rsidR="3D3B0E64" w:rsidRDefault="3D3B0E64" w:rsidP="3D3B0E64">
            <w:pPr>
              <w:rPr>
                <w:rFonts w:ascii="Calibri" w:hAnsi="Calibri" w:cs="Arial"/>
                <w:color w:val="000000" w:themeColor="text1"/>
              </w:rPr>
            </w:pPr>
          </w:p>
        </w:tc>
        <w:tc>
          <w:tcPr>
            <w:tcW w:w="1398" w:type="dxa"/>
            <w:tcBorders>
              <w:bottom w:val="single" w:sz="8" w:space="0" w:color="000000" w:themeColor="text1"/>
              <w:right w:val="single" w:sz="8" w:space="0" w:color="000000" w:themeColor="text1"/>
            </w:tcBorders>
            <w:shd w:val="clear" w:color="auto" w:fill="FFFFFF" w:themeFill="background1"/>
          </w:tcPr>
          <w:p w14:paraId="1C6F814B" w14:textId="77777777" w:rsidR="00343CED" w:rsidRPr="005B3EBF" w:rsidRDefault="00C60147" w:rsidP="00343CED">
            <w:pPr>
              <w:spacing w:line="70" w:lineRule="atLeast"/>
              <w:jc w:val="center"/>
              <w:rPr>
                <w:rFonts w:ascii="Calibri" w:hAnsi="Calibri" w:cs="Arial"/>
              </w:rPr>
            </w:pPr>
            <w:r>
              <w:rPr>
                <w:rFonts w:ascii="Calibri" w:hAnsi="Calibri" w:cs="Arial"/>
              </w:rPr>
              <w:t>A/I</w:t>
            </w:r>
          </w:p>
        </w:tc>
      </w:tr>
      <w:tr w:rsidR="00343CED" w:rsidRPr="005B3EBF" w14:paraId="48CC0E9A" w14:textId="77777777" w:rsidTr="3D3B0E64">
        <w:trPr>
          <w:trHeight w:val="70"/>
        </w:trPr>
        <w:tc>
          <w:tcPr>
            <w:tcW w:w="27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AC9B4" w14:textId="77777777" w:rsidR="00343CED" w:rsidRPr="005B3EBF" w:rsidRDefault="00C60147" w:rsidP="00343CED">
            <w:pPr>
              <w:rPr>
                <w:rFonts w:ascii="Calibri" w:hAnsi="Calibri" w:cs="Arial"/>
                <w:color w:val="000000"/>
              </w:rPr>
            </w:pPr>
            <w:r w:rsidRPr="00C60147">
              <w:rPr>
                <w:rFonts w:ascii="Calibri" w:hAnsi="Calibri" w:cs="Arial"/>
                <w:color w:val="000000"/>
              </w:rPr>
              <w:t>Experience of organising and delivering an individual work plan within set timescales</w:t>
            </w:r>
          </w:p>
        </w:tc>
        <w:tc>
          <w:tcPr>
            <w:tcW w:w="27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13BE70" w14:textId="5DDF4EB0" w:rsidR="3D988C5E" w:rsidRDefault="3D988C5E" w:rsidP="3D3B0E64">
            <w:pPr>
              <w:jc w:val="center"/>
              <w:rPr>
                <w:rFonts w:ascii="Calibri" w:hAnsi="Calibri" w:cs="Arial"/>
                <w:color w:val="000000" w:themeColor="text1"/>
              </w:rPr>
            </w:pPr>
            <w:r w:rsidRPr="3D3B0E64">
              <w:rPr>
                <w:rFonts w:ascii="Calibri" w:hAnsi="Calibri" w:cs="Arial"/>
                <w:color w:val="000000" w:themeColor="text1"/>
              </w:rPr>
              <w:t>Y</w:t>
            </w:r>
          </w:p>
        </w:tc>
        <w:tc>
          <w:tcPr>
            <w:tcW w:w="19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468378" w14:textId="31D06CE2" w:rsidR="3D3B0E64" w:rsidRDefault="3D3B0E64" w:rsidP="3D3B0E64">
            <w:pPr>
              <w:rPr>
                <w:rFonts w:ascii="Calibri" w:hAnsi="Calibri" w:cs="Arial"/>
                <w:color w:val="000000" w:themeColor="text1"/>
              </w:rPr>
            </w:pPr>
          </w:p>
        </w:tc>
        <w:tc>
          <w:tcPr>
            <w:tcW w:w="1398" w:type="dxa"/>
            <w:tcBorders>
              <w:bottom w:val="single" w:sz="8" w:space="0" w:color="000000" w:themeColor="text1"/>
              <w:right w:val="single" w:sz="8" w:space="0" w:color="000000" w:themeColor="text1"/>
            </w:tcBorders>
            <w:shd w:val="clear" w:color="auto" w:fill="FFFFFF" w:themeFill="background1"/>
          </w:tcPr>
          <w:p w14:paraId="7A35C9D4" w14:textId="77777777" w:rsidR="00343CED" w:rsidRPr="005B3EBF" w:rsidRDefault="00C60147" w:rsidP="00343CED">
            <w:pPr>
              <w:spacing w:line="70" w:lineRule="atLeast"/>
              <w:jc w:val="center"/>
              <w:rPr>
                <w:rFonts w:ascii="Calibri" w:hAnsi="Calibri" w:cs="Arial"/>
              </w:rPr>
            </w:pPr>
            <w:r>
              <w:rPr>
                <w:rFonts w:ascii="Calibri" w:hAnsi="Calibri" w:cs="Arial"/>
              </w:rPr>
              <w:t>A/I</w:t>
            </w:r>
          </w:p>
        </w:tc>
      </w:tr>
      <w:tr w:rsidR="00343CED" w:rsidRPr="005B3EBF" w14:paraId="72950317" w14:textId="77777777" w:rsidTr="3D3B0E64">
        <w:trPr>
          <w:trHeight w:val="70"/>
        </w:trPr>
        <w:tc>
          <w:tcPr>
            <w:tcW w:w="27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A5A080" w14:textId="77777777" w:rsidR="00343CED" w:rsidRPr="005B3EBF" w:rsidRDefault="00C60147" w:rsidP="00343CED">
            <w:pPr>
              <w:rPr>
                <w:rFonts w:ascii="Calibri" w:hAnsi="Calibri" w:cs="Arial"/>
                <w:color w:val="000000"/>
              </w:rPr>
            </w:pPr>
            <w:r w:rsidRPr="00C60147">
              <w:rPr>
                <w:rFonts w:ascii="Calibri" w:hAnsi="Calibri" w:cs="Arial"/>
                <w:color w:val="000000"/>
              </w:rPr>
              <w:t>Significant experience of using standard IT packages and ability to support others in their day-to-day use.</w:t>
            </w:r>
          </w:p>
        </w:tc>
        <w:tc>
          <w:tcPr>
            <w:tcW w:w="27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FB917F" w14:textId="49B77BF4" w:rsidR="72CE8C95" w:rsidRDefault="72CE8C95" w:rsidP="3D3B0E64">
            <w:pPr>
              <w:jc w:val="center"/>
              <w:rPr>
                <w:rFonts w:ascii="Calibri" w:hAnsi="Calibri" w:cs="Arial"/>
                <w:color w:val="000000" w:themeColor="text1"/>
              </w:rPr>
            </w:pPr>
            <w:r w:rsidRPr="3D3B0E64">
              <w:rPr>
                <w:rFonts w:ascii="Calibri" w:hAnsi="Calibri" w:cs="Arial"/>
                <w:color w:val="000000" w:themeColor="text1"/>
              </w:rPr>
              <w:t>Y</w:t>
            </w:r>
          </w:p>
        </w:tc>
        <w:tc>
          <w:tcPr>
            <w:tcW w:w="19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F042F6" w14:textId="4B29D700" w:rsidR="3D3B0E64" w:rsidRDefault="3D3B0E64" w:rsidP="3D3B0E64">
            <w:pPr>
              <w:rPr>
                <w:rFonts w:ascii="Calibri" w:hAnsi="Calibri" w:cs="Arial"/>
                <w:color w:val="000000" w:themeColor="text1"/>
              </w:rPr>
            </w:pPr>
          </w:p>
        </w:tc>
        <w:tc>
          <w:tcPr>
            <w:tcW w:w="1398" w:type="dxa"/>
            <w:tcBorders>
              <w:bottom w:val="single" w:sz="8" w:space="0" w:color="000000" w:themeColor="text1"/>
              <w:right w:val="single" w:sz="8" w:space="0" w:color="000000" w:themeColor="text1"/>
            </w:tcBorders>
            <w:shd w:val="clear" w:color="auto" w:fill="FFFFFF" w:themeFill="background1"/>
          </w:tcPr>
          <w:p w14:paraId="4943DD0F" w14:textId="77777777" w:rsidR="00343CED" w:rsidRPr="005B3EBF" w:rsidRDefault="00C60147" w:rsidP="00343CED">
            <w:pPr>
              <w:jc w:val="center"/>
              <w:rPr>
                <w:rFonts w:ascii="Calibri" w:hAnsi="Calibri" w:cs="Arial"/>
              </w:rPr>
            </w:pPr>
            <w:r>
              <w:rPr>
                <w:rFonts w:ascii="Calibri" w:hAnsi="Calibri" w:cs="Arial"/>
              </w:rPr>
              <w:t>A/I</w:t>
            </w:r>
          </w:p>
        </w:tc>
      </w:tr>
      <w:tr w:rsidR="00343CED" w:rsidRPr="005B3EBF" w14:paraId="034C4B29" w14:textId="77777777" w:rsidTr="3D3B0E64">
        <w:trPr>
          <w:trHeight w:val="70"/>
        </w:trPr>
        <w:tc>
          <w:tcPr>
            <w:tcW w:w="8724" w:type="dxa"/>
            <w:gridSpan w:val="4"/>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6773529" w14:textId="4EE50362" w:rsidR="00C36BE3" w:rsidRPr="00CE0BDD" w:rsidRDefault="00CE0BDD">
            <w:pPr>
              <w:rPr>
                <w:b/>
                <w:bCs/>
              </w:rPr>
            </w:pPr>
            <w:r w:rsidRPr="00CE0BDD">
              <w:rPr>
                <w:b/>
                <w:bCs/>
              </w:rPr>
              <w:t>Skills</w:t>
            </w:r>
          </w:p>
        </w:tc>
      </w:tr>
      <w:tr w:rsidR="00343CED" w:rsidRPr="005B3EBF" w14:paraId="0F857FA2" w14:textId="77777777" w:rsidTr="3D3B0E64">
        <w:trPr>
          <w:trHeight w:val="70"/>
        </w:trPr>
        <w:tc>
          <w:tcPr>
            <w:tcW w:w="27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5BAF14" w14:textId="77777777" w:rsidR="00343CED" w:rsidRPr="005B3EBF" w:rsidRDefault="00C5402C" w:rsidP="00343CED">
            <w:pPr>
              <w:rPr>
                <w:rFonts w:ascii="Calibri" w:hAnsi="Calibri" w:cs="Arial"/>
              </w:rPr>
            </w:pPr>
            <w:r w:rsidRPr="00C5402C">
              <w:rPr>
                <w:rFonts w:ascii="Calibri" w:hAnsi="Calibri" w:cs="Arial"/>
              </w:rPr>
              <w:t>Ability to communicate clearly and precisely both orally and in writing</w:t>
            </w:r>
          </w:p>
        </w:tc>
        <w:tc>
          <w:tcPr>
            <w:tcW w:w="27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0EFD88" w14:textId="74A1FF58" w:rsidR="32CEBCC5" w:rsidRDefault="32CEBCC5" w:rsidP="3D3B0E64">
            <w:pPr>
              <w:jc w:val="center"/>
              <w:rPr>
                <w:rFonts w:ascii="Calibri" w:hAnsi="Calibri" w:cs="Arial"/>
              </w:rPr>
            </w:pPr>
            <w:r w:rsidRPr="3D3B0E64">
              <w:rPr>
                <w:rFonts w:ascii="Calibri" w:hAnsi="Calibri" w:cs="Arial"/>
              </w:rPr>
              <w:t>Y</w:t>
            </w:r>
          </w:p>
        </w:tc>
        <w:tc>
          <w:tcPr>
            <w:tcW w:w="19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E41041" w14:textId="393784A5" w:rsidR="3D3B0E64" w:rsidRDefault="3D3B0E64" w:rsidP="3D3B0E64">
            <w:pPr>
              <w:rPr>
                <w:rFonts w:ascii="Calibri" w:hAnsi="Calibri" w:cs="Arial"/>
              </w:rPr>
            </w:pPr>
          </w:p>
        </w:tc>
        <w:tc>
          <w:tcPr>
            <w:tcW w:w="1398" w:type="dxa"/>
            <w:tcBorders>
              <w:bottom w:val="single" w:sz="8" w:space="0" w:color="000000" w:themeColor="text1"/>
              <w:right w:val="single" w:sz="8" w:space="0" w:color="000000" w:themeColor="text1"/>
            </w:tcBorders>
            <w:shd w:val="clear" w:color="auto" w:fill="FFFFFF" w:themeFill="background1"/>
          </w:tcPr>
          <w:p w14:paraId="6B356081" w14:textId="77777777" w:rsidR="00343CED" w:rsidRPr="005B3EBF" w:rsidRDefault="00C60147" w:rsidP="00343CED">
            <w:pPr>
              <w:spacing w:line="70" w:lineRule="atLeast"/>
              <w:jc w:val="center"/>
              <w:rPr>
                <w:rFonts w:ascii="Calibri" w:hAnsi="Calibri" w:cs="Arial"/>
              </w:rPr>
            </w:pPr>
            <w:r>
              <w:rPr>
                <w:rFonts w:ascii="Calibri" w:hAnsi="Calibri" w:cs="Arial"/>
              </w:rPr>
              <w:t>A/I</w:t>
            </w:r>
          </w:p>
        </w:tc>
      </w:tr>
      <w:tr w:rsidR="00343CED" w:rsidRPr="005B3EBF" w14:paraId="25A5FB97" w14:textId="77777777" w:rsidTr="3D3B0E64">
        <w:trPr>
          <w:trHeight w:val="70"/>
        </w:trPr>
        <w:tc>
          <w:tcPr>
            <w:tcW w:w="27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9FB87B" w14:textId="77777777" w:rsidR="00343CED" w:rsidRPr="005B3EBF" w:rsidRDefault="00C5402C" w:rsidP="00343CED">
            <w:pPr>
              <w:rPr>
                <w:rFonts w:ascii="Calibri" w:hAnsi="Calibri" w:cs="Arial"/>
                <w:color w:val="000000"/>
              </w:rPr>
            </w:pPr>
            <w:r w:rsidRPr="00C5402C">
              <w:rPr>
                <w:rFonts w:ascii="Calibri" w:hAnsi="Calibri" w:cs="Arial"/>
                <w:color w:val="000000"/>
              </w:rPr>
              <w:t xml:space="preserve">Ability to manage time </w:t>
            </w:r>
            <w:proofErr w:type="gramStart"/>
            <w:r w:rsidRPr="00C5402C">
              <w:rPr>
                <w:rFonts w:ascii="Calibri" w:hAnsi="Calibri" w:cs="Arial"/>
                <w:color w:val="000000"/>
              </w:rPr>
              <w:t>in order to</w:t>
            </w:r>
            <w:proofErr w:type="gramEnd"/>
            <w:r w:rsidRPr="00C5402C">
              <w:rPr>
                <w:rFonts w:ascii="Calibri" w:hAnsi="Calibri" w:cs="Arial"/>
                <w:color w:val="000000"/>
              </w:rPr>
              <w:t xml:space="preserve"> deliver a number of tasks within a fixed number of days and by tight deadlines.</w:t>
            </w:r>
          </w:p>
        </w:tc>
        <w:tc>
          <w:tcPr>
            <w:tcW w:w="27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A5BADC" w14:textId="1938B9D1" w:rsidR="41E25D50" w:rsidRDefault="41E25D50" w:rsidP="3D3B0E64">
            <w:pPr>
              <w:jc w:val="center"/>
              <w:rPr>
                <w:rFonts w:ascii="Calibri" w:hAnsi="Calibri" w:cs="Arial"/>
                <w:color w:val="000000" w:themeColor="text1"/>
              </w:rPr>
            </w:pPr>
            <w:r w:rsidRPr="3D3B0E64">
              <w:rPr>
                <w:rFonts w:ascii="Calibri" w:hAnsi="Calibri" w:cs="Arial"/>
                <w:color w:val="000000" w:themeColor="text1"/>
              </w:rPr>
              <w:t>Y</w:t>
            </w:r>
          </w:p>
        </w:tc>
        <w:tc>
          <w:tcPr>
            <w:tcW w:w="19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F75FAD" w14:textId="07A25AD2" w:rsidR="3D3B0E64" w:rsidRDefault="3D3B0E64" w:rsidP="3D3B0E64">
            <w:pPr>
              <w:rPr>
                <w:rFonts w:ascii="Calibri" w:hAnsi="Calibri" w:cs="Arial"/>
                <w:color w:val="000000" w:themeColor="text1"/>
              </w:rPr>
            </w:pPr>
          </w:p>
        </w:tc>
        <w:tc>
          <w:tcPr>
            <w:tcW w:w="1398" w:type="dxa"/>
            <w:tcBorders>
              <w:bottom w:val="single" w:sz="8" w:space="0" w:color="000000" w:themeColor="text1"/>
              <w:right w:val="single" w:sz="8" w:space="0" w:color="000000" w:themeColor="text1"/>
            </w:tcBorders>
            <w:shd w:val="clear" w:color="auto" w:fill="FFFFFF" w:themeFill="background1"/>
          </w:tcPr>
          <w:p w14:paraId="00B89E0C" w14:textId="77777777" w:rsidR="00343CED" w:rsidRPr="005B3EBF" w:rsidRDefault="00C60147" w:rsidP="00343CED">
            <w:pPr>
              <w:spacing w:line="70" w:lineRule="atLeast"/>
              <w:jc w:val="center"/>
              <w:rPr>
                <w:rFonts w:ascii="Calibri" w:hAnsi="Calibri" w:cs="Arial"/>
              </w:rPr>
            </w:pPr>
            <w:r>
              <w:rPr>
                <w:rFonts w:ascii="Calibri" w:hAnsi="Calibri" w:cs="Arial"/>
              </w:rPr>
              <w:t>A/I</w:t>
            </w:r>
          </w:p>
        </w:tc>
      </w:tr>
      <w:tr w:rsidR="00343CED" w:rsidRPr="005B3EBF" w14:paraId="6E4E52CE" w14:textId="77777777" w:rsidTr="3D3B0E64">
        <w:trPr>
          <w:trHeight w:val="70"/>
        </w:trPr>
        <w:tc>
          <w:tcPr>
            <w:tcW w:w="27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6859A2" w14:textId="77777777" w:rsidR="00343CED" w:rsidRPr="005B3EBF" w:rsidRDefault="00C60147" w:rsidP="00343CED">
            <w:pPr>
              <w:rPr>
                <w:rFonts w:ascii="Calibri" w:hAnsi="Calibri" w:cs="Arial"/>
                <w:color w:val="000000"/>
              </w:rPr>
            </w:pPr>
            <w:r w:rsidRPr="00C60147">
              <w:rPr>
                <w:rFonts w:ascii="Calibri" w:hAnsi="Calibri" w:cs="Arial"/>
                <w:color w:val="000000"/>
              </w:rPr>
              <w:t>Ability to work within a fixed set of parameters but able to suggest changes in direction based on further evidence</w:t>
            </w:r>
          </w:p>
        </w:tc>
        <w:tc>
          <w:tcPr>
            <w:tcW w:w="27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47295D" w14:textId="72AE15FE" w:rsidR="52D30B36" w:rsidRDefault="52D30B36" w:rsidP="3D3B0E64">
            <w:pPr>
              <w:jc w:val="center"/>
              <w:rPr>
                <w:rFonts w:ascii="Calibri" w:hAnsi="Calibri" w:cs="Arial"/>
                <w:color w:val="000000" w:themeColor="text1"/>
              </w:rPr>
            </w:pPr>
            <w:r w:rsidRPr="3D3B0E64">
              <w:rPr>
                <w:rFonts w:ascii="Calibri" w:hAnsi="Calibri" w:cs="Arial"/>
                <w:color w:val="000000" w:themeColor="text1"/>
              </w:rPr>
              <w:t>Y</w:t>
            </w:r>
          </w:p>
        </w:tc>
        <w:tc>
          <w:tcPr>
            <w:tcW w:w="19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AF844E" w14:textId="5A06C1F5" w:rsidR="3D3B0E64" w:rsidRDefault="3D3B0E64" w:rsidP="3D3B0E64">
            <w:pPr>
              <w:rPr>
                <w:rFonts w:ascii="Calibri" w:hAnsi="Calibri" w:cs="Arial"/>
                <w:color w:val="000000" w:themeColor="text1"/>
              </w:rPr>
            </w:pPr>
          </w:p>
        </w:tc>
        <w:tc>
          <w:tcPr>
            <w:tcW w:w="1398" w:type="dxa"/>
            <w:tcBorders>
              <w:bottom w:val="single" w:sz="8" w:space="0" w:color="000000" w:themeColor="text1"/>
              <w:right w:val="single" w:sz="8" w:space="0" w:color="000000" w:themeColor="text1"/>
            </w:tcBorders>
            <w:shd w:val="clear" w:color="auto" w:fill="FFFFFF" w:themeFill="background1"/>
          </w:tcPr>
          <w:p w14:paraId="59916060" w14:textId="77777777" w:rsidR="00343CED" w:rsidRPr="005B3EBF" w:rsidRDefault="00C60147" w:rsidP="00C60147">
            <w:pPr>
              <w:spacing w:line="70" w:lineRule="atLeast"/>
              <w:jc w:val="center"/>
              <w:rPr>
                <w:rFonts w:ascii="Calibri" w:hAnsi="Calibri" w:cs="Arial"/>
              </w:rPr>
            </w:pPr>
            <w:r>
              <w:rPr>
                <w:rFonts w:ascii="Calibri" w:hAnsi="Calibri" w:cs="Arial"/>
              </w:rPr>
              <w:t>A/I</w:t>
            </w:r>
          </w:p>
        </w:tc>
      </w:tr>
      <w:tr w:rsidR="00343CED" w:rsidRPr="005B3EBF" w14:paraId="4BDB26E2" w14:textId="77777777" w:rsidTr="3D3B0E64">
        <w:trPr>
          <w:trHeight w:val="70"/>
        </w:trPr>
        <w:tc>
          <w:tcPr>
            <w:tcW w:w="8724" w:type="dxa"/>
            <w:gridSpan w:val="4"/>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78A32A9" w14:textId="77777777" w:rsidR="00C36BE3" w:rsidRDefault="00C36BE3"/>
        </w:tc>
      </w:tr>
      <w:tr w:rsidR="00343CED" w:rsidRPr="005B3EBF" w14:paraId="7F85895D" w14:textId="77777777" w:rsidTr="3D3B0E64">
        <w:trPr>
          <w:trHeight w:val="70"/>
        </w:trPr>
        <w:tc>
          <w:tcPr>
            <w:tcW w:w="27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21FC77" w14:textId="299CCE15" w:rsidR="00343CED" w:rsidRPr="005B3EBF" w:rsidRDefault="00C60147" w:rsidP="00343CED">
            <w:pPr>
              <w:rPr>
                <w:rFonts w:ascii="Calibri" w:hAnsi="Calibri" w:cs="Arial"/>
              </w:rPr>
            </w:pPr>
            <w:r>
              <w:rPr>
                <w:rFonts w:ascii="Calibri" w:hAnsi="Calibri" w:cs="Arial"/>
              </w:rPr>
              <w:t>Part</w:t>
            </w:r>
            <w:r w:rsidRPr="00C60147">
              <w:rPr>
                <w:rFonts w:ascii="Calibri" w:hAnsi="Calibri" w:cs="Arial"/>
              </w:rPr>
              <w:t xml:space="preserve"> Qualified member of CCAB body or equivalent (</w:t>
            </w:r>
            <w:r w:rsidR="00CE0BDD" w:rsidRPr="00C60147">
              <w:rPr>
                <w:rFonts w:ascii="Calibri" w:hAnsi="Calibri" w:cs="Arial"/>
              </w:rPr>
              <w:t>e.g.,</w:t>
            </w:r>
            <w:r w:rsidRPr="00C60147">
              <w:rPr>
                <w:rFonts w:ascii="Calibri" w:hAnsi="Calibri" w:cs="Arial"/>
              </w:rPr>
              <w:t xml:space="preserve"> IIA, ACCA, CIPFA)</w:t>
            </w:r>
            <w:r>
              <w:rPr>
                <w:rFonts w:ascii="Calibri" w:hAnsi="Calibri" w:cs="Arial"/>
              </w:rPr>
              <w:t xml:space="preserve"> or relevant experience in a Public Sector Role.</w:t>
            </w:r>
          </w:p>
        </w:tc>
        <w:tc>
          <w:tcPr>
            <w:tcW w:w="27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E0BC13" w14:textId="3044CA4B" w:rsidR="3CD55E9B" w:rsidRDefault="3CD55E9B" w:rsidP="3D3B0E64">
            <w:pPr>
              <w:jc w:val="center"/>
              <w:rPr>
                <w:rFonts w:ascii="Calibri" w:hAnsi="Calibri" w:cs="Arial"/>
              </w:rPr>
            </w:pPr>
          </w:p>
        </w:tc>
        <w:tc>
          <w:tcPr>
            <w:tcW w:w="19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F1FEB3" w14:textId="3DD6DC5D" w:rsidR="3D3B0E64" w:rsidRDefault="0088086B" w:rsidP="3D3B0E64">
            <w:pPr>
              <w:rPr>
                <w:rFonts w:ascii="Calibri" w:hAnsi="Calibri" w:cs="Arial"/>
              </w:rPr>
            </w:pPr>
            <w:r>
              <w:rPr>
                <w:rFonts w:ascii="Calibri" w:hAnsi="Calibri" w:cs="Arial"/>
              </w:rPr>
              <w:t xml:space="preserve">       </w:t>
            </w:r>
            <w:r w:rsidRPr="3D3B0E64">
              <w:rPr>
                <w:rFonts w:ascii="Calibri" w:hAnsi="Calibri" w:cs="Arial"/>
              </w:rPr>
              <w:t>Y</w:t>
            </w:r>
          </w:p>
        </w:tc>
        <w:tc>
          <w:tcPr>
            <w:tcW w:w="1398" w:type="dxa"/>
            <w:tcBorders>
              <w:bottom w:val="single" w:sz="8" w:space="0" w:color="000000" w:themeColor="text1"/>
              <w:right w:val="single" w:sz="8" w:space="0" w:color="000000" w:themeColor="text1"/>
            </w:tcBorders>
            <w:shd w:val="clear" w:color="auto" w:fill="FFFFFF" w:themeFill="background1"/>
          </w:tcPr>
          <w:p w14:paraId="17C9F48B" w14:textId="77777777" w:rsidR="00343CED" w:rsidRPr="005B3EBF" w:rsidRDefault="00C60147" w:rsidP="00343CED">
            <w:pPr>
              <w:spacing w:line="70" w:lineRule="atLeast"/>
              <w:jc w:val="center"/>
              <w:rPr>
                <w:rFonts w:ascii="Calibri" w:hAnsi="Calibri" w:cs="Arial"/>
              </w:rPr>
            </w:pPr>
            <w:r>
              <w:rPr>
                <w:rFonts w:ascii="Calibri" w:hAnsi="Calibri" w:cs="Arial"/>
              </w:rPr>
              <w:t>A/C</w:t>
            </w:r>
          </w:p>
        </w:tc>
      </w:tr>
    </w:tbl>
    <w:p w14:paraId="6B62F1B3" w14:textId="77777777" w:rsidR="00202A7E" w:rsidRPr="005B3EBF" w:rsidRDefault="00202A7E" w:rsidP="0049147F">
      <w:pPr>
        <w:autoSpaceDE w:val="0"/>
        <w:autoSpaceDN w:val="0"/>
        <w:adjustRightInd w:val="0"/>
        <w:rPr>
          <w:rFonts w:ascii="Calibri" w:hAnsi="Calibri" w:cs="Calibri"/>
          <w:b/>
        </w:rPr>
      </w:pPr>
    </w:p>
    <w:sectPr w:rsidR="00202A7E" w:rsidRPr="005B3EBF" w:rsidSect="00CB5723">
      <w:headerReference w:type="even" r:id="rId11"/>
      <w:headerReference w:type="default" r:id="rId12"/>
      <w:footerReference w:type="default" r:id="rId13"/>
      <w:headerReference w:type="first" r:id="rId14"/>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11E8E" w14:textId="77777777" w:rsidR="00FF7E5E" w:rsidRDefault="00FF7E5E" w:rsidP="003E5354">
      <w:r>
        <w:separator/>
      </w:r>
    </w:p>
  </w:endnote>
  <w:endnote w:type="continuationSeparator" w:id="0">
    <w:p w14:paraId="2B7CED5B" w14:textId="77777777" w:rsidR="00FF7E5E" w:rsidRDefault="00FF7E5E" w:rsidP="003E5354">
      <w:r>
        <w:continuationSeparator/>
      </w:r>
    </w:p>
  </w:endnote>
  <w:endnote w:type="continuationNotice" w:id="1">
    <w:p w14:paraId="14BB7070" w14:textId="77777777" w:rsidR="00FF7E5E" w:rsidRDefault="00FF7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F352D8" w:rsidRPr="00602AEA" w:rsidRDefault="00F352D8">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E040D2">
      <w:rPr>
        <w:rFonts w:ascii="Calibri" w:hAnsi="Calibri"/>
        <w:noProof/>
      </w:rPr>
      <w:t>1</w:t>
    </w:r>
    <w:r w:rsidRPr="00602AEA">
      <w:rPr>
        <w:rFonts w:ascii="Calibri" w:hAnsi="Calibri"/>
        <w:noProof/>
      </w:rPr>
      <w:fldChar w:fldCharType="end"/>
    </w:r>
  </w:p>
  <w:p w14:paraId="769D0D3C" w14:textId="77777777" w:rsidR="00F352D8" w:rsidRDefault="00F352D8"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AFA6" w14:textId="77777777" w:rsidR="00FF7E5E" w:rsidRDefault="00FF7E5E" w:rsidP="003E5354">
      <w:r>
        <w:separator/>
      </w:r>
    </w:p>
  </w:footnote>
  <w:footnote w:type="continuationSeparator" w:id="0">
    <w:p w14:paraId="0333D388" w14:textId="77777777" w:rsidR="00FF7E5E" w:rsidRDefault="00FF7E5E" w:rsidP="003E5354">
      <w:r>
        <w:continuationSeparator/>
      </w:r>
    </w:p>
  </w:footnote>
  <w:footnote w:type="continuationNotice" w:id="1">
    <w:p w14:paraId="11B6E962" w14:textId="77777777" w:rsidR="00FF7E5E" w:rsidRDefault="00FF7E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B5B0" w14:textId="77777777" w:rsidR="00F352D8" w:rsidRDefault="00F07FC5">
    <w:pPr>
      <w:pStyle w:val="Header"/>
    </w:pPr>
    <w:r>
      <w:rPr>
        <w:noProof/>
      </w:rPr>
      <w:pict w14:anchorId="20ED30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7" o:spid="_x0000_s1026" type="#_x0000_t136" style="position:absolute;margin-left:0;margin-top:0;width:430.4pt;height:172.1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245A" w14:textId="61254409" w:rsidR="00F352D8" w:rsidRPr="0015656E" w:rsidRDefault="00552802" w:rsidP="009E54E8">
    <w:pPr>
      <w:pStyle w:val="Header"/>
      <w:tabs>
        <w:tab w:val="clear" w:pos="4513"/>
        <w:tab w:val="clear" w:pos="9026"/>
        <w:tab w:val="left" w:pos="4935"/>
      </w:tabs>
      <w:rPr>
        <w:rFonts w:ascii="Arial" w:hAnsi="Arial" w:cs="Arial"/>
        <w:b/>
        <w:noProof/>
        <w:sz w:val="28"/>
        <w:szCs w:val="20"/>
      </w:rPr>
    </w:pPr>
    <w:r>
      <w:rPr>
        <w:b/>
        <w:noProof/>
        <w:sz w:val="36"/>
      </w:rPr>
      <mc:AlternateContent>
        <mc:Choice Requires="wps">
          <w:drawing>
            <wp:anchor distT="0" distB="0" distL="114300" distR="114300" simplePos="0" relativeHeight="251659267" behindDoc="0" locked="0" layoutInCell="0" allowOverlap="1" wp14:anchorId="6A54A38D" wp14:editId="4D7A112E">
              <wp:simplePos x="0" y="0"/>
              <wp:positionH relativeFrom="page">
                <wp:posOffset>0</wp:posOffset>
              </wp:positionH>
              <wp:positionV relativeFrom="page">
                <wp:posOffset>190500</wp:posOffset>
              </wp:positionV>
              <wp:extent cx="7560310" cy="266700"/>
              <wp:effectExtent l="0" t="0" r="0" b="0"/>
              <wp:wrapNone/>
              <wp:docPr id="4" name="MSIPCMf3ca4c83a06df3e3cd2e801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741594" w14:textId="79B94CE1" w:rsidR="00552802" w:rsidRPr="00552802" w:rsidRDefault="00552802" w:rsidP="00552802">
                          <w:pPr>
                            <w:rPr>
                              <w:rFonts w:ascii="Calibri" w:hAnsi="Calibri" w:cs="Calibri"/>
                              <w:color w:val="000000"/>
                              <w:sz w:val="20"/>
                            </w:rPr>
                          </w:pPr>
                          <w:r w:rsidRPr="0055280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A54A38D" id="_x0000_t202" coordsize="21600,21600" o:spt="202" path="m,l,21600r21600,l21600,xe">
              <v:stroke joinstyle="miter"/>
              <v:path gradientshapeok="t" o:connecttype="rect"/>
            </v:shapetype>
            <v:shape id="MSIPCMf3ca4c83a06df3e3cd2e8019"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60741594" w14:textId="79B94CE1" w:rsidR="00552802" w:rsidRPr="00552802" w:rsidRDefault="00552802" w:rsidP="00552802">
                    <w:pPr>
                      <w:rPr>
                        <w:rFonts w:ascii="Calibri" w:hAnsi="Calibri" w:cs="Calibri"/>
                        <w:color w:val="000000"/>
                        <w:sz w:val="20"/>
                      </w:rPr>
                    </w:pPr>
                    <w:r w:rsidRPr="00552802">
                      <w:rPr>
                        <w:rFonts w:ascii="Calibri" w:hAnsi="Calibri" w:cs="Calibri"/>
                        <w:color w:val="000000"/>
                        <w:sz w:val="20"/>
                      </w:rPr>
                      <w:t>Official</w:t>
                    </w:r>
                  </w:p>
                </w:txbxContent>
              </v:textbox>
              <w10:wrap anchorx="page" anchory="page"/>
            </v:shape>
          </w:pict>
        </mc:Fallback>
      </mc:AlternateContent>
    </w:r>
  </w:p>
  <w:p w14:paraId="1E3CC576" w14:textId="77777777" w:rsidR="00F352D8" w:rsidRDefault="00F352D8"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41856" behindDoc="0" locked="0" layoutInCell="1" allowOverlap="1" wp14:anchorId="23BBBEF6" wp14:editId="74999903">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1231BE67" w14:textId="77777777" w:rsidR="00F352D8" w:rsidRDefault="2993A924" w:rsidP="009E54E8">
    <w:pPr>
      <w:pStyle w:val="Header"/>
      <w:tabs>
        <w:tab w:val="clear" w:pos="4513"/>
        <w:tab w:val="clear" w:pos="9026"/>
        <w:tab w:val="left" w:pos="4935"/>
      </w:tabs>
    </w:pPr>
    <w:r>
      <w:rPr>
        <w:noProof/>
      </w:rPr>
      <w:drawing>
        <wp:inline distT="0" distB="0" distL="0" distR="0" wp14:anchorId="43900A64" wp14:editId="3E852B97">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2361600" cy="73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DBDC" w14:textId="77777777" w:rsidR="00F352D8" w:rsidRDefault="00F07FC5">
    <w:pPr>
      <w:pStyle w:val="Header"/>
    </w:pPr>
    <w:r>
      <w:rPr>
        <w:noProof/>
      </w:rPr>
      <w:pict w14:anchorId="3BB22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6" o:spid="_x0000_s1025" type="#_x0000_t136" style="position:absolute;margin-left:0;margin-top:0;width:430.4pt;height:172.1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9D6077"/>
    <w:multiLevelType w:val="multilevel"/>
    <w:tmpl w:val="13D2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7EF173E"/>
    <w:multiLevelType w:val="hybridMultilevel"/>
    <w:tmpl w:val="9A6EF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A565FD"/>
    <w:multiLevelType w:val="hybridMultilevel"/>
    <w:tmpl w:val="B41E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260917013">
    <w:abstractNumId w:val="13"/>
  </w:num>
  <w:num w:numId="2" w16cid:durableId="1717969580">
    <w:abstractNumId w:val="23"/>
  </w:num>
  <w:num w:numId="3" w16cid:durableId="11339917">
    <w:abstractNumId w:val="21"/>
  </w:num>
  <w:num w:numId="4" w16cid:durableId="838081634">
    <w:abstractNumId w:val="17"/>
  </w:num>
  <w:num w:numId="5" w16cid:durableId="1156192631">
    <w:abstractNumId w:val="29"/>
  </w:num>
  <w:num w:numId="6" w16cid:durableId="1069839651">
    <w:abstractNumId w:val="4"/>
  </w:num>
  <w:num w:numId="7" w16cid:durableId="809442072">
    <w:abstractNumId w:val="3"/>
  </w:num>
  <w:num w:numId="8" w16cid:durableId="2092384878">
    <w:abstractNumId w:val="16"/>
  </w:num>
  <w:num w:numId="9" w16cid:durableId="1894078318">
    <w:abstractNumId w:val="2"/>
  </w:num>
  <w:num w:numId="10" w16cid:durableId="1707488784">
    <w:abstractNumId w:val="25"/>
  </w:num>
  <w:num w:numId="11" w16cid:durableId="1225797115">
    <w:abstractNumId w:val="10"/>
  </w:num>
  <w:num w:numId="12" w16cid:durableId="1623729671">
    <w:abstractNumId w:val="8"/>
  </w:num>
  <w:num w:numId="13" w16cid:durableId="1699744197">
    <w:abstractNumId w:val="26"/>
  </w:num>
  <w:num w:numId="14" w16cid:durableId="51198697">
    <w:abstractNumId w:val="14"/>
  </w:num>
  <w:num w:numId="15" w16cid:durableId="1144273167">
    <w:abstractNumId w:val="9"/>
  </w:num>
  <w:num w:numId="16" w16cid:durableId="2086610220">
    <w:abstractNumId w:val="11"/>
  </w:num>
  <w:num w:numId="17" w16cid:durableId="632714842">
    <w:abstractNumId w:val="6"/>
  </w:num>
  <w:num w:numId="18" w16cid:durableId="1375159708">
    <w:abstractNumId w:val="33"/>
  </w:num>
  <w:num w:numId="19" w16cid:durableId="1265380064">
    <w:abstractNumId w:val="19"/>
  </w:num>
  <w:num w:numId="20" w16cid:durableId="1289169263">
    <w:abstractNumId w:val="12"/>
  </w:num>
  <w:num w:numId="21" w16cid:durableId="277028950">
    <w:abstractNumId w:val="28"/>
  </w:num>
  <w:num w:numId="22" w16cid:durableId="769815547">
    <w:abstractNumId w:val="24"/>
  </w:num>
  <w:num w:numId="23" w16cid:durableId="638875895">
    <w:abstractNumId w:val="27"/>
  </w:num>
  <w:num w:numId="24" w16cid:durableId="1988851884">
    <w:abstractNumId w:val="20"/>
  </w:num>
  <w:num w:numId="25" w16cid:durableId="634216664">
    <w:abstractNumId w:val="0"/>
  </w:num>
  <w:num w:numId="26" w16cid:durableId="274561257">
    <w:abstractNumId w:val="18"/>
  </w:num>
  <w:num w:numId="27" w16cid:durableId="657736279">
    <w:abstractNumId w:val="30"/>
  </w:num>
  <w:num w:numId="28" w16cid:durableId="1382512120">
    <w:abstractNumId w:val="5"/>
  </w:num>
  <w:num w:numId="29" w16cid:durableId="13464680">
    <w:abstractNumId w:val="31"/>
  </w:num>
  <w:num w:numId="30" w16cid:durableId="2133401580">
    <w:abstractNumId w:val="7"/>
  </w:num>
  <w:num w:numId="31" w16cid:durableId="1204486918">
    <w:abstractNumId w:val="22"/>
  </w:num>
  <w:num w:numId="32" w16cid:durableId="1410075632">
    <w:abstractNumId w:val="15"/>
  </w:num>
  <w:num w:numId="33" w16cid:durableId="293566893">
    <w:abstractNumId w:val="32"/>
  </w:num>
  <w:num w:numId="34" w16cid:durableId="396243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4F52"/>
    <w:rsid w:val="000168A3"/>
    <w:rsid w:val="00016929"/>
    <w:rsid w:val="000312E3"/>
    <w:rsid w:val="00040A31"/>
    <w:rsid w:val="00041781"/>
    <w:rsid w:val="00041902"/>
    <w:rsid w:val="000675D7"/>
    <w:rsid w:val="00074F15"/>
    <w:rsid w:val="000B4643"/>
    <w:rsid w:val="000B61A4"/>
    <w:rsid w:val="000E62C7"/>
    <w:rsid w:val="00112470"/>
    <w:rsid w:val="00113AE0"/>
    <w:rsid w:val="00113D09"/>
    <w:rsid w:val="00114E56"/>
    <w:rsid w:val="00121DFB"/>
    <w:rsid w:val="00125641"/>
    <w:rsid w:val="00154E7C"/>
    <w:rsid w:val="0015656E"/>
    <w:rsid w:val="001651E1"/>
    <w:rsid w:val="00175705"/>
    <w:rsid w:val="00175823"/>
    <w:rsid w:val="001A37E8"/>
    <w:rsid w:val="001B2FB2"/>
    <w:rsid w:val="001C2CA3"/>
    <w:rsid w:val="001C5AAB"/>
    <w:rsid w:val="001E05C1"/>
    <w:rsid w:val="001E3C23"/>
    <w:rsid w:val="00202A7E"/>
    <w:rsid w:val="002037BD"/>
    <w:rsid w:val="002109FC"/>
    <w:rsid w:val="00223609"/>
    <w:rsid w:val="00224FEB"/>
    <w:rsid w:val="00237E8A"/>
    <w:rsid w:val="00240241"/>
    <w:rsid w:val="00240EA2"/>
    <w:rsid w:val="0024126E"/>
    <w:rsid w:val="002558AD"/>
    <w:rsid w:val="00261779"/>
    <w:rsid w:val="00273C57"/>
    <w:rsid w:val="002748BB"/>
    <w:rsid w:val="002821F7"/>
    <w:rsid w:val="002B7CD7"/>
    <w:rsid w:val="002D7A1D"/>
    <w:rsid w:val="002E02F3"/>
    <w:rsid w:val="002E49B1"/>
    <w:rsid w:val="002F60A5"/>
    <w:rsid w:val="002F732F"/>
    <w:rsid w:val="00303FCB"/>
    <w:rsid w:val="003054B2"/>
    <w:rsid w:val="00323C90"/>
    <w:rsid w:val="00343CED"/>
    <w:rsid w:val="00376E8A"/>
    <w:rsid w:val="00380815"/>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108FC"/>
    <w:rsid w:val="00415704"/>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668A"/>
    <w:rsid w:val="005117A1"/>
    <w:rsid w:val="005251A9"/>
    <w:rsid w:val="005305AE"/>
    <w:rsid w:val="005308D0"/>
    <w:rsid w:val="00533982"/>
    <w:rsid w:val="00545A74"/>
    <w:rsid w:val="00552802"/>
    <w:rsid w:val="005750CD"/>
    <w:rsid w:val="005907BB"/>
    <w:rsid w:val="00597320"/>
    <w:rsid w:val="00597977"/>
    <w:rsid w:val="005B3EBF"/>
    <w:rsid w:val="005C628D"/>
    <w:rsid w:val="005E559A"/>
    <w:rsid w:val="005F504F"/>
    <w:rsid w:val="00602AEA"/>
    <w:rsid w:val="00607E93"/>
    <w:rsid w:val="00613F15"/>
    <w:rsid w:val="00615064"/>
    <w:rsid w:val="00623B33"/>
    <w:rsid w:val="006258D2"/>
    <w:rsid w:val="006345A2"/>
    <w:rsid w:val="006454AD"/>
    <w:rsid w:val="0064607D"/>
    <w:rsid w:val="00651ACE"/>
    <w:rsid w:val="00657A2C"/>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D20BD"/>
    <w:rsid w:val="007D5A3B"/>
    <w:rsid w:val="008003FF"/>
    <w:rsid w:val="00854C11"/>
    <w:rsid w:val="00860E14"/>
    <w:rsid w:val="00865D8E"/>
    <w:rsid w:val="0088086B"/>
    <w:rsid w:val="008924AE"/>
    <w:rsid w:val="00897A60"/>
    <w:rsid w:val="008A0DC4"/>
    <w:rsid w:val="008C0883"/>
    <w:rsid w:val="008D0A94"/>
    <w:rsid w:val="008D6E04"/>
    <w:rsid w:val="008F0484"/>
    <w:rsid w:val="008F677B"/>
    <w:rsid w:val="008F77C6"/>
    <w:rsid w:val="009202FC"/>
    <w:rsid w:val="00926E42"/>
    <w:rsid w:val="00927DFC"/>
    <w:rsid w:val="00935FA0"/>
    <w:rsid w:val="00940FF5"/>
    <w:rsid w:val="00970B89"/>
    <w:rsid w:val="009A26F3"/>
    <w:rsid w:val="009C348D"/>
    <w:rsid w:val="009D0EB3"/>
    <w:rsid w:val="009D35AF"/>
    <w:rsid w:val="009D4FB4"/>
    <w:rsid w:val="009D5536"/>
    <w:rsid w:val="009E54E8"/>
    <w:rsid w:val="009F1B52"/>
    <w:rsid w:val="00A067C7"/>
    <w:rsid w:val="00A262C4"/>
    <w:rsid w:val="00A34E9B"/>
    <w:rsid w:val="00A73544"/>
    <w:rsid w:val="00A7358A"/>
    <w:rsid w:val="00A920C4"/>
    <w:rsid w:val="00A92D79"/>
    <w:rsid w:val="00AB14EF"/>
    <w:rsid w:val="00AB2786"/>
    <w:rsid w:val="00AB7915"/>
    <w:rsid w:val="00AB7E08"/>
    <w:rsid w:val="00AC0C7B"/>
    <w:rsid w:val="00AC307B"/>
    <w:rsid w:val="00AD0257"/>
    <w:rsid w:val="00B04C52"/>
    <w:rsid w:val="00B11F16"/>
    <w:rsid w:val="00B22CC6"/>
    <w:rsid w:val="00B2480C"/>
    <w:rsid w:val="00B34715"/>
    <w:rsid w:val="00B3651E"/>
    <w:rsid w:val="00B435E2"/>
    <w:rsid w:val="00B53894"/>
    <w:rsid w:val="00B54E0F"/>
    <w:rsid w:val="00B60375"/>
    <w:rsid w:val="00B83554"/>
    <w:rsid w:val="00B931A4"/>
    <w:rsid w:val="00B96984"/>
    <w:rsid w:val="00BB192D"/>
    <w:rsid w:val="00BB4DD8"/>
    <w:rsid w:val="00BB7565"/>
    <w:rsid w:val="00BD64A8"/>
    <w:rsid w:val="00C0449A"/>
    <w:rsid w:val="00C12C7A"/>
    <w:rsid w:val="00C12CF6"/>
    <w:rsid w:val="00C12D4B"/>
    <w:rsid w:val="00C20461"/>
    <w:rsid w:val="00C22178"/>
    <w:rsid w:val="00C27BD9"/>
    <w:rsid w:val="00C350DD"/>
    <w:rsid w:val="00C36BE3"/>
    <w:rsid w:val="00C41C88"/>
    <w:rsid w:val="00C45352"/>
    <w:rsid w:val="00C50C08"/>
    <w:rsid w:val="00C5402C"/>
    <w:rsid w:val="00C55803"/>
    <w:rsid w:val="00C60147"/>
    <w:rsid w:val="00C62BA2"/>
    <w:rsid w:val="00C90AB7"/>
    <w:rsid w:val="00CB5723"/>
    <w:rsid w:val="00CC45F2"/>
    <w:rsid w:val="00CD0D02"/>
    <w:rsid w:val="00CD2380"/>
    <w:rsid w:val="00CE0BDD"/>
    <w:rsid w:val="00CE5A42"/>
    <w:rsid w:val="00D20A7D"/>
    <w:rsid w:val="00D23C17"/>
    <w:rsid w:val="00D26FD4"/>
    <w:rsid w:val="00D331E1"/>
    <w:rsid w:val="00D474D1"/>
    <w:rsid w:val="00D67735"/>
    <w:rsid w:val="00D75260"/>
    <w:rsid w:val="00D852F2"/>
    <w:rsid w:val="00D8693A"/>
    <w:rsid w:val="00DB211A"/>
    <w:rsid w:val="00DC3A8A"/>
    <w:rsid w:val="00DD3F67"/>
    <w:rsid w:val="00DE42CA"/>
    <w:rsid w:val="00DE61F8"/>
    <w:rsid w:val="00DE6659"/>
    <w:rsid w:val="00DE7506"/>
    <w:rsid w:val="00DF2A00"/>
    <w:rsid w:val="00E01113"/>
    <w:rsid w:val="00E040D2"/>
    <w:rsid w:val="00E05806"/>
    <w:rsid w:val="00E123BA"/>
    <w:rsid w:val="00E26A78"/>
    <w:rsid w:val="00E36BC7"/>
    <w:rsid w:val="00E7662F"/>
    <w:rsid w:val="00E85ED8"/>
    <w:rsid w:val="00EA2CC9"/>
    <w:rsid w:val="00EB258B"/>
    <w:rsid w:val="00EB50EC"/>
    <w:rsid w:val="00EF1348"/>
    <w:rsid w:val="00EF3AB0"/>
    <w:rsid w:val="00F01544"/>
    <w:rsid w:val="00F03E99"/>
    <w:rsid w:val="00F068A7"/>
    <w:rsid w:val="00F07FC5"/>
    <w:rsid w:val="00F11D6A"/>
    <w:rsid w:val="00F167C7"/>
    <w:rsid w:val="00F27B4D"/>
    <w:rsid w:val="00F352D8"/>
    <w:rsid w:val="00F37D1D"/>
    <w:rsid w:val="00F4D83D"/>
    <w:rsid w:val="00F7665D"/>
    <w:rsid w:val="00F90371"/>
    <w:rsid w:val="00F93B8A"/>
    <w:rsid w:val="00FB6581"/>
    <w:rsid w:val="00FF1837"/>
    <w:rsid w:val="00FF7E5E"/>
    <w:rsid w:val="061D23F5"/>
    <w:rsid w:val="0B345D17"/>
    <w:rsid w:val="177746B4"/>
    <w:rsid w:val="17C29F8F"/>
    <w:rsid w:val="1CCD28E5"/>
    <w:rsid w:val="2057A269"/>
    <w:rsid w:val="205FFEC7"/>
    <w:rsid w:val="21F372CA"/>
    <w:rsid w:val="243D4E93"/>
    <w:rsid w:val="2688D50F"/>
    <w:rsid w:val="2993A924"/>
    <w:rsid w:val="29C217D4"/>
    <w:rsid w:val="2C3B3F41"/>
    <w:rsid w:val="2E03B8C0"/>
    <w:rsid w:val="2EB8CD75"/>
    <w:rsid w:val="2F1D8F0B"/>
    <w:rsid w:val="30CADB5C"/>
    <w:rsid w:val="32CEBCC5"/>
    <w:rsid w:val="337B3795"/>
    <w:rsid w:val="3545DB1E"/>
    <w:rsid w:val="37392726"/>
    <w:rsid w:val="3A942C86"/>
    <w:rsid w:val="3CD55E9B"/>
    <w:rsid w:val="3D3B0E64"/>
    <w:rsid w:val="3D809274"/>
    <w:rsid w:val="3D988C5E"/>
    <w:rsid w:val="41E25D50"/>
    <w:rsid w:val="42FA54F4"/>
    <w:rsid w:val="44D9ED54"/>
    <w:rsid w:val="45AD139B"/>
    <w:rsid w:val="464565E0"/>
    <w:rsid w:val="491EAB3C"/>
    <w:rsid w:val="49A536DB"/>
    <w:rsid w:val="4B681DEA"/>
    <w:rsid w:val="52D30B36"/>
    <w:rsid w:val="59A728D5"/>
    <w:rsid w:val="59CCAA25"/>
    <w:rsid w:val="61799150"/>
    <w:rsid w:val="675BDDD8"/>
    <w:rsid w:val="70CE7F4F"/>
    <w:rsid w:val="72B765B4"/>
    <w:rsid w:val="72CE8C95"/>
    <w:rsid w:val="74A70A42"/>
    <w:rsid w:val="797A7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C942DD3"/>
  <w15:docId w15:val="{E99C3189-8DDA-4819-A197-ABF4AC37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23261524">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d7a72d-3ced-4b07-885f-e2530ab5bfa8">
      <Terms xmlns="http://schemas.microsoft.com/office/infopath/2007/PartnerControls"/>
    </lcf76f155ced4ddcb4097134ff3c332f>
    <TaxCatchAll xmlns="40fa2819-9c52-4de0-9036-dfe9f3fe15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886C5E385A0D4FBEFA7B267EE46FBA" ma:contentTypeVersion="14" ma:contentTypeDescription="Create a new document." ma:contentTypeScope="" ma:versionID="53bf654105a925eb7c88d6685ee6eb60">
  <xsd:schema xmlns:xsd="http://www.w3.org/2001/XMLSchema" xmlns:xs="http://www.w3.org/2001/XMLSchema" xmlns:p="http://schemas.microsoft.com/office/2006/metadata/properties" xmlns:ns2="35d7a72d-3ced-4b07-885f-e2530ab5bfa8" xmlns:ns3="40fa2819-9c52-4de0-9036-dfe9f3fe1523" targetNamespace="http://schemas.microsoft.com/office/2006/metadata/properties" ma:root="true" ma:fieldsID="90b3ee448526ddeab5e78c9139f66e76" ns2:_="" ns3:_="">
    <xsd:import namespace="35d7a72d-3ced-4b07-885f-e2530ab5bfa8"/>
    <xsd:import namespace="40fa2819-9c52-4de0-9036-dfe9f3fe15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a72d-3ced-4b07-885f-e2530ab5b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fa2819-9c52-4de0-9036-dfe9f3fe15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4b1301c-a66e-4285-9b80-beec0e155a2b}" ma:internalName="TaxCatchAll" ma:showField="CatchAllData" ma:web="40fa2819-9c52-4de0-9036-dfe9f3fe15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0F0A8-774E-4F22-9F1E-7E68710F9F8C}">
  <ds:schemaRefs>
    <ds:schemaRef ds:uri="http://schemas.microsoft.com/office/2006/metadata/properties"/>
    <ds:schemaRef ds:uri="http://schemas.microsoft.com/office/infopath/2007/PartnerControls"/>
    <ds:schemaRef ds:uri="35d7a72d-3ced-4b07-885f-e2530ab5bfa8"/>
    <ds:schemaRef ds:uri="40fa2819-9c52-4de0-9036-dfe9f3fe1523"/>
  </ds:schemaRefs>
</ds:datastoreItem>
</file>

<file path=customXml/itemProps2.xml><?xml version="1.0" encoding="utf-8"?>
<ds:datastoreItem xmlns:ds="http://schemas.openxmlformats.org/officeDocument/2006/customXml" ds:itemID="{7AB83462-AB97-4142-BED8-EE0DEE544CAD}">
  <ds:schemaRefs>
    <ds:schemaRef ds:uri="http://schemas.microsoft.com/sharepoint/v3/contenttype/forms"/>
  </ds:schemaRefs>
</ds:datastoreItem>
</file>

<file path=customXml/itemProps3.xml><?xml version="1.0" encoding="utf-8"?>
<ds:datastoreItem xmlns:ds="http://schemas.openxmlformats.org/officeDocument/2006/customXml" ds:itemID="{D4BCBBE8-7936-489D-9692-6EC032337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7a72d-3ced-4b07-885f-e2530ab5bfa8"/>
    <ds:schemaRef ds:uri="40fa2819-9c52-4de0-9036-dfe9f3fe1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7463C3-BDA8-4AF6-BD16-383C70A5BFA3}">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Nana Danquah</cp:lastModifiedBy>
  <cp:revision>2</cp:revision>
  <cp:lastPrinted>2016-02-05T12:42:00Z</cp:lastPrinted>
  <dcterms:created xsi:type="dcterms:W3CDTF">2024-01-17T11:17:00Z</dcterms:created>
  <dcterms:modified xsi:type="dcterms:W3CDTF">2024-01-17T11:17:00Z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0x01010086886C5E385A0D4FBEFA7B267EE46FBA</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Alix.Wilson@richmondandwandsworth.gov.uk</vt:lpwstr>
  </property>
  <property fmtid="{D5CDD505-2E9C-101B-9397-08002B2CF9AE}" pid="6" name="MSIP_Label_763da656-5c75-4f6d-9461-4a3ce9a537cc_SetDate">
    <vt:lpwstr>2020-11-26T12:32:55.7347703Z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92aa7037-4a07-48d1-8b1b-28ba34790553</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y fmtid="{D5CDD505-2E9C-101B-9397-08002B2CF9AE}" pid="12" name="MediaServiceImageTags">
    <vt:lpwstr/>
  </property>
</Properties>
</file>