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8FD2" w14:textId="69B958BB" w:rsidR="00B25D1A" w:rsidRPr="00E868CD" w:rsidRDefault="00B25D1A" w:rsidP="00B25D1A">
      <w:pPr>
        <w:pStyle w:val="5Abstract"/>
        <w:jc w:val="right"/>
        <w:rPr>
          <w:rFonts w:ascii="Verdana" w:hAnsi="Verdana"/>
          <w:sz w:val="20"/>
          <w:szCs w:val="22"/>
          <w:lang w:val="en-GB"/>
        </w:rPr>
      </w:pPr>
      <w:bookmarkStart w:id="0" w:name="_GoBack"/>
      <w:r w:rsidRPr="00E868CD">
        <w:rPr>
          <w:rFonts w:ascii="Verdana" w:hAnsi="Verdana"/>
          <w:noProof/>
          <w:sz w:val="20"/>
          <w:szCs w:val="22"/>
          <w:lang w:val="en-GB" w:eastAsia="en-GB"/>
        </w:rPr>
        <w:drawing>
          <wp:inline distT="0" distB="0" distL="0" distR="0" wp14:anchorId="068DF260" wp14:editId="0E980AB2">
            <wp:extent cx="2286000" cy="1200150"/>
            <wp:effectExtent l="0" t="0" r="0" b="0"/>
            <wp:docPr id="1" name="Picture 1" descr="Hillbrook_Logo with strapline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lbrook_Logo with strapline on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FC25" w14:textId="0048A0D7" w:rsidR="00C31903" w:rsidRPr="00E868CD" w:rsidRDefault="00AF0279" w:rsidP="00B25D1A">
      <w:pPr>
        <w:pStyle w:val="1bodycopy10pt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Hillbrook Primary School</w:t>
      </w:r>
      <w:r w:rsidR="00C31903" w:rsidRPr="00E868CD">
        <w:rPr>
          <w:rFonts w:ascii="Verdana" w:hAnsi="Verdana"/>
          <w:szCs w:val="22"/>
          <w:lang w:val="en-GB"/>
        </w:rPr>
        <w:t xml:space="preserve">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7D4EFE9D" w14:textId="77777777" w:rsidR="00B25D1A" w:rsidRPr="00E868CD" w:rsidRDefault="00B25D1A" w:rsidP="00B25D1A">
      <w:pPr>
        <w:pStyle w:val="1bodycopy10pt"/>
        <w:rPr>
          <w:rFonts w:ascii="Verdana" w:hAnsi="Verdana"/>
          <w:szCs w:val="22"/>
          <w:lang w:val="en-GB"/>
        </w:rPr>
      </w:pPr>
    </w:p>
    <w:p w14:paraId="365CC6F2" w14:textId="77777777" w:rsidR="00C31903" w:rsidRPr="00E868CD" w:rsidRDefault="00C31903" w:rsidP="00C31903">
      <w:pPr>
        <w:pStyle w:val="Subhead2"/>
        <w:rPr>
          <w:rFonts w:ascii="Verdana" w:hAnsi="Verdana"/>
          <w:color w:val="auto"/>
          <w:sz w:val="20"/>
          <w:szCs w:val="22"/>
        </w:rPr>
      </w:pPr>
      <w:r w:rsidRPr="00E868CD">
        <w:rPr>
          <w:rFonts w:ascii="Verdana" w:hAnsi="Verdana"/>
          <w:color w:val="auto"/>
          <w:sz w:val="20"/>
          <w:szCs w:val="22"/>
        </w:rPr>
        <w:t xml:space="preserve">Job details </w:t>
      </w:r>
    </w:p>
    <w:p w14:paraId="0756C503" w14:textId="7E57AFE8" w:rsidR="00B25D1A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b/>
          <w:szCs w:val="22"/>
        </w:rPr>
        <w:t>Salary:</w:t>
      </w:r>
      <w:r w:rsidRPr="00E868CD">
        <w:rPr>
          <w:rFonts w:ascii="Verdana" w:hAnsi="Verdana"/>
          <w:szCs w:val="22"/>
        </w:rPr>
        <w:t xml:space="preserve"> </w:t>
      </w:r>
      <w:r w:rsidR="00144975" w:rsidRPr="00E868CD">
        <w:rPr>
          <w:rFonts w:ascii="Verdana" w:hAnsi="Verdana"/>
          <w:szCs w:val="22"/>
        </w:rPr>
        <w:t>PO4 36-39.  £</w:t>
      </w:r>
      <w:r w:rsidR="00B25D1A" w:rsidRPr="00E868CD">
        <w:rPr>
          <w:rFonts w:ascii="Verdana" w:hAnsi="Verdana"/>
          <w:szCs w:val="22"/>
        </w:rPr>
        <w:t>47</w:t>
      </w:r>
      <w:r w:rsidR="00E9229D" w:rsidRPr="00E868CD">
        <w:rPr>
          <w:rFonts w:ascii="Verdana" w:hAnsi="Verdana"/>
          <w:szCs w:val="22"/>
        </w:rPr>
        <w:t>,</w:t>
      </w:r>
      <w:r w:rsidR="00B25D1A" w:rsidRPr="00E868CD">
        <w:rPr>
          <w:rFonts w:ascii="Verdana" w:hAnsi="Verdana"/>
          <w:szCs w:val="22"/>
        </w:rPr>
        <w:t>741 - £50</w:t>
      </w:r>
      <w:r w:rsidR="00E9229D" w:rsidRPr="00E868CD">
        <w:rPr>
          <w:rFonts w:ascii="Verdana" w:hAnsi="Verdana"/>
          <w:szCs w:val="22"/>
        </w:rPr>
        <w:t>,</w:t>
      </w:r>
      <w:r w:rsidR="00B25D1A" w:rsidRPr="00E868CD">
        <w:rPr>
          <w:rFonts w:ascii="Verdana" w:hAnsi="Verdana"/>
          <w:szCs w:val="22"/>
        </w:rPr>
        <w:t>650</w:t>
      </w:r>
      <w:r w:rsidR="00144975" w:rsidRPr="00E868CD">
        <w:rPr>
          <w:rFonts w:ascii="Verdana" w:hAnsi="Verdana"/>
          <w:szCs w:val="22"/>
        </w:rPr>
        <w:t xml:space="preserve"> </w:t>
      </w:r>
    </w:p>
    <w:p w14:paraId="2E40722F" w14:textId="1D9309FC" w:rsidR="00C31903" w:rsidRPr="00E868CD" w:rsidRDefault="00144975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Term Time Only + 2 weeks.  4 days per week considered (7 hours per day)</w:t>
      </w:r>
    </w:p>
    <w:p w14:paraId="79692F71" w14:textId="652C07BE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b/>
          <w:szCs w:val="22"/>
        </w:rPr>
        <w:t>Contract type:</w:t>
      </w:r>
      <w:r w:rsidRPr="00E868CD">
        <w:rPr>
          <w:rFonts w:ascii="Verdana" w:hAnsi="Verdana"/>
          <w:szCs w:val="22"/>
        </w:rPr>
        <w:t xml:space="preserve"> </w:t>
      </w:r>
      <w:r w:rsidR="00144975" w:rsidRPr="00E868CD">
        <w:rPr>
          <w:rFonts w:ascii="Verdana" w:hAnsi="Verdana"/>
          <w:szCs w:val="22"/>
        </w:rPr>
        <w:t>Permanent</w:t>
      </w:r>
    </w:p>
    <w:p w14:paraId="534DEEFF" w14:textId="63C8C5F2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b/>
          <w:szCs w:val="22"/>
        </w:rPr>
        <w:t>Reporting to:</w:t>
      </w:r>
      <w:r w:rsidRPr="00E868CD">
        <w:rPr>
          <w:rFonts w:ascii="Verdana" w:hAnsi="Verdana"/>
          <w:szCs w:val="22"/>
        </w:rPr>
        <w:t xml:space="preserve"> </w:t>
      </w:r>
      <w:r w:rsidR="00F95424" w:rsidRPr="00E868CD">
        <w:rPr>
          <w:rFonts w:ascii="Verdana" w:hAnsi="Verdana"/>
          <w:szCs w:val="22"/>
        </w:rPr>
        <w:t>Head teacher</w:t>
      </w:r>
    </w:p>
    <w:p w14:paraId="6FD68AAB" w14:textId="2CF72F4A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Responsible for: Site Manager, Office Manager</w:t>
      </w:r>
      <w:r w:rsidRPr="00E868CD">
        <w:rPr>
          <w:rFonts w:ascii="Verdana" w:hAnsi="Verdana"/>
          <w:szCs w:val="22"/>
        </w:rPr>
        <w:br/>
      </w:r>
      <w:r w:rsidRPr="00E868CD">
        <w:rPr>
          <w:rFonts w:ascii="Verdana" w:hAnsi="Verdana"/>
          <w:szCs w:val="22"/>
        </w:rPr>
        <w:br/>
        <w:t>The HR Manager is line managed by the Headteacher. The SBM works in close professional partnership with the HR Manager to ensure effective and compliant HR systems.</w:t>
      </w:r>
    </w:p>
    <w:p w14:paraId="1492C0C1" w14:textId="77777777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</w:p>
    <w:p w14:paraId="5CF95EB0" w14:textId="77777777" w:rsidR="00C31903" w:rsidRPr="00E868CD" w:rsidRDefault="00C31903" w:rsidP="00C31903">
      <w:pPr>
        <w:pStyle w:val="Subhead2"/>
        <w:rPr>
          <w:rFonts w:ascii="Verdana" w:hAnsi="Verdana"/>
          <w:color w:val="auto"/>
          <w:sz w:val="20"/>
          <w:szCs w:val="22"/>
        </w:rPr>
      </w:pPr>
      <w:r w:rsidRPr="00E868CD">
        <w:rPr>
          <w:rFonts w:ascii="Verdana" w:hAnsi="Verdana"/>
          <w:color w:val="auto"/>
          <w:sz w:val="20"/>
          <w:szCs w:val="22"/>
        </w:rPr>
        <w:t xml:space="preserve">Main purpose </w:t>
      </w:r>
    </w:p>
    <w:p w14:paraId="67FE5573" w14:textId="14ED4F0E" w:rsidR="00E9229D" w:rsidRPr="00E868CD" w:rsidRDefault="00E9229D" w:rsidP="00C31903">
      <w:pPr>
        <w:pStyle w:val="1bodycopy10pt"/>
        <w:rPr>
          <w:rFonts w:ascii="Verdana" w:hAnsi="Verdana"/>
          <w:b/>
          <w:szCs w:val="22"/>
        </w:rPr>
      </w:pPr>
      <w:r w:rsidRPr="00E868CD">
        <w:rPr>
          <w:rFonts w:ascii="Verdana" w:hAnsi="Verdana"/>
          <w:szCs w:val="22"/>
        </w:rPr>
        <w:t xml:space="preserve">The School Business </w:t>
      </w:r>
      <w:r w:rsidR="00315149" w:rsidRPr="00E868CD">
        <w:rPr>
          <w:rFonts w:ascii="Verdana" w:hAnsi="Verdana"/>
          <w:szCs w:val="22"/>
        </w:rPr>
        <w:t>Leader</w:t>
      </w:r>
      <w:r w:rsidR="008A33D9" w:rsidRPr="00E868CD">
        <w:rPr>
          <w:rFonts w:ascii="Verdana" w:hAnsi="Verdana"/>
          <w:szCs w:val="22"/>
        </w:rPr>
        <w:t xml:space="preserve"> (SBL</w:t>
      </w:r>
      <w:r w:rsidRPr="00E868CD">
        <w:rPr>
          <w:rFonts w:ascii="Verdana" w:hAnsi="Verdana"/>
          <w:szCs w:val="22"/>
        </w:rPr>
        <w:t>) is responsible for managing the strategy and operation of the school’s business functions, including financial management, health and safety, compliance and administration</w:t>
      </w:r>
      <w:r w:rsidRPr="00E868CD">
        <w:rPr>
          <w:rFonts w:ascii="Verdana" w:hAnsi="Verdana"/>
          <w:b/>
          <w:szCs w:val="22"/>
        </w:rPr>
        <w:t xml:space="preserve">, </w:t>
      </w:r>
      <w:r w:rsidRPr="00E868CD">
        <w:rPr>
          <w:rStyle w:val="Strong"/>
          <w:rFonts w:ascii="Verdana" w:hAnsi="Verdana"/>
          <w:b w:val="0"/>
          <w:szCs w:val="22"/>
        </w:rPr>
        <w:t>with human resources managed operationally by the HR Manager</w:t>
      </w:r>
      <w:r w:rsidRPr="00E868CD">
        <w:rPr>
          <w:rFonts w:ascii="Verdana" w:hAnsi="Verdana"/>
          <w:b/>
          <w:szCs w:val="22"/>
        </w:rPr>
        <w:t>.</w:t>
      </w:r>
    </w:p>
    <w:p w14:paraId="0A8F1EC0" w14:textId="55FA8AC9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They will advise on and implement the day-to-day support that enables the school to operate effectively and efficiently, and that allows other members of the leadership team to focus on teaching and learning.</w:t>
      </w:r>
    </w:p>
    <w:p w14:paraId="07AB2E6B" w14:textId="30F16942" w:rsidR="00E55C06" w:rsidRPr="00E868CD" w:rsidRDefault="00E55C06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They will model integrity, discretion and professionalism in all aspects of the role</w:t>
      </w:r>
    </w:p>
    <w:p w14:paraId="2F9B4F1E" w14:textId="77777777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</w:p>
    <w:p w14:paraId="7437018B" w14:textId="77777777" w:rsidR="00C31903" w:rsidRPr="00E868CD" w:rsidRDefault="00C31903" w:rsidP="00C31903">
      <w:pPr>
        <w:pStyle w:val="Subhead2"/>
        <w:rPr>
          <w:rFonts w:ascii="Verdana" w:hAnsi="Verdana"/>
          <w:color w:val="auto"/>
          <w:sz w:val="20"/>
          <w:szCs w:val="22"/>
        </w:rPr>
      </w:pPr>
      <w:r w:rsidRPr="00E868CD">
        <w:rPr>
          <w:rFonts w:ascii="Verdana" w:hAnsi="Verdana"/>
          <w:color w:val="auto"/>
          <w:sz w:val="20"/>
          <w:szCs w:val="22"/>
        </w:rPr>
        <w:t xml:space="preserve">Duties and responsibilities </w:t>
      </w:r>
    </w:p>
    <w:p w14:paraId="7D4334EB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Leadership and strategy</w:t>
      </w:r>
    </w:p>
    <w:p w14:paraId="5470CA77" w14:textId="6E1CCE14" w:rsidR="008A33D9" w:rsidRPr="00E868CD" w:rsidRDefault="008A33D9" w:rsidP="00C31903">
      <w:pPr>
        <w:pStyle w:val="3Bulletedcopyblue"/>
        <w:rPr>
          <w:rFonts w:ascii="Verdana" w:hAnsi="Verdana"/>
          <w:b/>
          <w:szCs w:val="22"/>
        </w:rPr>
      </w:pPr>
      <w:r w:rsidRPr="00E868CD">
        <w:rPr>
          <w:rFonts w:ascii="Verdana" w:hAnsi="Verdana"/>
          <w:szCs w:val="22"/>
        </w:rPr>
        <w:t>Be responsible for line-managing named support staff, including carrying out long-term resource planning and overseeing appraisal and professional development</w:t>
      </w:r>
      <w:r w:rsidRPr="00E868CD">
        <w:rPr>
          <w:rFonts w:ascii="Verdana" w:hAnsi="Verdana"/>
          <w:b/>
          <w:szCs w:val="22"/>
        </w:rPr>
        <w:t xml:space="preserve">, </w:t>
      </w:r>
      <w:r w:rsidRPr="00E868CD">
        <w:rPr>
          <w:rStyle w:val="Strong"/>
          <w:rFonts w:ascii="Verdana" w:hAnsi="Verdana"/>
          <w:b w:val="0"/>
          <w:szCs w:val="22"/>
        </w:rPr>
        <w:t>with recruitment processes managed operationally by the HR Manager in line with safer recruitment requirements and school policy</w:t>
      </w:r>
      <w:r w:rsidRPr="00E868CD">
        <w:rPr>
          <w:rFonts w:ascii="Verdana" w:hAnsi="Verdana"/>
          <w:b/>
          <w:szCs w:val="22"/>
        </w:rPr>
        <w:t>.</w:t>
      </w:r>
    </w:p>
    <w:p w14:paraId="64AE4288" w14:textId="4B1DC786" w:rsidR="00C31903" w:rsidRPr="00E868CD" w:rsidRDefault="00C31903" w:rsidP="00C31903">
      <w:pPr>
        <w:pStyle w:val="3Bulletedcopyblue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 xml:space="preserve">Under the direction of the </w:t>
      </w:r>
      <w:r w:rsidR="00F95424" w:rsidRPr="00E868CD">
        <w:rPr>
          <w:rFonts w:ascii="Verdana" w:hAnsi="Verdana"/>
          <w:szCs w:val="22"/>
        </w:rPr>
        <w:t>head teacher</w:t>
      </w:r>
      <w:r w:rsidRPr="00E868CD">
        <w:rPr>
          <w:rFonts w:ascii="Verdana" w:hAnsi="Verdana"/>
          <w:szCs w:val="22"/>
        </w:rPr>
        <w:t>, lead on all financial matters in school, to ensure the school’s successful financial performance and to ensure financial decisions are clearly linked to the school’s strategic goals</w:t>
      </w:r>
    </w:p>
    <w:p w14:paraId="648F1923" w14:textId="334FA94B" w:rsidR="008A33D9" w:rsidRPr="00E868CD" w:rsidRDefault="008A33D9" w:rsidP="00C31903">
      <w:pPr>
        <w:pStyle w:val="3Bulletedcopyblue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Implement school-wide changes and support the allocation of resources in line with the school improvement plan</w:t>
      </w:r>
      <w:r w:rsidRPr="00E868CD">
        <w:rPr>
          <w:rFonts w:ascii="Verdana" w:hAnsi="Verdana"/>
          <w:b/>
          <w:szCs w:val="22"/>
        </w:rPr>
        <w:t xml:space="preserve">, </w:t>
      </w:r>
      <w:r w:rsidRPr="00E868CD">
        <w:rPr>
          <w:rStyle w:val="Strong"/>
          <w:rFonts w:ascii="Verdana" w:hAnsi="Verdana"/>
          <w:b w:val="0"/>
          <w:szCs w:val="22"/>
        </w:rPr>
        <w:t>working with the HR Manager in relation to the development, implementation and communication of HR-related policies (including safeguarding, visitors and volunteering policies)</w:t>
      </w:r>
      <w:r w:rsidRPr="00E868CD">
        <w:rPr>
          <w:rFonts w:ascii="Verdana" w:hAnsi="Verdana"/>
          <w:b/>
          <w:szCs w:val="22"/>
        </w:rPr>
        <w:t>.</w:t>
      </w:r>
    </w:p>
    <w:p w14:paraId="56F21DFF" w14:textId="26423C33" w:rsidR="00C31903" w:rsidRPr="00E868CD" w:rsidRDefault="00C31903" w:rsidP="00C31903">
      <w:pPr>
        <w:pStyle w:val="3Bulletedcopyblue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lastRenderedPageBreak/>
        <w:t>Take all decisions in line with the vision</w:t>
      </w:r>
      <w:r w:rsidR="00144975" w:rsidRPr="00E868CD">
        <w:rPr>
          <w:rFonts w:ascii="Verdana" w:hAnsi="Verdana"/>
          <w:szCs w:val="22"/>
        </w:rPr>
        <w:t>, aims, value and ethos</w:t>
      </w:r>
      <w:r w:rsidRPr="00E868CD">
        <w:rPr>
          <w:rFonts w:ascii="Verdana" w:hAnsi="Verdana"/>
          <w:szCs w:val="22"/>
        </w:rPr>
        <w:t xml:space="preserve"> of the school, and encourage others to do the same </w:t>
      </w:r>
    </w:p>
    <w:p w14:paraId="2175A7A4" w14:textId="560C3CCE" w:rsidR="00C31903" w:rsidRPr="00E868CD" w:rsidRDefault="00C31903" w:rsidP="00C31903">
      <w:pPr>
        <w:pStyle w:val="3Bulletedcopyblue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Implement a marketing plan for the school, which utilises the school website, signage, and communications with current and prospective parents</w:t>
      </w:r>
      <w:r w:rsidR="001E488B" w:rsidRPr="00E868CD">
        <w:rPr>
          <w:rFonts w:ascii="Verdana" w:hAnsi="Verdana"/>
          <w:szCs w:val="22"/>
        </w:rPr>
        <w:t>/carers</w:t>
      </w:r>
    </w:p>
    <w:p w14:paraId="39ACF68D" w14:textId="7777777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Monitor developments in technology and consider how it can be used to enhance the school’s business processes, teaching and learning, and staff wellbeing </w:t>
      </w:r>
    </w:p>
    <w:p w14:paraId="3B7B4D00" w14:textId="26D0B2C6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As a member of the senior leadership team</w:t>
      </w:r>
      <w:r w:rsidR="001E488B" w:rsidRPr="00E868CD">
        <w:rPr>
          <w:rFonts w:ascii="Verdana" w:hAnsi="Verdana"/>
          <w:szCs w:val="22"/>
          <w:lang w:val="en-GB"/>
        </w:rPr>
        <w:t xml:space="preserve"> (SLT)</w:t>
      </w:r>
      <w:r w:rsidRPr="00E868CD">
        <w:rPr>
          <w:rFonts w:ascii="Verdana" w:hAnsi="Verdana"/>
          <w:szCs w:val="22"/>
          <w:lang w:val="en-GB"/>
        </w:rPr>
        <w:t xml:space="preserve">, attend all </w:t>
      </w:r>
      <w:r w:rsidR="001E488B" w:rsidRPr="00E868CD">
        <w:rPr>
          <w:rFonts w:ascii="Verdana" w:hAnsi="Verdana"/>
          <w:szCs w:val="22"/>
          <w:lang w:val="en-GB"/>
        </w:rPr>
        <w:t>SLT</w:t>
      </w:r>
      <w:r w:rsidRPr="00E868CD">
        <w:rPr>
          <w:rFonts w:ascii="Verdana" w:hAnsi="Verdana"/>
          <w:szCs w:val="22"/>
          <w:lang w:val="en-GB"/>
        </w:rPr>
        <w:t xml:space="preserve"> meetings </w:t>
      </w:r>
      <w:r w:rsidR="00AB40AB" w:rsidRPr="00E868CD">
        <w:rPr>
          <w:rFonts w:ascii="Verdana" w:hAnsi="Verdana"/>
          <w:szCs w:val="22"/>
          <w:lang w:val="en-GB"/>
        </w:rPr>
        <w:t xml:space="preserve">and </w:t>
      </w:r>
      <w:r w:rsidR="00E55C06" w:rsidRPr="00E868CD">
        <w:rPr>
          <w:rFonts w:ascii="Verdana" w:hAnsi="Verdana"/>
          <w:szCs w:val="22"/>
          <w:lang w:val="en-GB"/>
        </w:rPr>
        <w:t>FPP/Full Governing Body meetings</w:t>
      </w:r>
      <w:r w:rsidR="00144975" w:rsidRPr="00E868CD">
        <w:rPr>
          <w:rFonts w:ascii="Verdana" w:hAnsi="Verdana"/>
          <w:szCs w:val="22"/>
          <w:lang w:val="en-GB"/>
        </w:rPr>
        <w:t xml:space="preserve"> and other meetings as appropriate</w:t>
      </w:r>
    </w:p>
    <w:p w14:paraId="2F670FA0" w14:textId="77777777" w:rsidR="00B25D1A" w:rsidRPr="00E868CD" w:rsidRDefault="00B25D1A" w:rsidP="00B25D1A">
      <w:pPr>
        <w:pStyle w:val="3Bulletedcopyblue"/>
        <w:numPr>
          <w:ilvl w:val="0"/>
          <w:numId w:val="0"/>
        </w:numPr>
        <w:ind w:left="340"/>
        <w:rPr>
          <w:rFonts w:ascii="Verdana" w:hAnsi="Verdana"/>
          <w:szCs w:val="22"/>
          <w:lang w:val="en-GB"/>
        </w:rPr>
      </w:pPr>
    </w:p>
    <w:p w14:paraId="0315B20B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Financial management and fundraising</w:t>
      </w:r>
    </w:p>
    <w:p w14:paraId="725C0844" w14:textId="309F3CB6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In partnership with the </w:t>
      </w:r>
      <w:r w:rsidR="00F95424" w:rsidRPr="00E868CD">
        <w:rPr>
          <w:rFonts w:ascii="Verdana" w:hAnsi="Verdana"/>
          <w:szCs w:val="22"/>
          <w:lang w:val="en-GB"/>
        </w:rPr>
        <w:t>head teacher</w:t>
      </w:r>
      <w:r w:rsidRPr="00E868CD">
        <w:rPr>
          <w:rFonts w:ascii="Verdana" w:hAnsi="Verdana"/>
          <w:szCs w:val="22"/>
          <w:lang w:val="en-GB"/>
        </w:rPr>
        <w:t xml:space="preserve">, </w:t>
      </w:r>
      <w:r w:rsidR="00AB40AB" w:rsidRPr="00E868CD">
        <w:rPr>
          <w:rFonts w:ascii="Verdana" w:hAnsi="Verdana"/>
          <w:szCs w:val="22"/>
          <w:lang w:val="en-GB"/>
        </w:rPr>
        <w:t xml:space="preserve">actively </w:t>
      </w:r>
      <w:r w:rsidRPr="00E868CD">
        <w:rPr>
          <w:rFonts w:ascii="Verdana" w:hAnsi="Verdana"/>
          <w:szCs w:val="22"/>
          <w:lang w:val="en-GB"/>
        </w:rPr>
        <w:t xml:space="preserve">manage the school’s budget and ensure it is balanced, realistic, and represents an effective use of public funds </w:t>
      </w:r>
    </w:p>
    <w:p w14:paraId="4FB6025B" w14:textId="12B1A822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Submit </w:t>
      </w:r>
      <w:r w:rsidR="00AB40AB" w:rsidRPr="00E868CD">
        <w:rPr>
          <w:rFonts w:ascii="Verdana" w:hAnsi="Verdana"/>
          <w:szCs w:val="22"/>
          <w:lang w:val="en-GB"/>
        </w:rPr>
        <w:t xml:space="preserve">and present </w:t>
      </w:r>
      <w:r w:rsidRPr="00E868CD">
        <w:rPr>
          <w:rFonts w:ascii="Verdana" w:hAnsi="Verdana"/>
          <w:szCs w:val="22"/>
          <w:lang w:val="en-GB"/>
        </w:rPr>
        <w:t xml:space="preserve">the budget to the governing board </w:t>
      </w:r>
    </w:p>
    <w:p w14:paraId="14852BF6" w14:textId="776B52D9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Monitor the budget all year round</w:t>
      </w:r>
      <w:r w:rsidR="00165A9A" w:rsidRPr="00E868CD">
        <w:rPr>
          <w:rFonts w:ascii="Verdana" w:hAnsi="Verdana"/>
          <w:szCs w:val="22"/>
          <w:lang w:val="en-GB"/>
        </w:rPr>
        <w:t xml:space="preserve">.  Attend regular meetings with the </w:t>
      </w:r>
      <w:r w:rsidR="00F95424" w:rsidRPr="00E868CD">
        <w:rPr>
          <w:rFonts w:ascii="Verdana" w:hAnsi="Verdana"/>
          <w:szCs w:val="22"/>
          <w:lang w:val="en-GB"/>
        </w:rPr>
        <w:t>head teacher</w:t>
      </w:r>
      <w:r w:rsidR="00165A9A" w:rsidRPr="00E868CD">
        <w:rPr>
          <w:rFonts w:ascii="Verdana" w:hAnsi="Verdana"/>
          <w:szCs w:val="22"/>
          <w:lang w:val="en-GB"/>
        </w:rPr>
        <w:t>,</w:t>
      </w:r>
      <w:r w:rsidRPr="00E868CD">
        <w:rPr>
          <w:rFonts w:ascii="Verdana" w:hAnsi="Verdana"/>
          <w:szCs w:val="22"/>
          <w:lang w:val="en-GB"/>
        </w:rPr>
        <w:t xml:space="preserve"> advising where revisions or changes are needed</w:t>
      </w:r>
      <w:r w:rsidR="00AB40AB" w:rsidRPr="00E868CD">
        <w:rPr>
          <w:rFonts w:ascii="Verdana" w:hAnsi="Verdana"/>
          <w:szCs w:val="22"/>
          <w:lang w:val="en-GB"/>
        </w:rPr>
        <w:t>.  Ensure maximum use of all budgets and grants in line with the school’s development plan</w:t>
      </w:r>
    </w:p>
    <w:p w14:paraId="53F43A1B" w14:textId="6F19F9C0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Forecast future years’ budgets, based on the school’s estimated</w:t>
      </w:r>
      <w:r w:rsidR="00165A9A" w:rsidRPr="00E868CD">
        <w:rPr>
          <w:rFonts w:ascii="Verdana" w:hAnsi="Verdana"/>
          <w:szCs w:val="22"/>
          <w:lang w:val="en-GB"/>
        </w:rPr>
        <w:t xml:space="preserve"> pupil numbers,</w:t>
      </w:r>
      <w:r w:rsidRPr="00E868CD">
        <w:rPr>
          <w:rFonts w:ascii="Verdana" w:hAnsi="Verdana"/>
          <w:szCs w:val="22"/>
          <w:lang w:val="en-GB"/>
        </w:rPr>
        <w:t xml:space="preserve"> funding and trends in expenditure</w:t>
      </w:r>
      <w:r w:rsidR="00E55C06" w:rsidRPr="00E868CD">
        <w:rPr>
          <w:rFonts w:ascii="Verdana" w:hAnsi="Verdana"/>
          <w:szCs w:val="22"/>
          <w:lang w:val="en-GB"/>
        </w:rPr>
        <w:t>.  Support and advise as appropriate</w:t>
      </w:r>
      <w:r w:rsidRPr="00E868CD">
        <w:rPr>
          <w:rFonts w:ascii="Verdana" w:hAnsi="Verdana"/>
          <w:szCs w:val="22"/>
          <w:lang w:val="en-GB"/>
        </w:rPr>
        <w:t xml:space="preserve"> </w:t>
      </w:r>
      <w:r w:rsidR="00F95424" w:rsidRPr="00E868CD">
        <w:rPr>
          <w:rFonts w:ascii="Verdana" w:hAnsi="Verdana"/>
          <w:szCs w:val="22"/>
          <w:lang w:val="en-GB"/>
        </w:rPr>
        <w:t>head teacher’s</w:t>
      </w:r>
      <w:r w:rsidRPr="00E868CD">
        <w:rPr>
          <w:rFonts w:ascii="Verdana" w:hAnsi="Verdana"/>
          <w:szCs w:val="22"/>
          <w:lang w:val="en-GB"/>
        </w:rPr>
        <w:t xml:space="preserve"> strategic, long-term decisions</w:t>
      </w:r>
    </w:p>
    <w:p w14:paraId="29176745" w14:textId="34AB8B33" w:rsidR="00AB40AB" w:rsidRPr="00E868CD" w:rsidRDefault="00AB40AB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Manage and monitor the Resource Base budget, submitting regular reports to the Base Leader and </w:t>
      </w:r>
      <w:r w:rsidR="00F95424" w:rsidRPr="00E868CD">
        <w:rPr>
          <w:rFonts w:ascii="Verdana" w:hAnsi="Verdana"/>
          <w:szCs w:val="22"/>
          <w:lang w:val="en-GB"/>
        </w:rPr>
        <w:t>head teacher</w:t>
      </w:r>
      <w:r w:rsidRPr="00E868CD">
        <w:rPr>
          <w:rFonts w:ascii="Verdana" w:hAnsi="Verdana"/>
          <w:szCs w:val="22"/>
          <w:lang w:val="en-GB"/>
        </w:rPr>
        <w:t xml:space="preserve"> advising any concerns</w:t>
      </w:r>
      <w:r w:rsidR="00F7618A" w:rsidRPr="00E868CD">
        <w:rPr>
          <w:rFonts w:ascii="Verdana" w:hAnsi="Verdana"/>
          <w:szCs w:val="22"/>
          <w:lang w:val="en-GB"/>
        </w:rPr>
        <w:t>.  Liaise with the local authority as appropriate</w:t>
      </w:r>
    </w:p>
    <w:p w14:paraId="5B66116C" w14:textId="1C3A4BBF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Comply with financial reporting requirements</w:t>
      </w:r>
      <w:r w:rsidR="009F6C2D" w:rsidRPr="00E868CD">
        <w:rPr>
          <w:rFonts w:ascii="Verdana" w:hAnsi="Verdana"/>
          <w:szCs w:val="22"/>
          <w:lang w:val="en-GB"/>
        </w:rPr>
        <w:t xml:space="preserve"> and terms of </w:t>
      </w:r>
      <w:r w:rsidR="00F95424" w:rsidRPr="00E868CD">
        <w:rPr>
          <w:rFonts w:ascii="Verdana" w:hAnsi="Verdana"/>
          <w:szCs w:val="22"/>
          <w:lang w:val="en-GB"/>
        </w:rPr>
        <w:t>reference. Submit</w:t>
      </w:r>
      <w:r w:rsidRPr="00E868CD">
        <w:rPr>
          <w:rFonts w:ascii="Verdana" w:hAnsi="Verdana"/>
          <w:szCs w:val="22"/>
          <w:lang w:val="en-GB"/>
        </w:rPr>
        <w:t xml:space="preserve"> statutory returns</w:t>
      </w:r>
      <w:r w:rsidR="00AB40AB" w:rsidRPr="00E868CD">
        <w:rPr>
          <w:rFonts w:ascii="Verdana" w:hAnsi="Verdana"/>
          <w:szCs w:val="22"/>
          <w:lang w:val="en-GB"/>
        </w:rPr>
        <w:t xml:space="preserve"> and complete income generated returns</w:t>
      </w:r>
    </w:p>
    <w:p w14:paraId="75B7407C" w14:textId="7777777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Oversee school bank accounts on a day-to-day basis, ensuring money is banked, invoices are paid promptly, money owed is collected, and clear records are kept</w:t>
      </w:r>
    </w:p>
    <w:p w14:paraId="1231D69A" w14:textId="5364B1BA" w:rsidR="00C31903" w:rsidRPr="00E868CD" w:rsidRDefault="00E55C06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Support the PFTA in d</w:t>
      </w:r>
      <w:r w:rsidR="00C31903" w:rsidRPr="00E868CD">
        <w:rPr>
          <w:rFonts w:ascii="Verdana" w:hAnsi="Verdana"/>
          <w:szCs w:val="22"/>
          <w:lang w:val="en-GB"/>
        </w:rPr>
        <w:t>evelop</w:t>
      </w:r>
      <w:r w:rsidRPr="00E868CD">
        <w:rPr>
          <w:rFonts w:ascii="Verdana" w:hAnsi="Verdana"/>
          <w:szCs w:val="22"/>
          <w:lang w:val="en-GB"/>
        </w:rPr>
        <w:t>ing</w:t>
      </w:r>
      <w:r w:rsidR="00C31903" w:rsidRPr="00E868CD">
        <w:rPr>
          <w:rFonts w:ascii="Verdana" w:hAnsi="Verdana"/>
          <w:szCs w:val="22"/>
          <w:lang w:val="en-GB"/>
        </w:rPr>
        <w:t xml:space="preserve"> and implement</w:t>
      </w:r>
      <w:r w:rsidRPr="00E868CD">
        <w:rPr>
          <w:rFonts w:ascii="Verdana" w:hAnsi="Verdana"/>
          <w:szCs w:val="22"/>
          <w:lang w:val="en-GB"/>
        </w:rPr>
        <w:t>ing</w:t>
      </w:r>
      <w:r w:rsidR="00C31903" w:rsidRPr="00E868CD">
        <w:rPr>
          <w:rFonts w:ascii="Verdana" w:hAnsi="Verdana"/>
          <w:szCs w:val="22"/>
          <w:lang w:val="en-GB"/>
        </w:rPr>
        <w:t xml:space="preserve"> the school’s fundraising and income generation strategy, choosing fundraising priorities in line with the school improvement plan </w:t>
      </w:r>
    </w:p>
    <w:p w14:paraId="1D0287AC" w14:textId="590304C2" w:rsidR="00C31903" w:rsidRPr="00E868CD" w:rsidRDefault="009F6C2D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Maximise income generation within the ethos of the school.  Prepare bids and generate new income streams and grant funding.</w:t>
      </w:r>
    </w:p>
    <w:p w14:paraId="051B8E08" w14:textId="44BD688D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Lead on procurement processes, managing tenders where appropriate, conducting due diligence, benchmarking and evaluating suppliers, negotiating deals and ensuring value for money </w:t>
      </w:r>
    </w:p>
    <w:p w14:paraId="3160B62D" w14:textId="7821680E" w:rsidR="00E55C06" w:rsidRPr="00E868CD" w:rsidRDefault="00E55C06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Prepare detailed costed proposals and business cases for projects and initiativ</w:t>
      </w:r>
      <w:r w:rsidR="00080E35" w:rsidRPr="00E868CD">
        <w:rPr>
          <w:rFonts w:ascii="Verdana" w:hAnsi="Verdana"/>
          <w:szCs w:val="22"/>
          <w:lang w:val="en-GB"/>
        </w:rPr>
        <w:t>es, alig</w:t>
      </w:r>
      <w:r w:rsidRPr="00E868CD">
        <w:rPr>
          <w:rFonts w:ascii="Verdana" w:hAnsi="Verdana"/>
          <w:szCs w:val="22"/>
          <w:lang w:val="en-GB"/>
        </w:rPr>
        <w:t>ning with school priorities</w:t>
      </w:r>
    </w:p>
    <w:p w14:paraId="431D88E1" w14:textId="13B3CB43" w:rsidR="009F6C2D" w:rsidRPr="00E868CD" w:rsidRDefault="00F7618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In partnership with the </w:t>
      </w:r>
      <w:r w:rsidR="00F95424" w:rsidRPr="00E868CD">
        <w:rPr>
          <w:rFonts w:ascii="Verdana" w:hAnsi="Verdana"/>
          <w:szCs w:val="22"/>
          <w:lang w:val="en-GB"/>
        </w:rPr>
        <w:t>head teacher</w:t>
      </w:r>
      <w:r w:rsidRPr="00E868CD">
        <w:rPr>
          <w:rFonts w:ascii="Verdana" w:hAnsi="Verdana"/>
          <w:szCs w:val="22"/>
          <w:lang w:val="en-GB"/>
        </w:rPr>
        <w:t xml:space="preserve"> and Site Manager, d</w:t>
      </w:r>
      <w:r w:rsidR="009F6C2D" w:rsidRPr="00E868CD">
        <w:rPr>
          <w:rFonts w:ascii="Verdana" w:hAnsi="Verdana"/>
          <w:szCs w:val="22"/>
          <w:lang w:val="en-GB"/>
        </w:rPr>
        <w:t xml:space="preserve">raw up specifications for works and </w:t>
      </w:r>
      <w:r w:rsidR="00F95424" w:rsidRPr="00E868CD">
        <w:rPr>
          <w:rFonts w:ascii="Verdana" w:hAnsi="Verdana"/>
          <w:szCs w:val="22"/>
          <w:lang w:val="en-GB"/>
        </w:rPr>
        <w:t>contracts obtaining</w:t>
      </w:r>
      <w:r w:rsidR="009F6C2D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 xml:space="preserve">relevant </w:t>
      </w:r>
      <w:r w:rsidR="009F6C2D" w:rsidRPr="00E868CD">
        <w:rPr>
          <w:rFonts w:ascii="Verdana" w:hAnsi="Verdana"/>
          <w:szCs w:val="22"/>
          <w:lang w:val="en-GB"/>
        </w:rPr>
        <w:t xml:space="preserve">tenders.  Analyse and advise the </w:t>
      </w:r>
      <w:r w:rsidR="00F95424" w:rsidRPr="00E868CD">
        <w:rPr>
          <w:rFonts w:ascii="Verdana" w:hAnsi="Verdana"/>
          <w:szCs w:val="22"/>
          <w:lang w:val="en-GB"/>
        </w:rPr>
        <w:t>head teacher</w:t>
      </w:r>
      <w:r w:rsidR="009F6C2D" w:rsidRPr="00E868CD">
        <w:rPr>
          <w:rFonts w:ascii="Verdana" w:hAnsi="Verdana"/>
          <w:szCs w:val="22"/>
          <w:lang w:val="en-GB"/>
        </w:rPr>
        <w:t>/governors.</w:t>
      </w:r>
    </w:p>
    <w:p w14:paraId="53777B27" w14:textId="71D34067" w:rsidR="00E55C06" w:rsidRPr="00E868CD" w:rsidRDefault="00E55C06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Provide financial information and reports to school budget holders</w:t>
      </w:r>
    </w:p>
    <w:p w14:paraId="505AA9A0" w14:textId="0A92B61F" w:rsidR="00E55C06" w:rsidRPr="00E868CD" w:rsidRDefault="00E55C06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Identify opportunities for cost savings and improved efficiency across the school</w:t>
      </w:r>
    </w:p>
    <w:p w14:paraId="120220A8" w14:textId="77777777" w:rsidR="00E9229D" w:rsidRPr="00E868CD" w:rsidRDefault="00E9229D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</w:rPr>
        <w:t xml:space="preserve">Oversee the school’s lettings and ensure they are in line with policy and compliant with safeguarding procedures, </w:t>
      </w:r>
      <w:r w:rsidRPr="00E868CD">
        <w:rPr>
          <w:rStyle w:val="Strong"/>
          <w:rFonts w:ascii="Verdana" w:hAnsi="Verdana"/>
          <w:b w:val="0"/>
          <w:szCs w:val="22"/>
        </w:rPr>
        <w:t>ensuring safeguarding requirements and documentation (as advised by the HR Manager) are fully implemented</w:t>
      </w:r>
      <w:r w:rsidRPr="00E868CD">
        <w:rPr>
          <w:rFonts w:ascii="Verdana" w:hAnsi="Verdana"/>
          <w:b/>
          <w:szCs w:val="22"/>
        </w:rPr>
        <w:t>.</w:t>
      </w:r>
    </w:p>
    <w:p w14:paraId="1D6AECF1" w14:textId="121E654F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Ensure the effective and efficient operation of the finance </w:t>
      </w:r>
      <w:r w:rsidR="00F7618A" w:rsidRPr="00E868CD">
        <w:rPr>
          <w:rFonts w:ascii="Verdana" w:hAnsi="Verdana"/>
          <w:szCs w:val="22"/>
          <w:lang w:val="en-GB"/>
        </w:rPr>
        <w:t>admin</w:t>
      </w:r>
      <w:r w:rsidRPr="00E868CD">
        <w:rPr>
          <w:rFonts w:ascii="Verdana" w:hAnsi="Verdana"/>
          <w:szCs w:val="22"/>
          <w:lang w:val="en-GB"/>
        </w:rPr>
        <w:t xml:space="preserve">, </w:t>
      </w:r>
      <w:r w:rsidR="00333E32" w:rsidRPr="00E868CD">
        <w:rPr>
          <w:rFonts w:ascii="Verdana" w:hAnsi="Verdana"/>
          <w:szCs w:val="22"/>
          <w:lang w:val="en-GB"/>
        </w:rPr>
        <w:t>ensuring correct segregation of duties wherever possible</w:t>
      </w:r>
      <w:r w:rsidRPr="00E868CD">
        <w:rPr>
          <w:rFonts w:ascii="Verdana" w:hAnsi="Verdana"/>
          <w:szCs w:val="22"/>
          <w:lang w:val="en-GB"/>
        </w:rPr>
        <w:t xml:space="preserve"> </w:t>
      </w:r>
    </w:p>
    <w:p w14:paraId="332150FB" w14:textId="77777777" w:rsidR="008A33D9" w:rsidRPr="00E868CD" w:rsidRDefault="008A33D9" w:rsidP="008A33D9">
      <w:pPr>
        <w:pStyle w:val="3Bulletedcopyblue"/>
        <w:numPr>
          <w:ilvl w:val="0"/>
          <w:numId w:val="0"/>
        </w:numPr>
        <w:ind w:left="340"/>
        <w:rPr>
          <w:rFonts w:ascii="Verdana" w:hAnsi="Verdana"/>
          <w:szCs w:val="22"/>
          <w:lang w:val="en-GB"/>
        </w:rPr>
      </w:pPr>
    </w:p>
    <w:p w14:paraId="5B04546D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Human resources</w:t>
      </w:r>
    </w:p>
    <w:p w14:paraId="5027B6F5" w14:textId="7777777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</w:rPr>
        <w:t>Oversee the school’s payroll provision with the payroll provider, working in collaboration with the HR Manager</w:t>
      </w:r>
    </w:p>
    <w:p w14:paraId="1EA2BB49" w14:textId="0823F095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</w:rPr>
        <w:t xml:space="preserve">Ensure that recruitment, appraisal, disciplinary and grievance processes are compliant with employment law, working in collaboration with the HR Manager who leads on operational HR processes </w:t>
      </w:r>
    </w:p>
    <w:p w14:paraId="63F790AC" w14:textId="2557C36A" w:rsidR="00C31903" w:rsidRPr="00E868CD" w:rsidRDefault="00165A9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</w:rPr>
        <w:t>Maintain strategic oversight of HR policies and procedures, ensuring all HR systems are compliant, while operational delivery is led by the HR Manager</w:t>
      </w:r>
    </w:p>
    <w:p w14:paraId="2B75F652" w14:textId="718F0D3C" w:rsidR="00C31903" w:rsidRPr="00E868CD" w:rsidRDefault="00F7618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</w:rPr>
        <w:t>Work with SLT and the HR Manager to regularly review the school’s staffing structure to ensure effective deployment of staff and financial efficiency</w:t>
      </w:r>
    </w:p>
    <w:p w14:paraId="4EE2A9DB" w14:textId="6CD26F26" w:rsidR="00A7797B" w:rsidRPr="00E868CD" w:rsidRDefault="00A7797B" w:rsidP="00A7797B">
      <w:pPr>
        <w:pStyle w:val="3Bulletedcopyblue"/>
        <w:rPr>
          <w:rFonts w:ascii="Verdana" w:hAnsi="Verdana"/>
          <w:b/>
          <w:szCs w:val="22"/>
          <w:lang w:val="en-GB"/>
        </w:rPr>
      </w:pPr>
      <w:r w:rsidRPr="00E868CD">
        <w:rPr>
          <w:rFonts w:ascii="Verdana" w:hAnsi="Verdana"/>
          <w:szCs w:val="22"/>
        </w:rPr>
        <w:t xml:space="preserve">Hold oversight responsibility for safeguarding compliance in relation to staff, contractors and external agencies, </w:t>
      </w:r>
      <w:r w:rsidRPr="00E868CD">
        <w:rPr>
          <w:rStyle w:val="Strong"/>
          <w:rFonts w:ascii="Verdana" w:hAnsi="Verdana"/>
          <w:b w:val="0"/>
          <w:szCs w:val="22"/>
        </w:rPr>
        <w:t>ensuring robust HR systems and processes (managed by the HR Manager) are in place</w:t>
      </w:r>
      <w:r w:rsidRPr="00E868CD">
        <w:rPr>
          <w:rFonts w:ascii="Verdana" w:hAnsi="Verdana"/>
          <w:b/>
          <w:szCs w:val="22"/>
        </w:rPr>
        <w:t>.</w:t>
      </w:r>
    </w:p>
    <w:p w14:paraId="65A8F9D9" w14:textId="48931D95" w:rsidR="0031390A" w:rsidRPr="00E868CD" w:rsidRDefault="0031390A" w:rsidP="008A33D9">
      <w:pPr>
        <w:pStyle w:val="3Bulletedcopyblue"/>
        <w:numPr>
          <w:ilvl w:val="0"/>
          <w:numId w:val="0"/>
        </w:numPr>
        <w:ind w:left="340"/>
        <w:rPr>
          <w:rFonts w:ascii="Verdana" w:hAnsi="Verdana"/>
          <w:szCs w:val="22"/>
          <w:lang w:val="en-GB"/>
        </w:rPr>
      </w:pPr>
    </w:p>
    <w:p w14:paraId="6AC99C4B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Health and safety</w:t>
      </w:r>
    </w:p>
    <w:p w14:paraId="537DD571" w14:textId="2FD39F0C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With the head</w:t>
      </w:r>
      <w:r w:rsidR="00F95424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 xml:space="preserve">teacher and </w:t>
      </w:r>
      <w:r w:rsidR="00F72E4D" w:rsidRPr="00E868CD">
        <w:rPr>
          <w:rFonts w:ascii="Verdana" w:hAnsi="Verdana"/>
          <w:szCs w:val="22"/>
          <w:lang w:val="en-GB"/>
        </w:rPr>
        <w:t xml:space="preserve">Site Manager, </w:t>
      </w:r>
      <w:r w:rsidRPr="00E868CD">
        <w:rPr>
          <w:rFonts w:ascii="Verdana" w:hAnsi="Verdana"/>
          <w:szCs w:val="22"/>
          <w:lang w:val="en-GB"/>
        </w:rPr>
        <w:t xml:space="preserve">supervise the maintenance </w:t>
      </w:r>
      <w:r w:rsidR="00F72E4D" w:rsidRPr="00E868CD">
        <w:rPr>
          <w:rFonts w:ascii="Verdana" w:hAnsi="Verdana"/>
          <w:szCs w:val="22"/>
          <w:lang w:val="en-GB"/>
        </w:rPr>
        <w:t xml:space="preserve">and upkeep </w:t>
      </w:r>
      <w:r w:rsidRPr="00E868CD">
        <w:rPr>
          <w:rFonts w:ascii="Verdana" w:hAnsi="Verdana"/>
          <w:szCs w:val="22"/>
          <w:lang w:val="en-GB"/>
        </w:rPr>
        <w:t>of the school site</w:t>
      </w:r>
      <w:r w:rsidR="009F6C2D" w:rsidRPr="00E868CD">
        <w:rPr>
          <w:rFonts w:ascii="Verdana" w:hAnsi="Verdana"/>
          <w:szCs w:val="22"/>
          <w:lang w:val="en-GB"/>
        </w:rPr>
        <w:t xml:space="preserve"> and efficient operation of all facilities.</w:t>
      </w:r>
    </w:p>
    <w:p w14:paraId="4706F6D6" w14:textId="55E38B94" w:rsidR="00333E32" w:rsidRPr="00E868CD" w:rsidRDefault="00333E32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With the Site manager, act as the school’s Health &amp; Safety Co-ordinator and be responsible for the management of Health &amp; Safety</w:t>
      </w:r>
    </w:p>
    <w:p w14:paraId="1D7234FB" w14:textId="3EA7008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Manage the school’s compliance with health and safety regulations, and put in place processes and procedures to ensure the safety of all in the school </w:t>
      </w:r>
    </w:p>
    <w:p w14:paraId="27CC11A9" w14:textId="035F5884" w:rsidR="00333E32" w:rsidRPr="00E868CD" w:rsidRDefault="00333E32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Ensure all statutory obligations are met and records held</w:t>
      </w:r>
    </w:p>
    <w:p w14:paraId="41674E5C" w14:textId="7777777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Organise health and safety training for staff</w:t>
      </w:r>
    </w:p>
    <w:p w14:paraId="392C8B10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Compliance</w:t>
      </w:r>
    </w:p>
    <w:p w14:paraId="7CDFC072" w14:textId="77777777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Manage the school’s compliance with statutory obligations, and advise others on the relevant legal, regulatory and ethical requirements</w:t>
      </w:r>
    </w:p>
    <w:p w14:paraId="2EE6DB3D" w14:textId="2460C789" w:rsidR="00C31903" w:rsidRPr="00E868CD" w:rsidRDefault="00F7618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Support the Head</w:t>
      </w:r>
      <w:r w:rsidR="00F95424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>teacher to t</w:t>
      </w:r>
      <w:r w:rsidR="00C31903" w:rsidRPr="00E868CD">
        <w:rPr>
          <w:rFonts w:ascii="Verdana" w:hAnsi="Verdana"/>
          <w:szCs w:val="22"/>
          <w:lang w:val="en-GB"/>
        </w:rPr>
        <w:t>rack all school policies and ensure they are updated in accordance with the policy review schedule</w:t>
      </w:r>
    </w:p>
    <w:p w14:paraId="69757685" w14:textId="63FD66DE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Monitor and update the risk register</w:t>
      </w:r>
    </w:p>
    <w:p w14:paraId="5A50B178" w14:textId="55157CA8" w:rsidR="00C31903" w:rsidRPr="00E868CD" w:rsidRDefault="00F7618A" w:rsidP="00C31903">
      <w:pPr>
        <w:pStyle w:val="1bodycopy10pt"/>
        <w:rPr>
          <w:rFonts w:ascii="Verdana" w:hAnsi="Verdana"/>
          <w:i/>
          <w:szCs w:val="22"/>
        </w:rPr>
      </w:pPr>
      <w:r w:rsidRPr="00E868CD">
        <w:rPr>
          <w:rFonts w:ascii="Verdana" w:hAnsi="Verdana"/>
          <w:szCs w:val="22"/>
          <w:lang w:val="en-GB"/>
        </w:rPr>
        <w:t>Support the SLT to d</w:t>
      </w:r>
      <w:r w:rsidR="00165A9A" w:rsidRPr="00E868CD">
        <w:rPr>
          <w:rFonts w:ascii="Verdana" w:hAnsi="Verdana"/>
          <w:szCs w:val="22"/>
          <w:lang w:val="en-GB"/>
        </w:rPr>
        <w:t>evelop and maintain a disaster recovery stra</w:t>
      </w:r>
      <w:r w:rsidR="009F6C2D" w:rsidRPr="00E868CD">
        <w:rPr>
          <w:rFonts w:ascii="Verdana" w:hAnsi="Verdana"/>
          <w:szCs w:val="22"/>
          <w:lang w:val="en-GB"/>
        </w:rPr>
        <w:t>tegy to include a detailed plan</w:t>
      </w:r>
    </w:p>
    <w:p w14:paraId="64B52AAC" w14:textId="77777777" w:rsidR="00C31903" w:rsidRPr="00E868CD" w:rsidRDefault="00C31903" w:rsidP="00C31903">
      <w:pPr>
        <w:pStyle w:val="Sub-heading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Administration</w:t>
      </w:r>
    </w:p>
    <w:p w14:paraId="1532FFC6" w14:textId="56CB8EDC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 xml:space="preserve">Keep records in accordance with the school’s record retention schedule and </w:t>
      </w:r>
      <w:r w:rsidR="001E488B" w:rsidRPr="00E868CD">
        <w:rPr>
          <w:rFonts w:ascii="Verdana" w:hAnsi="Verdana"/>
          <w:szCs w:val="22"/>
          <w:lang w:val="en-GB"/>
        </w:rPr>
        <w:t xml:space="preserve">UK </w:t>
      </w:r>
      <w:r w:rsidRPr="00E868CD">
        <w:rPr>
          <w:rFonts w:ascii="Verdana" w:hAnsi="Verdana"/>
          <w:szCs w:val="22"/>
          <w:lang w:val="en-GB"/>
        </w:rPr>
        <w:t xml:space="preserve">data protection law, ensuring information security and confidentiality at all times </w:t>
      </w:r>
    </w:p>
    <w:p w14:paraId="5A346B95" w14:textId="220FB38C" w:rsidR="009F6C2D" w:rsidRPr="00E868CD" w:rsidRDefault="009F6C2D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As appropriate, obtain necessary licenses ensuring relevance</w:t>
      </w:r>
    </w:p>
    <w:p w14:paraId="4F67C91E" w14:textId="45BE80BE" w:rsidR="009F6C2D" w:rsidRPr="00E868CD" w:rsidRDefault="009F6C2D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Act as the School’s System Manager, liaising as appropriate with ICT</w:t>
      </w:r>
      <w:r w:rsidR="00F7618A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>support</w:t>
      </w:r>
    </w:p>
    <w:p w14:paraId="62CDFA9E" w14:textId="4E94E047" w:rsidR="009F6C2D" w:rsidRPr="00E868CD" w:rsidRDefault="009F6C2D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Explore and advise on new technologies</w:t>
      </w:r>
      <w:r w:rsidR="00E9229D" w:rsidRPr="00E868CD">
        <w:rPr>
          <w:rFonts w:ascii="Verdana" w:hAnsi="Verdana"/>
          <w:szCs w:val="22"/>
          <w:lang w:val="en-GB"/>
        </w:rPr>
        <w:t xml:space="preserve"> </w:t>
      </w:r>
      <w:r w:rsidR="00E9229D" w:rsidRPr="00E868CD">
        <w:rPr>
          <w:rStyle w:val="Strong"/>
          <w:rFonts w:ascii="Verdana" w:hAnsi="Verdana"/>
          <w:b w:val="0"/>
          <w:szCs w:val="22"/>
        </w:rPr>
        <w:t>work being actively progressed by the HR Manager with the wider administrative team and SLT</w:t>
      </w:r>
      <w:r w:rsidR="00E9229D" w:rsidRPr="00E868CD">
        <w:rPr>
          <w:rFonts w:ascii="Verdana" w:hAnsi="Verdana"/>
          <w:b/>
          <w:szCs w:val="22"/>
        </w:rPr>
        <w:t>.</w:t>
      </w:r>
    </w:p>
    <w:p w14:paraId="608B08FF" w14:textId="7A154600" w:rsidR="00C31903" w:rsidRPr="00E868CD" w:rsidRDefault="00C31903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Provide administrative support for the head</w:t>
      </w:r>
      <w:r w:rsidR="00F95424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 xml:space="preserve">teacher and governing </w:t>
      </w:r>
      <w:r w:rsidR="00F7618A" w:rsidRPr="00E868CD">
        <w:rPr>
          <w:rFonts w:ascii="Verdana" w:hAnsi="Verdana"/>
          <w:szCs w:val="22"/>
          <w:lang w:val="en-GB"/>
        </w:rPr>
        <w:t>board</w:t>
      </w:r>
    </w:p>
    <w:p w14:paraId="6044C60D" w14:textId="1D2B6224" w:rsidR="0031390A" w:rsidRPr="00E868CD" w:rsidRDefault="0031390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Maintain and update the school’s asset register.  Undertake annual checks and present to the head</w:t>
      </w:r>
      <w:r w:rsidR="00F95424" w:rsidRPr="00E868CD">
        <w:rPr>
          <w:rFonts w:ascii="Verdana" w:hAnsi="Verdana"/>
          <w:szCs w:val="22"/>
          <w:lang w:val="en-GB"/>
        </w:rPr>
        <w:t xml:space="preserve"> </w:t>
      </w:r>
      <w:r w:rsidRPr="00E868CD">
        <w:rPr>
          <w:rFonts w:ascii="Verdana" w:hAnsi="Verdana"/>
          <w:szCs w:val="22"/>
          <w:lang w:val="en-GB"/>
        </w:rPr>
        <w:t>teacher and govern</w:t>
      </w:r>
      <w:r w:rsidR="006E6E45" w:rsidRPr="00E868CD">
        <w:rPr>
          <w:rFonts w:ascii="Verdana" w:hAnsi="Verdana"/>
          <w:szCs w:val="22"/>
          <w:lang w:val="en-GB"/>
        </w:rPr>
        <w:t>ing board</w:t>
      </w:r>
    </w:p>
    <w:p w14:paraId="7F8C9EE8" w14:textId="772442A0" w:rsidR="00C31903" w:rsidRPr="00E868CD" w:rsidRDefault="00165A9A" w:rsidP="00C31903">
      <w:pPr>
        <w:pStyle w:val="3Bulletedcopyblue"/>
        <w:rPr>
          <w:rFonts w:ascii="Verdana" w:hAnsi="Verdana"/>
          <w:szCs w:val="22"/>
          <w:lang w:val="en-GB"/>
        </w:rPr>
      </w:pPr>
      <w:r w:rsidRPr="00E868CD">
        <w:rPr>
          <w:rFonts w:ascii="Verdana" w:hAnsi="Verdana"/>
          <w:szCs w:val="22"/>
          <w:lang w:val="en-GB"/>
        </w:rPr>
        <w:t>Take</w:t>
      </w:r>
      <w:r w:rsidR="00C31903" w:rsidRPr="00E868CD">
        <w:rPr>
          <w:rFonts w:ascii="Verdana" w:hAnsi="Verdana"/>
          <w:szCs w:val="22"/>
          <w:lang w:val="en-GB"/>
        </w:rPr>
        <w:t xml:space="preserve"> responsibility for monitoring data protection</w:t>
      </w:r>
      <w:r w:rsidR="009F6C2D" w:rsidRPr="00E868CD">
        <w:rPr>
          <w:rFonts w:ascii="Verdana" w:hAnsi="Verdana"/>
          <w:szCs w:val="22"/>
          <w:lang w:val="en-GB"/>
        </w:rPr>
        <w:t xml:space="preserve"> and GDPR</w:t>
      </w:r>
      <w:r w:rsidR="00C31903" w:rsidRPr="00E868CD">
        <w:rPr>
          <w:rFonts w:ascii="Verdana" w:hAnsi="Verdana"/>
          <w:szCs w:val="22"/>
          <w:lang w:val="en-GB"/>
        </w:rPr>
        <w:t xml:space="preserve"> compliance</w:t>
      </w:r>
      <w:r w:rsidR="009F6C2D" w:rsidRPr="00E868CD">
        <w:rPr>
          <w:rFonts w:ascii="Verdana" w:hAnsi="Verdana"/>
          <w:szCs w:val="22"/>
          <w:lang w:val="en-GB"/>
        </w:rPr>
        <w:t>,</w:t>
      </w:r>
      <w:r w:rsidR="00C31903" w:rsidRPr="00E868CD">
        <w:rPr>
          <w:rFonts w:ascii="Verdana" w:hAnsi="Verdana"/>
          <w:szCs w:val="22"/>
          <w:lang w:val="en-GB"/>
        </w:rPr>
        <w:t xml:space="preserve"> advising the school community on data protection issues</w:t>
      </w:r>
    </w:p>
    <w:p w14:paraId="16F7A29A" w14:textId="5E836BAB" w:rsidR="0031390A" w:rsidRPr="00E868CD" w:rsidRDefault="0031390A" w:rsidP="00AF0279">
      <w:pPr>
        <w:pStyle w:val="3Bulletedcopyblue"/>
        <w:numPr>
          <w:ilvl w:val="0"/>
          <w:numId w:val="0"/>
        </w:numPr>
        <w:ind w:left="170"/>
        <w:rPr>
          <w:rFonts w:ascii="Verdana" w:hAnsi="Verdana"/>
          <w:szCs w:val="22"/>
          <w:lang w:val="en-GB"/>
        </w:rPr>
      </w:pPr>
    </w:p>
    <w:p w14:paraId="5478E92B" w14:textId="77777777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</w:p>
    <w:p w14:paraId="3D96060A" w14:textId="77719DB8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 xml:space="preserve">The school business </w:t>
      </w:r>
      <w:r w:rsidR="008A33D9" w:rsidRPr="00E868CD">
        <w:rPr>
          <w:rFonts w:ascii="Verdana" w:hAnsi="Verdana"/>
          <w:szCs w:val="22"/>
        </w:rPr>
        <w:t>leader</w:t>
      </w:r>
      <w:r w:rsidRPr="00E868CD">
        <w:rPr>
          <w:rFonts w:ascii="Verdana" w:hAnsi="Verdana"/>
          <w:szCs w:val="22"/>
        </w:rPr>
        <w:t xml:space="preserve"> will be required to safeguard and promote the welfare of children and young people, and follow school policies and the staff code of conduct.</w:t>
      </w:r>
    </w:p>
    <w:p w14:paraId="3F728B4B" w14:textId="2F469BD4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Please note that this list of duties is illustrative of the general nature and level of responsibility of the role. It is not a comprehensive list of all tasks that the school business manager will carry out. The post</w:t>
      </w:r>
      <w:r w:rsidR="00F95424" w:rsidRPr="00E868CD">
        <w:rPr>
          <w:rFonts w:ascii="Verdana" w:hAnsi="Verdana"/>
          <w:szCs w:val="22"/>
        </w:rPr>
        <w:t xml:space="preserve"> </w:t>
      </w:r>
      <w:r w:rsidRPr="00E868CD">
        <w:rPr>
          <w:rFonts w:ascii="Verdana" w:hAnsi="Verdana"/>
          <w:szCs w:val="22"/>
        </w:rPr>
        <w:t>holder may be required to do other duties appropriate to the level of the role, as directed by the head</w:t>
      </w:r>
      <w:r w:rsidR="00F95424" w:rsidRPr="00E868CD">
        <w:rPr>
          <w:rFonts w:ascii="Verdana" w:hAnsi="Verdana"/>
          <w:szCs w:val="22"/>
        </w:rPr>
        <w:t xml:space="preserve"> </w:t>
      </w:r>
      <w:r w:rsidRPr="00E868CD">
        <w:rPr>
          <w:rFonts w:ascii="Verdana" w:hAnsi="Verdana"/>
          <w:szCs w:val="22"/>
        </w:rPr>
        <w:t>teacher.</w:t>
      </w:r>
    </w:p>
    <w:p w14:paraId="711655C0" w14:textId="42D4D5A7" w:rsidR="00333E32" w:rsidRPr="00E868CD" w:rsidRDefault="00333E32" w:rsidP="00C31903">
      <w:pPr>
        <w:pStyle w:val="1bodycopy10pt"/>
        <w:rPr>
          <w:rFonts w:ascii="Verdana" w:hAnsi="Verdana"/>
          <w:szCs w:val="22"/>
        </w:rPr>
      </w:pPr>
      <w:r w:rsidRPr="00E868CD">
        <w:rPr>
          <w:rFonts w:ascii="Verdana" w:hAnsi="Verdana"/>
          <w:szCs w:val="22"/>
        </w:rPr>
        <w:t>It will be reviewed annually and may be subject to amendment or modification at any time after consultation with the post</w:t>
      </w:r>
      <w:r w:rsidR="00F95424" w:rsidRPr="00E868CD">
        <w:rPr>
          <w:rFonts w:ascii="Verdana" w:hAnsi="Verdana"/>
          <w:szCs w:val="22"/>
        </w:rPr>
        <w:t xml:space="preserve"> </w:t>
      </w:r>
      <w:r w:rsidRPr="00E868CD">
        <w:rPr>
          <w:rFonts w:ascii="Verdana" w:hAnsi="Verdana"/>
          <w:szCs w:val="22"/>
        </w:rPr>
        <w:t>holder.</w:t>
      </w:r>
    </w:p>
    <w:p w14:paraId="28569809" w14:textId="77777777" w:rsidR="00C31903" w:rsidRPr="00E868CD" w:rsidRDefault="00C31903" w:rsidP="00C31903">
      <w:pPr>
        <w:pStyle w:val="1bodycopy10pt"/>
        <w:rPr>
          <w:rFonts w:ascii="Verdana" w:hAnsi="Verdana"/>
          <w:szCs w:val="22"/>
        </w:rPr>
      </w:pPr>
    </w:p>
    <w:p w14:paraId="3EDB3363" w14:textId="77777777" w:rsidR="00C31903" w:rsidRPr="00E868CD" w:rsidRDefault="00C31903">
      <w:pPr>
        <w:rPr>
          <w:rFonts w:ascii="Verdana" w:eastAsia="Calibri" w:hAnsi="Verdana" w:cs="Arial"/>
          <w:b/>
          <w:szCs w:val="22"/>
          <w:lang w:val="en-GB"/>
        </w:rPr>
      </w:pPr>
      <w:r w:rsidRPr="00E868CD">
        <w:rPr>
          <w:rFonts w:ascii="Verdana" w:hAnsi="Verdana"/>
          <w:szCs w:val="22"/>
        </w:rPr>
        <w:br w:type="page"/>
      </w:r>
    </w:p>
    <w:p w14:paraId="1D13584E" w14:textId="16D685E4" w:rsidR="00C31903" w:rsidRPr="00E868CD" w:rsidRDefault="00C31903" w:rsidP="00C31903">
      <w:pPr>
        <w:pStyle w:val="Subhead2"/>
        <w:rPr>
          <w:rFonts w:ascii="Verdana" w:hAnsi="Verdana"/>
          <w:color w:val="auto"/>
          <w:sz w:val="20"/>
          <w:szCs w:val="22"/>
        </w:rPr>
      </w:pPr>
      <w:r w:rsidRPr="00E868CD">
        <w:rPr>
          <w:rFonts w:ascii="Verdana" w:hAnsi="Verdana"/>
          <w:color w:val="auto"/>
          <w:sz w:val="20"/>
          <w:szCs w:val="22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1"/>
        <w:gridCol w:w="7867"/>
      </w:tblGrid>
      <w:tr w:rsidR="00E868CD" w:rsidRPr="00E868CD" w14:paraId="6F7D9040" w14:textId="77777777" w:rsidTr="00165A9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A2F634F" w14:textId="77777777" w:rsidR="00C31903" w:rsidRPr="00E868CD" w:rsidRDefault="00C31903" w:rsidP="00165A9A">
            <w:pPr>
              <w:pStyle w:val="1bodycopy10pt"/>
              <w:suppressAutoHyphens/>
              <w:spacing w:after="0"/>
              <w:rPr>
                <w:rFonts w:ascii="Verdana" w:hAnsi="Verdana"/>
                <w:caps/>
                <w:szCs w:val="22"/>
                <w:lang w:val="en-GB"/>
              </w:rPr>
            </w:pPr>
            <w:r w:rsidRPr="00E868CD">
              <w:rPr>
                <w:rFonts w:ascii="Verdana" w:hAnsi="Verdana"/>
                <w:caps/>
                <w:szCs w:val="22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7017F4D" w14:textId="77777777" w:rsidR="00C31903" w:rsidRPr="00E868CD" w:rsidRDefault="00C31903" w:rsidP="00165A9A">
            <w:pPr>
              <w:pStyle w:val="1bodycopy10pt"/>
              <w:suppressAutoHyphens/>
              <w:spacing w:after="0"/>
              <w:rPr>
                <w:rFonts w:ascii="Verdana" w:hAnsi="Verdana"/>
                <w:caps/>
                <w:szCs w:val="22"/>
                <w:lang w:val="en-GB"/>
              </w:rPr>
            </w:pPr>
            <w:r w:rsidRPr="00E868CD">
              <w:rPr>
                <w:rFonts w:ascii="Verdana" w:hAnsi="Verdana"/>
                <w:caps/>
                <w:szCs w:val="22"/>
                <w:lang w:val="en-GB"/>
              </w:rPr>
              <w:t>qualities</w:t>
            </w:r>
          </w:p>
        </w:tc>
      </w:tr>
      <w:tr w:rsidR="00E868CD" w:rsidRPr="00E868CD" w14:paraId="574D3185" w14:textId="77777777" w:rsidTr="00165A9A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F13DAF1" w14:textId="77777777" w:rsidR="00C31903" w:rsidRPr="00E868CD" w:rsidRDefault="00C31903" w:rsidP="00165A9A">
            <w:pPr>
              <w:pStyle w:val="Tablebodycopy"/>
              <w:rPr>
                <w:rFonts w:ascii="Verdana" w:hAnsi="Verdana"/>
                <w:b/>
                <w:szCs w:val="22"/>
                <w:lang w:val="en-GB"/>
              </w:rPr>
            </w:pPr>
            <w:r w:rsidRPr="00E868CD">
              <w:rPr>
                <w:rFonts w:ascii="Verdana" w:hAnsi="Verdana"/>
                <w:b/>
                <w:szCs w:val="22"/>
              </w:rPr>
              <w:t xml:space="preserve">Qualifications </w:t>
            </w:r>
            <w:r w:rsidRPr="00E868CD">
              <w:rPr>
                <w:rFonts w:ascii="Verdana" w:hAnsi="Verdana"/>
                <w:b/>
                <w:szCs w:val="22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4587CCC2" w14:textId="5A786E9C" w:rsidR="00C31903" w:rsidRPr="00E868CD" w:rsidRDefault="006E6E45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Level 5 qualification in one of the following: Services, Finance, Infrastructure, Procurement, HR or Marketing</w:t>
            </w:r>
          </w:p>
          <w:p w14:paraId="2C370F28" w14:textId="0BAFC351" w:rsidR="006E6E45" w:rsidRPr="00E868CD" w:rsidRDefault="006E6E45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</w:rPr>
              <w:t>Level 6 Advanced Diploma in School Business Management, or working towards it</w:t>
            </w:r>
          </w:p>
        </w:tc>
      </w:tr>
      <w:tr w:rsidR="00E868CD" w:rsidRPr="00E868CD" w14:paraId="73B57A49" w14:textId="77777777" w:rsidTr="00165A9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77199CD" w14:textId="77777777" w:rsidR="00C31903" w:rsidRPr="00E868CD" w:rsidRDefault="00C31903" w:rsidP="00165A9A">
            <w:pPr>
              <w:pStyle w:val="Tablebodycopy"/>
              <w:rPr>
                <w:rFonts w:ascii="Verdana" w:hAnsi="Verdana"/>
                <w:b/>
                <w:szCs w:val="22"/>
                <w:lang w:val="en-GB"/>
              </w:rPr>
            </w:pPr>
            <w:r w:rsidRPr="00E868CD">
              <w:rPr>
                <w:rFonts w:ascii="Verdana" w:hAnsi="Verdana"/>
                <w:b/>
                <w:szCs w:val="22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C26292F" w14:textId="59384C15" w:rsidR="00C31903" w:rsidRPr="00E868CD" w:rsidRDefault="0031390A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Significant s</w:t>
            </w:r>
            <w:r w:rsidR="00C31903" w:rsidRPr="00E868CD">
              <w:rPr>
                <w:rFonts w:ascii="Verdana" w:hAnsi="Verdana"/>
                <w:szCs w:val="22"/>
                <w:lang w:val="en-GB"/>
              </w:rPr>
              <w:t xml:space="preserve">uccessful </w:t>
            </w:r>
            <w:r w:rsidR="006E6E45" w:rsidRPr="00E868CD">
              <w:rPr>
                <w:rFonts w:ascii="Verdana" w:hAnsi="Verdana"/>
                <w:szCs w:val="22"/>
                <w:lang w:val="en-GB"/>
              </w:rPr>
              <w:t xml:space="preserve">financial, </w:t>
            </w:r>
            <w:r w:rsidR="00C31903" w:rsidRPr="00E868CD">
              <w:rPr>
                <w:rFonts w:ascii="Verdana" w:hAnsi="Verdana"/>
                <w:szCs w:val="22"/>
                <w:lang w:val="en-GB"/>
              </w:rPr>
              <w:t>leadership and management experience in a school, or in a relevant field outside education</w:t>
            </w:r>
          </w:p>
          <w:p w14:paraId="0F06D681" w14:textId="5FCBB3AB" w:rsidR="00C31903" w:rsidRPr="00E868CD" w:rsidRDefault="00E429FD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Active i</w:t>
            </w:r>
            <w:r w:rsidR="00C31903" w:rsidRPr="00E868CD">
              <w:rPr>
                <w:rFonts w:ascii="Verdana" w:hAnsi="Verdana"/>
                <w:szCs w:val="22"/>
                <w:lang w:val="en-GB"/>
              </w:rPr>
              <w:t>nvolvement in school self-evaluation and improvement planning</w:t>
            </w:r>
          </w:p>
          <w:p w14:paraId="145FD208" w14:textId="57D8D0C7" w:rsidR="00C31903" w:rsidRPr="00E868CD" w:rsidRDefault="006E6E45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Proven experience leading teams and improving systems</w:t>
            </w:r>
            <w:r w:rsidR="005F73E5" w:rsidRPr="00E868CD">
              <w:rPr>
                <w:rFonts w:ascii="Verdana" w:hAnsi="Verdana"/>
                <w:szCs w:val="22"/>
                <w:lang w:val="en-GB"/>
              </w:rPr>
              <w:t xml:space="preserve"> including HR and Health and Safety</w:t>
            </w:r>
          </w:p>
          <w:p w14:paraId="3B09351A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Contributing to staff development</w:t>
            </w:r>
          </w:p>
          <w:p w14:paraId="6B470920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 xml:space="preserve">Working with children or young people </w:t>
            </w:r>
          </w:p>
          <w:p w14:paraId="1F35F2EF" w14:textId="7AFB179E" w:rsidR="00C31903" w:rsidRPr="00E868CD" w:rsidRDefault="00C31903" w:rsidP="00B25D1A">
            <w:pPr>
              <w:pStyle w:val="3Bulletedcopyblue"/>
              <w:numPr>
                <w:ilvl w:val="0"/>
                <w:numId w:val="0"/>
              </w:numPr>
              <w:ind w:left="340"/>
              <w:rPr>
                <w:rFonts w:ascii="Verdana" w:hAnsi="Verdana"/>
                <w:szCs w:val="22"/>
                <w:lang w:val="en-GB"/>
              </w:rPr>
            </w:pPr>
          </w:p>
        </w:tc>
      </w:tr>
      <w:tr w:rsidR="00E868CD" w:rsidRPr="00E868CD" w14:paraId="0BB04EE8" w14:textId="77777777" w:rsidTr="00165A9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14213CF5" w14:textId="77777777" w:rsidR="00C31903" w:rsidRPr="00E868CD" w:rsidRDefault="00C31903" w:rsidP="00165A9A">
            <w:pPr>
              <w:pStyle w:val="Tablebodycopy"/>
              <w:rPr>
                <w:rFonts w:ascii="Verdana" w:hAnsi="Verdana"/>
                <w:b/>
                <w:szCs w:val="22"/>
                <w:lang w:val="en-GB"/>
              </w:rPr>
            </w:pPr>
            <w:r w:rsidRPr="00E868CD">
              <w:rPr>
                <w:rFonts w:ascii="Verdana" w:hAnsi="Verdana"/>
                <w:b/>
                <w:szCs w:val="22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A2C2EFC" w14:textId="6BE96CF6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Expert</w:t>
            </w:r>
            <w:r w:rsidR="005F73E5" w:rsidRPr="00E868CD">
              <w:rPr>
                <w:rFonts w:ascii="Verdana" w:hAnsi="Verdana"/>
                <w:szCs w:val="22"/>
                <w:lang w:val="en-GB"/>
              </w:rPr>
              <w:t xml:space="preserve"> working</w:t>
            </w:r>
            <w:r w:rsidRPr="00E868CD">
              <w:rPr>
                <w:rFonts w:ascii="Verdana" w:hAnsi="Verdana"/>
                <w:szCs w:val="22"/>
                <w:lang w:val="en-GB"/>
              </w:rPr>
              <w:t xml:space="preserve"> knowledge of financial management</w:t>
            </w:r>
          </w:p>
          <w:p w14:paraId="73A531B4" w14:textId="1872E6F6" w:rsidR="00E1335F" w:rsidRPr="00E868CD" w:rsidRDefault="00E1335F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Knowledge of project/contract management</w:t>
            </w:r>
          </w:p>
          <w:p w14:paraId="6C136B49" w14:textId="5A21C332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Excellent attention to detail</w:t>
            </w:r>
            <w:r w:rsidR="00E1335F" w:rsidRPr="00E868CD">
              <w:rPr>
                <w:rFonts w:ascii="Verdana" w:hAnsi="Verdana"/>
                <w:szCs w:val="22"/>
                <w:lang w:val="en-GB"/>
              </w:rPr>
              <w:t>, with high level of oral and communication skills</w:t>
            </w:r>
          </w:p>
          <w:p w14:paraId="4007C562" w14:textId="0F9D6DE2" w:rsidR="00C31903" w:rsidRPr="00E868CD" w:rsidRDefault="001B2A6F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 xml:space="preserve">Advanced IT skills.  </w:t>
            </w:r>
            <w:r w:rsidR="00C31903" w:rsidRPr="00E868CD">
              <w:rPr>
                <w:rFonts w:ascii="Verdana" w:hAnsi="Verdana"/>
                <w:szCs w:val="22"/>
                <w:lang w:val="en-GB"/>
              </w:rPr>
              <w:t>Previous use of accountancy software, information management systems</w:t>
            </w:r>
            <w:r w:rsidR="0031390A" w:rsidRPr="00E868CD">
              <w:rPr>
                <w:rFonts w:ascii="Verdana" w:hAnsi="Verdana"/>
                <w:szCs w:val="22"/>
                <w:lang w:val="en-GB"/>
              </w:rPr>
              <w:t>, ideally Access and Arbor</w:t>
            </w:r>
          </w:p>
          <w:p w14:paraId="06670517" w14:textId="779172F0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communicate a vision and inspire others</w:t>
            </w:r>
            <w:r w:rsidR="00E429FD" w:rsidRPr="00E868CD">
              <w:rPr>
                <w:rFonts w:ascii="Verdana" w:hAnsi="Verdana"/>
                <w:szCs w:val="22"/>
                <w:lang w:val="en-GB"/>
              </w:rPr>
              <w:t xml:space="preserve"> including influencing skills</w:t>
            </w:r>
          </w:p>
          <w:p w14:paraId="393B0020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build effective working relationships with staff and other stakeholders</w:t>
            </w:r>
          </w:p>
          <w:p w14:paraId="27808B04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 xml:space="preserve">Understanding of data protection and confidentiality </w:t>
            </w:r>
          </w:p>
          <w:p w14:paraId="0961E58F" w14:textId="02B4BD24" w:rsidR="00C31903" w:rsidRPr="00E868CD" w:rsidRDefault="0031390A" w:rsidP="0031390A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</w:rPr>
              <w:t>Understanding the principles and practice of risk management</w:t>
            </w:r>
          </w:p>
        </w:tc>
      </w:tr>
      <w:tr w:rsidR="00C31903" w:rsidRPr="00E868CD" w14:paraId="2F7D3955" w14:textId="77777777" w:rsidTr="00165A9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5CFD75A" w14:textId="77777777" w:rsidR="00C31903" w:rsidRPr="00E868CD" w:rsidRDefault="00C31903" w:rsidP="00165A9A">
            <w:pPr>
              <w:pStyle w:val="Tablebodycopy"/>
              <w:rPr>
                <w:rFonts w:ascii="Verdana" w:hAnsi="Verdana"/>
                <w:b/>
                <w:szCs w:val="22"/>
              </w:rPr>
            </w:pPr>
            <w:r w:rsidRPr="00E868CD">
              <w:rPr>
                <w:rFonts w:ascii="Verdana" w:hAnsi="Verdana"/>
                <w:b/>
                <w:szCs w:val="22"/>
              </w:rPr>
              <w:lastRenderedPageBreak/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1854C99" w14:textId="1C252BBD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 xml:space="preserve">Commitment to promoting the </w:t>
            </w:r>
            <w:r w:rsidR="0012124C" w:rsidRPr="00E868CD">
              <w:rPr>
                <w:rFonts w:ascii="Verdana" w:hAnsi="Verdana"/>
                <w:szCs w:val="22"/>
                <w:lang w:val="en-GB"/>
              </w:rPr>
              <w:t xml:space="preserve">aims, </w:t>
            </w:r>
            <w:r w:rsidRPr="00E868CD">
              <w:rPr>
                <w:rFonts w:ascii="Verdana" w:hAnsi="Verdana"/>
                <w:szCs w:val="22"/>
                <w:lang w:val="en-GB"/>
              </w:rPr>
              <w:t xml:space="preserve">ethos and values of the school and </w:t>
            </w:r>
            <w:r w:rsidR="005F73E5" w:rsidRPr="00E868CD">
              <w:rPr>
                <w:rFonts w:ascii="Verdana" w:hAnsi="Verdana"/>
                <w:szCs w:val="22"/>
                <w:lang w:val="en-GB"/>
              </w:rPr>
              <w:t>support the head</w:t>
            </w:r>
            <w:r w:rsidR="00F95424" w:rsidRPr="00E868CD">
              <w:rPr>
                <w:rFonts w:ascii="Verdana" w:hAnsi="Verdana"/>
                <w:szCs w:val="22"/>
                <w:lang w:val="en-GB"/>
              </w:rPr>
              <w:t xml:space="preserve"> </w:t>
            </w:r>
            <w:r w:rsidR="005F73E5" w:rsidRPr="00E868CD">
              <w:rPr>
                <w:rFonts w:ascii="Verdana" w:hAnsi="Verdana"/>
                <w:szCs w:val="22"/>
                <w:lang w:val="en-GB"/>
              </w:rPr>
              <w:t xml:space="preserve">teacher in strategic objectives to </w:t>
            </w:r>
            <w:r w:rsidR="00F95424" w:rsidRPr="00E868CD">
              <w:rPr>
                <w:rFonts w:ascii="Verdana" w:hAnsi="Verdana"/>
                <w:szCs w:val="22"/>
                <w:lang w:val="en-GB"/>
              </w:rPr>
              <w:t>get</w:t>
            </w:r>
            <w:r w:rsidRPr="00E868CD">
              <w:rPr>
                <w:rFonts w:ascii="Verdana" w:hAnsi="Verdana"/>
                <w:szCs w:val="22"/>
                <w:lang w:val="en-GB"/>
              </w:rPr>
              <w:t xml:space="preserve"> the best outcomes for all pupils</w:t>
            </w:r>
          </w:p>
          <w:p w14:paraId="41D84633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Commitment to acting with integrity, honesty, loyalty and fairness to safeguard the assets, financial probity and reputation of the school</w:t>
            </w:r>
          </w:p>
          <w:p w14:paraId="2109EA58" w14:textId="0D60BB9F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work under pressure and prioritise effectively</w:t>
            </w:r>
            <w:r w:rsidR="00E429FD" w:rsidRPr="00E868CD">
              <w:rPr>
                <w:rFonts w:ascii="Verdana" w:hAnsi="Verdana"/>
                <w:szCs w:val="22"/>
                <w:lang w:val="en-GB"/>
              </w:rPr>
              <w:t>, meeting deadlines</w:t>
            </w:r>
            <w:r w:rsidR="005F73E5" w:rsidRPr="00E868CD">
              <w:rPr>
                <w:rFonts w:ascii="Verdana" w:hAnsi="Verdana"/>
                <w:szCs w:val="22"/>
                <w:lang w:val="en-GB"/>
              </w:rPr>
              <w:t xml:space="preserve"> as required</w:t>
            </w:r>
          </w:p>
          <w:p w14:paraId="5AC8F640" w14:textId="43C7A3D5" w:rsidR="00E429FD" w:rsidRPr="00E868CD" w:rsidRDefault="00E429FD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work on own initiatives and as part of a team</w:t>
            </w:r>
          </w:p>
          <w:p w14:paraId="3B0A2C6E" w14:textId="7AA77DC0" w:rsidR="00E429FD" w:rsidRPr="00E868CD" w:rsidRDefault="00E429FD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continually improve own and team performance</w:t>
            </w:r>
          </w:p>
          <w:p w14:paraId="14700751" w14:textId="77777777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Commitment to maintaining confidentiality at all times</w:t>
            </w:r>
          </w:p>
          <w:p w14:paraId="28D55DA2" w14:textId="4FB90D2C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Commitment to safeguarding</w:t>
            </w:r>
            <w:r w:rsidR="0012124C" w:rsidRPr="00E868CD">
              <w:rPr>
                <w:rFonts w:ascii="Verdana" w:hAnsi="Verdana"/>
                <w:szCs w:val="22"/>
                <w:lang w:val="en-GB"/>
              </w:rPr>
              <w:t>,</w:t>
            </w:r>
            <w:r w:rsidRPr="00E868CD">
              <w:rPr>
                <w:rFonts w:ascii="Verdana" w:hAnsi="Verdana"/>
                <w:szCs w:val="22"/>
                <w:lang w:val="en-GB"/>
              </w:rPr>
              <w:t xml:space="preserve"> equality</w:t>
            </w:r>
            <w:r w:rsidR="0012124C" w:rsidRPr="00E868CD">
              <w:rPr>
                <w:rFonts w:ascii="Verdana" w:hAnsi="Verdana"/>
                <w:szCs w:val="22"/>
                <w:lang w:val="en-GB"/>
              </w:rPr>
              <w:t xml:space="preserve"> and inclusion for all</w:t>
            </w:r>
          </w:p>
          <w:p w14:paraId="2163B625" w14:textId="63873506" w:rsidR="001B2A6F" w:rsidRPr="00E868CD" w:rsidRDefault="001B2A6F" w:rsidP="00C31903">
            <w:pPr>
              <w:pStyle w:val="3Bulletedcopyblue"/>
              <w:rPr>
                <w:rFonts w:ascii="Verdana" w:hAnsi="Verdana"/>
                <w:szCs w:val="22"/>
                <w:lang w:val="en-GB"/>
              </w:rPr>
            </w:pPr>
            <w:r w:rsidRPr="00E868CD">
              <w:rPr>
                <w:rFonts w:ascii="Verdana" w:hAnsi="Verdana"/>
                <w:szCs w:val="22"/>
                <w:lang w:val="en-GB"/>
              </w:rPr>
              <w:t>Ability to think strategically, be adaptable, collaborative and solution focussed</w:t>
            </w:r>
          </w:p>
          <w:p w14:paraId="1C75D3F7" w14:textId="1F21300C" w:rsidR="00C31903" w:rsidRPr="00E868CD" w:rsidRDefault="001B2A6F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 xml:space="preserve">Ability to </w:t>
            </w:r>
            <w:r w:rsidR="005F73E5" w:rsidRPr="00E868CD">
              <w:rPr>
                <w:rFonts w:ascii="Verdana" w:hAnsi="Verdana"/>
                <w:szCs w:val="22"/>
              </w:rPr>
              <w:t xml:space="preserve">be forward thinking and </w:t>
            </w:r>
            <w:r w:rsidRPr="00E868CD">
              <w:rPr>
                <w:rFonts w:ascii="Verdana" w:hAnsi="Verdana"/>
                <w:szCs w:val="22"/>
              </w:rPr>
              <w:t>e</w:t>
            </w:r>
            <w:r w:rsidR="00C31903" w:rsidRPr="00E868CD">
              <w:rPr>
                <w:rFonts w:ascii="Verdana" w:hAnsi="Verdana"/>
                <w:szCs w:val="22"/>
              </w:rPr>
              <w:t xml:space="preserve">mbrace change </w:t>
            </w:r>
            <w:r w:rsidR="00E429FD" w:rsidRPr="00E868CD">
              <w:rPr>
                <w:rFonts w:ascii="Verdana" w:hAnsi="Verdana"/>
                <w:szCs w:val="22"/>
              </w:rPr>
              <w:t xml:space="preserve"> </w:t>
            </w:r>
          </w:p>
          <w:p w14:paraId="6F516279" w14:textId="11E6CEAA" w:rsidR="00C31903" w:rsidRPr="00E868CD" w:rsidRDefault="00C31903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>Deals with difficult situations effectively</w:t>
            </w:r>
            <w:r w:rsidR="005F73E5" w:rsidRPr="00E868CD">
              <w:rPr>
                <w:rFonts w:ascii="Verdana" w:hAnsi="Verdana"/>
                <w:szCs w:val="22"/>
              </w:rPr>
              <w:t xml:space="preserve"> and sensitively</w:t>
            </w:r>
          </w:p>
          <w:p w14:paraId="7C6C0936" w14:textId="573CF035" w:rsidR="00C31903" w:rsidRPr="00E868CD" w:rsidRDefault="00E1335F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>Ability to relate well to children and adults</w:t>
            </w:r>
          </w:p>
          <w:p w14:paraId="547CE83B" w14:textId="77777777" w:rsidR="00E1335F" w:rsidRPr="00E868CD" w:rsidRDefault="00E1335F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>Ability to persuade, motivate, negotiate and influence</w:t>
            </w:r>
          </w:p>
          <w:p w14:paraId="203BC18E" w14:textId="46696572" w:rsidR="00465DD4" w:rsidRPr="00E868CD" w:rsidRDefault="00465DD4" w:rsidP="00C31903">
            <w:pPr>
              <w:pStyle w:val="3Bulletedcopyblue"/>
              <w:rPr>
                <w:rFonts w:ascii="Verdana" w:hAnsi="Verdana"/>
                <w:szCs w:val="22"/>
              </w:rPr>
            </w:pPr>
            <w:r w:rsidRPr="00E868CD">
              <w:rPr>
                <w:rFonts w:ascii="Verdana" w:hAnsi="Verdana"/>
                <w:szCs w:val="22"/>
              </w:rPr>
              <w:t>Be accessible, approachable and flexible</w:t>
            </w:r>
          </w:p>
        </w:tc>
      </w:tr>
      <w:bookmarkEnd w:id="0"/>
    </w:tbl>
    <w:p w14:paraId="0AAD07EE" w14:textId="1C2C5185" w:rsidR="00CE654E" w:rsidRPr="00E868CD" w:rsidRDefault="00CE654E" w:rsidP="00C31903">
      <w:pPr>
        <w:rPr>
          <w:rFonts w:ascii="Verdana" w:hAnsi="Verdana"/>
          <w:szCs w:val="22"/>
        </w:rPr>
      </w:pPr>
    </w:p>
    <w:sectPr w:rsidR="00CE654E" w:rsidRPr="00E868CD" w:rsidSect="0078066C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A7B3" w14:textId="77777777" w:rsidR="008A33D9" w:rsidRDefault="008A33D9" w:rsidP="00626EDA">
      <w:r>
        <w:separator/>
      </w:r>
    </w:p>
  </w:endnote>
  <w:endnote w:type="continuationSeparator" w:id="0">
    <w:p w14:paraId="71BA056C" w14:textId="77777777" w:rsidR="008A33D9" w:rsidRDefault="008A33D9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35F6" w14:textId="77777777" w:rsidR="008A33D9" w:rsidRDefault="008A33D9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8A33D9" w:rsidRPr="00177722" w14:paraId="37ECEC4E" w14:textId="77777777" w:rsidTr="00332595">
      <w:tc>
        <w:tcPr>
          <w:tcW w:w="6379" w:type="dxa"/>
          <w:shd w:val="clear" w:color="auto" w:fill="auto"/>
        </w:tcPr>
        <w:p w14:paraId="30A8CEB2" w14:textId="77777777" w:rsidR="008A33D9" w:rsidRPr="00D0043C" w:rsidRDefault="008A33D9" w:rsidP="00D0043C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570E6292" w14:textId="77777777" w:rsidR="008A33D9" w:rsidRPr="002F3163" w:rsidRDefault="008A33D9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5DE8680F" w14:textId="77777777" w:rsidR="008A33D9" w:rsidRPr="00177722" w:rsidRDefault="008A33D9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775AB87" wp14:editId="38423B4D">
                <wp:extent cx="1674156" cy="297349"/>
                <wp:effectExtent l="0" t="0" r="0" b="0"/>
                <wp:docPr id="12" name="Picture 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321" cy="32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32328C" w14:textId="77777777" w:rsidR="008A33D9" w:rsidRDefault="008A33D9">
    <w:pPr>
      <w:pStyle w:val="Footer"/>
    </w:pPr>
  </w:p>
  <w:p w14:paraId="7BC9DFE6" w14:textId="77777777" w:rsidR="008A33D9" w:rsidRDefault="008A33D9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0A9F7FDB" w14:textId="77777777" w:rsidR="008A33D9" w:rsidRPr="00874C73" w:rsidRDefault="008A33D9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2EFC1" w14:textId="77777777" w:rsidR="008A33D9" w:rsidRDefault="008A33D9" w:rsidP="00626EDA">
      <w:r>
        <w:separator/>
      </w:r>
    </w:p>
  </w:footnote>
  <w:footnote w:type="continuationSeparator" w:id="0">
    <w:p w14:paraId="558AB95A" w14:textId="77777777" w:rsidR="008A33D9" w:rsidRDefault="008A33D9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6BF6" w14:textId="77777777" w:rsidR="008A33D9" w:rsidRDefault="008A33D9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8CD">
      <w:rPr>
        <w:noProof/>
      </w:rPr>
      <w:pict w14:anchorId="44CD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3772" w14:textId="77777777" w:rsidR="008A33D9" w:rsidRDefault="008A33D9"/>
  <w:p w14:paraId="7979E4A1" w14:textId="77777777" w:rsidR="008A33D9" w:rsidRDefault="008A33D9"/>
  <w:p w14:paraId="5444FAFC" w14:textId="77777777" w:rsidR="008A33D9" w:rsidRDefault="008A33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F70E" w14:textId="77777777" w:rsidR="008A33D9" w:rsidRDefault="008A33D9"/>
  <w:p w14:paraId="5DE3B81D" w14:textId="77777777" w:rsidR="008A33D9" w:rsidRDefault="008A33D9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25pt;height:332.25pt;visibility:visible;mso-wrap-style:square" o:bullet="t">
        <v:imagedata r:id="rId1" o:title=""/>
      </v:shape>
    </w:pict>
  </w:numPicBullet>
  <w:numPicBullet w:numPicBulletId="1">
    <w:pict>
      <v:shape id="_x0000_i1032" type="#_x0000_t75" style="width:36pt;height:30pt;visibility:visible;mso-wrap-style:square" o:bullet="t">
        <v:imagedata r:id="rId2" o:title=""/>
      </v:shape>
    </w:pict>
  </w:numPicBullet>
  <w:numPicBullet w:numPicBulletId="2">
    <w:pict>
      <v:shape id="_x0000_i1033" type="#_x0000_t75" style="width:30pt;height:30pt;visibility:visible;mso-wrap-style:square" o:bullet="t">
        <v:imagedata r:id="rId3" o:title=""/>
      </v:shape>
    </w:pict>
  </w:numPicBullet>
  <w:numPicBullet w:numPicBulletId="3">
    <w:pict>
      <v:shape id="_x0000_i1034" type="#_x0000_t75" style="width:209.25pt;height:332.25pt;visibility:visible;mso-wrap-style:square" o:bullet="t">
        <v:imagedata r:id="rId4" o:title=""/>
      </v:shape>
    </w:pict>
  </w:numPicBullet>
  <w:numPicBullet w:numPicBulletId="4">
    <w:pict>
      <v:shape id="_x0000_i1035" type="#_x0000_t75" style="width:209.25pt;height:332.2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7"/>
  </w:num>
  <w:num w:numId="15">
    <w:abstractNumId w:val="11"/>
  </w:num>
  <w:num w:numId="16">
    <w:abstractNumId w:val="23"/>
  </w:num>
  <w:num w:numId="17">
    <w:abstractNumId w:val="28"/>
  </w:num>
  <w:num w:numId="18">
    <w:abstractNumId w:val="17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12"/>
  </w:num>
  <w:num w:numId="24">
    <w:abstractNumId w:val="26"/>
  </w:num>
  <w:num w:numId="25">
    <w:abstractNumId w:val="31"/>
  </w:num>
  <w:num w:numId="26">
    <w:abstractNumId w:val="21"/>
  </w:num>
  <w:num w:numId="27">
    <w:abstractNumId w:val="29"/>
  </w:num>
  <w:num w:numId="28">
    <w:abstractNumId w:val="30"/>
  </w:num>
  <w:num w:numId="29">
    <w:abstractNumId w:val="20"/>
  </w:num>
  <w:num w:numId="30">
    <w:abstractNumId w:val="18"/>
  </w:num>
  <w:num w:numId="31">
    <w:abstractNumId w:val="25"/>
  </w:num>
  <w:num w:numId="32">
    <w:abstractNumId w:val="18"/>
  </w:num>
  <w:num w:numId="33">
    <w:abstractNumId w:val="25"/>
  </w:num>
  <w:num w:numId="34">
    <w:abstractNumId w:val="11"/>
  </w:num>
  <w:num w:numId="35">
    <w:abstractNumId w:val="23"/>
  </w:num>
  <w:num w:numId="36">
    <w:abstractNumId w:val="30"/>
  </w:num>
  <w:num w:numId="37">
    <w:abstractNumId w:val="10"/>
  </w:num>
  <w:num w:numId="38">
    <w:abstractNumId w:val="14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94"/>
    <w:rsid w:val="00015B1A"/>
    <w:rsid w:val="0002254B"/>
    <w:rsid w:val="0004337E"/>
    <w:rsid w:val="000506B1"/>
    <w:rsid w:val="00080E35"/>
    <w:rsid w:val="00082050"/>
    <w:rsid w:val="000A569F"/>
    <w:rsid w:val="000B77E5"/>
    <w:rsid w:val="000F5932"/>
    <w:rsid w:val="0012124C"/>
    <w:rsid w:val="00134F2D"/>
    <w:rsid w:val="001357C9"/>
    <w:rsid w:val="00143BB2"/>
    <w:rsid w:val="00144975"/>
    <w:rsid w:val="00165A3D"/>
    <w:rsid w:val="00165A9A"/>
    <w:rsid w:val="00172647"/>
    <w:rsid w:val="001864DE"/>
    <w:rsid w:val="00196CB9"/>
    <w:rsid w:val="001B2A6F"/>
    <w:rsid w:val="001C3F60"/>
    <w:rsid w:val="001E3CA3"/>
    <w:rsid w:val="001E488B"/>
    <w:rsid w:val="001F5FDB"/>
    <w:rsid w:val="00200633"/>
    <w:rsid w:val="00235450"/>
    <w:rsid w:val="0024514A"/>
    <w:rsid w:val="00275D5E"/>
    <w:rsid w:val="002C4C82"/>
    <w:rsid w:val="002C75E3"/>
    <w:rsid w:val="002F3163"/>
    <w:rsid w:val="00303816"/>
    <w:rsid w:val="0031390A"/>
    <w:rsid w:val="00315149"/>
    <w:rsid w:val="00332595"/>
    <w:rsid w:val="00333E32"/>
    <w:rsid w:val="003365A2"/>
    <w:rsid w:val="003B63F1"/>
    <w:rsid w:val="003F2BD9"/>
    <w:rsid w:val="0046077F"/>
    <w:rsid w:val="00465DD4"/>
    <w:rsid w:val="0049204B"/>
    <w:rsid w:val="00492BB3"/>
    <w:rsid w:val="004944EE"/>
    <w:rsid w:val="004A06E0"/>
    <w:rsid w:val="004B2FFE"/>
    <w:rsid w:val="004B3C9A"/>
    <w:rsid w:val="004D15C0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B4EA6"/>
    <w:rsid w:val="005E0DEF"/>
    <w:rsid w:val="005F73E5"/>
    <w:rsid w:val="00611C1C"/>
    <w:rsid w:val="00626EDA"/>
    <w:rsid w:val="006B4C6C"/>
    <w:rsid w:val="006E44A2"/>
    <w:rsid w:val="006E6E45"/>
    <w:rsid w:val="006F569D"/>
    <w:rsid w:val="006F7E8A"/>
    <w:rsid w:val="007070A1"/>
    <w:rsid w:val="00735B7D"/>
    <w:rsid w:val="00763A0C"/>
    <w:rsid w:val="00763CE7"/>
    <w:rsid w:val="0078066C"/>
    <w:rsid w:val="007C5AC9"/>
    <w:rsid w:val="007D268D"/>
    <w:rsid w:val="007E217D"/>
    <w:rsid w:val="007E417F"/>
    <w:rsid w:val="007F2390"/>
    <w:rsid w:val="0080784C"/>
    <w:rsid w:val="008116A6"/>
    <w:rsid w:val="008472C3"/>
    <w:rsid w:val="00874C73"/>
    <w:rsid w:val="008941E7"/>
    <w:rsid w:val="008A33D9"/>
    <w:rsid w:val="008C1253"/>
    <w:rsid w:val="008C3534"/>
    <w:rsid w:val="008F744A"/>
    <w:rsid w:val="008F7512"/>
    <w:rsid w:val="0092503E"/>
    <w:rsid w:val="00940610"/>
    <w:rsid w:val="009828D2"/>
    <w:rsid w:val="009A448F"/>
    <w:rsid w:val="009F6C2D"/>
    <w:rsid w:val="00A442A0"/>
    <w:rsid w:val="00A7797B"/>
    <w:rsid w:val="00AB40AB"/>
    <w:rsid w:val="00AF0279"/>
    <w:rsid w:val="00B03CEA"/>
    <w:rsid w:val="00B11EA7"/>
    <w:rsid w:val="00B2495D"/>
    <w:rsid w:val="00B25D1A"/>
    <w:rsid w:val="00B6679E"/>
    <w:rsid w:val="00B8287E"/>
    <w:rsid w:val="00B95F60"/>
    <w:rsid w:val="00BF6F00"/>
    <w:rsid w:val="00C31903"/>
    <w:rsid w:val="00C51C6A"/>
    <w:rsid w:val="00C8314B"/>
    <w:rsid w:val="00C86A38"/>
    <w:rsid w:val="00CC2794"/>
    <w:rsid w:val="00CC37EC"/>
    <w:rsid w:val="00CE654E"/>
    <w:rsid w:val="00CF4A7D"/>
    <w:rsid w:val="00D0043C"/>
    <w:rsid w:val="00D11C7E"/>
    <w:rsid w:val="00D455D0"/>
    <w:rsid w:val="00D508B4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F66B4"/>
    <w:rsid w:val="00E111EC"/>
    <w:rsid w:val="00E1335F"/>
    <w:rsid w:val="00E15C39"/>
    <w:rsid w:val="00E24FDF"/>
    <w:rsid w:val="00E3210F"/>
    <w:rsid w:val="00E429FD"/>
    <w:rsid w:val="00E55C06"/>
    <w:rsid w:val="00E647DF"/>
    <w:rsid w:val="00E868CD"/>
    <w:rsid w:val="00E9136B"/>
    <w:rsid w:val="00E9229D"/>
    <w:rsid w:val="00EA1CF0"/>
    <w:rsid w:val="00EF22F0"/>
    <w:rsid w:val="00F139E0"/>
    <w:rsid w:val="00F40EC2"/>
    <w:rsid w:val="00F72E4D"/>
    <w:rsid w:val="00F75EAA"/>
    <w:rsid w:val="00F7618A"/>
    <w:rsid w:val="00F82220"/>
    <w:rsid w:val="00F95424"/>
    <w:rsid w:val="00F97695"/>
    <w:rsid w:val="00FB130C"/>
    <w:rsid w:val="00FE3F1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EF2F38A"/>
  <w15:chartTrackingRefBased/>
  <w15:docId w15:val="{DB11447A-A65A-5043-8CA1-B381796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C31903"/>
    <w:pPr>
      <w:spacing w:after="120"/>
    </w:pPr>
  </w:style>
  <w:style w:type="character" w:customStyle="1" w:styleId="1bodycopy10ptChar">
    <w:name w:val="1 body copy 10pt Char"/>
    <w:link w:val="1bodycopy10pt"/>
    <w:rsid w:val="00C31903"/>
    <w:rPr>
      <w:rFonts w:eastAsia="MS Mincho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C31903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C319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C31903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C31903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C31903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19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1903"/>
    <w:rPr>
      <w:rFonts w:eastAsia="MS Mincho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A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A9A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A9A"/>
    <w:rPr>
      <w:rFonts w:eastAsia="MS Minch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316676C0-2D34-4DDA-B349-7C1510F89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F3BD0-079E-4190-AD3A-27A12730CA7A}"/>
</file>

<file path=customXml/itemProps3.xml><?xml version="1.0" encoding="utf-8"?>
<ds:datastoreItem xmlns:ds="http://schemas.openxmlformats.org/officeDocument/2006/customXml" ds:itemID="{AB785599-E8E4-41D7-BB54-C464B2D7A90B}"/>
</file>

<file path=customXml/itemProps4.xml><?xml version="1.0" encoding="utf-8"?>
<ds:datastoreItem xmlns:ds="http://schemas.openxmlformats.org/officeDocument/2006/customXml" ds:itemID="{E566B890-2466-42BC-9D89-1650BDBB3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CMartin1</cp:lastModifiedBy>
  <cp:revision>2</cp:revision>
  <cp:lastPrinted>2026-04-14T12:20:00Z</cp:lastPrinted>
  <dcterms:created xsi:type="dcterms:W3CDTF">2026-04-16T14:42:00Z</dcterms:created>
  <dcterms:modified xsi:type="dcterms:W3CDTF">2026-04-16T14:42:00Z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