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83AF" w14:textId="77777777" w:rsidR="00B2480C" w:rsidRPr="005C5E30" w:rsidRDefault="00B2480C" w:rsidP="00B2480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5C5E30">
        <w:rPr>
          <w:rFonts w:asciiTheme="minorHAnsi" w:hAnsiTheme="minorHAnsi" w:cs="Calibri"/>
          <w:b/>
          <w:bCs/>
        </w:rPr>
        <w:t>Job Profile</w:t>
      </w:r>
    </w:p>
    <w:p w14:paraId="67ED9BF3" w14:textId="77777777" w:rsidR="004C1BE3" w:rsidRPr="005C5E30" w:rsidRDefault="004C1BE3" w:rsidP="002B7CD7">
      <w:pPr>
        <w:autoSpaceDE w:val="0"/>
        <w:autoSpaceDN w:val="0"/>
        <w:adjustRightInd w:val="0"/>
        <w:rPr>
          <w:rFonts w:asciiTheme="minorHAnsi" w:hAnsiTheme="minorHAns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783C6D" w:rsidRPr="005C5E30" w14:paraId="1135388D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2184AF24" w14:textId="77777777" w:rsidR="00D20A7D" w:rsidRPr="005C5E30" w:rsidRDefault="00FB658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Provisional </w:t>
            </w:r>
            <w:r w:rsidR="00783C6D" w:rsidRPr="005C5E30">
              <w:rPr>
                <w:rFonts w:asciiTheme="minorHAnsi" w:hAnsiTheme="minorHAnsi" w:cs="Calibri"/>
                <w:b/>
                <w:bCs/>
              </w:rPr>
              <w:t>Job Title</w:t>
            </w:r>
            <w:r w:rsidR="00AC0C7B" w:rsidRPr="005C5E30">
              <w:rPr>
                <w:rFonts w:asciiTheme="minorHAnsi" w:hAnsiTheme="minorHAnsi" w:cs="Calibri"/>
                <w:b/>
                <w:bCs/>
              </w:rPr>
              <w:t xml:space="preserve">: </w:t>
            </w:r>
          </w:p>
          <w:p w14:paraId="3AB2478A" w14:textId="77777777" w:rsidR="00783C6D" w:rsidRDefault="008D79CB" w:rsidP="0018051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5C5E30">
              <w:rPr>
                <w:rFonts w:asciiTheme="minorHAnsi" w:hAnsiTheme="minorHAnsi" w:cs="Calibri"/>
              </w:rPr>
              <w:t xml:space="preserve">Estate Services Officer </w:t>
            </w:r>
          </w:p>
          <w:p w14:paraId="7A3FC733" w14:textId="1B504DC5" w:rsidR="00A06F44" w:rsidRPr="005C5E30" w:rsidRDefault="00160E1F" w:rsidP="0018051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</w:t>
            </w:r>
            <w:r w:rsidR="00B226A4">
              <w:rPr>
                <w:rFonts w:asciiTheme="minorHAnsi" w:hAnsiTheme="minorHAnsi" w:cs="Calibri"/>
              </w:rPr>
              <w:t>pecialist Cleaning Officer</w:t>
            </w:r>
            <w:r w:rsidR="00B15430">
              <w:rPr>
                <w:rFonts w:asciiTheme="minorHAnsi" w:hAnsiTheme="minorHAnsi" w:cs="Calibri"/>
              </w:rPr>
              <w:t xml:space="preserve"> </w:t>
            </w:r>
          </w:p>
        </w:tc>
        <w:tc>
          <w:tcPr>
            <w:tcW w:w="4494" w:type="dxa"/>
            <w:shd w:val="clear" w:color="auto" w:fill="D9D9D9"/>
          </w:tcPr>
          <w:p w14:paraId="7BC9E889" w14:textId="77777777" w:rsidR="004924DE" w:rsidRPr="005C5E30" w:rsidRDefault="00F9037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Grade</w:t>
            </w:r>
            <w:r w:rsidRPr="005C5E30">
              <w:rPr>
                <w:rFonts w:asciiTheme="minorHAnsi" w:hAnsiTheme="minorHAnsi" w:cs="Calibri"/>
                <w:bCs/>
              </w:rPr>
              <w:t>:</w:t>
            </w:r>
            <w:r w:rsidR="002037BD"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14:paraId="467F0024" w14:textId="49929136" w:rsidR="00D20A7D" w:rsidRPr="005C5E30" w:rsidRDefault="000B1723" w:rsidP="00B1543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5C5E30">
              <w:rPr>
                <w:rFonts w:asciiTheme="minorHAnsi" w:hAnsiTheme="minorHAnsi" w:cs="Calibri"/>
                <w:bCs/>
              </w:rPr>
              <w:t xml:space="preserve">Scale 6 </w:t>
            </w:r>
          </w:p>
        </w:tc>
      </w:tr>
      <w:tr w:rsidR="00783C6D" w:rsidRPr="005C5E30" w14:paraId="4AA19184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41C73A09" w14:textId="77777777" w:rsidR="0044737D" w:rsidRPr="005C5E30" w:rsidRDefault="00783C6D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14:paraId="130A49AF" w14:textId="77777777" w:rsidR="00783C6D" w:rsidRPr="005C5E30" w:rsidRDefault="008D79CB" w:rsidP="008D79C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 xml:space="preserve">Estate services </w:t>
            </w:r>
          </w:p>
        </w:tc>
        <w:tc>
          <w:tcPr>
            <w:tcW w:w="4494" w:type="dxa"/>
            <w:shd w:val="clear" w:color="auto" w:fill="D9D9D9"/>
          </w:tcPr>
          <w:p w14:paraId="0CB96CF5" w14:textId="77777777" w:rsidR="00783C6D" w:rsidRPr="005C5E30" w:rsidRDefault="00783C6D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D</w:t>
            </w:r>
            <w:r w:rsidR="00A73544" w:rsidRPr="005C5E30">
              <w:rPr>
                <w:rFonts w:asciiTheme="minorHAnsi" w:hAnsiTheme="minorHAnsi" w:cs="Calibri"/>
                <w:b/>
                <w:bCs/>
              </w:rPr>
              <w:t>irectorate</w:t>
            </w:r>
            <w:r w:rsidRPr="005C5E30">
              <w:rPr>
                <w:rFonts w:asciiTheme="minorHAnsi" w:hAnsiTheme="minorHAnsi" w:cs="Calibri"/>
                <w:b/>
                <w:bCs/>
              </w:rPr>
              <w:t>:</w:t>
            </w:r>
            <w:r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14:paraId="4095B730" w14:textId="77777777" w:rsidR="0044737D" w:rsidRPr="005C5E30" w:rsidRDefault="008D79CB" w:rsidP="0018051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 xml:space="preserve">Housing and </w:t>
            </w:r>
            <w:r w:rsidR="00180513" w:rsidRPr="005C5E30">
              <w:rPr>
                <w:rFonts w:asciiTheme="minorHAnsi" w:hAnsiTheme="minorHAnsi" w:cs="Calibri"/>
                <w:bCs/>
              </w:rPr>
              <w:t>Regeneration</w:t>
            </w:r>
          </w:p>
        </w:tc>
      </w:tr>
      <w:tr w:rsidR="000E62C7" w:rsidRPr="005C5E30" w14:paraId="4AAE9CC7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33585011" w14:textId="77777777" w:rsidR="000E62C7" w:rsidRPr="005C5E30" w:rsidRDefault="000E62C7" w:rsidP="004473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14:paraId="5E047138" w14:textId="77777777" w:rsidR="0044737D" w:rsidRPr="005C5E30" w:rsidRDefault="000B1723" w:rsidP="00C90AB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 Services Manager</w:t>
            </w:r>
          </w:p>
        </w:tc>
        <w:tc>
          <w:tcPr>
            <w:tcW w:w="4494" w:type="dxa"/>
            <w:shd w:val="clear" w:color="auto" w:fill="D9D9D9"/>
          </w:tcPr>
          <w:p w14:paraId="6B785166" w14:textId="77777777" w:rsidR="000E62C7" w:rsidRPr="005C5E30" w:rsidRDefault="00FB6581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for:</w:t>
            </w:r>
          </w:p>
          <w:p w14:paraId="01D7B104" w14:textId="77777777" w:rsidR="00387E78" w:rsidRPr="005C5E30" w:rsidRDefault="00387E78" w:rsidP="000E62C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4F668A" w:rsidRPr="005C5E30" w14:paraId="7B815B08" w14:textId="77777777" w:rsidTr="004F668A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14C39" w14:textId="77777777" w:rsidR="004F668A" w:rsidRPr="005C5E30" w:rsidRDefault="000B1723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Post Number</w:t>
            </w:r>
            <w:r w:rsidR="004F668A" w:rsidRPr="005C5E30">
              <w:rPr>
                <w:rFonts w:asciiTheme="minorHAnsi" w:hAnsiTheme="minorHAnsi" w:cs="Calibri"/>
                <w:b/>
                <w:bCs/>
              </w:rPr>
              <w:t>:</w:t>
            </w:r>
          </w:p>
          <w:p w14:paraId="3D95ED97" w14:textId="77777777" w:rsidR="008D79CB" w:rsidRPr="005C5E30" w:rsidRDefault="008D79CB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88D40" w14:textId="77777777" w:rsidR="004F668A" w:rsidRPr="005C5E30" w:rsidRDefault="004F668A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Date</w:t>
            </w:r>
          </w:p>
          <w:p w14:paraId="17DFB076" w14:textId="16CCB4EF" w:rsidR="00E16DC6" w:rsidRPr="005C5E30" w:rsidRDefault="00B15430" w:rsidP="00927DF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20</w:t>
            </w:r>
            <w:r w:rsidRPr="00B15430">
              <w:rPr>
                <w:rFonts w:asciiTheme="minorHAnsi" w:hAnsiTheme="minorHAnsi" w:cs="Calibri"/>
                <w:bCs/>
                <w:vertAlign w:val="superscript"/>
              </w:rPr>
              <w:t>th</w:t>
            </w:r>
            <w:r>
              <w:rPr>
                <w:rFonts w:asciiTheme="minorHAnsi" w:hAnsiTheme="minorHAnsi" w:cs="Calibri"/>
                <w:bCs/>
              </w:rPr>
              <w:t xml:space="preserve"> march2023</w:t>
            </w:r>
          </w:p>
        </w:tc>
      </w:tr>
    </w:tbl>
    <w:p w14:paraId="2C8E3CA4" w14:textId="77777777" w:rsidR="00343CED" w:rsidRPr="005C5E30" w:rsidRDefault="00343CED" w:rsidP="00343CED">
      <w:pPr>
        <w:rPr>
          <w:rFonts w:asciiTheme="minorHAnsi" w:hAnsiTheme="minorHAnsi" w:cs="Arial"/>
          <w:i/>
        </w:rPr>
      </w:pPr>
    </w:p>
    <w:p w14:paraId="67B9276F" w14:textId="77777777" w:rsidR="00343CED" w:rsidRPr="005C5E30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Theme="minorHAnsi" w:hAnsiTheme="minorHAnsi" w:cs="Arial"/>
          <w:b/>
          <w:bCs/>
        </w:rPr>
      </w:pPr>
      <w:r w:rsidRPr="005C5E30">
        <w:rPr>
          <w:rFonts w:asciiTheme="minorHAnsi" w:hAnsiTheme="minorHAnsi" w:cs="Arial"/>
          <w:b/>
          <w:bCs/>
        </w:rPr>
        <w:t>Working for the Richmond/</w:t>
      </w:r>
      <w:r w:rsidR="004F668A" w:rsidRPr="005C5E30">
        <w:rPr>
          <w:rFonts w:asciiTheme="minorHAnsi" w:hAnsiTheme="minorHAnsi" w:cs="Arial"/>
          <w:b/>
          <w:bCs/>
        </w:rPr>
        <w:t xml:space="preserve"> </w:t>
      </w:r>
      <w:r w:rsidRPr="005C5E30">
        <w:rPr>
          <w:rFonts w:asciiTheme="minorHAnsi" w:hAnsiTheme="minorHAnsi" w:cs="Arial"/>
          <w:b/>
          <w:bCs/>
        </w:rPr>
        <w:t xml:space="preserve">Wandsworth Shared </w:t>
      </w:r>
      <w:r w:rsidR="008C0883" w:rsidRPr="005C5E30">
        <w:rPr>
          <w:rFonts w:asciiTheme="minorHAnsi" w:hAnsiTheme="minorHAnsi" w:cs="Arial"/>
          <w:b/>
          <w:bCs/>
        </w:rPr>
        <w:t>Staffing Arrangement</w:t>
      </w:r>
    </w:p>
    <w:p w14:paraId="452AAE95" w14:textId="77777777" w:rsidR="00343CED" w:rsidRPr="005C5E30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11785B21" w14:textId="77777777" w:rsidR="00343CED" w:rsidRPr="005C5E30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>T</w:t>
      </w:r>
      <w:r w:rsidR="00343CED" w:rsidRPr="005C5E30">
        <w:rPr>
          <w:rFonts w:asciiTheme="minorHAnsi" w:hAnsiTheme="minorHAnsi" w:cs="Arial"/>
        </w:rPr>
        <w:t>his role is employed under the Shared S</w:t>
      </w:r>
      <w:r w:rsidR="00C62BA2" w:rsidRPr="005C5E30">
        <w:rPr>
          <w:rFonts w:asciiTheme="minorHAnsi" w:hAnsiTheme="minorHAnsi" w:cs="Arial"/>
        </w:rPr>
        <w:t>taffing</w:t>
      </w:r>
      <w:r w:rsidR="00343CED" w:rsidRPr="005C5E30">
        <w:rPr>
          <w:rFonts w:asciiTheme="minorHAnsi" w:hAnsiTheme="minorHAnsi" w:cs="Arial"/>
        </w:rPr>
        <w:t xml:space="preserve"> Arrangement between Richmond and Wandsworth </w:t>
      </w:r>
      <w:r w:rsidRPr="005C5E30">
        <w:rPr>
          <w:rFonts w:asciiTheme="minorHAnsi" w:hAnsiTheme="minorHAnsi" w:cs="Arial"/>
        </w:rPr>
        <w:t>B</w:t>
      </w:r>
      <w:r w:rsidR="00343CED" w:rsidRPr="005C5E30">
        <w:rPr>
          <w:rFonts w:asciiTheme="minorHAnsi" w:hAnsiTheme="minorHAnsi" w:cs="Arial"/>
        </w:rPr>
        <w:t xml:space="preserve">orough </w:t>
      </w:r>
      <w:r w:rsidRPr="005C5E30">
        <w:rPr>
          <w:rFonts w:asciiTheme="minorHAnsi" w:hAnsiTheme="minorHAnsi" w:cs="Arial"/>
        </w:rPr>
        <w:t>C</w:t>
      </w:r>
      <w:r w:rsidR="00343CED" w:rsidRPr="005C5E30">
        <w:rPr>
          <w:rFonts w:asciiTheme="minorHAnsi" w:hAnsiTheme="minorHAnsi" w:cs="Arial"/>
        </w:rPr>
        <w:t xml:space="preserve">ouncils. </w:t>
      </w:r>
      <w:r w:rsidRPr="005C5E30">
        <w:rPr>
          <w:rFonts w:asciiTheme="minorHAnsi" w:hAnsiTheme="minorHAnsi" w:cs="Arial"/>
        </w:rPr>
        <w:t xml:space="preserve">The overall purpose of the Shared </w:t>
      </w:r>
      <w:r w:rsidR="00AB7915" w:rsidRPr="005C5E30">
        <w:rPr>
          <w:rFonts w:asciiTheme="minorHAnsi" w:hAnsiTheme="minorHAnsi" w:cs="Arial"/>
        </w:rPr>
        <w:t xml:space="preserve">Staffing </w:t>
      </w:r>
      <w:r w:rsidRPr="005C5E30">
        <w:rPr>
          <w:rFonts w:asciiTheme="minorHAnsi" w:hAnsiTheme="minorHAnsi" w:cs="Arial"/>
        </w:rPr>
        <w:t xml:space="preserve">Arrangement is to provide the highest quality of service at the lowest attainable cost. </w:t>
      </w:r>
    </w:p>
    <w:p w14:paraId="514CC206" w14:textId="77777777" w:rsidR="00343CED" w:rsidRPr="005C5E30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08BC537F" w14:textId="77777777" w:rsidR="00545A74" w:rsidRPr="005C5E30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>Staff are</w:t>
      </w:r>
      <w:r w:rsidR="00B53894" w:rsidRPr="005C5E30">
        <w:rPr>
          <w:rFonts w:asciiTheme="minorHAnsi" w:hAnsiTheme="minorHAnsi" w:cs="Arial"/>
        </w:rPr>
        <w:t xml:space="preserve"> expected to deliver high quality and responsive services whe</w:t>
      </w:r>
      <w:r w:rsidR="00545A74" w:rsidRPr="005C5E30">
        <w:rPr>
          <w:rFonts w:asciiTheme="minorHAnsi" w:hAnsiTheme="minorHAnsi" w:cs="Arial"/>
        </w:rPr>
        <w:t xml:space="preserve">rever </w:t>
      </w:r>
      <w:r w:rsidR="00B53894" w:rsidRPr="005C5E30">
        <w:rPr>
          <w:rFonts w:asciiTheme="minorHAnsi" w:hAnsiTheme="minorHAnsi" w:cs="Arial"/>
        </w:rPr>
        <w:t>they are based,</w:t>
      </w:r>
      <w:r w:rsidR="00343CED" w:rsidRPr="005C5E30">
        <w:rPr>
          <w:rFonts w:asciiTheme="minorHAnsi" w:hAnsiTheme="minorHAnsi" w:cs="Arial"/>
        </w:rPr>
        <w:t xml:space="preserve"> as well as </w:t>
      </w:r>
      <w:r w:rsidR="00B53894" w:rsidRPr="005C5E30">
        <w:rPr>
          <w:rFonts w:asciiTheme="minorHAnsi" w:hAnsiTheme="minorHAnsi" w:cs="Arial"/>
        </w:rPr>
        <w:t xml:space="preserve">having the </w:t>
      </w:r>
      <w:r w:rsidR="00343CED" w:rsidRPr="005C5E30">
        <w:rPr>
          <w:rFonts w:asciiTheme="minorHAnsi" w:hAnsiTheme="minorHAnsi" w:cs="Arial"/>
        </w:rPr>
        <w:t>ability to adapt to sometimes differing processes and expectations</w:t>
      </w:r>
      <w:r w:rsidR="00B53894" w:rsidRPr="005C5E30">
        <w:rPr>
          <w:rFonts w:asciiTheme="minorHAnsi" w:hAnsiTheme="minorHAnsi" w:cs="Arial"/>
        </w:rPr>
        <w:t xml:space="preserve">. </w:t>
      </w:r>
    </w:p>
    <w:p w14:paraId="3BDBF785" w14:textId="77777777" w:rsidR="00545A74" w:rsidRPr="005C5E30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00B36EA1" w14:textId="77777777" w:rsidR="00545A74" w:rsidRPr="005C5E30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The </w:t>
      </w:r>
      <w:r w:rsidR="00E85ED8" w:rsidRPr="005C5E30">
        <w:rPr>
          <w:rFonts w:asciiTheme="minorHAnsi" w:hAnsiTheme="minorHAnsi" w:cs="Arial"/>
        </w:rPr>
        <w:t>Shared S</w:t>
      </w:r>
      <w:r w:rsidR="00AB7915" w:rsidRPr="005C5E30">
        <w:rPr>
          <w:rFonts w:asciiTheme="minorHAnsi" w:hAnsiTheme="minorHAnsi" w:cs="Arial"/>
        </w:rPr>
        <w:t>taffing</w:t>
      </w:r>
      <w:r w:rsidR="00E85ED8" w:rsidRPr="005C5E30">
        <w:rPr>
          <w:rFonts w:asciiTheme="minorHAnsi" w:hAnsiTheme="minorHAnsi" w:cs="Arial"/>
        </w:rPr>
        <w:t xml:space="preserve"> Arrangement </w:t>
      </w:r>
      <w:r w:rsidR="004F668A" w:rsidRPr="005C5E30">
        <w:rPr>
          <w:rFonts w:asciiTheme="minorHAnsi" w:hAnsiTheme="minorHAnsi" w:cs="Arial"/>
        </w:rPr>
        <w:t xml:space="preserve">aims to be </w:t>
      </w:r>
      <w:r w:rsidR="00E85ED8" w:rsidRPr="005C5E30">
        <w:rPr>
          <w:rFonts w:asciiTheme="minorHAnsi" w:hAnsiTheme="minorHAnsi" w:cs="Arial"/>
        </w:rPr>
        <w:t xml:space="preserve">at the forefront </w:t>
      </w:r>
      <w:r w:rsidR="00B34715" w:rsidRPr="005C5E30">
        <w:rPr>
          <w:rFonts w:asciiTheme="minorHAnsi" w:hAnsiTheme="minorHAnsi" w:cs="Arial"/>
        </w:rPr>
        <w:t xml:space="preserve">innovation </w:t>
      </w:r>
      <w:r w:rsidR="00E85ED8" w:rsidRPr="005C5E30">
        <w:rPr>
          <w:rFonts w:asciiTheme="minorHAnsi" w:hAnsiTheme="minorHAnsi" w:cs="Arial"/>
        </w:rPr>
        <w:t>in local government</w:t>
      </w:r>
      <w:r w:rsidR="00CD0D02" w:rsidRPr="005C5E30">
        <w:rPr>
          <w:rFonts w:asciiTheme="minorHAnsi" w:hAnsiTheme="minorHAnsi" w:cs="Arial"/>
        </w:rPr>
        <w:t xml:space="preserve"> and the organisation </w:t>
      </w:r>
      <w:r w:rsidRPr="005C5E30">
        <w:rPr>
          <w:rFonts w:asciiTheme="minorHAnsi" w:hAnsiTheme="minorHAnsi" w:cs="Arial"/>
        </w:rPr>
        <w:t xml:space="preserve">will invest in your development and ensure the </w:t>
      </w:r>
      <w:r w:rsidR="006A1E18" w:rsidRPr="005C5E30">
        <w:rPr>
          <w:rFonts w:asciiTheme="minorHAnsi" w:hAnsiTheme="minorHAnsi" w:cs="Arial"/>
        </w:rPr>
        <w:t>opportunities</w:t>
      </w:r>
      <w:r w:rsidRPr="005C5E30">
        <w:rPr>
          <w:rFonts w:asciiTheme="minorHAnsi" w:hAnsiTheme="minorHAnsi" w:cs="Arial"/>
        </w:rPr>
        <w:t xml:space="preserve"> for progression that only a large organisation can provide. </w:t>
      </w:r>
    </w:p>
    <w:p w14:paraId="7EA7CAA3" w14:textId="77777777" w:rsidR="00343CED" w:rsidRPr="005C5E30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Theme="minorHAnsi" w:hAnsiTheme="minorHAnsi" w:cs="Arial"/>
        </w:rPr>
      </w:pPr>
    </w:p>
    <w:p w14:paraId="0615B93E" w14:textId="77777777" w:rsidR="00615E5C" w:rsidRPr="005C5E30" w:rsidRDefault="00615E5C" w:rsidP="00343CED">
      <w:pPr>
        <w:rPr>
          <w:rFonts w:asciiTheme="minorHAnsi" w:hAnsiTheme="minorHAnsi" w:cs="Arial"/>
          <w:b/>
          <w:bCs/>
        </w:rPr>
      </w:pPr>
    </w:p>
    <w:p w14:paraId="0A703F71" w14:textId="77777777" w:rsidR="00343CED" w:rsidRPr="005C5E30" w:rsidRDefault="00343CED" w:rsidP="00343CED">
      <w:pP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  <w:b/>
          <w:bCs/>
        </w:rPr>
        <w:t xml:space="preserve">Job Purpose: </w:t>
      </w:r>
    </w:p>
    <w:p w14:paraId="0F3E8335" w14:textId="77777777" w:rsidR="006A1E18" w:rsidRPr="005C5E30" w:rsidRDefault="006A1E18" w:rsidP="006A1E18">
      <w:pPr>
        <w:rPr>
          <w:rFonts w:asciiTheme="minorHAnsi" w:hAnsiTheme="minorHAnsi" w:cs="Arial"/>
          <w:bCs/>
          <w:i/>
          <w:color w:val="FF0000"/>
        </w:rPr>
      </w:pPr>
    </w:p>
    <w:p w14:paraId="6C3C41B9" w14:textId="0B5A9EC3" w:rsidR="008D79CB" w:rsidRPr="005C5E30" w:rsidRDefault="008D79CB" w:rsidP="008D79CB">
      <w:pPr>
        <w:ind w:right="-360"/>
        <w:jc w:val="both"/>
        <w:rPr>
          <w:rFonts w:asciiTheme="minorHAnsi" w:hAnsiTheme="minorHAnsi" w:cs="Arial"/>
          <w:bCs/>
        </w:rPr>
      </w:pPr>
      <w:r w:rsidRPr="005C5E30">
        <w:rPr>
          <w:rFonts w:asciiTheme="minorHAnsi" w:hAnsiTheme="minorHAnsi" w:cs="Arial"/>
          <w:bCs/>
        </w:rPr>
        <w:t xml:space="preserve">Responsible for </w:t>
      </w:r>
      <w:r w:rsidR="00762EC9">
        <w:rPr>
          <w:rFonts w:asciiTheme="minorHAnsi" w:hAnsiTheme="minorHAnsi" w:cs="Arial"/>
          <w:bCs/>
        </w:rPr>
        <w:t xml:space="preserve">the removal and securing of mould infestations within tenanted properties across </w:t>
      </w:r>
      <w:r w:rsidR="00E72681">
        <w:rPr>
          <w:rFonts w:asciiTheme="minorHAnsi" w:hAnsiTheme="minorHAnsi" w:cs="Arial"/>
          <w:bCs/>
        </w:rPr>
        <w:t>Wandsworth Borough</w:t>
      </w:r>
      <w:r w:rsidR="00E41C13">
        <w:rPr>
          <w:rFonts w:asciiTheme="minorHAnsi" w:hAnsiTheme="minorHAnsi" w:cs="Arial"/>
          <w:bCs/>
        </w:rPr>
        <w:t>.</w:t>
      </w:r>
      <w:r w:rsidRPr="005C5E30">
        <w:rPr>
          <w:rFonts w:asciiTheme="minorHAnsi" w:hAnsiTheme="minorHAnsi" w:cs="Arial"/>
          <w:bCs/>
        </w:rPr>
        <w:t xml:space="preserve"> </w:t>
      </w:r>
    </w:p>
    <w:p w14:paraId="09044E38" w14:textId="77777777" w:rsidR="005C5E30" w:rsidRDefault="005C5E30" w:rsidP="00343CED">
      <w:pPr>
        <w:rPr>
          <w:rFonts w:asciiTheme="minorHAnsi" w:hAnsiTheme="minorHAnsi" w:cs="Arial"/>
          <w:bCs/>
        </w:rPr>
      </w:pPr>
    </w:p>
    <w:p w14:paraId="053970D2" w14:textId="77777777" w:rsidR="005C5E30" w:rsidRDefault="005C5E30" w:rsidP="00343CED">
      <w:pPr>
        <w:rPr>
          <w:rFonts w:asciiTheme="minorHAnsi" w:hAnsiTheme="minorHAnsi" w:cs="Arial"/>
          <w:bCs/>
        </w:rPr>
      </w:pPr>
    </w:p>
    <w:p w14:paraId="07A9DDCB" w14:textId="77777777" w:rsidR="005C5E30" w:rsidRDefault="005C5E30" w:rsidP="00343CED">
      <w:pPr>
        <w:rPr>
          <w:rFonts w:asciiTheme="minorHAnsi" w:hAnsiTheme="minorHAnsi" w:cs="Arial"/>
          <w:bCs/>
        </w:rPr>
      </w:pPr>
    </w:p>
    <w:p w14:paraId="1AAE5C63" w14:textId="77777777" w:rsidR="00343CED" w:rsidRPr="005C5E30" w:rsidRDefault="00BB4DD8" w:rsidP="00343CED">
      <w:pPr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  <w:b/>
          <w:bCs/>
        </w:rPr>
        <w:t xml:space="preserve">Specific </w:t>
      </w:r>
      <w:r w:rsidR="00343CED" w:rsidRPr="005C5E30">
        <w:rPr>
          <w:rFonts w:asciiTheme="minorHAnsi" w:hAnsiTheme="minorHAnsi" w:cs="Arial"/>
          <w:b/>
          <w:bCs/>
        </w:rPr>
        <w:t>Duties and Responsibilities:</w:t>
      </w:r>
    </w:p>
    <w:p w14:paraId="2E1AF8D0" w14:textId="77777777" w:rsidR="00615E5C" w:rsidRPr="005C5E30" w:rsidRDefault="00615E5C" w:rsidP="00BB4DD8">
      <w:pPr>
        <w:rPr>
          <w:rFonts w:asciiTheme="minorHAnsi" w:hAnsiTheme="minorHAnsi" w:cs="Arial"/>
          <w:b/>
          <w:bCs/>
        </w:rPr>
      </w:pPr>
    </w:p>
    <w:p w14:paraId="5BC81BE7" w14:textId="77777777" w:rsidR="00615E5C" w:rsidRPr="005C5E30" w:rsidRDefault="00615E5C" w:rsidP="00BB4DD8">
      <w:pPr>
        <w:rPr>
          <w:rFonts w:asciiTheme="minorHAnsi" w:hAnsiTheme="minorHAnsi" w:cs="Arial"/>
          <w:b/>
          <w:bCs/>
        </w:rPr>
      </w:pPr>
    </w:p>
    <w:p w14:paraId="26E34CAE" w14:textId="2E895504" w:rsidR="00615E5C" w:rsidRDefault="002B7C71" w:rsidP="00BB4DD8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liaise with estate services administration staff and identify those tenanted properties which have requested mould removal</w:t>
      </w:r>
      <w:r w:rsidR="000545A5">
        <w:rPr>
          <w:rFonts w:asciiTheme="minorHAnsi" w:hAnsiTheme="minorHAnsi" w:cs="Arial"/>
          <w:bCs/>
        </w:rPr>
        <w:t>. To contact those tenants and arrange a suitable time to attend the property</w:t>
      </w:r>
      <w:r w:rsidR="00E41C13">
        <w:rPr>
          <w:rFonts w:asciiTheme="minorHAnsi" w:hAnsiTheme="minorHAnsi" w:cs="Arial"/>
          <w:bCs/>
        </w:rPr>
        <w:t>.</w:t>
      </w:r>
    </w:p>
    <w:p w14:paraId="658F3A71" w14:textId="42C1DF89" w:rsidR="00E41C13" w:rsidRDefault="00E41C13" w:rsidP="00BB4DD8">
      <w:pPr>
        <w:rPr>
          <w:rFonts w:asciiTheme="minorHAnsi" w:hAnsiTheme="minorHAnsi" w:cs="Arial"/>
          <w:bCs/>
        </w:rPr>
      </w:pPr>
    </w:p>
    <w:p w14:paraId="22A9667C" w14:textId="3F655A55" w:rsidR="00E41C13" w:rsidRDefault="00EE1AE0" w:rsidP="00BB4DD8">
      <w:pPr>
        <w:rPr>
          <w:rFonts w:asciiTheme="minorHAnsi" w:hAnsiTheme="minorHAnsi" w:cs="Arial"/>
          <w:bCs/>
        </w:rPr>
      </w:pPr>
      <w:proofErr w:type="gramStart"/>
      <w:r>
        <w:rPr>
          <w:rFonts w:asciiTheme="minorHAnsi" w:hAnsiTheme="minorHAnsi" w:cs="Arial"/>
          <w:bCs/>
        </w:rPr>
        <w:lastRenderedPageBreak/>
        <w:t>A</w:t>
      </w:r>
      <w:r w:rsidR="00571824">
        <w:rPr>
          <w:rFonts w:asciiTheme="minorHAnsi" w:hAnsiTheme="minorHAnsi" w:cs="Arial"/>
          <w:bCs/>
        </w:rPr>
        <w:t>tt</w:t>
      </w:r>
      <w:r>
        <w:rPr>
          <w:rFonts w:asciiTheme="minorHAnsi" w:hAnsiTheme="minorHAnsi" w:cs="Arial"/>
          <w:bCs/>
        </w:rPr>
        <w:t>end</w:t>
      </w:r>
      <w:r w:rsidR="000112D1">
        <w:rPr>
          <w:rFonts w:asciiTheme="minorHAnsi" w:hAnsiTheme="minorHAnsi" w:cs="Arial"/>
          <w:bCs/>
        </w:rPr>
        <w:t>a</w:t>
      </w:r>
      <w:r>
        <w:rPr>
          <w:rFonts w:asciiTheme="minorHAnsi" w:hAnsiTheme="minorHAnsi" w:cs="Arial"/>
          <w:bCs/>
        </w:rPr>
        <w:t>nc</w:t>
      </w:r>
      <w:r w:rsidR="000112D1">
        <w:rPr>
          <w:rFonts w:asciiTheme="minorHAnsi" w:hAnsiTheme="minorHAnsi" w:cs="Arial"/>
          <w:bCs/>
        </w:rPr>
        <w:t xml:space="preserve">e </w:t>
      </w:r>
      <w:r w:rsidR="00E41C13">
        <w:rPr>
          <w:rFonts w:asciiTheme="minorHAnsi" w:hAnsiTheme="minorHAnsi" w:cs="Arial"/>
          <w:bCs/>
        </w:rPr>
        <w:t xml:space="preserve"> should</w:t>
      </w:r>
      <w:proofErr w:type="gramEnd"/>
      <w:r w:rsidR="00E41C13">
        <w:rPr>
          <w:rFonts w:asciiTheme="minorHAnsi" w:hAnsiTheme="minorHAnsi" w:cs="Arial"/>
          <w:bCs/>
        </w:rPr>
        <w:t xml:space="preserve"> </w:t>
      </w:r>
      <w:r w:rsidR="00571824">
        <w:rPr>
          <w:rFonts w:asciiTheme="minorHAnsi" w:hAnsiTheme="minorHAnsi" w:cs="Arial"/>
          <w:bCs/>
        </w:rPr>
        <w:t xml:space="preserve">be </w:t>
      </w:r>
      <w:r>
        <w:rPr>
          <w:rFonts w:asciiTheme="minorHAnsi" w:hAnsiTheme="minorHAnsi" w:cs="Arial"/>
          <w:bCs/>
        </w:rPr>
        <w:t>arranged</w:t>
      </w:r>
      <w:r w:rsidR="00571824">
        <w:rPr>
          <w:rFonts w:asciiTheme="minorHAnsi" w:hAnsiTheme="minorHAnsi" w:cs="Arial"/>
          <w:bCs/>
        </w:rPr>
        <w:t xml:space="preserve"> with a view to </w:t>
      </w:r>
      <w:proofErr w:type="spellStart"/>
      <w:r w:rsidR="00571824">
        <w:rPr>
          <w:rFonts w:asciiTheme="minorHAnsi" w:hAnsiTheme="minorHAnsi" w:cs="Arial"/>
          <w:bCs/>
        </w:rPr>
        <w:t>co ordinate</w:t>
      </w:r>
      <w:proofErr w:type="spellEnd"/>
      <w:r w:rsidR="00571824">
        <w:rPr>
          <w:rFonts w:asciiTheme="minorHAnsi" w:hAnsiTheme="minorHAnsi" w:cs="Arial"/>
          <w:bCs/>
        </w:rPr>
        <w:t xml:space="preserve"> vis</w:t>
      </w:r>
      <w:r>
        <w:rPr>
          <w:rFonts w:asciiTheme="minorHAnsi" w:hAnsiTheme="minorHAnsi" w:cs="Arial"/>
          <w:bCs/>
        </w:rPr>
        <w:t>i</w:t>
      </w:r>
      <w:r w:rsidR="00571824">
        <w:rPr>
          <w:rFonts w:asciiTheme="minorHAnsi" w:hAnsiTheme="minorHAnsi" w:cs="Arial"/>
          <w:bCs/>
        </w:rPr>
        <w:t>ts</w:t>
      </w:r>
      <w:r>
        <w:rPr>
          <w:rFonts w:asciiTheme="minorHAnsi" w:hAnsiTheme="minorHAnsi" w:cs="Arial"/>
          <w:bCs/>
        </w:rPr>
        <w:t xml:space="preserve"> allowing for best working practice and completing an optimum number of cleans throughout the working week.</w:t>
      </w:r>
    </w:p>
    <w:p w14:paraId="6E4B130E" w14:textId="5126EAA2" w:rsidR="003409D5" w:rsidRDefault="003409D5" w:rsidP="00BB4DD8">
      <w:pPr>
        <w:rPr>
          <w:rFonts w:asciiTheme="minorHAnsi" w:hAnsiTheme="minorHAnsi" w:cs="Arial"/>
          <w:bCs/>
        </w:rPr>
      </w:pPr>
    </w:p>
    <w:p w14:paraId="180AAD37" w14:textId="42682E17" w:rsidR="000112D1" w:rsidRDefault="003409D5" w:rsidP="00BB4DD8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Whilst at the premises, provide </w:t>
      </w:r>
      <w:r w:rsidR="000112D1">
        <w:rPr>
          <w:rFonts w:asciiTheme="minorHAnsi" w:hAnsiTheme="minorHAnsi" w:cs="Arial"/>
          <w:bCs/>
        </w:rPr>
        <w:t xml:space="preserve">reassurance </w:t>
      </w:r>
      <w:proofErr w:type="gramStart"/>
      <w:r w:rsidR="000112D1">
        <w:rPr>
          <w:rFonts w:asciiTheme="minorHAnsi" w:hAnsiTheme="minorHAnsi" w:cs="Arial"/>
          <w:bCs/>
        </w:rPr>
        <w:t xml:space="preserve">and  </w:t>
      </w:r>
      <w:r>
        <w:rPr>
          <w:rFonts w:asciiTheme="minorHAnsi" w:hAnsiTheme="minorHAnsi" w:cs="Arial"/>
          <w:bCs/>
        </w:rPr>
        <w:t>education</w:t>
      </w:r>
      <w:proofErr w:type="gramEnd"/>
      <w:r>
        <w:rPr>
          <w:rFonts w:asciiTheme="minorHAnsi" w:hAnsiTheme="minorHAnsi" w:cs="Arial"/>
          <w:bCs/>
        </w:rPr>
        <w:t xml:space="preserve"> to tenants</w:t>
      </w:r>
      <w:r w:rsidR="000112D1">
        <w:rPr>
          <w:rFonts w:asciiTheme="minorHAnsi" w:hAnsiTheme="minorHAnsi" w:cs="Arial"/>
          <w:bCs/>
        </w:rPr>
        <w:t xml:space="preserve"> on the subject of preventing mould</w:t>
      </w:r>
      <w:r w:rsidR="00B02A50" w:rsidRPr="00B02A50">
        <w:rPr>
          <w:rFonts w:asciiTheme="minorHAnsi" w:hAnsiTheme="minorHAnsi" w:cs="Arial"/>
          <w:bCs/>
        </w:rPr>
        <w:t xml:space="preserve"> </w:t>
      </w:r>
      <w:r w:rsidR="00B02A50">
        <w:rPr>
          <w:rFonts w:asciiTheme="minorHAnsi" w:hAnsiTheme="minorHAnsi" w:cs="Arial"/>
          <w:bCs/>
        </w:rPr>
        <w:t xml:space="preserve">and damp </w:t>
      </w:r>
      <w:r w:rsidR="000112D1">
        <w:rPr>
          <w:rFonts w:asciiTheme="minorHAnsi" w:hAnsiTheme="minorHAnsi" w:cs="Arial"/>
          <w:bCs/>
        </w:rPr>
        <w:t xml:space="preserve"> growth.</w:t>
      </w:r>
    </w:p>
    <w:p w14:paraId="6586260D" w14:textId="77777777" w:rsidR="000112D1" w:rsidRDefault="000112D1" w:rsidP="00BB4DD8">
      <w:pPr>
        <w:rPr>
          <w:rFonts w:asciiTheme="minorHAnsi" w:hAnsiTheme="minorHAnsi" w:cs="Arial"/>
          <w:bCs/>
        </w:rPr>
      </w:pPr>
    </w:p>
    <w:p w14:paraId="5D042E14" w14:textId="6CEA9024" w:rsidR="003409D5" w:rsidRDefault="008B77AA" w:rsidP="00BB4DD8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Explain the process of post clean visits by estate managers </w:t>
      </w:r>
      <w:r w:rsidR="00D67645">
        <w:rPr>
          <w:rFonts w:asciiTheme="minorHAnsi" w:hAnsiTheme="minorHAnsi" w:cs="Arial"/>
          <w:bCs/>
        </w:rPr>
        <w:t xml:space="preserve">and also note and report any other maintenance </w:t>
      </w:r>
      <w:proofErr w:type="gramStart"/>
      <w:r w:rsidR="00D67645">
        <w:rPr>
          <w:rFonts w:asciiTheme="minorHAnsi" w:hAnsiTheme="minorHAnsi" w:cs="Arial"/>
          <w:bCs/>
        </w:rPr>
        <w:t>issues</w:t>
      </w:r>
      <w:r>
        <w:rPr>
          <w:rFonts w:asciiTheme="minorHAnsi" w:hAnsiTheme="minorHAnsi" w:cs="Arial"/>
          <w:bCs/>
        </w:rPr>
        <w:t xml:space="preserve"> </w:t>
      </w:r>
      <w:r w:rsidR="003409D5">
        <w:rPr>
          <w:rFonts w:asciiTheme="minorHAnsi" w:hAnsiTheme="minorHAnsi" w:cs="Arial"/>
          <w:bCs/>
        </w:rPr>
        <w:t xml:space="preserve"> </w:t>
      </w:r>
      <w:r w:rsidR="00D67645">
        <w:rPr>
          <w:rFonts w:asciiTheme="minorHAnsi" w:hAnsiTheme="minorHAnsi" w:cs="Arial"/>
          <w:bCs/>
        </w:rPr>
        <w:t>mentioned</w:t>
      </w:r>
      <w:proofErr w:type="gramEnd"/>
      <w:r w:rsidR="00D67645">
        <w:rPr>
          <w:rFonts w:asciiTheme="minorHAnsi" w:hAnsiTheme="minorHAnsi" w:cs="Arial"/>
          <w:bCs/>
        </w:rPr>
        <w:t xml:space="preserve"> by tenants, outside of the cleaning remit but </w:t>
      </w:r>
      <w:r w:rsidR="00270461">
        <w:rPr>
          <w:rFonts w:asciiTheme="minorHAnsi" w:hAnsiTheme="minorHAnsi" w:cs="Arial"/>
          <w:bCs/>
        </w:rPr>
        <w:t>still of interest to the area housing team.</w:t>
      </w:r>
    </w:p>
    <w:p w14:paraId="7DA8ADB6" w14:textId="4B1D0A0A" w:rsidR="00270461" w:rsidRDefault="00270461" w:rsidP="00BB4DD8">
      <w:pPr>
        <w:rPr>
          <w:rFonts w:asciiTheme="minorHAnsi" w:hAnsiTheme="minorHAnsi" w:cs="Arial"/>
          <w:bCs/>
        </w:rPr>
      </w:pPr>
    </w:p>
    <w:p w14:paraId="34170344" w14:textId="696CFA4F" w:rsidR="00270461" w:rsidRDefault="00270461" w:rsidP="00BB4DD8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Take photographs of the </w:t>
      </w:r>
      <w:r w:rsidR="00CD27A1">
        <w:rPr>
          <w:rFonts w:asciiTheme="minorHAnsi" w:hAnsiTheme="minorHAnsi" w:cs="Arial"/>
          <w:bCs/>
        </w:rPr>
        <w:t>work before and after and input data onto the internal IT system.</w:t>
      </w:r>
    </w:p>
    <w:p w14:paraId="790167EE" w14:textId="77777777" w:rsidR="00615E5C" w:rsidRPr="005C5E30" w:rsidRDefault="00615E5C" w:rsidP="00BB4DD8">
      <w:pPr>
        <w:rPr>
          <w:rFonts w:asciiTheme="minorHAnsi" w:hAnsiTheme="minorHAnsi" w:cs="Arial"/>
          <w:bCs/>
        </w:rPr>
      </w:pPr>
    </w:p>
    <w:p w14:paraId="378456E2" w14:textId="77777777" w:rsidR="00245369" w:rsidRDefault="00245369" w:rsidP="00BB4DD8">
      <w:pPr>
        <w:rPr>
          <w:rFonts w:asciiTheme="minorHAnsi" w:hAnsiTheme="minorHAnsi" w:cs="Arial"/>
          <w:b/>
          <w:bCs/>
        </w:rPr>
      </w:pPr>
    </w:p>
    <w:p w14:paraId="6B05F617" w14:textId="77777777" w:rsidR="00F05E9D" w:rsidRPr="005C5E30" w:rsidRDefault="00F05E9D" w:rsidP="00BB4DD8">
      <w:pPr>
        <w:rPr>
          <w:rFonts w:asciiTheme="minorHAnsi" w:hAnsiTheme="minorHAnsi" w:cs="Arial"/>
          <w:b/>
          <w:bCs/>
        </w:rPr>
      </w:pPr>
    </w:p>
    <w:p w14:paraId="5EBEAFF6" w14:textId="77777777" w:rsidR="00BB4DD8" w:rsidRPr="005C5E30" w:rsidRDefault="00BB4DD8" w:rsidP="00BB4DD8">
      <w:pPr>
        <w:rPr>
          <w:rFonts w:asciiTheme="minorHAnsi" w:hAnsiTheme="minorHAnsi" w:cs="Arial"/>
          <w:b/>
          <w:bCs/>
        </w:rPr>
      </w:pPr>
      <w:r w:rsidRPr="005C5E30">
        <w:rPr>
          <w:rFonts w:asciiTheme="minorHAnsi" w:hAnsiTheme="minorHAnsi" w:cs="Arial"/>
          <w:b/>
          <w:bCs/>
        </w:rPr>
        <w:t>Generic Duties and Responsibilities</w:t>
      </w:r>
    </w:p>
    <w:p w14:paraId="547167E0" w14:textId="77777777" w:rsidR="00BB4DD8" w:rsidRPr="005C5E30" w:rsidRDefault="00BB4DD8" w:rsidP="00C22178">
      <w:pPr>
        <w:ind w:left="360"/>
        <w:rPr>
          <w:rFonts w:asciiTheme="minorHAnsi" w:hAnsiTheme="minorHAnsi" w:cs="Arial"/>
        </w:rPr>
      </w:pPr>
    </w:p>
    <w:p w14:paraId="1DAAF1B7" w14:textId="77777777" w:rsidR="00CD0D02" w:rsidRPr="005C5E30" w:rsidRDefault="00CD0D02" w:rsidP="00C22178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To contribute to the continuous improvement of the </w:t>
      </w:r>
      <w:proofErr w:type="spellStart"/>
      <w:r w:rsidRPr="005C5E30">
        <w:rPr>
          <w:rFonts w:asciiTheme="minorHAnsi" w:hAnsiTheme="minorHAnsi" w:cs="Arial"/>
        </w:rPr>
        <w:t>Borough’s</w:t>
      </w:r>
      <w:proofErr w:type="spellEnd"/>
      <w:r w:rsidRPr="005C5E30">
        <w:rPr>
          <w:rFonts w:asciiTheme="minorHAnsi" w:hAnsiTheme="minorHAnsi" w:cs="Arial"/>
        </w:rPr>
        <w:t xml:space="preserve"> of Wandsworth and Richmond </w:t>
      </w:r>
      <w:r w:rsidR="00B34715" w:rsidRPr="005C5E30">
        <w:rPr>
          <w:rFonts w:asciiTheme="minorHAnsi" w:hAnsiTheme="minorHAnsi" w:cs="Arial"/>
        </w:rPr>
        <w:t xml:space="preserve">services. </w:t>
      </w:r>
    </w:p>
    <w:p w14:paraId="4207BE31" w14:textId="77777777" w:rsidR="006345A2" w:rsidRPr="005C5E30" w:rsidRDefault="006345A2" w:rsidP="006345A2">
      <w:pPr>
        <w:ind w:left="360"/>
        <w:rPr>
          <w:rFonts w:asciiTheme="minorHAnsi" w:hAnsiTheme="minorHAnsi" w:cs="Arial"/>
        </w:rPr>
      </w:pPr>
    </w:p>
    <w:p w14:paraId="3E1826EE" w14:textId="77777777" w:rsidR="00C62BA2" w:rsidRPr="005C5E30" w:rsidRDefault="00C62BA2" w:rsidP="00C62BA2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To comply </w:t>
      </w:r>
      <w:r w:rsidR="00B11F16" w:rsidRPr="005C5E30">
        <w:rPr>
          <w:rFonts w:asciiTheme="minorHAnsi" w:hAnsiTheme="minorHAnsi" w:cs="Arial"/>
        </w:rPr>
        <w:t>with relevant</w:t>
      </w:r>
      <w:r w:rsidRPr="005C5E30">
        <w:rPr>
          <w:rFonts w:asciiTheme="minorHAnsi" w:hAnsiTheme="minorHAnsi" w:cs="Arial"/>
        </w:rPr>
        <w:t xml:space="preserve"> Codes of Practice, including the Code of Conduct, and policies concerning data protection and health and safety.</w:t>
      </w:r>
    </w:p>
    <w:p w14:paraId="3F9A5D17" w14:textId="77777777" w:rsidR="00C62BA2" w:rsidRPr="005C5E30" w:rsidRDefault="00C62BA2" w:rsidP="00C62BA2">
      <w:pPr>
        <w:rPr>
          <w:rFonts w:asciiTheme="minorHAnsi" w:hAnsiTheme="minorHAnsi" w:cs="Arial"/>
        </w:rPr>
      </w:pPr>
    </w:p>
    <w:p w14:paraId="1FF21306" w14:textId="77777777" w:rsidR="00C62BA2" w:rsidRPr="005C5E30" w:rsidRDefault="00C62BA2" w:rsidP="00C62BA2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To promote equality, diversity, and inclusion, maintaining an awareness of the equality and diversity protocol/policy and work to create and maintain a safe, </w:t>
      </w:r>
      <w:proofErr w:type="gramStart"/>
      <w:r w:rsidRPr="005C5E30">
        <w:rPr>
          <w:rFonts w:asciiTheme="minorHAnsi" w:hAnsiTheme="minorHAnsi" w:cs="Arial"/>
        </w:rPr>
        <w:t>supportive</w:t>
      </w:r>
      <w:proofErr w:type="gramEnd"/>
      <w:r w:rsidRPr="005C5E30">
        <w:rPr>
          <w:rFonts w:asciiTheme="minorHAnsi" w:hAnsiTheme="minorHAnsi" w:cs="Arial"/>
        </w:rPr>
        <w:t xml:space="preserve"> and welcoming environment where all people are treated with dignity and their identity and culture are valued and respected.</w:t>
      </w:r>
    </w:p>
    <w:p w14:paraId="24D09497" w14:textId="77777777" w:rsidR="00C62BA2" w:rsidRPr="005C5E30" w:rsidRDefault="00C62BA2" w:rsidP="00C62BA2">
      <w:pPr>
        <w:ind w:left="360"/>
        <w:rPr>
          <w:rFonts w:asciiTheme="minorHAnsi" w:hAnsiTheme="minorHAnsi" w:cs="Arial"/>
        </w:rPr>
      </w:pPr>
    </w:p>
    <w:p w14:paraId="70E11C4D" w14:textId="77777777" w:rsidR="00C62BA2" w:rsidRPr="005C5E30" w:rsidRDefault="00C62BA2" w:rsidP="00C62BA2">
      <w:pPr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5C5E30">
        <w:rPr>
          <w:rFonts w:asciiTheme="minorHAnsi" w:hAnsiTheme="minorHAnsi" w:cs="Arial"/>
        </w:rPr>
        <w:t xml:space="preserve">To understand </w:t>
      </w:r>
      <w:proofErr w:type="gramStart"/>
      <w:r w:rsidRPr="005C5E30">
        <w:rPr>
          <w:rFonts w:asciiTheme="minorHAnsi" w:hAnsiTheme="minorHAnsi" w:cs="Arial"/>
        </w:rPr>
        <w:t xml:space="preserve">the </w:t>
      </w:r>
      <w:r w:rsidR="00B34715" w:rsidRPr="005C5E30">
        <w:rPr>
          <w:rFonts w:asciiTheme="minorHAnsi" w:hAnsiTheme="minorHAnsi" w:cs="Arial"/>
        </w:rPr>
        <w:t>both</w:t>
      </w:r>
      <w:proofErr w:type="gramEnd"/>
      <w:r w:rsidR="00B34715" w:rsidRPr="005C5E30">
        <w:rPr>
          <w:rFonts w:asciiTheme="minorHAnsi" w:hAnsiTheme="minorHAnsi" w:cs="Arial"/>
        </w:rPr>
        <w:t xml:space="preserve"> Council’s </w:t>
      </w:r>
      <w:r w:rsidRPr="005C5E30">
        <w:rPr>
          <w:rFonts w:asciiTheme="minorHAnsi" w:hAnsiTheme="minorHAnsi" w:cs="Arial"/>
        </w:rPr>
        <w:t xml:space="preserve">duties and responsibilities </w:t>
      </w:r>
      <w:r w:rsidR="00B34715" w:rsidRPr="005C5E30">
        <w:rPr>
          <w:rFonts w:asciiTheme="minorHAnsi" w:hAnsiTheme="minorHAnsi" w:cs="Arial"/>
        </w:rPr>
        <w:t xml:space="preserve">for safeguarding children, young people and adults as they apply </w:t>
      </w:r>
      <w:r w:rsidRPr="005C5E30">
        <w:rPr>
          <w:rFonts w:asciiTheme="minorHAnsi" w:hAnsiTheme="minorHAnsi" w:cs="Arial"/>
        </w:rPr>
        <w:t xml:space="preserve">to your role within the council.  </w:t>
      </w:r>
    </w:p>
    <w:p w14:paraId="07079FB3" w14:textId="77777777" w:rsidR="00C62BA2" w:rsidRPr="005C5E30" w:rsidRDefault="00C62BA2" w:rsidP="00C62BA2">
      <w:pPr>
        <w:shd w:val="clear" w:color="auto" w:fill="FFFFFF"/>
        <w:rPr>
          <w:rFonts w:asciiTheme="minorHAnsi" w:hAnsiTheme="minorHAnsi" w:cs="Arial"/>
          <w:color w:val="000000"/>
        </w:rPr>
      </w:pPr>
    </w:p>
    <w:p w14:paraId="4A8654E4" w14:textId="77777777" w:rsidR="00C62BA2" w:rsidRPr="005C5E30" w:rsidRDefault="00C62BA2" w:rsidP="00C62BA2">
      <w:pPr>
        <w:numPr>
          <w:ilvl w:val="0"/>
          <w:numId w:val="28"/>
        </w:numPr>
        <w:shd w:val="clear" w:color="auto" w:fill="FFFFFF"/>
        <w:ind w:left="360"/>
        <w:rPr>
          <w:rFonts w:asciiTheme="minorHAnsi" w:hAnsiTheme="minorHAnsi" w:cs="Arial"/>
          <w:color w:val="000000"/>
        </w:rPr>
      </w:pPr>
      <w:r w:rsidRPr="005C5E30">
        <w:rPr>
          <w:rFonts w:asciiTheme="minorHAnsi" w:hAnsiTheme="minorHAnsi" w:cs="Arial"/>
        </w:rPr>
        <w:t xml:space="preserve">The </w:t>
      </w:r>
      <w:r w:rsidR="00E05806" w:rsidRPr="005C5E30">
        <w:rPr>
          <w:rFonts w:asciiTheme="minorHAnsi" w:hAnsiTheme="minorHAnsi" w:cs="Arial"/>
        </w:rPr>
        <w:t>Shared S</w:t>
      </w:r>
      <w:r w:rsidRPr="005C5E30">
        <w:rPr>
          <w:rFonts w:asciiTheme="minorHAnsi" w:hAnsiTheme="minorHAnsi" w:cs="Arial"/>
        </w:rPr>
        <w:t xml:space="preserve">taffing </w:t>
      </w:r>
      <w:r w:rsidR="00E05806" w:rsidRPr="005C5E30">
        <w:rPr>
          <w:rFonts w:asciiTheme="minorHAnsi" w:hAnsiTheme="minorHAnsi" w:cs="Arial"/>
        </w:rPr>
        <w:t xml:space="preserve">Arrangement </w:t>
      </w:r>
      <w:r w:rsidRPr="005C5E30">
        <w:rPr>
          <w:rFonts w:asciiTheme="minorHAnsi" w:hAnsiTheme="minorHAnsi" w:cs="Arial"/>
        </w:rPr>
        <w:t>will keep its structures under continual review and as a result the post holder should expect t</w:t>
      </w:r>
      <w:r w:rsidRPr="005C5E30">
        <w:rPr>
          <w:rFonts w:asciiTheme="minorHAnsi" w:hAnsiTheme="minorHAnsi" w:cs="Arial"/>
          <w:color w:val="000000"/>
        </w:rPr>
        <w:t>o carry out any other reasonable duties within the overall function, commensurate with the level of the post.</w:t>
      </w:r>
    </w:p>
    <w:p w14:paraId="1E7397E1" w14:textId="77777777" w:rsidR="00343CED" w:rsidRDefault="00343CED" w:rsidP="00343CED">
      <w:pPr>
        <w:shd w:val="clear" w:color="auto" w:fill="FFFFFF"/>
        <w:rPr>
          <w:rFonts w:asciiTheme="minorHAnsi" w:hAnsiTheme="minorHAnsi" w:cs="Arial"/>
          <w:b/>
          <w:bCs/>
          <w:i/>
        </w:rPr>
      </w:pPr>
    </w:p>
    <w:p w14:paraId="53965F8A" w14:textId="77777777" w:rsidR="00F05E9D" w:rsidRPr="005C5E30" w:rsidRDefault="00F05E9D" w:rsidP="00343CED">
      <w:pPr>
        <w:shd w:val="clear" w:color="auto" w:fill="FFFFFF"/>
        <w:rPr>
          <w:rFonts w:asciiTheme="minorHAnsi" w:hAnsiTheme="minorHAnsi" w:cs="Arial"/>
          <w:color w:val="000000"/>
        </w:rPr>
      </w:pPr>
    </w:p>
    <w:p w14:paraId="4ADC11F1" w14:textId="77777777"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5C5E30">
        <w:rPr>
          <w:rFonts w:asciiTheme="minorHAnsi" w:hAnsiTheme="minorHAnsi" w:cs="Arial"/>
          <w:b/>
          <w:bCs/>
          <w:color w:val="000000"/>
        </w:rPr>
        <w:t>Additional Requirements</w:t>
      </w:r>
    </w:p>
    <w:p w14:paraId="77A91819" w14:textId="77777777"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2D0E7736" w14:textId="77777777"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1F001D79" w14:textId="06248859" w:rsidR="004F3CF6" w:rsidRPr="00744A89" w:rsidRDefault="004F3CF6" w:rsidP="004F3CF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5C5E30">
        <w:rPr>
          <w:rFonts w:asciiTheme="minorHAnsi" w:hAnsiTheme="minorHAnsi" w:cs="Arial"/>
          <w:bCs/>
          <w:color w:val="000000"/>
        </w:rPr>
        <w:t xml:space="preserve">Be prepared to be flexible with regard to earlier starts or later </w:t>
      </w:r>
      <w:proofErr w:type="gramStart"/>
      <w:r w:rsidRPr="005C5E30">
        <w:rPr>
          <w:rFonts w:asciiTheme="minorHAnsi" w:hAnsiTheme="minorHAnsi" w:cs="Arial"/>
          <w:bCs/>
          <w:color w:val="000000"/>
        </w:rPr>
        <w:t>finishes</w:t>
      </w:r>
      <w:proofErr w:type="gramEnd"/>
    </w:p>
    <w:p w14:paraId="428F7A6D" w14:textId="162779A8" w:rsidR="00744A89" w:rsidRPr="00D67D8A" w:rsidRDefault="00744A89" w:rsidP="004F3CF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D67D8A">
        <w:rPr>
          <w:rFonts w:asciiTheme="minorHAnsi" w:hAnsiTheme="minorHAnsi" w:cs="Arial"/>
          <w:color w:val="000000"/>
        </w:rPr>
        <w:lastRenderedPageBreak/>
        <w:t xml:space="preserve">Start times are likely to be between </w:t>
      </w:r>
      <w:r w:rsidR="00D67D8A">
        <w:rPr>
          <w:rFonts w:asciiTheme="minorHAnsi" w:hAnsiTheme="minorHAnsi" w:cs="Arial"/>
          <w:color w:val="000000"/>
        </w:rPr>
        <w:t xml:space="preserve">0700 and 1100 depending on the </w:t>
      </w:r>
      <w:r w:rsidR="00104653">
        <w:rPr>
          <w:rFonts w:asciiTheme="minorHAnsi" w:hAnsiTheme="minorHAnsi" w:cs="Arial"/>
          <w:color w:val="000000"/>
        </w:rPr>
        <w:t>availability of tenants and the weekly schedule arranged by the mould cleaning officers.</w:t>
      </w:r>
    </w:p>
    <w:p w14:paraId="6277700A" w14:textId="77777777"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1B121B9B" w14:textId="55431B4B" w:rsidR="004F3CF6" w:rsidRPr="005C5E30" w:rsidRDefault="004F3CF6" w:rsidP="004F3CF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="Arial"/>
          <w:bCs/>
          <w:color w:val="000000"/>
        </w:rPr>
      </w:pPr>
      <w:r w:rsidRPr="005C5E30">
        <w:rPr>
          <w:rFonts w:asciiTheme="minorHAnsi" w:hAnsiTheme="minorHAnsi" w:cs="Arial"/>
          <w:bCs/>
          <w:color w:val="000000"/>
        </w:rPr>
        <w:t xml:space="preserve">Undertake other duties </w:t>
      </w:r>
      <w:r w:rsidR="00092ABE">
        <w:rPr>
          <w:rFonts w:asciiTheme="minorHAnsi" w:hAnsiTheme="minorHAnsi" w:cs="Arial"/>
          <w:bCs/>
          <w:color w:val="000000"/>
        </w:rPr>
        <w:t>requested by the estate services manager, which may include inspection of fly tips</w:t>
      </w:r>
      <w:r w:rsidR="00044D8B">
        <w:rPr>
          <w:rFonts w:asciiTheme="minorHAnsi" w:hAnsiTheme="minorHAnsi" w:cs="Arial"/>
          <w:bCs/>
          <w:color w:val="000000"/>
        </w:rPr>
        <w:t xml:space="preserve"> and </w:t>
      </w:r>
      <w:r w:rsidR="00744A89">
        <w:rPr>
          <w:rFonts w:asciiTheme="minorHAnsi" w:hAnsiTheme="minorHAnsi" w:cs="Arial"/>
          <w:bCs/>
          <w:color w:val="000000"/>
        </w:rPr>
        <w:t>of services in communal areas.</w:t>
      </w:r>
    </w:p>
    <w:p w14:paraId="20B9D956" w14:textId="77777777" w:rsidR="00180513" w:rsidRPr="005C5E30" w:rsidRDefault="00180513" w:rsidP="00180513">
      <w:pPr>
        <w:pStyle w:val="ListParagraph"/>
        <w:rPr>
          <w:rFonts w:asciiTheme="minorHAnsi" w:hAnsiTheme="minorHAnsi" w:cs="Arial"/>
          <w:bCs/>
          <w:color w:val="000000"/>
        </w:rPr>
      </w:pPr>
    </w:p>
    <w:p w14:paraId="0DCCC409" w14:textId="64201AC1" w:rsidR="004F3CF6" w:rsidRPr="007F090D" w:rsidRDefault="00180513" w:rsidP="00DC39D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7F090D">
        <w:rPr>
          <w:rFonts w:asciiTheme="minorHAnsi" w:hAnsiTheme="minorHAnsi" w:cs="Arial"/>
          <w:bCs/>
          <w:color w:val="000000"/>
        </w:rPr>
        <w:t>To attend training and development meetings where requested</w:t>
      </w:r>
      <w:r w:rsidR="007F090D" w:rsidRPr="007F090D">
        <w:rPr>
          <w:rFonts w:asciiTheme="minorHAnsi" w:hAnsiTheme="minorHAnsi" w:cs="Arial"/>
          <w:bCs/>
          <w:color w:val="000000"/>
        </w:rPr>
        <w:t>.</w:t>
      </w:r>
      <w:r w:rsidRPr="007F090D">
        <w:rPr>
          <w:rFonts w:asciiTheme="minorHAnsi" w:hAnsiTheme="minorHAnsi" w:cs="Arial"/>
          <w:bCs/>
          <w:color w:val="000000"/>
        </w:rPr>
        <w:t xml:space="preserve"> </w:t>
      </w:r>
    </w:p>
    <w:p w14:paraId="038950C9" w14:textId="77777777" w:rsidR="004F3CF6" w:rsidRPr="005C5E30" w:rsidRDefault="004F3CF6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45ECD562" w14:textId="77777777" w:rsidR="00343CED" w:rsidRPr="005C5E30" w:rsidRDefault="006A1E18" w:rsidP="004F3CF6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5C5E30">
        <w:rPr>
          <w:rFonts w:asciiTheme="minorHAnsi" w:hAnsiTheme="minorHAnsi" w:cs="Arial"/>
          <w:b/>
          <w:bCs/>
          <w:color w:val="000000"/>
        </w:rPr>
        <w:br w:type="page"/>
      </w:r>
    </w:p>
    <w:p w14:paraId="29C2EA71" w14:textId="77777777" w:rsidR="00B53894" w:rsidRPr="005C5E30" w:rsidRDefault="00B53894" w:rsidP="00343CED">
      <w:pPr>
        <w:shd w:val="clear" w:color="auto" w:fill="FFFFFF"/>
        <w:jc w:val="center"/>
        <w:rPr>
          <w:rFonts w:asciiTheme="minorHAnsi" w:hAnsiTheme="minorHAnsi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B53894" w:rsidRPr="005C5E30" w14:paraId="34C7FBB2" w14:textId="77777777" w:rsidTr="00397448">
        <w:trPr>
          <w:trHeight w:val="544"/>
        </w:trPr>
        <w:tc>
          <w:tcPr>
            <w:tcW w:w="4261" w:type="dxa"/>
            <w:shd w:val="clear" w:color="auto" w:fill="D9D9D9"/>
          </w:tcPr>
          <w:p w14:paraId="35A8C2B9" w14:textId="77777777"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Provisional Job Title: </w:t>
            </w:r>
          </w:p>
          <w:p w14:paraId="26430C99" w14:textId="77777777" w:rsidR="00C544CA" w:rsidRPr="005C5E30" w:rsidRDefault="00C544CA" w:rsidP="00180513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 Services Officer</w:t>
            </w:r>
            <w:r w:rsidR="001D1DC1"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</w:tc>
        <w:tc>
          <w:tcPr>
            <w:tcW w:w="4494" w:type="dxa"/>
            <w:shd w:val="clear" w:color="auto" w:fill="D9D9D9"/>
          </w:tcPr>
          <w:p w14:paraId="754717CE" w14:textId="77777777" w:rsidR="00E16DC6" w:rsidRPr="005C5E30" w:rsidRDefault="00B53894" w:rsidP="00E16DC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Grade</w:t>
            </w:r>
            <w:r w:rsidRPr="005C5E30">
              <w:rPr>
                <w:rFonts w:asciiTheme="minorHAnsi" w:hAnsiTheme="minorHAnsi" w:cs="Calibri"/>
                <w:bCs/>
              </w:rPr>
              <w:t>:</w:t>
            </w:r>
            <w:r w:rsidR="00427CE9"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14:paraId="43692BF4" w14:textId="3E8B2637" w:rsidR="00B53894" w:rsidRPr="005C5E30" w:rsidRDefault="00C544CA" w:rsidP="00E16DC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S</w:t>
            </w:r>
            <w:r w:rsidR="000B1723" w:rsidRPr="005C5E30">
              <w:rPr>
                <w:rFonts w:asciiTheme="minorHAnsi" w:hAnsiTheme="minorHAnsi" w:cs="Calibri"/>
                <w:bCs/>
              </w:rPr>
              <w:t xml:space="preserve">cale </w:t>
            </w:r>
            <w:r w:rsidRPr="005C5E30">
              <w:rPr>
                <w:rFonts w:asciiTheme="minorHAnsi" w:hAnsiTheme="minorHAnsi" w:cs="Calibri"/>
                <w:bCs/>
              </w:rPr>
              <w:t>6</w:t>
            </w:r>
            <w:r w:rsidR="000B1723"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B53894" w:rsidRPr="005C5E30" w14:paraId="32E362FB" w14:textId="77777777" w:rsidTr="0049147F">
        <w:trPr>
          <w:trHeight w:val="493"/>
        </w:trPr>
        <w:tc>
          <w:tcPr>
            <w:tcW w:w="4261" w:type="dxa"/>
            <w:shd w:val="clear" w:color="auto" w:fill="D9D9D9"/>
          </w:tcPr>
          <w:p w14:paraId="770F9D26" w14:textId="77777777"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14:paraId="2D0CB191" w14:textId="77777777" w:rsidR="00C544CA" w:rsidRPr="005C5E30" w:rsidRDefault="00C544CA" w:rsidP="00E16DC6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</w:t>
            </w:r>
            <w:r w:rsidR="00E16DC6" w:rsidRPr="005C5E30">
              <w:rPr>
                <w:rFonts w:asciiTheme="minorHAnsi" w:hAnsiTheme="minorHAnsi" w:cs="Calibri"/>
                <w:bCs/>
              </w:rPr>
              <w:t xml:space="preserve"> Services</w:t>
            </w:r>
          </w:p>
        </w:tc>
        <w:tc>
          <w:tcPr>
            <w:tcW w:w="4494" w:type="dxa"/>
            <w:shd w:val="clear" w:color="auto" w:fill="D9D9D9"/>
          </w:tcPr>
          <w:p w14:paraId="5B04DDC4" w14:textId="77777777"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D</w:t>
            </w:r>
            <w:r w:rsidR="00970B89" w:rsidRPr="005C5E30">
              <w:rPr>
                <w:rFonts w:asciiTheme="minorHAnsi" w:hAnsiTheme="minorHAnsi" w:cs="Calibri"/>
                <w:b/>
                <w:bCs/>
              </w:rPr>
              <w:t>irectorate</w:t>
            </w:r>
            <w:r w:rsidRPr="005C5E30">
              <w:rPr>
                <w:rFonts w:asciiTheme="minorHAnsi" w:hAnsiTheme="minorHAnsi" w:cs="Calibri"/>
                <w:b/>
                <w:bCs/>
              </w:rPr>
              <w:t>:</w:t>
            </w:r>
            <w:r w:rsidRPr="005C5E30">
              <w:rPr>
                <w:rFonts w:asciiTheme="minorHAnsi" w:hAnsiTheme="minorHAnsi" w:cs="Calibri"/>
                <w:bCs/>
              </w:rPr>
              <w:t xml:space="preserve"> </w:t>
            </w:r>
          </w:p>
          <w:p w14:paraId="64BC9D17" w14:textId="77777777" w:rsidR="00C544CA" w:rsidRPr="005C5E30" w:rsidRDefault="00C544CA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Housing</w:t>
            </w:r>
            <w:r w:rsidR="00180513" w:rsidRPr="005C5E30">
              <w:rPr>
                <w:rFonts w:asciiTheme="minorHAnsi" w:hAnsiTheme="minorHAnsi" w:cs="Calibri"/>
                <w:bCs/>
              </w:rPr>
              <w:t xml:space="preserve"> and Regeneration</w:t>
            </w:r>
          </w:p>
        </w:tc>
      </w:tr>
      <w:tr w:rsidR="00B53894" w:rsidRPr="005C5E30" w14:paraId="560EC66A" w14:textId="77777777" w:rsidTr="0049147F">
        <w:trPr>
          <w:trHeight w:val="543"/>
        </w:trPr>
        <w:tc>
          <w:tcPr>
            <w:tcW w:w="4261" w:type="dxa"/>
            <w:shd w:val="clear" w:color="auto" w:fill="D9D9D9"/>
          </w:tcPr>
          <w:p w14:paraId="5859190A" w14:textId="77777777"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to:</w:t>
            </w:r>
          </w:p>
          <w:p w14:paraId="6D227703" w14:textId="77777777" w:rsidR="00C544CA" w:rsidRPr="005C5E30" w:rsidRDefault="00C544CA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 w:rsidRPr="005C5E30">
              <w:rPr>
                <w:rFonts w:asciiTheme="minorHAnsi" w:hAnsiTheme="minorHAnsi" w:cs="Calibri"/>
                <w:bCs/>
              </w:rPr>
              <w:t>Estate Services Manager</w:t>
            </w:r>
          </w:p>
        </w:tc>
        <w:tc>
          <w:tcPr>
            <w:tcW w:w="4494" w:type="dxa"/>
            <w:shd w:val="clear" w:color="auto" w:fill="D9D9D9"/>
          </w:tcPr>
          <w:p w14:paraId="5E3C9AE2" w14:textId="77777777" w:rsidR="00B53894" w:rsidRPr="005C5E30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Responsible for:</w:t>
            </w:r>
          </w:p>
        </w:tc>
      </w:tr>
      <w:tr w:rsidR="00B53894" w:rsidRPr="005C5E30" w14:paraId="0657ABA1" w14:textId="77777777" w:rsidTr="00397448">
        <w:trPr>
          <w:trHeight w:val="477"/>
        </w:trPr>
        <w:tc>
          <w:tcPr>
            <w:tcW w:w="4261" w:type="dxa"/>
            <w:shd w:val="clear" w:color="auto" w:fill="D9D9D9"/>
          </w:tcPr>
          <w:p w14:paraId="0FDEA315" w14:textId="77777777" w:rsidR="00B53894" w:rsidRPr="005C5E30" w:rsidRDefault="000B1723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5C5E30">
              <w:rPr>
                <w:rFonts w:asciiTheme="minorHAnsi" w:hAnsiTheme="minorHAnsi" w:cs="Calibri"/>
                <w:b/>
                <w:bCs/>
              </w:rPr>
              <w:t>Post Number</w:t>
            </w:r>
            <w:r w:rsidR="00B53894" w:rsidRPr="005C5E30">
              <w:rPr>
                <w:rFonts w:asciiTheme="minorHAnsi" w:hAnsiTheme="minorHAnsi" w:cs="Calibri"/>
                <w:b/>
                <w:bCs/>
              </w:rPr>
              <w:t>:</w:t>
            </w:r>
          </w:p>
          <w:p w14:paraId="6B23168C" w14:textId="4BB8CB43" w:rsidR="00C544CA" w:rsidRPr="005C5E30" w:rsidRDefault="00C544CA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6E0CB3AB" w14:textId="4A974792" w:rsidR="00E16DC6" w:rsidRPr="005C5E30" w:rsidRDefault="00E3677F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20</w:t>
            </w:r>
            <w:r w:rsidRPr="00E3677F">
              <w:rPr>
                <w:rFonts w:asciiTheme="minorHAnsi" w:hAnsiTheme="minorHAnsi" w:cs="Calibri"/>
                <w:b/>
                <w:bCs/>
                <w:vertAlign w:val="superscript"/>
              </w:rPr>
              <w:t>th</w:t>
            </w:r>
            <w:r>
              <w:rPr>
                <w:rFonts w:asciiTheme="minorHAnsi" w:hAnsiTheme="minorHAnsi" w:cs="Calibri"/>
                <w:b/>
                <w:bCs/>
              </w:rPr>
              <w:t xml:space="preserve"> March 2023</w:t>
            </w:r>
          </w:p>
          <w:p w14:paraId="78559590" w14:textId="77777777" w:rsidR="00E16DC6" w:rsidRPr="005C5E30" w:rsidRDefault="00E16DC6" w:rsidP="00B53894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6C5FEBC5" w14:textId="77777777" w:rsidR="00BB4DD8" w:rsidRPr="005C5E30" w:rsidRDefault="00BB4DD8">
      <w:pPr>
        <w:rPr>
          <w:rFonts w:asciiTheme="minorHAnsi" w:hAnsiTheme="minorHAnsi"/>
        </w:rPr>
      </w:pPr>
    </w:p>
    <w:p w14:paraId="36E4CBD2" w14:textId="77777777" w:rsidR="00BB4DD8" w:rsidRPr="005C5E30" w:rsidRDefault="001E05C1">
      <w:pPr>
        <w:rPr>
          <w:rFonts w:asciiTheme="minorHAnsi" w:hAnsiTheme="minorHAnsi" w:cs="Arial"/>
          <w:b/>
        </w:rPr>
      </w:pPr>
      <w:r w:rsidRPr="005C5E30">
        <w:rPr>
          <w:rFonts w:asciiTheme="minorHAnsi" w:hAnsiTheme="minorHAnsi" w:cs="Arial"/>
          <w:b/>
        </w:rPr>
        <w:t>Our</w:t>
      </w:r>
      <w:r w:rsidR="00BB4DD8" w:rsidRPr="005C5E30">
        <w:rPr>
          <w:rFonts w:asciiTheme="minorHAnsi" w:hAnsiTheme="minorHAnsi" w:cs="Arial"/>
          <w:b/>
        </w:rPr>
        <w:t xml:space="preserve"> Values and Behaviours</w:t>
      </w:r>
      <w:r w:rsidR="00AB7915" w:rsidRPr="005C5E30">
        <w:rPr>
          <w:rStyle w:val="FootnoteReference"/>
          <w:rFonts w:asciiTheme="minorHAnsi" w:hAnsiTheme="minorHAnsi" w:cs="Arial"/>
          <w:b/>
        </w:rPr>
        <w:footnoteReference w:id="1"/>
      </w:r>
      <w:r w:rsidR="00BB4DD8" w:rsidRPr="005C5E30">
        <w:rPr>
          <w:rFonts w:asciiTheme="minorHAnsi" w:hAnsiTheme="minorHAnsi" w:cs="Arial"/>
          <w:b/>
        </w:rPr>
        <w:t xml:space="preserve"> </w:t>
      </w:r>
    </w:p>
    <w:p w14:paraId="18071BB7" w14:textId="77777777" w:rsidR="00BB4DD8" w:rsidRPr="005C5E30" w:rsidRDefault="00BB4DD8">
      <w:pPr>
        <w:rPr>
          <w:rFonts w:asciiTheme="minorHAnsi" w:hAnsiTheme="minorHAnsi"/>
        </w:rPr>
      </w:pPr>
    </w:p>
    <w:p w14:paraId="63BEE80E" w14:textId="77777777" w:rsidR="00AB7915" w:rsidRPr="005C5E30" w:rsidRDefault="00AB7915" w:rsidP="00AB7915">
      <w:pPr>
        <w:rPr>
          <w:rFonts w:asciiTheme="minorHAnsi" w:hAnsiTheme="minorHAnsi"/>
        </w:rPr>
      </w:pPr>
      <w:r w:rsidRPr="005C5E30">
        <w:rPr>
          <w:rFonts w:asciiTheme="minorHAnsi" w:hAnsiTheme="minorHAnsi"/>
        </w:rPr>
        <w:t>The values and behavio</w:t>
      </w:r>
      <w:r w:rsidR="00623B33" w:rsidRPr="005C5E30">
        <w:rPr>
          <w:rFonts w:asciiTheme="minorHAnsi" w:hAnsiTheme="minorHAnsi"/>
        </w:rPr>
        <w:t>urs we seek from our staff draw</w:t>
      </w:r>
      <w:r w:rsidRPr="005C5E30">
        <w:rPr>
          <w:rFonts w:asciiTheme="minorHAnsi" w:hAnsiTheme="minorHAnsi"/>
        </w:rPr>
        <w:t xml:space="preserve"> on the high standards of the two boroughs, and </w:t>
      </w:r>
      <w:r w:rsidR="00F27B4D" w:rsidRPr="005C5E30">
        <w:rPr>
          <w:rFonts w:asciiTheme="minorHAnsi" w:hAnsiTheme="minorHAnsi"/>
        </w:rPr>
        <w:t xml:space="preserve">we </w:t>
      </w:r>
      <w:r w:rsidRPr="005C5E30">
        <w:rPr>
          <w:rFonts w:asciiTheme="minorHAnsi" w:hAnsiTheme="minorHAnsi"/>
        </w:rPr>
        <w:t>prize these qualities in particular –</w:t>
      </w:r>
    </w:p>
    <w:p w14:paraId="2DD95C97" w14:textId="77777777" w:rsidR="00AB7915" w:rsidRPr="005C5E30" w:rsidRDefault="00AB7915" w:rsidP="00AB7915">
      <w:pPr>
        <w:rPr>
          <w:rFonts w:asciiTheme="minorHAnsi" w:hAnsiTheme="minorHAnsi"/>
        </w:rPr>
      </w:pPr>
      <w:r w:rsidRPr="005C5E30">
        <w:rPr>
          <w:rFonts w:asciiTheme="minorHAnsi" w:hAnsiTheme="minorHAnsi"/>
        </w:rPr>
        <w:t xml:space="preserve"> </w:t>
      </w:r>
    </w:p>
    <w:p w14:paraId="06C1C5A8" w14:textId="77777777" w:rsidR="00AB7915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 xml:space="preserve">taking responsibility and being accountable for achieving the best possible outcomes – a ‘can do’ attitude to </w:t>
      </w:r>
      <w:proofErr w:type="gramStart"/>
      <w:r w:rsidRPr="005C5E30">
        <w:rPr>
          <w:rFonts w:asciiTheme="minorHAnsi" w:hAnsiTheme="minorHAnsi"/>
        </w:rPr>
        <w:t>work</w:t>
      </w:r>
      <w:proofErr w:type="gramEnd"/>
    </w:p>
    <w:p w14:paraId="52C8655E" w14:textId="77777777" w:rsidR="00AB7915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>continuously seeking better value for money and improved outcomes at lower cost</w:t>
      </w:r>
    </w:p>
    <w:p w14:paraId="6CE5AED9" w14:textId="77777777" w:rsidR="00AB7915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 xml:space="preserve">focussing on residents and </w:t>
      </w:r>
      <w:r w:rsidR="00E05806" w:rsidRPr="005C5E30">
        <w:rPr>
          <w:rFonts w:asciiTheme="minorHAnsi" w:hAnsiTheme="minorHAnsi"/>
        </w:rPr>
        <w:t>service users</w:t>
      </w:r>
      <w:r w:rsidRPr="005C5E30">
        <w:rPr>
          <w:rFonts w:asciiTheme="minorHAnsi" w:hAnsiTheme="minorHAnsi"/>
        </w:rPr>
        <w:t xml:space="preserve">, and ensuring they receive the highest standards of </w:t>
      </w:r>
      <w:r w:rsidR="00E05806" w:rsidRPr="005C5E30">
        <w:rPr>
          <w:rFonts w:asciiTheme="minorHAnsi" w:hAnsiTheme="minorHAnsi"/>
        </w:rPr>
        <w:t>service provision</w:t>
      </w:r>
      <w:r w:rsidR="00CD0D02" w:rsidRPr="005C5E30">
        <w:rPr>
          <w:rFonts w:asciiTheme="minorHAnsi" w:hAnsiTheme="minorHAnsi"/>
        </w:rPr>
        <w:t xml:space="preserve">. </w:t>
      </w:r>
      <w:r w:rsidR="00EF1348" w:rsidRPr="005C5E30">
        <w:rPr>
          <w:rFonts w:asciiTheme="minorHAnsi" w:hAnsiTheme="minorHAnsi"/>
        </w:rPr>
        <w:t xml:space="preserve"> </w:t>
      </w:r>
    </w:p>
    <w:p w14:paraId="4271A3A8" w14:textId="77777777" w:rsidR="00BB4DD8" w:rsidRPr="005C5E30" w:rsidRDefault="00AB7915" w:rsidP="00AB7915">
      <w:pPr>
        <w:numPr>
          <w:ilvl w:val="0"/>
          <w:numId w:val="29"/>
        </w:numPr>
        <w:rPr>
          <w:rFonts w:asciiTheme="minorHAnsi" w:hAnsiTheme="minorHAnsi"/>
        </w:rPr>
      </w:pPr>
      <w:r w:rsidRPr="005C5E30">
        <w:rPr>
          <w:rFonts w:asciiTheme="minorHAnsi" w:hAnsiTheme="minorHAnsi"/>
        </w:rPr>
        <w:t>taking a team approach that values collaboration and partnership working</w:t>
      </w:r>
    </w:p>
    <w:p w14:paraId="1CA0425E" w14:textId="77777777" w:rsidR="00BB4DD8" w:rsidRPr="005C5E30" w:rsidRDefault="00BB4DD8">
      <w:pPr>
        <w:rPr>
          <w:rFonts w:asciiTheme="minorHAnsi" w:hAnsiTheme="minorHAnsi"/>
          <w:b/>
          <w:color w:val="FF0000"/>
        </w:rPr>
      </w:pPr>
    </w:p>
    <w:tbl>
      <w:tblPr>
        <w:tblW w:w="8755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3"/>
        <w:gridCol w:w="1262"/>
        <w:gridCol w:w="1950"/>
      </w:tblGrid>
      <w:tr w:rsidR="00B75DA2" w:rsidRPr="005C5E30" w14:paraId="191E04E6" w14:textId="1572AD05" w:rsidTr="00155155">
        <w:trPr>
          <w:trHeight w:val="532"/>
        </w:trPr>
        <w:tc>
          <w:tcPr>
            <w:tcW w:w="6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B1EDDEC" w14:textId="77777777" w:rsidR="00B75DA2" w:rsidRPr="005C5E30" w:rsidRDefault="00B75DA2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>Requirements</w:t>
            </w:r>
          </w:p>
          <w:p w14:paraId="7A349566" w14:textId="77777777" w:rsidR="00B75DA2" w:rsidRPr="005C5E30" w:rsidRDefault="00B75DA2" w:rsidP="00343CED">
            <w:pPr>
              <w:rPr>
                <w:rFonts w:asciiTheme="minorHAnsi" w:hAnsiTheme="minorHAnsi" w:cs="Arial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E54751F" w14:textId="77777777" w:rsidR="00B75DA2" w:rsidRPr="005C5E30" w:rsidRDefault="00B75DA2" w:rsidP="00397448">
            <w:pPr>
              <w:jc w:val="center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>Assessed by A &amp; I/ T/ C</w:t>
            </w:r>
          </w:p>
        </w:tc>
        <w:tc>
          <w:tcPr>
            <w:tcW w:w="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644FBD" w14:textId="0F05731A" w:rsidR="00B75DA2" w:rsidRPr="005C5E30" w:rsidRDefault="00B75DA2" w:rsidP="003974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Essential/Desirable</w:t>
            </w:r>
          </w:p>
        </w:tc>
      </w:tr>
      <w:tr w:rsidR="00B75DA2" w:rsidRPr="005C5E30" w14:paraId="5B764C4A" w14:textId="4844BA65" w:rsidTr="00155155">
        <w:trPr>
          <w:trHeight w:val="67"/>
        </w:trPr>
        <w:tc>
          <w:tcPr>
            <w:tcW w:w="79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FAEAED7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Knowledge </w:t>
            </w: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AF8EE9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75DA2" w:rsidRPr="005C5E30" w14:paraId="6B71DF16" w14:textId="368AD545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599915" w14:textId="6FD2ABDD" w:rsidR="00B75DA2" w:rsidRPr="005C5E30" w:rsidRDefault="00B75DA2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 xml:space="preserve">Basic knowledge of </w:t>
            </w:r>
            <w:r>
              <w:rPr>
                <w:rFonts w:asciiTheme="minorHAnsi" w:hAnsiTheme="minorHAnsi" w:cs="Arial"/>
              </w:rPr>
              <w:t xml:space="preserve">Mould </w:t>
            </w:r>
            <w:proofErr w:type="gramStart"/>
            <w:r>
              <w:rPr>
                <w:rFonts w:asciiTheme="minorHAnsi" w:hAnsiTheme="minorHAnsi" w:cs="Arial"/>
              </w:rPr>
              <w:t>cleaning .</w:t>
            </w:r>
            <w:proofErr w:type="gramEnd"/>
            <w:r>
              <w:rPr>
                <w:rFonts w:asciiTheme="minorHAnsi" w:hAnsiTheme="minorHAnsi" w:cs="Arial"/>
              </w:rPr>
              <w:t xml:space="preserve"> Training will be provided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52B18A" w14:textId="033C360B" w:rsidR="00B75DA2" w:rsidRPr="00000146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</w:rPr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249894" w14:textId="5F1D6AA2" w:rsidR="00B75DA2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</w:tr>
      <w:tr w:rsidR="00B75DA2" w:rsidRPr="005C5E30" w14:paraId="504517B5" w14:textId="53A1372D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8834AC" w14:textId="77777777" w:rsidR="00B75DA2" w:rsidRPr="005C5E30" w:rsidRDefault="00B75DA2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A basic awareness of health and safety issues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970B2" w14:textId="350B07EF" w:rsidR="00B75DA2" w:rsidRPr="005C5E30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CEA4F1" w14:textId="0690BFEB" w:rsidR="00B75DA2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</w:tr>
      <w:tr w:rsidR="00B75DA2" w:rsidRPr="005C5E30" w14:paraId="26EA50C9" w14:textId="6D6CBB76" w:rsidTr="00155155">
        <w:trPr>
          <w:trHeight w:val="101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AB59B1" w14:textId="77777777" w:rsidR="00B75DA2" w:rsidRPr="005C5E30" w:rsidRDefault="00B75DA2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An understanding and commitment to the Council’s equal opportunities policy and how the role of Estate Services Officer is important within it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9C9419" w14:textId="41D21F64" w:rsidR="00B75DA2" w:rsidRPr="00155155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155155">
              <w:rPr>
                <w:rFonts w:asciiTheme="minorHAnsi" w:hAnsiTheme="minorHAnsi" w:cs="Arial"/>
              </w:rPr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09539" w14:textId="7A1F3F88" w:rsidR="00B75DA2" w:rsidRPr="00155155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 w:rsidRPr="00155155">
              <w:rPr>
                <w:rFonts w:asciiTheme="minorHAnsi" w:hAnsiTheme="minorHAnsi" w:cs="Arial"/>
              </w:rPr>
              <w:t>D</w:t>
            </w:r>
          </w:p>
        </w:tc>
      </w:tr>
      <w:tr w:rsidR="00B75DA2" w:rsidRPr="005C5E30" w14:paraId="11F6BBE3" w14:textId="5880B3C9" w:rsidTr="00155155">
        <w:trPr>
          <w:trHeight w:val="67"/>
        </w:trPr>
        <w:tc>
          <w:tcPr>
            <w:tcW w:w="79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629F05C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Experience </w:t>
            </w: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7E0DF2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75DA2" w:rsidRPr="005C5E30" w14:paraId="4442F4A5" w14:textId="32E60118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92AB5D" w14:textId="77777777" w:rsidR="00B75DA2" w:rsidRPr="005C5E30" w:rsidRDefault="00B75DA2" w:rsidP="00BA506C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Experience of dealing with the public face to face, in a variety of situations, which may occasionally be stressful.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4D598" w14:textId="20F067FD" w:rsidR="00B75DA2" w:rsidRPr="005C5E30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BE8D" w14:textId="1BD54835" w:rsidR="00B75DA2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</w:tr>
      <w:tr w:rsidR="00B75DA2" w:rsidRPr="005C5E30" w14:paraId="1D18E99A" w14:textId="225EE35E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B04245" w14:textId="77777777" w:rsidR="00B75DA2" w:rsidRPr="005C5E30" w:rsidRDefault="00B75DA2" w:rsidP="00180513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To be able to work alone and under own initiative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EB333A" w14:textId="26297EC1" w:rsidR="00B75DA2" w:rsidRPr="005C5E30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4552AF" w14:textId="603FE036" w:rsidR="00B75DA2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</w:tr>
      <w:tr w:rsidR="00B75DA2" w:rsidRPr="005C5E30" w14:paraId="3E531010" w14:textId="31BBFF98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C66EE4" w14:textId="77777777" w:rsidR="00B75DA2" w:rsidRPr="005C5E30" w:rsidRDefault="00B75DA2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A knowledge of the layout of the Borough of Wandsworth and of housing and other Council services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9918A3" w14:textId="36A9AB9D" w:rsidR="00B75DA2" w:rsidRPr="005C5E30" w:rsidRDefault="00B75DA2" w:rsidP="00343CE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493141" w14:textId="0D8951FC" w:rsidR="00B75DA2" w:rsidRDefault="00B75DA2" w:rsidP="00343CE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</w:tr>
      <w:tr w:rsidR="00B75DA2" w:rsidRPr="005C5E30" w14:paraId="652E0A0B" w14:textId="0951A501" w:rsidTr="00155155">
        <w:trPr>
          <w:trHeight w:val="67"/>
        </w:trPr>
        <w:tc>
          <w:tcPr>
            <w:tcW w:w="79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39C1067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Skills </w:t>
            </w: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33BE54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75DA2" w:rsidRPr="005C5E30" w14:paraId="1FB1B0BB" w14:textId="7614D7EF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4444E7" w14:textId="6C815B20" w:rsidR="00B75DA2" w:rsidRPr="005C5E30" w:rsidRDefault="00B75DA2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>Ability to prepare short written reports</w:t>
            </w:r>
            <w:r>
              <w:rPr>
                <w:rFonts w:asciiTheme="minorHAnsi" w:hAnsiTheme="minorHAnsi" w:cs="Arial"/>
              </w:rPr>
              <w:t xml:space="preserve"> and input data </w:t>
            </w:r>
            <w:r>
              <w:rPr>
                <w:rFonts w:asciiTheme="minorHAnsi" w:hAnsiTheme="minorHAnsi" w:cs="Arial"/>
              </w:rPr>
              <w:lastRenderedPageBreak/>
              <w:t>from mobile phone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423E5" w14:textId="4899283E" w:rsidR="00B75DA2" w:rsidRPr="005C5E30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CEA9B" w14:textId="681AE645" w:rsidR="00B75DA2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</w:tr>
      <w:tr w:rsidR="00B75DA2" w:rsidRPr="005C5E30" w14:paraId="21B9E8E0" w14:textId="090E5BE3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5B3AC" w14:textId="59E97A49" w:rsidR="00B75DA2" w:rsidRPr="005C5E30" w:rsidRDefault="00B75DA2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 xml:space="preserve">Able to climb stairs and ladders </w:t>
            </w:r>
            <w:r>
              <w:rPr>
                <w:rFonts w:asciiTheme="minorHAnsi" w:hAnsiTheme="minorHAnsi" w:cs="Arial"/>
                <w:color w:val="000000"/>
              </w:rPr>
              <w:t xml:space="preserve">and move heavy objects 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5ACEBC" w14:textId="1DB51FFE" w:rsidR="00B75DA2" w:rsidRPr="005C5E30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E7D57B" w14:textId="6B00C7F8" w:rsidR="00B75DA2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</w:tr>
      <w:tr w:rsidR="00B75DA2" w:rsidRPr="005C5E30" w14:paraId="785022D3" w14:textId="50982DA5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7A666" w14:textId="77777777" w:rsidR="00B75DA2" w:rsidRPr="005C5E30" w:rsidRDefault="00B75DA2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Good written and verbal communication skills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278CC5" w14:textId="2845ED80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1BE609" w14:textId="18046C4F" w:rsidR="00B75DA2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</w:p>
        </w:tc>
      </w:tr>
      <w:tr w:rsidR="00B75DA2" w:rsidRPr="005C5E30" w14:paraId="7B1EA1DD" w14:textId="64B8E941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5500DF" w14:textId="77777777" w:rsidR="00B75DA2" w:rsidRPr="005C5E30" w:rsidRDefault="00B75DA2" w:rsidP="00343CED">
            <w:pPr>
              <w:rPr>
                <w:rFonts w:asciiTheme="minorHAnsi" w:hAnsiTheme="minorHAnsi" w:cs="Arial"/>
                <w:color w:val="000000"/>
              </w:rPr>
            </w:pPr>
            <w:r w:rsidRPr="005C5E30">
              <w:rPr>
                <w:rFonts w:asciiTheme="minorHAnsi" w:hAnsiTheme="minorHAnsi" w:cs="Arial"/>
                <w:color w:val="000000"/>
              </w:rPr>
              <w:t>Ability to deal with the public and liaise with outside agencies in a tactful and diplomatic manner.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F4D8C" w14:textId="000A5AB1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A&amp;I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95EC5" w14:textId="7CBBC5DF" w:rsidR="00B75DA2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</w:tr>
      <w:tr w:rsidR="00B75DA2" w:rsidRPr="005C5E30" w14:paraId="37863B74" w14:textId="6FC986BB" w:rsidTr="00155155">
        <w:trPr>
          <w:trHeight w:val="67"/>
        </w:trPr>
        <w:tc>
          <w:tcPr>
            <w:tcW w:w="791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134895A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  <w:b/>
                <w:bCs/>
              </w:rPr>
              <w:t xml:space="preserve">Qualifications </w:t>
            </w: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42A467" w14:textId="77777777" w:rsidR="00B75DA2" w:rsidRPr="005C5E30" w:rsidRDefault="00B75DA2" w:rsidP="00343CED">
            <w:pPr>
              <w:spacing w:line="70" w:lineRule="atLeast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75DA2" w:rsidRPr="005C5E30" w14:paraId="4C3743A7" w14:textId="6FBBB797" w:rsidTr="00155155">
        <w:trPr>
          <w:trHeight w:val="67"/>
        </w:trPr>
        <w:tc>
          <w:tcPr>
            <w:tcW w:w="6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A3B15A" w14:textId="6CDCE8D8" w:rsidR="00B75DA2" w:rsidRPr="005C5E30" w:rsidRDefault="00B75DA2" w:rsidP="00343CED">
            <w:pPr>
              <w:rPr>
                <w:rFonts w:asciiTheme="minorHAnsi" w:hAnsiTheme="minorHAnsi" w:cs="Arial"/>
              </w:rPr>
            </w:pPr>
            <w:r w:rsidRPr="005C5E30">
              <w:rPr>
                <w:rFonts w:asciiTheme="minorHAnsi" w:hAnsiTheme="minorHAnsi" w:cs="Arial"/>
              </w:rPr>
              <w:t xml:space="preserve">Hold a full current </w:t>
            </w:r>
            <w:r>
              <w:rPr>
                <w:rFonts w:asciiTheme="minorHAnsi" w:hAnsiTheme="minorHAnsi" w:cs="Arial"/>
              </w:rPr>
              <w:t xml:space="preserve">manual </w:t>
            </w:r>
            <w:proofErr w:type="gramStart"/>
            <w:r w:rsidRPr="005C5E30">
              <w:rPr>
                <w:rFonts w:asciiTheme="minorHAnsi" w:hAnsiTheme="minorHAnsi" w:cs="Arial"/>
              </w:rPr>
              <w:t>drivers</w:t>
            </w:r>
            <w:proofErr w:type="gramEnd"/>
            <w:r w:rsidRPr="005C5E30">
              <w:rPr>
                <w:rFonts w:asciiTheme="minorHAnsi" w:hAnsiTheme="minorHAnsi" w:cs="Arial"/>
              </w:rPr>
              <w:t xml:space="preserve"> licence 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D785DD" w14:textId="3A30DFE6" w:rsidR="00B75DA2" w:rsidRPr="005C5E30" w:rsidRDefault="00B75DA2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 </w:t>
            </w:r>
          </w:p>
        </w:tc>
        <w:tc>
          <w:tcPr>
            <w:tcW w:w="8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7F18FD" w14:textId="76587296" w:rsidR="00B75DA2" w:rsidRDefault="00155155" w:rsidP="00343CED">
            <w:pPr>
              <w:spacing w:line="7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</w:p>
        </w:tc>
      </w:tr>
    </w:tbl>
    <w:p w14:paraId="7F2B4BBC" w14:textId="77777777" w:rsidR="000B1723" w:rsidRPr="005C5E30" w:rsidRDefault="000B1723" w:rsidP="0049147F">
      <w:pPr>
        <w:autoSpaceDE w:val="0"/>
        <w:autoSpaceDN w:val="0"/>
        <w:adjustRightInd w:val="0"/>
        <w:rPr>
          <w:rFonts w:asciiTheme="minorHAnsi" w:hAnsiTheme="minorHAnsi" w:cs="Calibri"/>
          <w:b/>
        </w:rPr>
      </w:pPr>
    </w:p>
    <w:p w14:paraId="3B0564FB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58FFCA6C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680577E2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34D51376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6D586118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7291BDA4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5C253A62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1B3D9A8B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255E9147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37F80EE9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4260CA60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16409487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468EB5BE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6BDF046D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65B9B199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1FDF18EB" w14:textId="77777777" w:rsidR="000B1723" w:rsidRPr="005C5E30" w:rsidRDefault="000B1723" w:rsidP="000B1723">
      <w:pPr>
        <w:rPr>
          <w:rFonts w:asciiTheme="minorHAnsi" w:hAnsiTheme="minorHAnsi" w:cs="Calibri"/>
        </w:rPr>
      </w:pPr>
    </w:p>
    <w:p w14:paraId="4CCBBD25" w14:textId="77777777" w:rsidR="00202A7E" w:rsidRPr="005C5E30" w:rsidRDefault="000B1723" w:rsidP="000B1723">
      <w:pPr>
        <w:tabs>
          <w:tab w:val="left" w:pos="3144"/>
        </w:tabs>
        <w:rPr>
          <w:rFonts w:asciiTheme="minorHAnsi" w:hAnsiTheme="minorHAnsi" w:cs="Calibri"/>
        </w:rPr>
      </w:pPr>
      <w:r w:rsidRPr="005C5E30">
        <w:rPr>
          <w:rFonts w:asciiTheme="minorHAnsi" w:hAnsiTheme="minorHAnsi" w:cs="Calibri"/>
        </w:rPr>
        <w:tab/>
      </w:r>
    </w:p>
    <w:sectPr w:rsidR="00202A7E" w:rsidRPr="005C5E30" w:rsidSect="00797A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2DEE" w14:textId="77777777" w:rsidR="00797A18" w:rsidRDefault="00797A18" w:rsidP="003E5354">
      <w:r>
        <w:separator/>
      </w:r>
    </w:p>
  </w:endnote>
  <w:endnote w:type="continuationSeparator" w:id="0">
    <w:p w14:paraId="34649629" w14:textId="77777777" w:rsidR="00797A18" w:rsidRDefault="00797A18" w:rsidP="003E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448A" w14:textId="77777777" w:rsidR="00135A64" w:rsidRDefault="00135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6E29" w14:textId="77777777" w:rsidR="00BA506C" w:rsidRPr="00602AEA" w:rsidRDefault="00BA506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811157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21FAE560" w14:textId="77777777" w:rsidR="00BA506C" w:rsidRDefault="00BA506C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8EAF" w14:textId="77777777" w:rsidR="00135A64" w:rsidRDefault="00135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D1E4" w14:textId="77777777" w:rsidR="00797A18" w:rsidRDefault="00797A18" w:rsidP="003E5354">
      <w:r>
        <w:separator/>
      </w:r>
    </w:p>
  </w:footnote>
  <w:footnote w:type="continuationSeparator" w:id="0">
    <w:p w14:paraId="5FEE91EE" w14:textId="77777777" w:rsidR="00797A18" w:rsidRDefault="00797A18" w:rsidP="003E5354">
      <w:r>
        <w:continuationSeparator/>
      </w:r>
    </w:p>
  </w:footnote>
  <w:footnote w:id="1">
    <w:p w14:paraId="0A4A65C1" w14:textId="77777777" w:rsidR="00BA506C" w:rsidRPr="00AB7915" w:rsidRDefault="00BA506C">
      <w:pPr>
        <w:pStyle w:val="FootnoteText"/>
        <w:rPr>
          <w:rFonts w:asciiTheme="minorHAnsi" w:hAnsi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en-US"/>
        </w:rPr>
        <w:t xml:space="preserve">These values and </w:t>
      </w:r>
      <w:proofErr w:type="spellStart"/>
      <w:r>
        <w:rPr>
          <w:rFonts w:asciiTheme="minorHAnsi" w:hAnsiTheme="minorHAnsi"/>
          <w:lang w:val="en-US"/>
        </w:rPr>
        <w:t>behaviours</w:t>
      </w:r>
      <w:proofErr w:type="spellEnd"/>
      <w:r>
        <w:rPr>
          <w:rFonts w:asciiTheme="minorHAnsi" w:hAnsiTheme="minorHAnsi"/>
          <w:lang w:val="en-US"/>
        </w:rPr>
        <w:t xml:space="preserve"> will </w:t>
      </w:r>
      <w:r w:rsidR="000B1723">
        <w:rPr>
          <w:rFonts w:asciiTheme="minorHAnsi" w:hAnsiTheme="minorHAnsi"/>
          <w:lang w:val="en-US"/>
        </w:rPr>
        <w:t>be developed further as the SSA</w:t>
      </w:r>
      <w:r>
        <w:rPr>
          <w:rFonts w:asciiTheme="minorHAnsi" w:hAnsiTheme="minorHAnsi"/>
          <w:lang w:val="en-US"/>
        </w:rPr>
        <w:t xml:space="preserve"> becomes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CDE0" w14:textId="77777777" w:rsidR="00BA506C" w:rsidRDefault="00397C1E">
    <w:pPr>
      <w:pStyle w:val="Header"/>
    </w:pPr>
    <w:r>
      <w:rPr>
        <w:noProof/>
      </w:rPr>
      <w:pict w14:anchorId="57DDE9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9327" o:spid="_x0000_s1026" type="#_x0000_t136" style="position:absolute;margin-left:0;margin-top:0;width:430.4pt;height:172.1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D010" w14:textId="77777777" w:rsidR="00BA506C" w:rsidRPr="0015656E" w:rsidRDefault="00135A64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  <w:r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66CDEF3" wp14:editId="39B1DD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f5a47fd9e518cfd8bc9bbe3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FA5BB5" w14:textId="77777777" w:rsidR="00135A64" w:rsidRPr="00135A64" w:rsidRDefault="00135A64" w:rsidP="00135A64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135A64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CDEF3" id="_x0000_t202" coordsize="21600,21600" o:spt="202" path="m,l,21600r21600,l21600,xe">
              <v:stroke joinstyle="miter"/>
              <v:path gradientshapeok="t" o:connecttype="rect"/>
            </v:shapetype>
            <v:shape id="MSIPCMaf5a47fd9e518cfd8bc9bbe3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36FA5BB5" w14:textId="77777777" w:rsidR="00135A64" w:rsidRPr="00135A64" w:rsidRDefault="00135A64" w:rsidP="00135A64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135A64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C1E">
      <w:rPr>
        <w:b/>
        <w:noProof/>
        <w:sz w:val="36"/>
      </w:rPr>
      <w:pict w14:anchorId="3D9CF1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9328" o:spid="_x0000_s1027" type="#_x0000_t136" style="position:absolute;margin-left:0;margin-top:0;width:430.4pt;height:172.1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7D9C4A1C" w14:textId="77777777" w:rsidR="00BA506C" w:rsidRDefault="00BA506C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noProof/>
        <w:color w:val="1020D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3BBBEF6" wp14:editId="74999903">
          <wp:simplePos x="0" y="0"/>
          <wp:positionH relativeFrom="column">
            <wp:posOffset>3078480</wp:posOffset>
          </wp:positionH>
          <wp:positionV relativeFrom="paragraph">
            <wp:posOffset>76835</wp:posOffset>
          </wp:positionV>
          <wp:extent cx="1986915" cy="676275"/>
          <wp:effectExtent l="0" t="0" r="0" b="952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407B5" w14:textId="77777777" w:rsidR="00BA506C" w:rsidRDefault="00BA506C" w:rsidP="009E54E8">
    <w:pPr>
      <w:pStyle w:val="Header"/>
      <w:tabs>
        <w:tab w:val="clear" w:pos="4513"/>
        <w:tab w:val="clear" w:pos="9026"/>
        <w:tab w:val="left" w:pos="4935"/>
      </w:tabs>
    </w:pPr>
    <w:r>
      <w:rPr>
        <w:rFonts w:ascii="Arial" w:hAnsi="Arial" w:cs="Arial"/>
        <w:noProof/>
        <w:color w:val="1020D0"/>
        <w:sz w:val="20"/>
        <w:szCs w:val="20"/>
      </w:rPr>
      <w:drawing>
        <wp:inline distT="0" distB="0" distL="0" distR="0" wp14:anchorId="43900A64" wp14:editId="07EB7360">
          <wp:extent cx="2361600" cy="734400"/>
          <wp:effectExtent l="0" t="0" r="635" b="8890"/>
          <wp:docPr id="1" name="Picture 1" descr="http://tse1.mm.bing.net/th?&amp;id=OIP.Mcdef0ece8d493b85ed160f3a3f3bd0b0H0&amp;w=300&amp;h=300&amp;c=0&amp;pid=1.9&amp;rs=0&amp;p=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1.mm.bing.net/th?&amp;id=OIP.Mcdef0ece8d493b85ed160f3a3f3bd0b0H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B4E6" w14:textId="77777777" w:rsidR="00BA506C" w:rsidRDefault="00397C1E">
    <w:pPr>
      <w:pStyle w:val="Header"/>
    </w:pPr>
    <w:r>
      <w:rPr>
        <w:noProof/>
      </w:rPr>
      <w:pict w14:anchorId="721EA9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9326" o:spid="_x0000_s1025" type="#_x0000_t136" style="position:absolute;margin-left:0;margin-top:0;width:430.4pt;height:172.1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490C7E"/>
    <w:multiLevelType w:val="hybridMultilevel"/>
    <w:tmpl w:val="45DE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7237986">
    <w:abstractNumId w:val="12"/>
  </w:num>
  <w:num w:numId="2" w16cid:durableId="725493702">
    <w:abstractNumId w:val="22"/>
  </w:num>
  <w:num w:numId="3" w16cid:durableId="2051606107">
    <w:abstractNumId w:val="20"/>
  </w:num>
  <w:num w:numId="4" w16cid:durableId="407771357">
    <w:abstractNumId w:val="16"/>
  </w:num>
  <w:num w:numId="5" w16cid:durableId="756636091">
    <w:abstractNumId w:val="28"/>
  </w:num>
  <w:num w:numId="6" w16cid:durableId="1530223519">
    <w:abstractNumId w:val="3"/>
  </w:num>
  <w:num w:numId="7" w16cid:durableId="767116190">
    <w:abstractNumId w:val="2"/>
  </w:num>
  <w:num w:numId="8" w16cid:durableId="785808790">
    <w:abstractNumId w:val="14"/>
  </w:num>
  <w:num w:numId="9" w16cid:durableId="1047726152">
    <w:abstractNumId w:val="1"/>
  </w:num>
  <w:num w:numId="10" w16cid:durableId="1204758169">
    <w:abstractNumId w:val="24"/>
  </w:num>
  <w:num w:numId="11" w16cid:durableId="362094350">
    <w:abstractNumId w:val="9"/>
  </w:num>
  <w:num w:numId="12" w16cid:durableId="333918496">
    <w:abstractNumId w:val="7"/>
  </w:num>
  <w:num w:numId="13" w16cid:durableId="1581864123">
    <w:abstractNumId w:val="25"/>
  </w:num>
  <w:num w:numId="14" w16cid:durableId="1811246199">
    <w:abstractNumId w:val="13"/>
  </w:num>
  <w:num w:numId="15" w16cid:durableId="1124156683">
    <w:abstractNumId w:val="8"/>
  </w:num>
  <w:num w:numId="16" w16cid:durableId="1748262267">
    <w:abstractNumId w:val="10"/>
  </w:num>
  <w:num w:numId="17" w16cid:durableId="1539007475">
    <w:abstractNumId w:val="5"/>
  </w:num>
  <w:num w:numId="18" w16cid:durableId="1258830792">
    <w:abstractNumId w:val="31"/>
  </w:num>
  <w:num w:numId="19" w16cid:durableId="521672322">
    <w:abstractNumId w:val="18"/>
  </w:num>
  <w:num w:numId="20" w16cid:durableId="1917546171">
    <w:abstractNumId w:val="11"/>
  </w:num>
  <w:num w:numId="21" w16cid:durableId="1938559673">
    <w:abstractNumId w:val="27"/>
  </w:num>
  <w:num w:numId="22" w16cid:durableId="1764717710">
    <w:abstractNumId w:val="23"/>
  </w:num>
  <w:num w:numId="23" w16cid:durableId="2024436409">
    <w:abstractNumId w:val="26"/>
  </w:num>
  <w:num w:numId="24" w16cid:durableId="2142647307">
    <w:abstractNumId w:val="19"/>
  </w:num>
  <w:num w:numId="25" w16cid:durableId="971398962">
    <w:abstractNumId w:val="0"/>
  </w:num>
  <w:num w:numId="26" w16cid:durableId="205607110">
    <w:abstractNumId w:val="17"/>
  </w:num>
  <w:num w:numId="27" w16cid:durableId="760830975">
    <w:abstractNumId w:val="29"/>
  </w:num>
  <w:num w:numId="28" w16cid:durableId="1155727879">
    <w:abstractNumId w:val="4"/>
  </w:num>
  <w:num w:numId="29" w16cid:durableId="1419713385">
    <w:abstractNumId w:val="30"/>
  </w:num>
  <w:num w:numId="30" w16cid:durableId="732044440">
    <w:abstractNumId w:val="6"/>
  </w:num>
  <w:num w:numId="31" w16cid:durableId="1413315756">
    <w:abstractNumId w:val="21"/>
  </w:num>
  <w:num w:numId="32" w16cid:durableId="2074280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CD7"/>
    <w:rsid w:val="00000146"/>
    <w:rsid w:val="000112D1"/>
    <w:rsid w:val="000168A3"/>
    <w:rsid w:val="00016929"/>
    <w:rsid w:val="00040A31"/>
    <w:rsid w:val="00041902"/>
    <w:rsid w:val="00044D8B"/>
    <w:rsid w:val="000545A5"/>
    <w:rsid w:val="00056C87"/>
    <w:rsid w:val="00074F15"/>
    <w:rsid w:val="00092ABE"/>
    <w:rsid w:val="000B1723"/>
    <w:rsid w:val="000B4643"/>
    <w:rsid w:val="000B61A4"/>
    <w:rsid w:val="000E62C7"/>
    <w:rsid w:val="00104653"/>
    <w:rsid w:val="00112470"/>
    <w:rsid w:val="00113AE0"/>
    <w:rsid w:val="00113D09"/>
    <w:rsid w:val="00125641"/>
    <w:rsid w:val="00135A64"/>
    <w:rsid w:val="00154E7C"/>
    <w:rsid w:val="00155155"/>
    <w:rsid w:val="0015656E"/>
    <w:rsid w:val="001605D2"/>
    <w:rsid w:val="00160E1F"/>
    <w:rsid w:val="00175705"/>
    <w:rsid w:val="00175823"/>
    <w:rsid w:val="00180513"/>
    <w:rsid w:val="001B2FB2"/>
    <w:rsid w:val="001C2CA3"/>
    <w:rsid w:val="001D1DC1"/>
    <w:rsid w:val="001E05C1"/>
    <w:rsid w:val="001E3C23"/>
    <w:rsid w:val="001F65EF"/>
    <w:rsid w:val="00202A7E"/>
    <w:rsid w:val="002037BD"/>
    <w:rsid w:val="002109FC"/>
    <w:rsid w:val="00223609"/>
    <w:rsid w:val="00224FEB"/>
    <w:rsid w:val="00240241"/>
    <w:rsid w:val="00240EA2"/>
    <w:rsid w:val="0024126E"/>
    <w:rsid w:val="00245369"/>
    <w:rsid w:val="00261779"/>
    <w:rsid w:val="00270461"/>
    <w:rsid w:val="002748BB"/>
    <w:rsid w:val="002B7C71"/>
    <w:rsid w:val="002B7CD7"/>
    <w:rsid w:val="002D7A1D"/>
    <w:rsid w:val="002E02F3"/>
    <w:rsid w:val="002E49B1"/>
    <w:rsid w:val="002F732F"/>
    <w:rsid w:val="00303FCB"/>
    <w:rsid w:val="003054B2"/>
    <w:rsid w:val="00323C90"/>
    <w:rsid w:val="003409D5"/>
    <w:rsid w:val="00343CED"/>
    <w:rsid w:val="00376E8A"/>
    <w:rsid w:val="00380815"/>
    <w:rsid w:val="00387E78"/>
    <w:rsid w:val="00396680"/>
    <w:rsid w:val="00397448"/>
    <w:rsid w:val="00397C1E"/>
    <w:rsid w:val="003A2F19"/>
    <w:rsid w:val="003A6B63"/>
    <w:rsid w:val="003C29A2"/>
    <w:rsid w:val="003D1184"/>
    <w:rsid w:val="003D348E"/>
    <w:rsid w:val="003E5354"/>
    <w:rsid w:val="003F3658"/>
    <w:rsid w:val="00401253"/>
    <w:rsid w:val="00402EF4"/>
    <w:rsid w:val="00403864"/>
    <w:rsid w:val="00404C0A"/>
    <w:rsid w:val="004108FC"/>
    <w:rsid w:val="004256D7"/>
    <w:rsid w:val="00427CE9"/>
    <w:rsid w:val="0044737D"/>
    <w:rsid w:val="00453DB8"/>
    <w:rsid w:val="00466702"/>
    <w:rsid w:val="004752A5"/>
    <w:rsid w:val="00483D3A"/>
    <w:rsid w:val="004859A5"/>
    <w:rsid w:val="0049147F"/>
    <w:rsid w:val="004924DE"/>
    <w:rsid w:val="004A3A11"/>
    <w:rsid w:val="004A74CD"/>
    <w:rsid w:val="004C1BE3"/>
    <w:rsid w:val="004C2EE3"/>
    <w:rsid w:val="004C55E7"/>
    <w:rsid w:val="004D2B21"/>
    <w:rsid w:val="004D3E78"/>
    <w:rsid w:val="004E74FD"/>
    <w:rsid w:val="004F3CF6"/>
    <w:rsid w:val="004F668A"/>
    <w:rsid w:val="005117A1"/>
    <w:rsid w:val="005305AE"/>
    <w:rsid w:val="005308D0"/>
    <w:rsid w:val="00533982"/>
    <w:rsid w:val="00545A74"/>
    <w:rsid w:val="00571824"/>
    <w:rsid w:val="005750CD"/>
    <w:rsid w:val="005907BB"/>
    <w:rsid w:val="00597320"/>
    <w:rsid w:val="00597977"/>
    <w:rsid w:val="005B3EBF"/>
    <w:rsid w:val="005C5E30"/>
    <w:rsid w:val="005E559A"/>
    <w:rsid w:val="00602AEA"/>
    <w:rsid w:val="00607E93"/>
    <w:rsid w:val="00613F15"/>
    <w:rsid w:val="00615E5C"/>
    <w:rsid w:val="00623B33"/>
    <w:rsid w:val="006258D2"/>
    <w:rsid w:val="006345A2"/>
    <w:rsid w:val="006454AD"/>
    <w:rsid w:val="0064607D"/>
    <w:rsid w:val="00657A2C"/>
    <w:rsid w:val="00683531"/>
    <w:rsid w:val="006A1E18"/>
    <w:rsid w:val="006C40ED"/>
    <w:rsid w:val="006F7511"/>
    <w:rsid w:val="00703BE5"/>
    <w:rsid w:val="00713CEE"/>
    <w:rsid w:val="00714EFE"/>
    <w:rsid w:val="00721AA8"/>
    <w:rsid w:val="007319DD"/>
    <w:rsid w:val="007366A9"/>
    <w:rsid w:val="00744A89"/>
    <w:rsid w:val="00750A13"/>
    <w:rsid w:val="00756863"/>
    <w:rsid w:val="00762EC9"/>
    <w:rsid w:val="00770F26"/>
    <w:rsid w:val="00783C6D"/>
    <w:rsid w:val="00797A18"/>
    <w:rsid w:val="007A111D"/>
    <w:rsid w:val="007A6A73"/>
    <w:rsid w:val="007B1542"/>
    <w:rsid w:val="007C617C"/>
    <w:rsid w:val="007D20BD"/>
    <w:rsid w:val="007D5A3B"/>
    <w:rsid w:val="007E2901"/>
    <w:rsid w:val="007F090D"/>
    <w:rsid w:val="008003FF"/>
    <w:rsid w:val="00811157"/>
    <w:rsid w:val="0083605D"/>
    <w:rsid w:val="00854C11"/>
    <w:rsid w:val="00865D8E"/>
    <w:rsid w:val="00886543"/>
    <w:rsid w:val="008924AE"/>
    <w:rsid w:val="008A0DC4"/>
    <w:rsid w:val="008B77AA"/>
    <w:rsid w:val="008C0883"/>
    <w:rsid w:val="008D0A94"/>
    <w:rsid w:val="008D6E04"/>
    <w:rsid w:val="008D79CB"/>
    <w:rsid w:val="008F0484"/>
    <w:rsid w:val="008F677B"/>
    <w:rsid w:val="008F77C6"/>
    <w:rsid w:val="009202FC"/>
    <w:rsid w:val="00926E42"/>
    <w:rsid w:val="00927DFC"/>
    <w:rsid w:val="00935FA0"/>
    <w:rsid w:val="00940FF5"/>
    <w:rsid w:val="00970B89"/>
    <w:rsid w:val="00974356"/>
    <w:rsid w:val="009C348D"/>
    <w:rsid w:val="009D35AF"/>
    <w:rsid w:val="009D4FB4"/>
    <w:rsid w:val="009D5536"/>
    <w:rsid w:val="009E54E8"/>
    <w:rsid w:val="009F1B52"/>
    <w:rsid w:val="00A06F44"/>
    <w:rsid w:val="00A262C4"/>
    <w:rsid w:val="00A73544"/>
    <w:rsid w:val="00A920C4"/>
    <w:rsid w:val="00A925FF"/>
    <w:rsid w:val="00A92D79"/>
    <w:rsid w:val="00AB7915"/>
    <w:rsid w:val="00AB7E08"/>
    <w:rsid w:val="00AC0C7B"/>
    <w:rsid w:val="00AC307B"/>
    <w:rsid w:val="00AD0257"/>
    <w:rsid w:val="00B02A50"/>
    <w:rsid w:val="00B04C52"/>
    <w:rsid w:val="00B11F16"/>
    <w:rsid w:val="00B15430"/>
    <w:rsid w:val="00B226A4"/>
    <w:rsid w:val="00B22CC6"/>
    <w:rsid w:val="00B2480C"/>
    <w:rsid w:val="00B34715"/>
    <w:rsid w:val="00B3651E"/>
    <w:rsid w:val="00B435E2"/>
    <w:rsid w:val="00B53894"/>
    <w:rsid w:val="00B60375"/>
    <w:rsid w:val="00B75DA2"/>
    <w:rsid w:val="00B96984"/>
    <w:rsid w:val="00BA506C"/>
    <w:rsid w:val="00BA5AAE"/>
    <w:rsid w:val="00BB192D"/>
    <w:rsid w:val="00BB4DD8"/>
    <w:rsid w:val="00BB7565"/>
    <w:rsid w:val="00BD64A8"/>
    <w:rsid w:val="00C0449A"/>
    <w:rsid w:val="00C12C7A"/>
    <w:rsid w:val="00C12CF6"/>
    <w:rsid w:val="00C12D4B"/>
    <w:rsid w:val="00C20461"/>
    <w:rsid w:val="00C22178"/>
    <w:rsid w:val="00C27BD9"/>
    <w:rsid w:val="00C350DD"/>
    <w:rsid w:val="00C41C88"/>
    <w:rsid w:val="00C45352"/>
    <w:rsid w:val="00C50C08"/>
    <w:rsid w:val="00C544CA"/>
    <w:rsid w:val="00C55803"/>
    <w:rsid w:val="00C62BA2"/>
    <w:rsid w:val="00C90AB7"/>
    <w:rsid w:val="00CB5723"/>
    <w:rsid w:val="00CC45F2"/>
    <w:rsid w:val="00CD0D02"/>
    <w:rsid w:val="00CD2380"/>
    <w:rsid w:val="00CD27A1"/>
    <w:rsid w:val="00CE5A42"/>
    <w:rsid w:val="00D20A7D"/>
    <w:rsid w:val="00D23C17"/>
    <w:rsid w:val="00D26FD4"/>
    <w:rsid w:val="00D331E1"/>
    <w:rsid w:val="00D474D1"/>
    <w:rsid w:val="00D562B4"/>
    <w:rsid w:val="00D67645"/>
    <w:rsid w:val="00D67735"/>
    <w:rsid w:val="00D67D8A"/>
    <w:rsid w:val="00D75260"/>
    <w:rsid w:val="00D852F2"/>
    <w:rsid w:val="00D8693A"/>
    <w:rsid w:val="00DB211A"/>
    <w:rsid w:val="00DC3A8A"/>
    <w:rsid w:val="00DD3F67"/>
    <w:rsid w:val="00DE42CA"/>
    <w:rsid w:val="00DE61F8"/>
    <w:rsid w:val="00DE6659"/>
    <w:rsid w:val="00DE7506"/>
    <w:rsid w:val="00DF2A00"/>
    <w:rsid w:val="00E01113"/>
    <w:rsid w:val="00E05806"/>
    <w:rsid w:val="00E123BA"/>
    <w:rsid w:val="00E16DC6"/>
    <w:rsid w:val="00E26A78"/>
    <w:rsid w:val="00E3677F"/>
    <w:rsid w:val="00E36BC7"/>
    <w:rsid w:val="00E41C13"/>
    <w:rsid w:val="00E72681"/>
    <w:rsid w:val="00E7662F"/>
    <w:rsid w:val="00E85ED8"/>
    <w:rsid w:val="00E9429E"/>
    <w:rsid w:val="00EA2CC9"/>
    <w:rsid w:val="00EB50EC"/>
    <w:rsid w:val="00EE1AE0"/>
    <w:rsid w:val="00EF1348"/>
    <w:rsid w:val="00EF1749"/>
    <w:rsid w:val="00EF3AB0"/>
    <w:rsid w:val="00F01544"/>
    <w:rsid w:val="00F03E99"/>
    <w:rsid w:val="00F05E9D"/>
    <w:rsid w:val="00F27B4D"/>
    <w:rsid w:val="00F7665D"/>
    <w:rsid w:val="00F90371"/>
    <w:rsid w:val="00F93B8A"/>
    <w:rsid w:val="00FB6581"/>
    <w:rsid w:val="00FC0722"/>
    <w:rsid w:val="00FC62EC"/>
    <w:rsid w:val="00FD67D8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477A387"/>
  <w15:docId w15:val="{A296F50E-A025-48F8-81D1-D1B69B0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bing.com/images/search?q=richmond+council&amp;view=detailv2&amp;&amp;id=1F47814D51BC8BF51ECF7A4D09446671DD2C7B34&amp;selectedIndex=0&amp;ccid=ze8Ozo1J&amp;simid=607994686404889128&amp;thid=OIP.Mcdef0ece8d493b85ed160f3a3f3bd0b0H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4680103ab4dffc0f07ecbe62a7713a2e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a41c7d8c72a156b667b53b28bc3a3f98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C2295-C72B-47C1-989F-4C44C5E38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9ECC2-A644-43D0-9AD9-2446B5E8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842444-c3db-4447-b0c9-46529a652c94"/>
    <ds:schemaRef ds:uri="aceecbcc-a652-4853-871f-949381f9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4AB68-800B-4472-BCAE-584A0BB095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Contracts</vt:lpstr>
    </vt:vector>
  </TitlesOfParts>
  <Company>LBW</Company>
  <LinksUpToDate>false</LinksUpToDate>
  <CharactersWithSpaces>5270</CharactersWithSpaces>
  <SharedDoc>false</SharedDoc>
  <HLinks>
    <vt:vector size="6" baseType="variant"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http://www.bing.com/images/search?q=richmond+council&amp;view=detailv2&amp;&amp;id=1F47814D51BC8BF51ECF7A4D09446671DD2C7B34&amp;selectedIndex=0&amp;ccid=ze8Ozo1J&amp;simid=607994686404889128&amp;thid=OIP.Mcdef0ece8d493b85ed160f3a3f3bd0b0H0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Contracts</dc:title>
  <dc:creator>jdeakins</dc:creator>
  <cp:lastModifiedBy>Sherri Fincham</cp:lastModifiedBy>
  <cp:revision>2</cp:revision>
  <cp:lastPrinted>2016-02-05T12:42:00Z</cp:lastPrinted>
  <dcterms:created xsi:type="dcterms:W3CDTF">2024-02-23T13:24:00Z</dcterms:created>
  <dcterms:modified xsi:type="dcterms:W3CDTF">2024-02-23T13:24:00Z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Andy.Booth@richmondandwandsworth.gov.uk</vt:lpwstr>
  </property>
  <property fmtid="{D5CDD505-2E9C-101B-9397-08002B2CF9AE}" pid="5" name="MSIP_Label_763da656-5c75-4f6d-9461-4a3ce9a537cc_SetDate">
    <vt:lpwstr>2019-08-09T12:26:46.6710384Z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3fefe82e-6a75-4103-9fe1-28f31a8054f5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