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C36C" w14:textId="77777777" w:rsidR="00B2480C" w:rsidRPr="006C0FF8" w:rsidRDefault="00B2480C" w:rsidP="000F5575">
      <w:pPr>
        <w:autoSpaceDE w:val="0"/>
        <w:autoSpaceDN w:val="0"/>
        <w:adjustRightInd w:val="0"/>
        <w:jc w:val="center"/>
        <w:rPr>
          <w:rFonts w:ascii="Arial" w:hAnsi="Arial" w:cs="Arial"/>
          <w:b/>
          <w:bCs/>
        </w:rPr>
      </w:pPr>
      <w:r w:rsidRPr="006C0FF8">
        <w:rPr>
          <w:rFonts w:ascii="Arial" w:hAnsi="Arial" w:cs="Arial"/>
          <w:b/>
          <w:bCs/>
        </w:rPr>
        <w:t>Job Profile</w:t>
      </w:r>
      <w:r w:rsidR="00B35400" w:rsidRPr="006C0FF8">
        <w:rPr>
          <w:rFonts w:ascii="Arial" w:hAnsi="Arial" w:cs="Arial"/>
          <w:b/>
          <w:bCs/>
        </w:rPr>
        <w:t xml:space="preserve"> comprising Job Description and Person Specification</w:t>
      </w:r>
    </w:p>
    <w:p w14:paraId="344D3337" w14:textId="77777777" w:rsidR="000F5575" w:rsidRDefault="000F5575" w:rsidP="00915B47">
      <w:pPr>
        <w:autoSpaceDE w:val="0"/>
        <w:autoSpaceDN w:val="0"/>
        <w:adjustRightInd w:val="0"/>
        <w:rPr>
          <w:rFonts w:ascii="Arial" w:hAnsi="Arial" w:cs="Arial"/>
          <w:b/>
          <w:bCs/>
        </w:rPr>
      </w:pPr>
    </w:p>
    <w:p w14:paraId="283DE0AD" w14:textId="4917E230" w:rsidR="00B35400" w:rsidRPr="006C0FF8" w:rsidRDefault="00B35400" w:rsidP="00915B47">
      <w:pPr>
        <w:autoSpaceDE w:val="0"/>
        <w:autoSpaceDN w:val="0"/>
        <w:adjustRightInd w:val="0"/>
        <w:rPr>
          <w:rFonts w:ascii="Arial" w:hAnsi="Arial" w:cs="Arial"/>
          <w:b/>
          <w:bCs/>
        </w:rPr>
      </w:pPr>
      <w:r w:rsidRPr="006C0FF8">
        <w:rPr>
          <w:rFonts w:ascii="Arial" w:hAnsi="Arial" w:cs="Arial"/>
          <w:b/>
          <w:bCs/>
        </w:rPr>
        <w:t>Job Description</w:t>
      </w:r>
    </w:p>
    <w:p w14:paraId="68E1098A" w14:textId="77777777" w:rsidR="004C1BE3" w:rsidRPr="006C0FF8" w:rsidRDefault="004C1BE3" w:rsidP="002B7CD7">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394"/>
      </w:tblGrid>
      <w:tr w:rsidR="00AF2BEB" w:rsidRPr="006C0FF8" w14:paraId="2C26D36D" w14:textId="77777777" w:rsidTr="00545A74">
        <w:trPr>
          <w:trHeight w:val="828"/>
        </w:trPr>
        <w:tc>
          <w:tcPr>
            <w:tcW w:w="4261" w:type="dxa"/>
            <w:shd w:val="clear" w:color="auto" w:fill="D9D9D9"/>
          </w:tcPr>
          <w:p w14:paraId="1C37D1EB" w14:textId="77777777" w:rsidR="00D20A7D" w:rsidRPr="006C0FF8" w:rsidRDefault="00FB6581" w:rsidP="000E62C7">
            <w:pPr>
              <w:autoSpaceDE w:val="0"/>
              <w:autoSpaceDN w:val="0"/>
              <w:adjustRightInd w:val="0"/>
              <w:rPr>
                <w:rFonts w:ascii="Arial" w:hAnsi="Arial" w:cs="Arial"/>
                <w:b/>
                <w:bCs/>
              </w:rPr>
            </w:pPr>
            <w:r w:rsidRPr="006C0FF8">
              <w:rPr>
                <w:rFonts w:ascii="Arial" w:hAnsi="Arial" w:cs="Arial"/>
                <w:b/>
                <w:bCs/>
              </w:rPr>
              <w:t xml:space="preserve"> </w:t>
            </w:r>
            <w:r w:rsidR="00783C6D" w:rsidRPr="006C0FF8">
              <w:rPr>
                <w:rFonts w:ascii="Arial" w:hAnsi="Arial" w:cs="Arial"/>
                <w:b/>
                <w:bCs/>
              </w:rPr>
              <w:t>Job Title</w:t>
            </w:r>
            <w:r w:rsidR="00AC0C7B" w:rsidRPr="006C0FF8">
              <w:rPr>
                <w:rFonts w:ascii="Arial" w:hAnsi="Arial" w:cs="Arial"/>
                <w:b/>
                <w:bCs/>
              </w:rPr>
              <w:t xml:space="preserve">: </w:t>
            </w:r>
          </w:p>
          <w:p w14:paraId="247CF598" w14:textId="0CF5498D" w:rsidR="00783C6D" w:rsidRPr="006C0FF8" w:rsidRDefault="00267521" w:rsidP="000E62C7">
            <w:pPr>
              <w:autoSpaceDE w:val="0"/>
              <w:autoSpaceDN w:val="0"/>
              <w:adjustRightInd w:val="0"/>
              <w:rPr>
                <w:rFonts w:ascii="Arial" w:hAnsi="Arial" w:cs="Arial"/>
              </w:rPr>
            </w:pPr>
            <w:r w:rsidRPr="006C0FF8">
              <w:rPr>
                <w:rFonts w:ascii="Arial" w:hAnsi="Arial" w:cs="Arial"/>
              </w:rPr>
              <w:t>Mayor</w:t>
            </w:r>
            <w:r w:rsidR="005F5816" w:rsidRPr="006C0FF8">
              <w:rPr>
                <w:rFonts w:ascii="Arial" w:hAnsi="Arial" w:cs="Arial"/>
              </w:rPr>
              <w:t xml:space="preserve">alty </w:t>
            </w:r>
            <w:r w:rsidR="00DC08ED">
              <w:rPr>
                <w:rFonts w:ascii="Arial" w:hAnsi="Arial" w:cs="Arial"/>
              </w:rPr>
              <w:t xml:space="preserve">&amp; Business </w:t>
            </w:r>
            <w:r w:rsidR="005F5816" w:rsidRPr="006C0FF8">
              <w:rPr>
                <w:rFonts w:ascii="Arial" w:hAnsi="Arial" w:cs="Arial"/>
              </w:rPr>
              <w:t>Manager</w:t>
            </w:r>
          </w:p>
        </w:tc>
        <w:tc>
          <w:tcPr>
            <w:tcW w:w="4494" w:type="dxa"/>
            <w:shd w:val="clear" w:color="auto" w:fill="D9D9D9"/>
          </w:tcPr>
          <w:p w14:paraId="68E69E29" w14:textId="77777777" w:rsidR="004924DE" w:rsidRPr="006C0FF8" w:rsidRDefault="00F90371" w:rsidP="000E62C7">
            <w:pPr>
              <w:autoSpaceDE w:val="0"/>
              <w:autoSpaceDN w:val="0"/>
              <w:adjustRightInd w:val="0"/>
              <w:rPr>
                <w:rFonts w:ascii="Arial" w:hAnsi="Arial" w:cs="Arial"/>
                <w:bCs/>
              </w:rPr>
            </w:pPr>
            <w:r w:rsidRPr="006C0FF8">
              <w:rPr>
                <w:rFonts w:ascii="Arial" w:hAnsi="Arial" w:cs="Arial"/>
                <w:b/>
                <w:bCs/>
              </w:rPr>
              <w:t>Grade</w:t>
            </w:r>
            <w:r w:rsidRPr="006C0FF8">
              <w:rPr>
                <w:rFonts w:ascii="Arial" w:hAnsi="Arial" w:cs="Arial"/>
                <w:bCs/>
              </w:rPr>
              <w:t>:</w:t>
            </w:r>
            <w:r w:rsidR="002037BD" w:rsidRPr="006C0FF8">
              <w:rPr>
                <w:rFonts w:ascii="Arial" w:hAnsi="Arial" w:cs="Arial"/>
                <w:bCs/>
              </w:rPr>
              <w:t xml:space="preserve"> </w:t>
            </w:r>
          </w:p>
          <w:p w14:paraId="724E71D8" w14:textId="4E002ABA" w:rsidR="00783C6D" w:rsidRPr="006C0FF8" w:rsidRDefault="00267521" w:rsidP="000E62C7">
            <w:pPr>
              <w:autoSpaceDE w:val="0"/>
              <w:autoSpaceDN w:val="0"/>
              <w:adjustRightInd w:val="0"/>
              <w:rPr>
                <w:rFonts w:ascii="Arial" w:hAnsi="Arial" w:cs="Arial"/>
                <w:bCs/>
              </w:rPr>
            </w:pPr>
            <w:r w:rsidRPr="006C0FF8">
              <w:rPr>
                <w:rFonts w:ascii="Arial" w:hAnsi="Arial" w:cs="Arial"/>
                <w:bCs/>
              </w:rPr>
              <w:t>PO</w:t>
            </w:r>
            <w:r w:rsidR="00E2053A">
              <w:rPr>
                <w:rFonts w:ascii="Arial" w:hAnsi="Arial" w:cs="Arial"/>
                <w:bCs/>
              </w:rPr>
              <w:t>6</w:t>
            </w:r>
          </w:p>
          <w:p w14:paraId="46725B56" w14:textId="77777777" w:rsidR="00D20A7D" w:rsidRPr="006C0FF8" w:rsidRDefault="00D20A7D" w:rsidP="000E62C7">
            <w:pPr>
              <w:autoSpaceDE w:val="0"/>
              <w:autoSpaceDN w:val="0"/>
              <w:adjustRightInd w:val="0"/>
              <w:rPr>
                <w:rFonts w:ascii="Arial" w:hAnsi="Arial" w:cs="Arial"/>
              </w:rPr>
            </w:pPr>
          </w:p>
        </w:tc>
      </w:tr>
      <w:tr w:rsidR="00AF2BEB" w:rsidRPr="006C0FF8" w14:paraId="7D91ED59" w14:textId="77777777" w:rsidTr="00545A74">
        <w:trPr>
          <w:trHeight w:val="828"/>
        </w:trPr>
        <w:tc>
          <w:tcPr>
            <w:tcW w:w="4261" w:type="dxa"/>
            <w:shd w:val="clear" w:color="auto" w:fill="D9D9D9"/>
          </w:tcPr>
          <w:p w14:paraId="6889C6A0" w14:textId="77777777" w:rsidR="0044737D" w:rsidRPr="006C0FF8" w:rsidRDefault="00783C6D" w:rsidP="000E62C7">
            <w:pPr>
              <w:autoSpaceDE w:val="0"/>
              <w:autoSpaceDN w:val="0"/>
              <w:adjustRightInd w:val="0"/>
              <w:rPr>
                <w:rFonts w:ascii="Arial" w:hAnsi="Arial" w:cs="Arial"/>
                <w:b/>
                <w:bCs/>
              </w:rPr>
            </w:pPr>
            <w:r w:rsidRPr="006C0FF8">
              <w:rPr>
                <w:rFonts w:ascii="Arial" w:hAnsi="Arial" w:cs="Arial"/>
                <w:b/>
                <w:bCs/>
              </w:rPr>
              <w:t xml:space="preserve">Section: </w:t>
            </w:r>
          </w:p>
          <w:p w14:paraId="0895D3A7" w14:textId="0FA5F569" w:rsidR="00783C6D" w:rsidRPr="006C0FF8" w:rsidRDefault="00A409E8" w:rsidP="000E62C7">
            <w:pPr>
              <w:autoSpaceDE w:val="0"/>
              <w:autoSpaceDN w:val="0"/>
              <w:adjustRightInd w:val="0"/>
              <w:rPr>
                <w:rFonts w:ascii="Arial" w:hAnsi="Arial" w:cs="Arial"/>
                <w:bCs/>
              </w:rPr>
            </w:pPr>
            <w:r w:rsidRPr="006C0FF8">
              <w:rPr>
                <w:rFonts w:ascii="Arial" w:hAnsi="Arial" w:cs="Arial"/>
                <w:bCs/>
              </w:rPr>
              <w:t>Support &amp; Member Services</w:t>
            </w:r>
          </w:p>
        </w:tc>
        <w:tc>
          <w:tcPr>
            <w:tcW w:w="4494" w:type="dxa"/>
            <w:shd w:val="clear" w:color="auto" w:fill="D9D9D9"/>
          </w:tcPr>
          <w:p w14:paraId="76E553E1" w14:textId="77777777" w:rsidR="00783C6D" w:rsidRPr="006C0FF8" w:rsidRDefault="00783C6D" w:rsidP="000E62C7">
            <w:pPr>
              <w:autoSpaceDE w:val="0"/>
              <w:autoSpaceDN w:val="0"/>
              <w:adjustRightInd w:val="0"/>
              <w:rPr>
                <w:rFonts w:ascii="Arial" w:hAnsi="Arial" w:cs="Arial"/>
                <w:bCs/>
              </w:rPr>
            </w:pPr>
            <w:r w:rsidRPr="006C0FF8">
              <w:rPr>
                <w:rFonts w:ascii="Arial" w:hAnsi="Arial" w:cs="Arial"/>
                <w:b/>
                <w:bCs/>
              </w:rPr>
              <w:t>D</w:t>
            </w:r>
            <w:r w:rsidR="00A73544" w:rsidRPr="006C0FF8">
              <w:rPr>
                <w:rFonts w:ascii="Arial" w:hAnsi="Arial" w:cs="Arial"/>
                <w:b/>
                <w:bCs/>
              </w:rPr>
              <w:t>irectorate</w:t>
            </w:r>
            <w:r w:rsidRPr="006C0FF8">
              <w:rPr>
                <w:rFonts w:ascii="Arial" w:hAnsi="Arial" w:cs="Arial"/>
                <w:b/>
                <w:bCs/>
              </w:rPr>
              <w:t>:</w:t>
            </w:r>
            <w:r w:rsidRPr="006C0FF8">
              <w:rPr>
                <w:rFonts w:ascii="Arial" w:hAnsi="Arial" w:cs="Arial"/>
                <w:bCs/>
              </w:rPr>
              <w:t xml:space="preserve"> </w:t>
            </w:r>
          </w:p>
          <w:p w14:paraId="56CFD101" w14:textId="4BED8194" w:rsidR="0044737D" w:rsidRPr="006C0FF8" w:rsidRDefault="00A409E8" w:rsidP="000E62C7">
            <w:pPr>
              <w:autoSpaceDE w:val="0"/>
              <w:autoSpaceDN w:val="0"/>
              <w:adjustRightInd w:val="0"/>
              <w:rPr>
                <w:rFonts w:ascii="Arial" w:hAnsi="Arial" w:cs="Arial"/>
                <w:bCs/>
              </w:rPr>
            </w:pPr>
            <w:r w:rsidRPr="006C0FF8">
              <w:rPr>
                <w:rFonts w:ascii="Arial" w:hAnsi="Arial" w:cs="Arial"/>
                <w:bCs/>
              </w:rPr>
              <w:t>Chief Executives Group</w:t>
            </w:r>
          </w:p>
        </w:tc>
      </w:tr>
      <w:tr w:rsidR="00AF2BEB" w:rsidRPr="006C0FF8" w14:paraId="45CB43F5" w14:textId="77777777" w:rsidTr="00545A74">
        <w:trPr>
          <w:trHeight w:val="828"/>
        </w:trPr>
        <w:tc>
          <w:tcPr>
            <w:tcW w:w="4261" w:type="dxa"/>
            <w:shd w:val="clear" w:color="auto" w:fill="D9D9D9"/>
          </w:tcPr>
          <w:p w14:paraId="191F2C0E" w14:textId="482FDDC3" w:rsidR="007B0E32" w:rsidRPr="006C0FF8" w:rsidRDefault="000E62C7" w:rsidP="00C90AB7">
            <w:pPr>
              <w:autoSpaceDE w:val="0"/>
              <w:autoSpaceDN w:val="0"/>
              <w:adjustRightInd w:val="0"/>
              <w:rPr>
                <w:rFonts w:ascii="Arial" w:hAnsi="Arial" w:cs="Arial"/>
                <w:bCs/>
              </w:rPr>
            </w:pPr>
            <w:r w:rsidRPr="006C0FF8">
              <w:rPr>
                <w:rFonts w:ascii="Arial" w:hAnsi="Arial" w:cs="Arial"/>
                <w:b/>
                <w:bCs/>
              </w:rPr>
              <w:t>Responsible to</w:t>
            </w:r>
            <w:r w:rsidR="00B35400" w:rsidRPr="006C0FF8">
              <w:rPr>
                <w:rFonts w:ascii="Arial" w:hAnsi="Arial" w:cs="Arial"/>
                <w:b/>
                <w:bCs/>
              </w:rPr>
              <w:t xml:space="preserve"> following manager</w:t>
            </w:r>
            <w:r w:rsidRPr="006C0FF8">
              <w:rPr>
                <w:rFonts w:ascii="Arial" w:hAnsi="Arial" w:cs="Arial"/>
                <w:b/>
                <w:bCs/>
              </w:rPr>
              <w:t>:</w:t>
            </w:r>
          </w:p>
          <w:p w14:paraId="34C8333B" w14:textId="51799053" w:rsidR="005F5816" w:rsidRPr="006C0FF8" w:rsidRDefault="005F5816" w:rsidP="00C90AB7">
            <w:pPr>
              <w:autoSpaceDE w:val="0"/>
              <w:autoSpaceDN w:val="0"/>
              <w:adjustRightInd w:val="0"/>
              <w:rPr>
                <w:rFonts w:ascii="Arial" w:hAnsi="Arial" w:cs="Arial"/>
                <w:bCs/>
              </w:rPr>
            </w:pPr>
            <w:r w:rsidRPr="006C0FF8">
              <w:rPr>
                <w:rFonts w:ascii="Arial" w:hAnsi="Arial" w:cs="Arial"/>
                <w:bCs/>
              </w:rPr>
              <w:t>Head of Support &amp; Member Services</w:t>
            </w:r>
          </w:p>
          <w:p w14:paraId="03E0027D" w14:textId="6F5B4ECA" w:rsidR="0044737D" w:rsidRPr="006C0FF8" w:rsidRDefault="0044737D" w:rsidP="00C90AB7">
            <w:pPr>
              <w:autoSpaceDE w:val="0"/>
              <w:autoSpaceDN w:val="0"/>
              <w:adjustRightInd w:val="0"/>
              <w:rPr>
                <w:rFonts w:ascii="Arial" w:hAnsi="Arial" w:cs="Arial"/>
                <w:bCs/>
              </w:rPr>
            </w:pPr>
          </w:p>
        </w:tc>
        <w:tc>
          <w:tcPr>
            <w:tcW w:w="4494" w:type="dxa"/>
            <w:shd w:val="clear" w:color="auto" w:fill="D9D9D9"/>
          </w:tcPr>
          <w:p w14:paraId="09EDB4ED" w14:textId="51094A37" w:rsidR="00387E78" w:rsidRPr="006C0FF8" w:rsidRDefault="00FB6581" w:rsidP="000E62C7">
            <w:pPr>
              <w:autoSpaceDE w:val="0"/>
              <w:autoSpaceDN w:val="0"/>
              <w:adjustRightInd w:val="0"/>
              <w:rPr>
                <w:rFonts w:ascii="Arial" w:hAnsi="Arial" w:cs="Arial"/>
                <w:bCs/>
              </w:rPr>
            </w:pPr>
            <w:r w:rsidRPr="006C0FF8">
              <w:rPr>
                <w:rFonts w:ascii="Arial" w:hAnsi="Arial" w:cs="Arial"/>
                <w:b/>
                <w:bCs/>
              </w:rPr>
              <w:t>Responsible for</w:t>
            </w:r>
            <w:r w:rsidR="00B35400" w:rsidRPr="006C0FF8">
              <w:rPr>
                <w:rFonts w:ascii="Arial" w:hAnsi="Arial" w:cs="Arial"/>
                <w:b/>
                <w:bCs/>
              </w:rPr>
              <w:t xml:space="preserve"> following staff</w:t>
            </w:r>
            <w:r w:rsidRPr="006C0FF8">
              <w:rPr>
                <w:rFonts w:ascii="Arial" w:hAnsi="Arial" w:cs="Arial"/>
                <w:b/>
                <w:bCs/>
              </w:rPr>
              <w:t>:</w:t>
            </w:r>
          </w:p>
          <w:p w14:paraId="30B0D910" w14:textId="0476EF05" w:rsidR="00325B51" w:rsidRPr="006C0FF8" w:rsidRDefault="00325B51"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Mayors Support Officers x 2</w:t>
            </w:r>
            <w:r w:rsidR="005E594A" w:rsidRPr="006C0FF8">
              <w:rPr>
                <w:rFonts w:ascii="Arial" w:hAnsi="Arial" w:cs="Arial"/>
                <w:bCs/>
              </w:rPr>
              <w:t xml:space="preserve"> FTE</w:t>
            </w:r>
          </w:p>
          <w:p w14:paraId="51E9125E" w14:textId="58E280E2" w:rsidR="00325B51" w:rsidRPr="006C0FF8" w:rsidRDefault="00325B51"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Mayors Chauffeur Macebearer x 1</w:t>
            </w:r>
            <w:r w:rsidR="005E594A" w:rsidRPr="006C0FF8">
              <w:rPr>
                <w:rFonts w:ascii="Arial" w:hAnsi="Arial" w:cs="Arial"/>
                <w:bCs/>
              </w:rPr>
              <w:t xml:space="preserve"> FTE</w:t>
            </w:r>
          </w:p>
          <w:p w14:paraId="60159008" w14:textId="4C862AB2" w:rsidR="00325B51" w:rsidRDefault="00325B51"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 xml:space="preserve">Mayoralty &amp; Democratic Services Assistant x 1 </w:t>
            </w:r>
            <w:r w:rsidR="005E594A" w:rsidRPr="006C0FF8">
              <w:rPr>
                <w:rFonts w:ascii="Arial" w:hAnsi="Arial" w:cs="Arial"/>
                <w:bCs/>
              </w:rPr>
              <w:t>FTE</w:t>
            </w:r>
          </w:p>
          <w:p w14:paraId="5220CAFA" w14:textId="7C6EE66A" w:rsidR="00E2053A" w:rsidRPr="006C0FF8" w:rsidRDefault="00E2053A" w:rsidP="006C0FF8">
            <w:pPr>
              <w:pStyle w:val="ListParagraph"/>
              <w:numPr>
                <w:ilvl w:val="0"/>
                <w:numId w:val="41"/>
              </w:numPr>
              <w:autoSpaceDE w:val="0"/>
              <w:autoSpaceDN w:val="0"/>
              <w:adjustRightInd w:val="0"/>
              <w:rPr>
                <w:rFonts w:ascii="Arial" w:hAnsi="Arial" w:cs="Arial"/>
                <w:bCs/>
              </w:rPr>
            </w:pPr>
            <w:r>
              <w:rPr>
                <w:rFonts w:ascii="Arial" w:hAnsi="Arial" w:cs="Arial"/>
                <w:bCs/>
              </w:rPr>
              <w:t xml:space="preserve">Corporate &amp; Leaders Support Officers </w:t>
            </w:r>
            <w:r w:rsidR="00917B1D">
              <w:rPr>
                <w:rFonts w:ascii="Arial" w:hAnsi="Arial" w:cs="Arial"/>
                <w:bCs/>
              </w:rPr>
              <w:t>4</w:t>
            </w:r>
            <w:r>
              <w:rPr>
                <w:rFonts w:ascii="Arial" w:hAnsi="Arial" w:cs="Arial"/>
                <w:bCs/>
              </w:rPr>
              <w:t xml:space="preserve"> FTE</w:t>
            </w:r>
          </w:p>
          <w:p w14:paraId="08A890E5" w14:textId="11D32860" w:rsidR="00CB1FCF" w:rsidRPr="006C0FF8" w:rsidRDefault="00CB1FCF"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 xml:space="preserve">Casual catering &amp; driving staff </w:t>
            </w:r>
          </w:p>
        </w:tc>
      </w:tr>
      <w:tr w:rsidR="00AF2BEB" w:rsidRPr="006C0FF8" w14:paraId="32ECA32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1FAF2A2" w14:textId="77777777" w:rsidR="004F668A" w:rsidRPr="006C0FF8" w:rsidRDefault="004F668A" w:rsidP="00927DFC">
            <w:pPr>
              <w:autoSpaceDE w:val="0"/>
              <w:autoSpaceDN w:val="0"/>
              <w:adjustRightInd w:val="0"/>
              <w:rPr>
                <w:rFonts w:ascii="Arial" w:hAnsi="Arial" w:cs="Arial"/>
                <w:b/>
                <w:bCs/>
              </w:rPr>
            </w:pPr>
            <w:r w:rsidRPr="006C0FF8">
              <w:rPr>
                <w:rFonts w:ascii="Arial" w:hAnsi="Arial" w:cs="Arial"/>
                <w:b/>
                <w:bCs/>
              </w:rPr>
              <w:t>Post Number/s:</w:t>
            </w:r>
          </w:p>
          <w:p w14:paraId="333B0885" w14:textId="77777777" w:rsidR="0026064E" w:rsidRPr="006C0FF8" w:rsidRDefault="0026064E" w:rsidP="00927DFC">
            <w:pPr>
              <w:autoSpaceDE w:val="0"/>
              <w:autoSpaceDN w:val="0"/>
              <w:adjustRightInd w:val="0"/>
              <w:rPr>
                <w:rFonts w:ascii="Arial" w:hAnsi="Arial"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729A005" w14:textId="791155D4" w:rsidR="0026064E" w:rsidRPr="006C0FF8" w:rsidRDefault="00B35400" w:rsidP="00802B8D">
            <w:pPr>
              <w:autoSpaceDE w:val="0"/>
              <w:autoSpaceDN w:val="0"/>
              <w:adjustRightInd w:val="0"/>
              <w:rPr>
                <w:rFonts w:ascii="Arial" w:hAnsi="Arial" w:cs="Arial"/>
                <w:bCs/>
              </w:rPr>
            </w:pPr>
            <w:r w:rsidRPr="006C0FF8">
              <w:rPr>
                <w:rFonts w:ascii="Arial" w:hAnsi="Arial" w:cs="Arial"/>
                <w:b/>
                <w:bCs/>
              </w:rPr>
              <w:t>Last review d</w:t>
            </w:r>
            <w:r w:rsidR="004F668A" w:rsidRPr="006C0FF8">
              <w:rPr>
                <w:rFonts w:ascii="Arial" w:hAnsi="Arial" w:cs="Arial"/>
                <w:b/>
                <w:bCs/>
              </w:rPr>
              <w:t>ate</w:t>
            </w:r>
            <w:r w:rsidR="008907FC" w:rsidRPr="006C0FF8">
              <w:rPr>
                <w:rFonts w:ascii="Arial" w:hAnsi="Arial" w:cs="Arial"/>
                <w:b/>
                <w:bCs/>
              </w:rPr>
              <w:t>:</w:t>
            </w:r>
            <w:r w:rsidRPr="006C0FF8">
              <w:rPr>
                <w:rFonts w:ascii="Arial" w:hAnsi="Arial" w:cs="Arial"/>
                <w:b/>
                <w:bCs/>
              </w:rPr>
              <w:t xml:space="preserve"> </w:t>
            </w:r>
            <w:r w:rsidR="008C75DE">
              <w:rPr>
                <w:rFonts w:ascii="Arial" w:hAnsi="Arial" w:cs="Arial"/>
                <w:bCs/>
              </w:rPr>
              <w:t xml:space="preserve">April </w:t>
            </w:r>
            <w:r w:rsidR="00E7201F">
              <w:rPr>
                <w:rFonts w:ascii="Arial" w:hAnsi="Arial" w:cs="Arial"/>
                <w:bCs/>
              </w:rPr>
              <w:t>202</w:t>
            </w:r>
            <w:r w:rsidR="00E2053A">
              <w:rPr>
                <w:rFonts w:ascii="Arial" w:hAnsi="Arial" w:cs="Arial"/>
                <w:bCs/>
              </w:rPr>
              <w:t>2</w:t>
            </w:r>
            <w:r w:rsidR="00E7201F">
              <w:rPr>
                <w:rFonts w:ascii="Arial" w:hAnsi="Arial" w:cs="Arial"/>
                <w:bCs/>
              </w:rPr>
              <w:t xml:space="preserve"> </w:t>
            </w:r>
          </w:p>
        </w:tc>
      </w:tr>
    </w:tbl>
    <w:p w14:paraId="3B3CDA80" w14:textId="77777777" w:rsidR="00343CED" w:rsidRPr="006C0FF8" w:rsidRDefault="00343CED" w:rsidP="00343CED">
      <w:pPr>
        <w:rPr>
          <w:rFonts w:ascii="Arial" w:hAnsi="Arial" w:cs="Arial"/>
          <w:i/>
        </w:rPr>
      </w:pPr>
    </w:p>
    <w:p w14:paraId="28974295" w14:textId="77777777" w:rsidR="00343CED" w:rsidRPr="006C0FF8" w:rsidRDefault="00343CED" w:rsidP="004F668A">
      <w:pPr>
        <w:pBdr>
          <w:top w:val="single" w:sz="4" w:space="1" w:color="auto"/>
          <w:left w:val="single" w:sz="4" w:space="4" w:color="auto"/>
          <w:bottom w:val="single" w:sz="4" w:space="0" w:color="auto"/>
          <w:right w:val="single" w:sz="4" w:space="3" w:color="auto"/>
        </w:pBdr>
        <w:jc w:val="center"/>
        <w:rPr>
          <w:rFonts w:ascii="Arial" w:hAnsi="Arial" w:cs="Arial"/>
          <w:b/>
          <w:bCs/>
        </w:rPr>
      </w:pPr>
      <w:r w:rsidRPr="006C0FF8">
        <w:rPr>
          <w:rFonts w:ascii="Arial" w:hAnsi="Arial" w:cs="Arial"/>
          <w:b/>
          <w:bCs/>
        </w:rPr>
        <w:t xml:space="preserve">Working for the Richmond/Wandsworth Shared </w:t>
      </w:r>
      <w:r w:rsidR="008C0883" w:rsidRPr="006C0FF8">
        <w:rPr>
          <w:rFonts w:ascii="Arial" w:hAnsi="Arial" w:cs="Arial"/>
          <w:b/>
          <w:bCs/>
        </w:rPr>
        <w:t>Staffing Arrangement</w:t>
      </w:r>
    </w:p>
    <w:p w14:paraId="4DE21F0D" w14:textId="77777777" w:rsidR="00343CED" w:rsidRPr="006C0FF8"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76CE1627" w14:textId="77777777" w:rsidR="00343CED" w:rsidRPr="006C0FF8" w:rsidRDefault="00B53894" w:rsidP="004F668A">
      <w:pPr>
        <w:pBdr>
          <w:top w:val="single" w:sz="4" w:space="1" w:color="auto"/>
          <w:left w:val="single" w:sz="4" w:space="4" w:color="auto"/>
          <w:bottom w:val="single" w:sz="4" w:space="0" w:color="auto"/>
          <w:right w:val="single" w:sz="4" w:space="3" w:color="auto"/>
        </w:pBdr>
        <w:rPr>
          <w:rFonts w:ascii="Arial" w:hAnsi="Arial" w:cs="Arial"/>
        </w:rPr>
      </w:pPr>
      <w:r w:rsidRPr="006C0FF8">
        <w:rPr>
          <w:rFonts w:ascii="Arial" w:hAnsi="Arial" w:cs="Arial"/>
        </w:rPr>
        <w:t>T</w:t>
      </w:r>
      <w:r w:rsidR="00343CED" w:rsidRPr="006C0FF8">
        <w:rPr>
          <w:rFonts w:ascii="Arial" w:hAnsi="Arial" w:cs="Arial"/>
        </w:rPr>
        <w:t>his role is employed under the Shared S</w:t>
      </w:r>
      <w:r w:rsidR="00C62BA2" w:rsidRPr="006C0FF8">
        <w:rPr>
          <w:rFonts w:ascii="Arial" w:hAnsi="Arial" w:cs="Arial"/>
        </w:rPr>
        <w:t>taffing</w:t>
      </w:r>
      <w:r w:rsidR="00343CED" w:rsidRPr="006C0FF8">
        <w:rPr>
          <w:rFonts w:ascii="Arial" w:hAnsi="Arial" w:cs="Arial"/>
        </w:rPr>
        <w:t xml:space="preserve"> Arrangement between Richmond and Wandsworth </w:t>
      </w:r>
      <w:r w:rsidRPr="006C0FF8">
        <w:rPr>
          <w:rFonts w:ascii="Arial" w:hAnsi="Arial" w:cs="Arial"/>
        </w:rPr>
        <w:t>C</w:t>
      </w:r>
      <w:r w:rsidR="00343CED" w:rsidRPr="006C0FF8">
        <w:rPr>
          <w:rFonts w:ascii="Arial" w:hAnsi="Arial" w:cs="Arial"/>
        </w:rPr>
        <w:t xml:space="preserve">ouncils. </w:t>
      </w:r>
      <w:r w:rsidRPr="006C0FF8">
        <w:rPr>
          <w:rFonts w:ascii="Arial" w:hAnsi="Arial" w:cs="Arial"/>
        </w:rPr>
        <w:t xml:space="preserve">The overall purpose of the Shared </w:t>
      </w:r>
      <w:r w:rsidR="00AB7915" w:rsidRPr="006C0FF8">
        <w:rPr>
          <w:rFonts w:ascii="Arial" w:hAnsi="Arial" w:cs="Arial"/>
        </w:rPr>
        <w:t xml:space="preserve">Staffing </w:t>
      </w:r>
      <w:r w:rsidRPr="006C0FF8">
        <w:rPr>
          <w:rFonts w:ascii="Arial" w:hAnsi="Arial" w:cs="Arial"/>
        </w:rPr>
        <w:t xml:space="preserve">Arrangement is to provide the highest quality of service at the lowest attainable cost. </w:t>
      </w:r>
    </w:p>
    <w:p w14:paraId="5B34CD9A" w14:textId="77777777" w:rsidR="00343CED" w:rsidRPr="006C0FF8"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13C07B78" w14:textId="77777777" w:rsidR="00545A74" w:rsidRPr="006C0FF8" w:rsidRDefault="00B435E2" w:rsidP="00545A74">
      <w:pPr>
        <w:pBdr>
          <w:top w:val="single" w:sz="4" w:space="1" w:color="auto"/>
          <w:left w:val="single" w:sz="4" w:space="4" w:color="auto"/>
          <w:bottom w:val="single" w:sz="4" w:space="0" w:color="auto"/>
          <w:right w:val="single" w:sz="4" w:space="3" w:color="auto"/>
        </w:pBdr>
        <w:rPr>
          <w:rFonts w:ascii="Arial" w:hAnsi="Arial" w:cs="Arial"/>
        </w:rPr>
      </w:pPr>
      <w:r w:rsidRPr="006C0FF8">
        <w:rPr>
          <w:rFonts w:ascii="Arial" w:hAnsi="Arial" w:cs="Arial"/>
        </w:rPr>
        <w:t>Staff are</w:t>
      </w:r>
      <w:r w:rsidR="00B53894" w:rsidRPr="006C0FF8">
        <w:rPr>
          <w:rFonts w:ascii="Arial" w:hAnsi="Arial" w:cs="Arial"/>
        </w:rPr>
        <w:t xml:space="preserve"> expected to deliver high quality and responsive services whe</w:t>
      </w:r>
      <w:r w:rsidR="00545A74" w:rsidRPr="006C0FF8">
        <w:rPr>
          <w:rFonts w:ascii="Arial" w:hAnsi="Arial" w:cs="Arial"/>
        </w:rPr>
        <w:t xml:space="preserve">rever </w:t>
      </w:r>
      <w:r w:rsidR="00B53894" w:rsidRPr="006C0FF8">
        <w:rPr>
          <w:rFonts w:ascii="Arial" w:hAnsi="Arial" w:cs="Arial"/>
        </w:rPr>
        <w:t>they are based,</w:t>
      </w:r>
      <w:r w:rsidR="00343CED" w:rsidRPr="006C0FF8">
        <w:rPr>
          <w:rFonts w:ascii="Arial" w:hAnsi="Arial" w:cs="Arial"/>
        </w:rPr>
        <w:t xml:space="preserve"> as well as </w:t>
      </w:r>
      <w:r w:rsidR="00B53894" w:rsidRPr="006C0FF8">
        <w:rPr>
          <w:rFonts w:ascii="Arial" w:hAnsi="Arial" w:cs="Arial"/>
        </w:rPr>
        <w:t xml:space="preserve">having the </w:t>
      </w:r>
      <w:r w:rsidR="00343CED" w:rsidRPr="006C0FF8">
        <w:rPr>
          <w:rFonts w:ascii="Arial" w:hAnsi="Arial" w:cs="Arial"/>
        </w:rPr>
        <w:t>ability to adapt to sometimes differing processes and expectations</w:t>
      </w:r>
      <w:r w:rsidR="00B53894" w:rsidRPr="006C0FF8">
        <w:rPr>
          <w:rFonts w:ascii="Arial" w:hAnsi="Arial" w:cs="Arial"/>
        </w:rPr>
        <w:t xml:space="preserve">. </w:t>
      </w:r>
    </w:p>
    <w:p w14:paraId="5A4D5AFF" w14:textId="77777777" w:rsidR="00545A74" w:rsidRPr="006C0FF8" w:rsidRDefault="00545A74" w:rsidP="00545A74">
      <w:pPr>
        <w:pBdr>
          <w:top w:val="single" w:sz="4" w:space="1" w:color="auto"/>
          <w:left w:val="single" w:sz="4" w:space="4" w:color="auto"/>
          <w:bottom w:val="single" w:sz="4" w:space="0" w:color="auto"/>
          <w:right w:val="single" w:sz="4" w:space="3" w:color="auto"/>
        </w:pBdr>
        <w:rPr>
          <w:rFonts w:ascii="Arial" w:hAnsi="Arial" w:cs="Arial"/>
        </w:rPr>
      </w:pPr>
    </w:p>
    <w:p w14:paraId="64A8CF83" w14:textId="77777777" w:rsidR="00545A74" w:rsidRPr="006C0FF8" w:rsidRDefault="00545A74" w:rsidP="00545A74">
      <w:pPr>
        <w:pBdr>
          <w:top w:val="single" w:sz="4" w:space="1" w:color="auto"/>
          <w:left w:val="single" w:sz="4" w:space="4" w:color="auto"/>
          <w:bottom w:val="single" w:sz="4" w:space="0" w:color="auto"/>
          <w:right w:val="single" w:sz="4" w:space="3" w:color="auto"/>
        </w:pBdr>
        <w:rPr>
          <w:rFonts w:ascii="Arial" w:hAnsi="Arial" w:cs="Arial"/>
        </w:rPr>
      </w:pPr>
      <w:r w:rsidRPr="006C0FF8">
        <w:rPr>
          <w:rFonts w:ascii="Arial" w:hAnsi="Arial" w:cs="Arial"/>
        </w:rPr>
        <w:t xml:space="preserve">The </w:t>
      </w:r>
      <w:r w:rsidR="00E85ED8" w:rsidRPr="006C0FF8">
        <w:rPr>
          <w:rFonts w:ascii="Arial" w:hAnsi="Arial" w:cs="Arial"/>
        </w:rPr>
        <w:t>Shared S</w:t>
      </w:r>
      <w:r w:rsidR="00AB7915" w:rsidRPr="006C0FF8">
        <w:rPr>
          <w:rFonts w:ascii="Arial" w:hAnsi="Arial" w:cs="Arial"/>
        </w:rPr>
        <w:t>taffing</w:t>
      </w:r>
      <w:r w:rsidR="00E85ED8" w:rsidRPr="006C0FF8">
        <w:rPr>
          <w:rFonts w:ascii="Arial" w:hAnsi="Arial" w:cs="Arial"/>
        </w:rPr>
        <w:t xml:space="preserve"> Arrangement </w:t>
      </w:r>
      <w:r w:rsidR="004F668A" w:rsidRPr="006C0FF8">
        <w:rPr>
          <w:rFonts w:ascii="Arial" w:hAnsi="Arial" w:cs="Arial"/>
        </w:rPr>
        <w:t xml:space="preserve">aims to be </w:t>
      </w:r>
      <w:r w:rsidR="00E85ED8" w:rsidRPr="006C0FF8">
        <w:rPr>
          <w:rFonts w:ascii="Arial" w:hAnsi="Arial" w:cs="Arial"/>
        </w:rPr>
        <w:t xml:space="preserve">at the forefront </w:t>
      </w:r>
      <w:r w:rsidR="000621A9" w:rsidRPr="006C0FF8">
        <w:rPr>
          <w:rFonts w:ascii="Arial" w:hAnsi="Arial" w:cs="Arial"/>
        </w:rPr>
        <w:t xml:space="preserve">of </w:t>
      </w:r>
      <w:r w:rsidR="00B34715" w:rsidRPr="006C0FF8">
        <w:rPr>
          <w:rFonts w:ascii="Arial" w:hAnsi="Arial" w:cs="Arial"/>
        </w:rPr>
        <w:t xml:space="preserve">innovation </w:t>
      </w:r>
      <w:r w:rsidR="00E85ED8" w:rsidRPr="006C0FF8">
        <w:rPr>
          <w:rFonts w:ascii="Arial" w:hAnsi="Arial" w:cs="Arial"/>
        </w:rPr>
        <w:t>in local government</w:t>
      </w:r>
      <w:r w:rsidR="00CD0D02" w:rsidRPr="006C0FF8">
        <w:rPr>
          <w:rFonts w:ascii="Arial" w:hAnsi="Arial" w:cs="Arial"/>
        </w:rPr>
        <w:t xml:space="preserve"> and the organisation </w:t>
      </w:r>
      <w:r w:rsidRPr="006C0FF8">
        <w:rPr>
          <w:rFonts w:ascii="Arial" w:hAnsi="Arial" w:cs="Arial"/>
        </w:rPr>
        <w:t xml:space="preserve">will invest in </w:t>
      </w:r>
      <w:r w:rsidR="000621A9" w:rsidRPr="006C0FF8">
        <w:rPr>
          <w:rFonts w:ascii="Arial" w:hAnsi="Arial" w:cs="Arial"/>
        </w:rPr>
        <w:t xml:space="preserve">the </w:t>
      </w:r>
      <w:r w:rsidRPr="006C0FF8">
        <w:rPr>
          <w:rFonts w:ascii="Arial" w:hAnsi="Arial" w:cs="Arial"/>
        </w:rPr>
        <w:t xml:space="preserve">development </w:t>
      </w:r>
      <w:r w:rsidR="000621A9" w:rsidRPr="006C0FF8">
        <w:rPr>
          <w:rFonts w:ascii="Arial" w:hAnsi="Arial" w:cs="Arial"/>
        </w:rPr>
        <w:t xml:space="preserve">of its staff </w:t>
      </w:r>
      <w:r w:rsidRPr="006C0FF8">
        <w:rPr>
          <w:rFonts w:ascii="Arial" w:hAnsi="Arial" w:cs="Arial"/>
        </w:rPr>
        <w:t xml:space="preserve">and ensure the </w:t>
      </w:r>
      <w:r w:rsidR="006A1E18" w:rsidRPr="006C0FF8">
        <w:rPr>
          <w:rFonts w:ascii="Arial" w:hAnsi="Arial" w:cs="Arial"/>
        </w:rPr>
        <w:t>opportunities</w:t>
      </w:r>
      <w:r w:rsidRPr="006C0FF8">
        <w:rPr>
          <w:rFonts w:ascii="Arial" w:hAnsi="Arial" w:cs="Arial"/>
        </w:rPr>
        <w:t xml:space="preserve"> for progression that only a large organisation can provide. </w:t>
      </w:r>
    </w:p>
    <w:p w14:paraId="3B2DBD7D" w14:textId="77777777" w:rsidR="00343CED" w:rsidRPr="006C0FF8" w:rsidRDefault="00343CED" w:rsidP="00545A74">
      <w:pPr>
        <w:pBdr>
          <w:top w:val="single" w:sz="4" w:space="1" w:color="auto"/>
          <w:left w:val="single" w:sz="4" w:space="4" w:color="auto"/>
          <w:bottom w:val="single" w:sz="4" w:space="0" w:color="auto"/>
          <w:right w:val="single" w:sz="4" w:space="3" w:color="auto"/>
        </w:pBdr>
        <w:rPr>
          <w:rFonts w:ascii="Arial" w:hAnsi="Arial" w:cs="Arial"/>
        </w:rPr>
      </w:pPr>
    </w:p>
    <w:p w14:paraId="64CB49A3" w14:textId="77777777" w:rsidR="00343CED" w:rsidRPr="006C0FF8" w:rsidRDefault="00343CED" w:rsidP="00343CED">
      <w:pPr>
        <w:rPr>
          <w:rFonts w:ascii="Arial" w:hAnsi="Arial" w:cs="Arial"/>
        </w:rPr>
      </w:pPr>
    </w:p>
    <w:p w14:paraId="65D4DB43" w14:textId="77777777" w:rsidR="00343CED" w:rsidRPr="006C0FF8" w:rsidRDefault="00343CED" w:rsidP="00343CED">
      <w:pPr>
        <w:rPr>
          <w:rFonts w:ascii="Arial" w:hAnsi="Arial" w:cs="Arial"/>
        </w:rPr>
      </w:pPr>
      <w:r w:rsidRPr="006C0FF8">
        <w:rPr>
          <w:rFonts w:ascii="Arial" w:hAnsi="Arial" w:cs="Arial"/>
          <w:b/>
          <w:bCs/>
        </w:rPr>
        <w:t xml:space="preserve">Job Purpose </w:t>
      </w:r>
    </w:p>
    <w:p w14:paraId="31EC8C81" w14:textId="77777777" w:rsidR="006A1E18" w:rsidRPr="006C0FF8" w:rsidRDefault="006A1E18" w:rsidP="006A1E18">
      <w:pPr>
        <w:rPr>
          <w:rFonts w:ascii="Arial" w:hAnsi="Arial" w:cs="Arial"/>
          <w:bCs/>
          <w:i/>
        </w:rPr>
      </w:pPr>
    </w:p>
    <w:p w14:paraId="24F1708B" w14:textId="77777777" w:rsidR="001A05BA" w:rsidRDefault="00953A9B" w:rsidP="00953A9B">
      <w:pPr>
        <w:rPr>
          <w:rFonts w:ascii="Arial" w:hAnsi="Arial" w:cs="Arial"/>
        </w:rPr>
      </w:pPr>
      <w:r w:rsidRPr="006C0FF8">
        <w:rPr>
          <w:rFonts w:ascii="Arial" w:hAnsi="Arial" w:cs="Arial"/>
        </w:rPr>
        <w:t xml:space="preserve">The post holder </w:t>
      </w:r>
      <w:r w:rsidR="00C63A15" w:rsidRPr="006C0FF8">
        <w:rPr>
          <w:rFonts w:ascii="Arial" w:hAnsi="Arial" w:cs="Arial"/>
        </w:rPr>
        <w:t xml:space="preserve">is the </w:t>
      </w:r>
      <w:r w:rsidR="002265C0" w:rsidRPr="006C0FF8">
        <w:rPr>
          <w:rFonts w:ascii="Arial" w:hAnsi="Arial" w:cs="Arial"/>
        </w:rPr>
        <w:t xml:space="preserve">overall </w:t>
      </w:r>
      <w:r w:rsidRPr="006C0FF8">
        <w:rPr>
          <w:rFonts w:ascii="Arial" w:hAnsi="Arial" w:cs="Arial"/>
        </w:rPr>
        <w:t>lead “civic officer”</w:t>
      </w:r>
      <w:r w:rsidR="00C63A15" w:rsidRPr="006C0FF8">
        <w:rPr>
          <w:rFonts w:ascii="Arial" w:hAnsi="Arial" w:cs="Arial"/>
        </w:rPr>
        <w:t xml:space="preserve"> for </w:t>
      </w:r>
      <w:r w:rsidR="002265C0" w:rsidRPr="006C0FF8">
        <w:rPr>
          <w:rFonts w:ascii="Arial" w:hAnsi="Arial" w:cs="Arial"/>
        </w:rPr>
        <w:t>both</w:t>
      </w:r>
      <w:r w:rsidR="00FC5EFB" w:rsidRPr="006C0FF8">
        <w:rPr>
          <w:rFonts w:ascii="Arial" w:hAnsi="Arial" w:cs="Arial"/>
        </w:rPr>
        <w:t xml:space="preserve"> Richmond </w:t>
      </w:r>
      <w:r w:rsidR="0044429D" w:rsidRPr="006C0FF8">
        <w:rPr>
          <w:rFonts w:ascii="Arial" w:hAnsi="Arial" w:cs="Arial"/>
        </w:rPr>
        <w:t>and</w:t>
      </w:r>
      <w:r w:rsidR="00FC5EFB" w:rsidRPr="006C0FF8">
        <w:rPr>
          <w:rFonts w:ascii="Arial" w:hAnsi="Arial" w:cs="Arial"/>
        </w:rPr>
        <w:t xml:space="preserve"> Wandsworth Councils</w:t>
      </w:r>
      <w:r w:rsidRPr="006C0FF8">
        <w:rPr>
          <w:rFonts w:ascii="Arial" w:hAnsi="Arial" w:cs="Arial"/>
        </w:rPr>
        <w:t xml:space="preserve"> </w:t>
      </w:r>
      <w:r w:rsidR="002265C0" w:rsidRPr="006C0FF8">
        <w:rPr>
          <w:rFonts w:ascii="Arial" w:hAnsi="Arial" w:cs="Arial"/>
        </w:rPr>
        <w:t xml:space="preserve">&amp; </w:t>
      </w:r>
      <w:r w:rsidRPr="006C0FF8">
        <w:rPr>
          <w:rFonts w:ascii="Arial" w:hAnsi="Arial" w:cs="Arial"/>
        </w:rPr>
        <w:t xml:space="preserve">responsible for the efficient organisation of </w:t>
      </w:r>
      <w:r w:rsidR="002265C0" w:rsidRPr="006C0FF8">
        <w:rPr>
          <w:rFonts w:ascii="Arial" w:hAnsi="Arial" w:cs="Arial"/>
        </w:rPr>
        <w:t>both</w:t>
      </w:r>
      <w:r w:rsidRPr="006C0FF8">
        <w:rPr>
          <w:rFonts w:ascii="Arial" w:hAnsi="Arial" w:cs="Arial"/>
        </w:rPr>
        <w:t xml:space="preserve"> Mayoralt</w:t>
      </w:r>
      <w:r w:rsidR="002265C0" w:rsidRPr="006C0FF8">
        <w:rPr>
          <w:rFonts w:ascii="Arial" w:hAnsi="Arial" w:cs="Arial"/>
        </w:rPr>
        <w:t>ies</w:t>
      </w:r>
      <w:r w:rsidRPr="006C0FF8">
        <w:rPr>
          <w:rFonts w:ascii="Arial" w:hAnsi="Arial" w:cs="Arial"/>
        </w:rPr>
        <w:t xml:space="preserve">. In accordance with statutory requirements and civic protocols, the post holder is responsible for maintaining the reputation of </w:t>
      </w:r>
      <w:r w:rsidR="00EE0E3F" w:rsidRPr="006C0FF8">
        <w:rPr>
          <w:rFonts w:ascii="Arial" w:hAnsi="Arial" w:cs="Arial"/>
        </w:rPr>
        <w:t>both</w:t>
      </w:r>
      <w:r w:rsidRPr="006C0FF8">
        <w:rPr>
          <w:rFonts w:ascii="Arial" w:hAnsi="Arial" w:cs="Arial"/>
        </w:rPr>
        <w:t xml:space="preserve"> Mayoralt</w:t>
      </w:r>
      <w:r w:rsidR="00EE0E3F" w:rsidRPr="006C0FF8">
        <w:rPr>
          <w:rFonts w:ascii="Arial" w:hAnsi="Arial" w:cs="Arial"/>
        </w:rPr>
        <w:t>ies</w:t>
      </w:r>
      <w:r w:rsidRPr="006C0FF8">
        <w:rPr>
          <w:rFonts w:ascii="Arial" w:hAnsi="Arial" w:cs="Arial"/>
        </w:rPr>
        <w:t xml:space="preserve"> and promoting a positive image of the councils and positive leadership and links between the Council</w:t>
      </w:r>
      <w:r w:rsidR="00EE0E3F" w:rsidRPr="006C0FF8">
        <w:rPr>
          <w:rFonts w:ascii="Arial" w:hAnsi="Arial" w:cs="Arial"/>
        </w:rPr>
        <w:t>s</w:t>
      </w:r>
      <w:r w:rsidRPr="006C0FF8">
        <w:rPr>
          <w:rFonts w:ascii="Arial" w:hAnsi="Arial" w:cs="Arial"/>
        </w:rPr>
        <w:t xml:space="preserve"> and residents and local organisations in the borough</w:t>
      </w:r>
      <w:r w:rsidR="00EE0E3F" w:rsidRPr="006C0FF8">
        <w:rPr>
          <w:rFonts w:ascii="Arial" w:hAnsi="Arial" w:cs="Arial"/>
        </w:rPr>
        <w:t>s</w:t>
      </w:r>
      <w:r w:rsidRPr="006C0FF8">
        <w:rPr>
          <w:rFonts w:ascii="Arial" w:hAnsi="Arial" w:cs="Arial"/>
        </w:rPr>
        <w:t xml:space="preserve">. </w:t>
      </w:r>
    </w:p>
    <w:p w14:paraId="42B3913B" w14:textId="77777777" w:rsidR="001A05BA" w:rsidRDefault="001A05BA" w:rsidP="00953A9B">
      <w:pPr>
        <w:rPr>
          <w:rFonts w:ascii="Arial" w:hAnsi="Arial" w:cs="Arial"/>
        </w:rPr>
      </w:pPr>
    </w:p>
    <w:p w14:paraId="715C8D5B" w14:textId="745BF28F" w:rsidR="00953A9B" w:rsidRDefault="00953A9B" w:rsidP="00953A9B">
      <w:pPr>
        <w:rPr>
          <w:rFonts w:ascii="Arial" w:hAnsi="Arial" w:cs="Arial"/>
        </w:rPr>
      </w:pPr>
      <w:r w:rsidRPr="006C0FF8">
        <w:rPr>
          <w:rFonts w:ascii="Arial" w:hAnsi="Arial" w:cs="Arial"/>
        </w:rPr>
        <w:t xml:space="preserve">Responsibilities include all aspects of the mayoralty, including the provision of </w:t>
      </w:r>
      <w:r w:rsidR="00595393">
        <w:rPr>
          <w:rFonts w:ascii="Arial" w:hAnsi="Arial" w:cs="Arial"/>
        </w:rPr>
        <w:t xml:space="preserve">Executive </w:t>
      </w:r>
      <w:r w:rsidRPr="006C0FF8">
        <w:rPr>
          <w:rFonts w:ascii="Arial" w:hAnsi="Arial" w:cs="Arial"/>
        </w:rPr>
        <w:t>support, the planning and organisation of Civic events and fundraising events (in support of the Mayors</w:t>
      </w:r>
      <w:r w:rsidR="00DB7567" w:rsidRPr="006C0FF8">
        <w:rPr>
          <w:rFonts w:ascii="Arial" w:hAnsi="Arial" w:cs="Arial"/>
        </w:rPr>
        <w:t>’</w:t>
      </w:r>
      <w:r w:rsidRPr="006C0FF8">
        <w:rPr>
          <w:rFonts w:ascii="Arial" w:hAnsi="Arial" w:cs="Arial"/>
        </w:rPr>
        <w:t xml:space="preserve"> charit</w:t>
      </w:r>
      <w:r w:rsidR="00DB7567" w:rsidRPr="006C0FF8">
        <w:rPr>
          <w:rFonts w:ascii="Arial" w:hAnsi="Arial" w:cs="Arial"/>
        </w:rPr>
        <w:t>ies</w:t>
      </w:r>
      <w:r w:rsidRPr="006C0FF8">
        <w:rPr>
          <w:rFonts w:ascii="Arial" w:hAnsi="Arial" w:cs="Arial"/>
        </w:rPr>
        <w:t xml:space="preserve">), supervision of </w:t>
      </w:r>
      <w:r w:rsidR="009656BA" w:rsidRPr="006C0FF8">
        <w:rPr>
          <w:rFonts w:ascii="Arial" w:hAnsi="Arial" w:cs="Arial"/>
        </w:rPr>
        <w:t xml:space="preserve">casual support staff </w:t>
      </w:r>
      <w:r w:rsidRPr="006C0FF8">
        <w:rPr>
          <w:rFonts w:ascii="Arial" w:hAnsi="Arial" w:cs="Arial"/>
        </w:rPr>
        <w:t>operating the charity account</w:t>
      </w:r>
      <w:r w:rsidR="005F692E" w:rsidRPr="006C0FF8">
        <w:rPr>
          <w:rFonts w:ascii="Arial" w:hAnsi="Arial" w:cs="Arial"/>
        </w:rPr>
        <w:t>s</w:t>
      </w:r>
      <w:r w:rsidRPr="006C0FF8">
        <w:rPr>
          <w:rFonts w:ascii="Arial" w:hAnsi="Arial" w:cs="Arial"/>
        </w:rPr>
        <w:t>, and provision of internal and external communications (including social media) for the Mayoralt</w:t>
      </w:r>
      <w:r w:rsidR="005F692E" w:rsidRPr="006C0FF8">
        <w:rPr>
          <w:rFonts w:ascii="Arial" w:hAnsi="Arial" w:cs="Arial"/>
        </w:rPr>
        <w:t>ies</w:t>
      </w:r>
      <w:r w:rsidRPr="006C0FF8">
        <w:rPr>
          <w:rFonts w:ascii="Arial" w:hAnsi="Arial" w:cs="Arial"/>
        </w:rPr>
        <w:t xml:space="preserve"> (in liaison with respective communications teams). </w:t>
      </w:r>
    </w:p>
    <w:p w14:paraId="06755A07" w14:textId="5F0B7E9B" w:rsidR="009C5E96" w:rsidRDefault="009C5E96" w:rsidP="00953A9B">
      <w:pPr>
        <w:rPr>
          <w:rFonts w:ascii="Arial" w:hAnsi="Arial" w:cs="Arial"/>
        </w:rPr>
      </w:pPr>
    </w:p>
    <w:p w14:paraId="12BDEE20" w14:textId="3C906B14" w:rsidR="00602076" w:rsidRDefault="00D3221A" w:rsidP="00953A9B">
      <w:pPr>
        <w:rPr>
          <w:rFonts w:ascii="Arial" w:hAnsi="Arial" w:cs="Arial"/>
        </w:rPr>
      </w:pPr>
      <w:r>
        <w:rPr>
          <w:rFonts w:ascii="Arial" w:hAnsi="Arial" w:cs="Arial"/>
        </w:rPr>
        <w:t xml:space="preserve">Also </w:t>
      </w:r>
      <w:r w:rsidRPr="00303929">
        <w:rPr>
          <w:rFonts w:ascii="Arial" w:hAnsi="Arial" w:cs="Arial"/>
        </w:rPr>
        <w:t xml:space="preserve">responsible for providing &amp; managing the support to the Chief Executive and Resources Shared Directorate &amp; the </w:t>
      </w:r>
      <w:r w:rsidR="00A00350">
        <w:rPr>
          <w:rFonts w:ascii="Arial" w:hAnsi="Arial" w:cs="Arial"/>
        </w:rPr>
        <w:t xml:space="preserve">Richmond </w:t>
      </w:r>
      <w:r w:rsidRPr="00303929">
        <w:rPr>
          <w:rFonts w:ascii="Arial" w:hAnsi="Arial" w:cs="Arial"/>
        </w:rPr>
        <w:t>Leader</w:t>
      </w:r>
      <w:r w:rsidR="00A00350">
        <w:rPr>
          <w:rFonts w:ascii="Arial" w:hAnsi="Arial" w:cs="Arial"/>
        </w:rPr>
        <w:t>’</w:t>
      </w:r>
      <w:r w:rsidRPr="00303929">
        <w:rPr>
          <w:rFonts w:ascii="Arial" w:hAnsi="Arial" w:cs="Arial"/>
        </w:rPr>
        <w:t>s Office with effective, efficient and comprehensive office support across both councils. This includes providing non-political administrative and secretarial support, inbox and diary management, and coordination of briefings, presentations and other materials as directed.</w:t>
      </w:r>
    </w:p>
    <w:p w14:paraId="4AAB1E25" w14:textId="77777777" w:rsidR="00A00350" w:rsidRDefault="00A00350" w:rsidP="00953A9B">
      <w:pPr>
        <w:rPr>
          <w:rFonts w:ascii="Arial" w:hAnsi="Arial" w:cs="Arial"/>
        </w:rPr>
      </w:pPr>
    </w:p>
    <w:p w14:paraId="0BE20F32" w14:textId="0B68B317" w:rsidR="00602076" w:rsidRPr="006C0FF8" w:rsidRDefault="00602076" w:rsidP="00953A9B">
      <w:pPr>
        <w:rPr>
          <w:rFonts w:ascii="Arial" w:hAnsi="Arial" w:cs="Arial"/>
        </w:rPr>
      </w:pPr>
      <w:r>
        <w:rPr>
          <w:rFonts w:ascii="Arial" w:hAnsi="Arial" w:cs="Arial"/>
        </w:rPr>
        <w:t>In addition</w:t>
      </w:r>
      <w:r w:rsidR="00715045">
        <w:rPr>
          <w:rFonts w:ascii="Arial" w:hAnsi="Arial" w:cs="Arial"/>
        </w:rPr>
        <w:t>,</w:t>
      </w:r>
      <w:r>
        <w:rPr>
          <w:rFonts w:ascii="Arial" w:hAnsi="Arial" w:cs="Arial"/>
        </w:rPr>
        <w:t xml:space="preserve"> the postholder</w:t>
      </w:r>
      <w:r w:rsidR="00EC2BBF">
        <w:rPr>
          <w:rFonts w:ascii="Arial" w:hAnsi="Arial" w:cs="Arial"/>
        </w:rPr>
        <w:t xml:space="preserve"> will be required to provide support across some other business activities in the team, including</w:t>
      </w:r>
      <w:r>
        <w:rPr>
          <w:rFonts w:ascii="Arial" w:hAnsi="Arial" w:cs="Arial"/>
        </w:rPr>
        <w:t xml:space="preserve"> </w:t>
      </w:r>
      <w:r w:rsidR="00EC2BBF">
        <w:rPr>
          <w:rFonts w:ascii="Arial" w:hAnsi="Arial" w:cs="Arial"/>
        </w:rPr>
        <w:t xml:space="preserve">but not limited to </w:t>
      </w:r>
      <w:r w:rsidR="005332D3">
        <w:rPr>
          <w:rFonts w:ascii="Arial" w:hAnsi="Arial" w:cs="Arial"/>
        </w:rPr>
        <w:t>management support to the</w:t>
      </w:r>
      <w:r w:rsidR="00EC2BBF">
        <w:rPr>
          <w:rFonts w:ascii="Arial" w:hAnsi="Arial" w:cs="Arial"/>
        </w:rPr>
        <w:t xml:space="preserve"> SSA’s</w:t>
      </w:r>
      <w:r w:rsidR="005332D3">
        <w:rPr>
          <w:rFonts w:ascii="Arial" w:hAnsi="Arial" w:cs="Arial"/>
        </w:rPr>
        <w:t xml:space="preserve"> Graduate Development Programme and budget management support to the </w:t>
      </w:r>
      <w:r w:rsidR="00EC2BBF">
        <w:rPr>
          <w:rFonts w:ascii="Arial" w:hAnsi="Arial" w:cs="Arial"/>
        </w:rPr>
        <w:t xml:space="preserve">wider </w:t>
      </w:r>
      <w:r w:rsidR="005332D3">
        <w:rPr>
          <w:rFonts w:ascii="Arial" w:hAnsi="Arial" w:cs="Arial"/>
        </w:rPr>
        <w:t>Chief Executive</w:t>
      </w:r>
      <w:r w:rsidR="00132669">
        <w:rPr>
          <w:rFonts w:ascii="Arial" w:hAnsi="Arial" w:cs="Arial"/>
        </w:rPr>
        <w:t>’</w:t>
      </w:r>
      <w:r w:rsidR="005332D3">
        <w:rPr>
          <w:rFonts w:ascii="Arial" w:hAnsi="Arial" w:cs="Arial"/>
        </w:rPr>
        <w:t xml:space="preserve">s Group </w:t>
      </w:r>
    </w:p>
    <w:p w14:paraId="6BEB5A97" w14:textId="77777777" w:rsidR="008B5703" w:rsidRPr="006C0FF8" w:rsidRDefault="008B5703" w:rsidP="00343CED">
      <w:pPr>
        <w:rPr>
          <w:rFonts w:ascii="Arial" w:hAnsi="Arial" w:cs="Arial"/>
        </w:rPr>
      </w:pPr>
    </w:p>
    <w:p w14:paraId="07CDC10A" w14:textId="77777777" w:rsidR="00343CED" w:rsidRPr="006C0FF8" w:rsidRDefault="00BB4DD8" w:rsidP="00343CED">
      <w:pPr>
        <w:rPr>
          <w:rFonts w:ascii="Arial" w:hAnsi="Arial" w:cs="Arial"/>
        </w:rPr>
      </w:pPr>
      <w:r w:rsidRPr="006C0FF8">
        <w:rPr>
          <w:rFonts w:ascii="Arial" w:hAnsi="Arial" w:cs="Arial"/>
          <w:b/>
          <w:bCs/>
        </w:rPr>
        <w:t xml:space="preserve">Specific </w:t>
      </w:r>
      <w:r w:rsidR="00343CED" w:rsidRPr="006C0FF8">
        <w:rPr>
          <w:rFonts w:ascii="Arial" w:hAnsi="Arial" w:cs="Arial"/>
          <w:b/>
          <w:bCs/>
        </w:rPr>
        <w:t>Duties and Responsibilities</w:t>
      </w:r>
    </w:p>
    <w:p w14:paraId="7B735008" w14:textId="6CFC30FA" w:rsidR="00343CED" w:rsidRDefault="00343CED" w:rsidP="00343CED">
      <w:pPr>
        <w:rPr>
          <w:rFonts w:ascii="Arial" w:hAnsi="Arial" w:cs="Arial"/>
        </w:rPr>
      </w:pPr>
    </w:p>
    <w:p w14:paraId="21EFC90E" w14:textId="126ED63A" w:rsidR="007C523E" w:rsidRDefault="007C523E" w:rsidP="00343CED">
      <w:pPr>
        <w:rPr>
          <w:rFonts w:ascii="Arial" w:hAnsi="Arial" w:cs="Arial"/>
          <w:u w:val="single"/>
        </w:rPr>
      </w:pPr>
      <w:r>
        <w:rPr>
          <w:rFonts w:ascii="Arial" w:hAnsi="Arial" w:cs="Arial"/>
          <w:u w:val="single"/>
        </w:rPr>
        <w:t xml:space="preserve">Mayoralty </w:t>
      </w:r>
    </w:p>
    <w:p w14:paraId="411D26E4" w14:textId="77777777" w:rsidR="007C523E" w:rsidRPr="008C75DE" w:rsidRDefault="007C523E" w:rsidP="00343CED">
      <w:pPr>
        <w:rPr>
          <w:rFonts w:ascii="Arial" w:hAnsi="Arial" w:cs="Arial"/>
          <w:u w:val="single"/>
        </w:rPr>
      </w:pPr>
    </w:p>
    <w:p w14:paraId="44287CA6" w14:textId="048C0B19" w:rsidR="007C28DB" w:rsidRPr="006C0FF8" w:rsidRDefault="007C28DB" w:rsidP="007C28DB">
      <w:pPr>
        <w:numPr>
          <w:ilvl w:val="0"/>
          <w:numId w:val="38"/>
        </w:numPr>
        <w:spacing w:after="120"/>
        <w:rPr>
          <w:rFonts w:ascii="Arial" w:hAnsi="Arial" w:cs="Arial"/>
        </w:rPr>
      </w:pPr>
      <w:r w:rsidRPr="006C0FF8">
        <w:rPr>
          <w:rFonts w:ascii="Arial" w:hAnsi="Arial" w:cs="Arial"/>
        </w:rPr>
        <w:t>To ensure that the services for both Councils are dealt with on an equitable basis to deliver the standards required for each, as agreed annually by the Executives of both Councils.</w:t>
      </w:r>
    </w:p>
    <w:p w14:paraId="6042D773" w14:textId="77777777" w:rsidR="007C28DB" w:rsidRPr="006C0FF8" w:rsidRDefault="007C28DB" w:rsidP="007C28DB">
      <w:pPr>
        <w:numPr>
          <w:ilvl w:val="0"/>
          <w:numId w:val="38"/>
        </w:numPr>
        <w:spacing w:after="120"/>
        <w:rPr>
          <w:rFonts w:ascii="Arial" w:hAnsi="Arial" w:cs="Arial"/>
        </w:rPr>
      </w:pPr>
      <w:r w:rsidRPr="006C0FF8">
        <w:rPr>
          <w:rFonts w:ascii="Arial" w:hAnsi="Arial"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7F504D3C" w14:textId="77777777" w:rsidR="007C28DB" w:rsidRPr="006C0FF8" w:rsidRDefault="007C28DB" w:rsidP="007C28DB">
      <w:pPr>
        <w:numPr>
          <w:ilvl w:val="0"/>
          <w:numId w:val="38"/>
        </w:numPr>
        <w:spacing w:after="120"/>
        <w:rPr>
          <w:rFonts w:ascii="Arial" w:hAnsi="Arial" w:cs="Arial"/>
        </w:rPr>
      </w:pPr>
      <w:r w:rsidRPr="006C0FF8">
        <w:rPr>
          <w:rFonts w:ascii="Arial" w:hAnsi="Arial" w:cs="Arial"/>
        </w:rPr>
        <w:t>To work as required in ways that develop good working relations and collaborative arrangements with internal and external stakeholders.</w:t>
      </w:r>
    </w:p>
    <w:p w14:paraId="46AFFDAB" w14:textId="52747A8F" w:rsidR="007C28DB" w:rsidRPr="006C0FF8" w:rsidRDefault="007C28DB" w:rsidP="007C28DB">
      <w:pPr>
        <w:numPr>
          <w:ilvl w:val="0"/>
          <w:numId w:val="38"/>
        </w:numPr>
        <w:spacing w:after="120"/>
        <w:rPr>
          <w:rFonts w:ascii="Arial" w:hAnsi="Arial" w:cs="Arial"/>
        </w:rPr>
      </w:pPr>
      <w:r w:rsidRPr="006C0FF8">
        <w:rPr>
          <w:rFonts w:ascii="Arial" w:hAnsi="Arial" w:cs="Arial"/>
        </w:rPr>
        <w:t>A</w:t>
      </w:r>
      <w:r w:rsidR="00737488" w:rsidRPr="006C0FF8">
        <w:rPr>
          <w:rFonts w:ascii="Arial" w:hAnsi="Arial" w:cs="Arial"/>
        </w:rPr>
        <w:t xml:space="preserve">cts as </w:t>
      </w:r>
      <w:r w:rsidR="000C317B" w:rsidRPr="006C0FF8">
        <w:rPr>
          <w:rFonts w:ascii="Arial" w:hAnsi="Arial" w:cs="Arial"/>
        </w:rPr>
        <w:t xml:space="preserve">overall </w:t>
      </w:r>
      <w:r w:rsidRPr="006C0FF8">
        <w:rPr>
          <w:rFonts w:ascii="Arial" w:hAnsi="Arial" w:cs="Arial"/>
        </w:rPr>
        <w:t>lead Civic Officer,</w:t>
      </w:r>
      <w:r w:rsidR="005F692E" w:rsidRPr="006C0FF8">
        <w:rPr>
          <w:rFonts w:ascii="Arial" w:hAnsi="Arial" w:cs="Arial"/>
        </w:rPr>
        <w:t xml:space="preserve"> for both boroughs </w:t>
      </w:r>
      <w:r w:rsidR="001439A2">
        <w:rPr>
          <w:rFonts w:ascii="Arial" w:hAnsi="Arial" w:cs="Arial"/>
        </w:rPr>
        <w:t xml:space="preserve">directing the work of the Mayoralty Team </w:t>
      </w:r>
      <w:r w:rsidR="005F692E" w:rsidRPr="006C0FF8">
        <w:rPr>
          <w:rFonts w:ascii="Arial" w:hAnsi="Arial" w:cs="Arial"/>
        </w:rPr>
        <w:t xml:space="preserve">to ensure that </w:t>
      </w:r>
      <w:r w:rsidR="00831429">
        <w:rPr>
          <w:rFonts w:ascii="Arial" w:hAnsi="Arial" w:cs="Arial"/>
        </w:rPr>
        <w:t>dependable</w:t>
      </w:r>
      <w:r w:rsidR="00193296">
        <w:rPr>
          <w:rFonts w:ascii="Arial" w:hAnsi="Arial" w:cs="Arial"/>
        </w:rPr>
        <w:t xml:space="preserve"> </w:t>
      </w:r>
      <w:r w:rsidR="005F692E" w:rsidRPr="006C0FF8">
        <w:rPr>
          <w:rFonts w:ascii="Arial" w:hAnsi="Arial" w:cs="Arial"/>
        </w:rPr>
        <w:t xml:space="preserve">advice </w:t>
      </w:r>
      <w:r w:rsidR="00193296">
        <w:rPr>
          <w:rFonts w:ascii="Arial" w:hAnsi="Arial" w:cs="Arial"/>
        </w:rPr>
        <w:t xml:space="preserve">is </w:t>
      </w:r>
      <w:r w:rsidR="005F692E" w:rsidRPr="006C0FF8">
        <w:rPr>
          <w:rFonts w:ascii="Arial" w:hAnsi="Arial" w:cs="Arial"/>
        </w:rPr>
        <w:t xml:space="preserve">given to </w:t>
      </w:r>
      <w:r w:rsidRPr="006C0FF8">
        <w:rPr>
          <w:rFonts w:ascii="Arial" w:hAnsi="Arial" w:cs="Arial"/>
        </w:rPr>
        <w:t>the Mayor</w:t>
      </w:r>
      <w:r w:rsidR="005F692E" w:rsidRPr="006C0FF8">
        <w:rPr>
          <w:rFonts w:ascii="Arial" w:hAnsi="Arial" w:cs="Arial"/>
        </w:rPr>
        <w:t>s</w:t>
      </w:r>
      <w:r w:rsidRPr="006C0FF8">
        <w:rPr>
          <w:rFonts w:ascii="Arial" w:hAnsi="Arial" w:cs="Arial"/>
        </w:rPr>
        <w:t>, the Leader</w:t>
      </w:r>
      <w:r w:rsidR="005F692E" w:rsidRPr="006C0FF8">
        <w:rPr>
          <w:rFonts w:ascii="Arial" w:hAnsi="Arial" w:cs="Arial"/>
        </w:rPr>
        <w:t>s</w:t>
      </w:r>
      <w:r w:rsidRPr="006C0FF8">
        <w:rPr>
          <w:rFonts w:ascii="Arial" w:hAnsi="Arial" w:cs="Arial"/>
        </w:rPr>
        <w:t xml:space="preserve"> of the Council, the Chief Executive, Directors and others on all aspects of civic ceremonial and protocol; </w:t>
      </w:r>
      <w:r w:rsidR="00831429">
        <w:rPr>
          <w:rFonts w:ascii="Arial" w:hAnsi="Arial" w:cs="Arial"/>
        </w:rPr>
        <w:t xml:space="preserve">oversees the </w:t>
      </w:r>
      <w:r w:rsidRPr="006C0FF8">
        <w:rPr>
          <w:rFonts w:ascii="Arial" w:hAnsi="Arial" w:cs="Arial"/>
        </w:rPr>
        <w:t>organis</w:t>
      </w:r>
      <w:r w:rsidR="00831429">
        <w:rPr>
          <w:rFonts w:ascii="Arial" w:hAnsi="Arial" w:cs="Arial"/>
        </w:rPr>
        <w:t xml:space="preserve">ation of </w:t>
      </w:r>
      <w:r w:rsidRPr="006C0FF8">
        <w:rPr>
          <w:rFonts w:ascii="Arial" w:hAnsi="Arial" w:cs="Arial"/>
        </w:rPr>
        <w:t xml:space="preserve">civic  and </w:t>
      </w:r>
      <w:r w:rsidR="008D50B2">
        <w:rPr>
          <w:rFonts w:ascii="Arial" w:hAnsi="Arial" w:cs="Arial"/>
        </w:rPr>
        <w:t xml:space="preserve">charitable </w:t>
      </w:r>
      <w:r w:rsidRPr="006C0FF8">
        <w:rPr>
          <w:rFonts w:ascii="Arial" w:hAnsi="Arial" w:cs="Arial"/>
        </w:rPr>
        <w:t xml:space="preserve"> events hosted by the Mayor</w:t>
      </w:r>
      <w:r w:rsidR="0063549F" w:rsidRPr="006C0FF8">
        <w:rPr>
          <w:rFonts w:ascii="Arial" w:hAnsi="Arial" w:cs="Arial"/>
        </w:rPr>
        <w:t>s</w:t>
      </w:r>
      <w:r w:rsidRPr="006C0FF8">
        <w:rPr>
          <w:rFonts w:ascii="Arial" w:hAnsi="Arial" w:cs="Arial"/>
        </w:rPr>
        <w:t xml:space="preserve">. </w:t>
      </w:r>
    </w:p>
    <w:p w14:paraId="68A36129" w14:textId="2687B5AF" w:rsidR="007C28DB" w:rsidRPr="006C0FF8" w:rsidRDefault="0063549F" w:rsidP="007C28DB">
      <w:pPr>
        <w:numPr>
          <w:ilvl w:val="0"/>
          <w:numId w:val="38"/>
        </w:numPr>
        <w:spacing w:after="120"/>
        <w:rPr>
          <w:rFonts w:ascii="Arial" w:hAnsi="Arial" w:cs="Arial"/>
        </w:rPr>
      </w:pPr>
      <w:r w:rsidRPr="006C0FF8">
        <w:rPr>
          <w:rFonts w:ascii="Arial" w:hAnsi="Arial" w:cs="Arial"/>
        </w:rPr>
        <w:t xml:space="preserve">Responsibility for ensuring that </w:t>
      </w:r>
      <w:r w:rsidR="008D50B2">
        <w:rPr>
          <w:rFonts w:ascii="Arial" w:hAnsi="Arial" w:cs="Arial"/>
        </w:rPr>
        <w:t xml:space="preserve">both of </w:t>
      </w:r>
      <w:r w:rsidRPr="006C0FF8">
        <w:rPr>
          <w:rFonts w:ascii="Arial" w:hAnsi="Arial" w:cs="Arial"/>
        </w:rPr>
        <w:t>the Mayoralties p</w:t>
      </w:r>
      <w:r w:rsidR="007C28DB" w:rsidRPr="006C0FF8">
        <w:rPr>
          <w:rFonts w:ascii="Arial" w:hAnsi="Arial" w:cs="Arial"/>
        </w:rPr>
        <w:t>rovide a professional and customer focussed entry point that is friendly, welcoming, calm and discreet; ensure</w:t>
      </w:r>
      <w:r w:rsidR="00451542">
        <w:rPr>
          <w:rFonts w:ascii="Arial" w:hAnsi="Arial" w:cs="Arial"/>
        </w:rPr>
        <w:t>s</w:t>
      </w:r>
      <w:r w:rsidR="007C28DB" w:rsidRPr="006C0FF8">
        <w:rPr>
          <w:rFonts w:ascii="Arial" w:hAnsi="Arial" w:cs="Arial"/>
        </w:rPr>
        <w:t xml:space="preserve"> that all contacts, however made (e.g. by telephone, letter, email or in person) are logged/ acknowledged and receive an appropriate and timely response.</w:t>
      </w:r>
    </w:p>
    <w:p w14:paraId="5ED34C24" w14:textId="53D9D06E" w:rsidR="007C28DB" w:rsidRPr="006C0FF8" w:rsidRDefault="007C28DB" w:rsidP="007C28DB">
      <w:pPr>
        <w:numPr>
          <w:ilvl w:val="0"/>
          <w:numId w:val="38"/>
        </w:numPr>
        <w:spacing w:after="120"/>
        <w:rPr>
          <w:rFonts w:ascii="Arial" w:hAnsi="Arial" w:cs="Arial"/>
        </w:rPr>
      </w:pPr>
      <w:r w:rsidRPr="006C0FF8">
        <w:rPr>
          <w:rFonts w:ascii="Arial" w:hAnsi="Arial" w:cs="Arial"/>
        </w:rPr>
        <w:t>Promotes</w:t>
      </w:r>
      <w:r w:rsidR="00623D42" w:rsidRPr="006C0FF8">
        <w:rPr>
          <w:rFonts w:ascii="Arial" w:hAnsi="Arial" w:cs="Arial"/>
        </w:rPr>
        <w:t xml:space="preserve"> &amp; protects</w:t>
      </w:r>
      <w:r w:rsidRPr="006C0FF8">
        <w:rPr>
          <w:rFonts w:ascii="Arial" w:hAnsi="Arial" w:cs="Arial"/>
        </w:rPr>
        <w:t xml:space="preserve"> the work of </w:t>
      </w:r>
      <w:r w:rsidR="00451542">
        <w:rPr>
          <w:rFonts w:ascii="Arial" w:hAnsi="Arial" w:cs="Arial"/>
        </w:rPr>
        <w:t>both</w:t>
      </w:r>
      <w:r w:rsidRPr="006C0FF8">
        <w:rPr>
          <w:rFonts w:ascii="Arial" w:hAnsi="Arial" w:cs="Arial"/>
        </w:rPr>
        <w:t xml:space="preserve"> Mayor</w:t>
      </w:r>
      <w:r w:rsidR="00451542">
        <w:rPr>
          <w:rFonts w:ascii="Arial" w:hAnsi="Arial" w:cs="Arial"/>
        </w:rPr>
        <w:t>s</w:t>
      </w:r>
      <w:r w:rsidRPr="006C0FF8">
        <w:rPr>
          <w:rFonts w:ascii="Arial" w:hAnsi="Arial" w:cs="Arial"/>
        </w:rPr>
        <w:t xml:space="preserve"> through use of social media in close liaison with the </w:t>
      </w:r>
      <w:r w:rsidR="00451542">
        <w:rPr>
          <w:rFonts w:ascii="Arial" w:hAnsi="Arial" w:cs="Arial"/>
        </w:rPr>
        <w:t>S</w:t>
      </w:r>
      <w:r w:rsidR="00EC2BBF">
        <w:rPr>
          <w:rFonts w:ascii="Arial" w:hAnsi="Arial" w:cs="Arial"/>
        </w:rPr>
        <w:t>S</w:t>
      </w:r>
      <w:r w:rsidR="00451542">
        <w:rPr>
          <w:rFonts w:ascii="Arial" w:hAnsi="Arial" w:cs="Arial"/>
        </w:rPr>
        <w:t xml:space="preserve">A </w:t>
      </w:r>
      <w:r w:rsidRPr="006C0FF8">
        <w:rPr>
          <w:rFonts w:ascii="Arial" w:hAnsi="Arial" w:cs="Arial"/>
        </w:rPr>
        <w:t>Communications Teams</w:t>
      </w:r>
      <w:r w:rsidR="00451542">
        <w:rPr>
          <w:rFonts w:ascii="Arial" w:hAnsi="Arial" w:cs="Arial"/>
        </w:rPr>
        <w:t>.</w:t>
      </w:r>
      <w:r w:rsidRPr="006C0FF8">
        <w:rPr>
          <w:rFonts w:ascii="Arial" w:hAnsi="Arial" w:cs="Arial"/>
        </w:rPr>
        <w:t xml:space="preserve"> </w:t>
      </w:r>
      <w:r w:rsidR="00E7256A">
        <w:rPr>
          <w:rFonts w:ascii="Arial" w:hAnsi="Arial" w:cs="Arial"/>
        </w:rPr>
        <w:t>Directs the c</w:t>
      </w:r>
      <w:r w:rsidRPr="006C0FF8">
        <w:rPr>
          <w:rFonts w:ascii="Arial" w:hAnsi="Arial" w:cs="Arial"/>
        </w:rPr>
        <w:t>reat</w:t>
      </w:r>
      <w:r w:rsidR="00E7256A">
        <w:rPr>
          <w:rFonts w:ascii="Arial" w:hAnsi="Arial" w:cs="Arial"/>
        </w:rPr>
        <w:t xml:space="preserve">ion of </w:t>
      </w:r>
      <w:r w:rsidRPr="006C0FF8">
        <w:rPr>
          <w:rFonts w:ascii="Arial" w:hAnsi="Arial" w:cs="Arial"/>
        </w:rPr>
        <w:t xml:space="preserve">programmes, leaflets and other material associated with civic events and </w:t>
      </w:r>
      <w:r w:rsidR="003B0CC7">
        <w:rPr>
          <w:rFonts w:ascii="Arial" w:hAnsi="Arial" w:cs="Arial"/>
        </w:rPr>
        <w:t xml:space="preserve">manages </w:t>
      </w:r>
      <w:r w:rsidRPr="006C0FF8">
        <w:rPr>
          <w:rFonts w:ascii="Arial" w:hAnsi="Arial" w:cs="Arial"/>
        </w:rPr>
        <w:t xml:space="preserve">the Mayoral webpages </w:t>
      </w:r>
      <w:r w:rsidR="003B0CC7">
        <w:rPr>
          <w:rFonts w:ascii="Arial" w:hAnsi="Arial" w:cs="Arial"/>
        </w:rPr>
        <w:t>and public image</w:t>
      </w:r>
      <w:r w:rsidRPr="006C0FF8">
        <w:rPr>
          <w:rFonts w:ascii="Arial" w:hAnsi="Arial" w:cs="Arial"/>
        </w:rPr>
        <w:t>.</w:t>
      </w:r>
      <w:r w:rsidR="00623D42" w:rsidRPr="006C0FF8">
        <w:rPr>
          <w:rFonts w:ascii="Arial" w:hAnsi="Arial" w:cs="Arial"/>
        </w:rPr>
        <w:t xml:space="preserve"> </w:t>
      </w:r>
    </w:p>
    <w:p w14:paraId="7F39A845" w14:textId="4EBD0B68" w:rsidR="00232722" w:rsidRPr="006C0FF8" w:rsidRDefault="00900ACC" w:rsidP="007C28DB">
      <w:pPr>
        <w:numPr>
          <w:ilvl w:val="0"/>
          <w:numId w:val="38"/>
        </w:numPr>
        <w:rPr>
          <w:rFonts w:ascii="Arial" w:hAnsi="Arial" w:cs="Arial"/>
        </w:rPr>
      </w:pPr>
      <w:r>
        <w:rPr>
          <w:rFonts w:ascii="Arial" w:hAnsi="Arial" w:cs="Arial"/>
        </w:rPr>
        <w:lastRenderedPageBreak/>
        <w:t>E</w:t>
      </w:r>
      <w:r w:rsidR="007C28DB" w:rsidRPr="006C0FF8">
        <w:rPr>
          <w:rFonts w:ascii="Arial" w:hAnsi="Arial" w:cs="Arial"/>
        </w:rPr>
        <w:t>nsure</w:t>
      </w:r>
      <w:r>
        <w:rPr>
          <w:rFonts w:ascii="Arial" w:hAnsi="Arial" w:cs="Arial"/>
        </w:rPr>
        <w:t>s</w:t>
      </w:r>
      <w:r w:rsidR="00623D42" w:rsidRPr="006C0FF8">
        <w:rPr>
          <w:rFonts w:ascii="Arial" w:hAnsi="Arial" w:cs="Arial"/>
        </w:rPr>
        <w:t xml:space="preserve"> that </w:t>
      </w:r>
      <w:r>
        <w:rPr>
          <w:rFonts w:ascii="Arial" w:hAnsi="Arial" w:cs="Arial"/>
        </w:rPr>
        <w:t xml:space="preserve">the </w:t>
      </w:r>
      <w:r w:rsidR="00B20E50" w:rsidRPr="006C0FF8">
        <w:rPr>
          <w:rFonts w:ascii="Arial" w:hAnsi="Arial" w:cs="Arial"/>
        </w:rPr>
        <w:t>day-to-day</w:t>
      </w:r>
      <w:r w:rsidR="000029EA" w:rsidRPr="006C0FF8">
        <w:rPr>
          <w:rFonts w:ascii="Arial" w:hAnsi="Arial" w:cs="Arial"/>
        </w:rPr>
        <w:t xml:space="preserve"> functions of both </w:t>
      </w:r>
      <w:r>
        <w:rPr>
          <w:rFonts w:ascii="Arial" w:hAnsi="Arial" w:cs="Arial"/>
        </w:rPr>
        <w:t xml:space="preserve">of the </w:t>
      </w:r>
      <w:r w:rsidR="000029EA" w:rsidRPr="006C0FF8">
        <w:rPr>
          <w:rFonts w:ascii="Arial" w:hAnsi="Arial" w:cs="Arial"/>
        </w:rPr>
        <w:t xml:space="preserve">Mayoralties </w:t>
      </w:r>
      <w:r w:rsidR="00BA51E2" w:rsidRPr="006C0FF8">
        <w:rPr>
          <w:rFonts w:ascii="Arial" w:hAnsi="Arial" w:cs="Arial"/>
        </w:rPr>
        <w:t>operate</w:t>
      </w:r>
      <w:r w:rsidR="000029EA" w:rsidRPr="006C0FF8">
        <w:rPr>
          <w:rFonts w:ascii="Arial" w:hAnsi="Arial" w:cs="Arial"/>
        </w:rPr>
        <w:t xml:space="preserve"> effectively and </w:t>
      </w:r>
      <w:r w:rsidR="0065680B" w:rsidRPr="006C0FF8">
        <w:rPr>
          <w:rFonts w:ascii="Arial" w:hAnsi="Arial" w:cs="Arial"/>
        </w:rPr>
        <w:t>take</w:t>
      </w:r>
      <w:r>
        <w:rPr>
          <w:rFonts w:ascii="Arial" w:hAnsi="Arial" w:cs="Arial"/>
        </w:rPr>
        <w:t>s</w:t>
      </w:r>
      <w:r w:rsidR="0065680B" w:rsidRPr="006C0FF8">
        <w:rPr>
          <w:rFonts w:ascii="Arial" w:hAnsi="Arial" w:cs="Arial"/>
        </w:rPr>
        <w:t xml:space="preserve"> a proactive lead </w:t>
      </w:r>
      <w:r w:rsidR="00A829E8">
        <w:rPr>
          <w:rFonts w:ascii="Arial" w:hAnsi="Arial" w:cs="Arial"/>
        </w:rPr>
        <w:t xml:space="preserve">directing </w:t>
      </w:r>
      <w:r w:rsidR="005F125D" w:rsidRPr="006C0FF8">
        <w:rPr>
          <w:rFonts w:ascii="Arial" w:hAnsi="Arial" w:cs="Arial"/>
        </w:rPr>
        <w:t xml:space="preserve">the </w:t>
      </w:r>
      <w:r w:rsidR="007D7794" w:rsidRPr="006C0FF8">
        <w:rPr>
          <w:rFonts w:ascii="Arial" w:hAnsi="Arial" w:cs="Arial"/>
        </w:rPr>
        <w:t xml:space="preserve">frontline </w:t>
      </w:r>
      <w:r w:rsidR="00A829E8">
        <w:rPr>
          <w:rFonts w:ascii="Arial" w:hAnsi="Arial" w:cs="Arial"/>
        </w:rPr>
        <w:t xml:space="preserve">delivery </w:t>
      </w:r>
      <w:r w:rsidR="007D7794" w:rsidRPr="006C0FF8">
        <w:rPr>
          <w:rFonts w:ascii="Arial" w:hAnsi="Arial" w:cs="Arial"/>
        </w:rPr>
        <w:t xml:space="preserve">in both boroughs </w:t>
      </w:r>
      <w:r w:rsidR="00D02501" w:rsidRPr="006C0FF8">
        <w:rPr>
          <w:rFonts w:ascii="Arial" w:hAnsi="Arial" w:cs="Arial"/>
        </w:rPr>
        <w:t xml:space="preserve">including </w:t>
      </w:r>
      <w:r w:rsidR="00964699" w:rsidRPr="006C0FF8">
        <w:rPr>
          <w:rFonts w:ascii="Arial" w:hAnsi="Arial" w:cs="Arial"/>
        </w:rPr>
        <w:t xml:space="preserve">personally leading on events </w:t>
      </w:r>
      <w:r w:rsidR="00F91E0A" w:rsidRPr="006C0FF8">
        <w:rPr>
          <w:rFonts w:ascii="Arial" w:hAnsi="Arial" w:cs="Arial"/>
        </w:rPr>
        <w:t>and</w:t>
      </w:r>
      <w:r w:rsidR="00964699" w:rsidRPr="006C0FF8">
        <w:rPr>
          <w:rFonts w:ascii="Arial" w:hAnsi="Arial" w:cs="Arial"/>
        </w:rPr>
        <w:t xml:space="preserve"> </w:t>
      </w:r>
      <w:r w:rsidR="000C0F99">
        <w:rPr>
          <w:rFonts w:ascii="Arial" w:hAnsi="Arial" w:cs="Arial"/>
        </w:rPr>
        <w:t>supporting the Mayor as required.</w:t>
      </w:r>
      <w:r w:rsidR="007D7794" w:rsidRPr="006C0FF8">
        <w:rPr>
          <w:rFonts w:ascii="Arial" w:hAnsi="Arial" w:cs="Arial"/>
        </w:rPr>
        <w:t xml:space="preserve"> </w:t>
      </w:r>
    </w:p>
    <w:p w14:paraId="534151DB" w14:textId="77777777" w:rsidR="00A40E8C" w:rsidRPr="006C0FF8" w:rsidRDefault="00A40E8C" w:rsidP="006C0FF8">
      <w:pPr>
        <w:ind w:left="360"/>
        <w:rPr>
          <w:rFonts w:ascii="Arial" w:hAnsi="Arial" w:cs="Arial"/>
        </w:rPr>
      </w:pPr>
    </w:p>
    <w:p w14:paraId="5048D58A" w14:textId="3D59CC94" w:rsidR="007C28DB" w:rsidRPr="006C0FF8" w:rsidRDefault="007D7794" w:rsidP="007C28DB">
      <w:pPr>
        <w:numPr>
          <w:ilvl w:val="0"/>
          <w:numId w:val="38"/>
        </w:numPr>
        <w:rPr>
          <w:rFonts w:ascii="Arial" w:hAnsi="Arial" w:cs="Arial"/>
        </w:rPr>
      </w:pPr>
      <w:r w:rsidRPr="006C0FF8">
        <w:rPr>
          <w:rFonts w:ascii="Arial" w:hAnsi="Arial" w:cs="Arial"/>
        </w:rPr>
        <w:t>E</w:t>
      </w:r>
      <w:r w:rsidR="0065680B" w:rsidRPr="006C0FF8">
        <w:rPr>
          <w:rFonts w:ascii="Arial" w:hAnsi="Arial" w:cs="Arial"/>
        </w:rPr>
        <w:t>nsur</w:t>
      </w:r>
      <w:r w:rsidR="00A829E8">
        <w:rPr>
          <w:rFonts w:ascii="Arial" w:hAnsi="Arial" w:cs="Arial"/>
        </w:rPr>
        <w:t>es</w:t>
      </w:r>
      <w:r w:rsidR="0065680B" w:rsidRPr="006C0FF8">
        <w:rPr>
          <w:rFonts w:ascii="Arial" w:hAnsi="Arial" w:cs="Arial"/>
        </w:rPr>
        <w:t xml:space="preserve"> that </w:t>
      </w:r>
      <w:r w:rsidR="001775F5" w:rsidRPr="006C0FF8">
        <w:rPr>
          <w:rFonts w:ascii="Arial" w:hAnsi="Arial" w:cs="Arial"/>
        </w:rPr>
        <w:t>the new Mayors are inducted</w:t>
      </w:r>
      <w:r w:rsidR="00205395">
        <w:rPr>
          <w:rFonts w:ascii="Arial" w:hAnsi="Arial" w:cs="Arial"/>
        </w:rPr>
        <w:t xml:space="preserve"> into their roles and that</w:t>
      </w:r>
      <w:r w:rsidR="001A05BA">
        <w:rPr>
          <w:rFonts w:ascii="Arial" w:hAnsi="Arial" w:cs="Arial"/>
        </w:rPr>
        <w:t xml:space="preserve"> </w:t>
      </w:r>
      <w:r w:rsidR="0065680B" w:rsidRPr="006C0FF8">
        <w:rPr>
          <w:rFonts w:ascii="Arial" w:hAnsi="Arial" w:cs="Arial"/>
        </w:rPr>
        <w:t>protocols &amp; gui</w:t>
      </w:r>
      <w:r w:rsidR="00F92A35" w:rsidRPr="006C0FF8">
        <w:rPr>
          <w:rFonts w:ascii="Arial" w:hAnsi="Arial" w:cs="Arial"/>
        </w:rPr>
        <w:t>delines</w:t>
      </w:r>
      <w:r w:rsidR="0065680B" w:rsidRPr="006C0FF8">
        <w:rPr>
          <w:rFonts w:ascii="Arial" w:hAnsi="Arial" w:cs="Arial"/>
        </w:rPr>
        <w:t xml:space="preserve"> are followed</w:t>
      </w:r>
      <w:r w:rsidR="005F125D" w:rsidRPr="006C0FF8">
        <w:rPr>
          <w:rFonts w:ascii="Arial" w:hAnsi="Arial" w:cs="Arial"/>
        </w:rPr>
        <w:t xml:space="preserve">, full briefing notes are </w:t>
      </w:r>
      <w:r w:rsidRPr="006C0FF8">
        <w:rPr>
          <w:rFonts w:ascii="Arial" w:hAnsi="Arial" w:cs="Arial"/>
        </w:rPr>
        <w:t>produced and that diaries are robustly and effectively managed</w:t>
      </w:r>
      <w:r w:rsidR="00A65291">
        <w:rPr>
          <w:rFonts w:ascii="Arial" w:hAnsi="Arial" w:cs="Arial"/>
        </w:rPr>
        <w:t xml:space="preserve"> by the team</w:t>
      </w:r>
      <w:r w:rsidR="008E5479" w:rsidRPr="006C0FF8">
        <w:rPr>
          <w:rFonts w:ascii="Arial" w:hAnsi="Arial" w:cs="Arial"/>
        </w:rPr>
        <w:t xml:space="preserve"> </w:t>
      </w:r>
      <w:r w:rsidR="001775F5" w:rsidRPr="006C0FF8">
        <w:rPr>
          <w:rFonts w:ascii="Arial" w:hAnsi="Arial" w:cs="Arial"/>
        </w:rPr>
        <w:t xml:space="preserve"> </w:t>
      </w:r>
    </w:p>
    <w:p w14:paraId="0D60C603" w14:textId="77777777" w:rsidR="00F92A35" w:rsidRPr="006C0FF8" w:rsidRDefault="00F92A35" w:rsidP="006C0FF8">
      <w:pPr>
        <w:ind w:left="360"/>
        <w:rPr>
          <w:rFonts w:ascii="Arial" w:hAnsi="Arial" w:cs="Arial"/>
        </w:rPr>
      </w:pPr>
    </w:p>
    <w:p w14:paraId="04039456" w14:textId="2D178C71" w:rsidR="0056033E" w:rsidRPr="006C0FF8" w:rsidRDefault="00A208B3" w:rsidP="007C28DB">
      <w:pPr>
        <w:numPr>
          <w:ilvl w:val="0"/>
          <w:numId w:val="38"/>
        </w:numPr>
        <w:spacing w:after="120"/>
        <w:rPr>
          <w:rFonts w:ascii="Arial" w:hAnsi="Arial" w:cs="Arial"/>
        </w:rPr>
      </w:pPr>
      <w:r w:rsidRPr="006C0FF8">
        <w:rPr>
          <w:rFonts w:ascii="Arial" w:hAnsi="Arial" w:cs="Arial"/>
        </w:rPr>
        <w:t>Ensure</w:t>
      </w:r>
      <w:r w:rsidR="00577547">
        <w:rPr>
          <w:rFonts w:ascii="Arial" w:hAnsi="Arial" w:cs="Arial"/>
        </w:rPr>
        <w:t>s</w:t>
      </w:r>
      <w:r w:rsidRPr="006C0FF8">
        <w:rPr>
          <w:rFonts w:ascii="Arial" w:hAnsi="Arial" w:cs="Arial"/>
        </w:rPr>
        <w:t xml:space="preserve"> that </w:t>
      </w:r>
      <w:r w:rsidR="00F374F5" w:rsidRPr="006C0FF8">
        <w:rPr>
          <w:rFonts w:ascii="Arial" w:hAnsi="Arial" w:cs="Arial"/>
        </w:rPr>
        <w:t xml:space="preserve">Mayors’ </w:t>
      </w:r>
      <w:r w:rsidR="007C28DB" w:rsidRPr="006C0FF8">
        <w:rPr>
          <w:rFonts w:ascii="Arial" w:hAnsi="Arial" w:cs="Arial"/>
        </w:rPr>
        <w:t xml:space="preserve">meetings and </w:t>
      </w:r>
      <w:r w:rsidR="008E5479" w:rsidRPr="006C0FF8">
        <w:rPr>
          <w:rFonts w:ascii="Arial" w:hAnsi="Arial" w:cs="Arial"/>
        </w:rPr>
        <w:t xml:space="preserve">Civic </w:t>
      </w:r>
      <w:r w:rsidR="007C28DB" w:rsidRPr="006C0FF8">
        <w:rPr>
          <w:rFonts w:ascii="Arial" w:hAnsi="Arial" w:cs="Arial"/>
        </w:rPr>
        <w:t xml:space="preserve">events </w:t>
      </w:r>
      <w:r w:rsidRPr="006C0FF8">
        <w:rPr>
          <w:rFonts w:ascii="Arial" w:hAnsi="Arial" w:cs="Arial"/>
        </w:rPr>
        <w:t xml:space="preserve">are </w:t>
      </w:r>
      <w:r w:rsidR="003D1C69" w:rsidRPr="006C0FF8">
        <w:rPr>
          <w:rFonts w:ascii="Arial" w:hAnsi="Arial" w:cs="Arial"/>
        </w:rPr>
        <w:t xml:space="preserve">implemented and delivered effectively and efficiently &amp; provide value for money and </w:t>
      </w:r>
      <w:r w:rsidR="00F374F5" w:rsidRPr="006C0FF8">
        <w:rPr>
          <w:rFonts w:ascii="Arial" w:hAnsi="Arial" w:cs="Arial"/>
        </w:rPr>
        <w:t xml:space="preserve">positively support the reputation of </w:t>
      </w:r>
      <w:r w:rsidR="006D5E1A">
        <w:rPr>
          <w:rFonts w:ascii="Arial" w:hAnsi="Arial" w:cs="Arial"/>
        </w:rPr>
        <w:t xml:space="preserve">both </w:t>
      </w:r>
      <w:r w:rsidR="00F374F5" w:rsidRPr="006C0FF8">
        <w:rPr>
          <w:rFonts w:ascii="Arial" w:hAnsi="Arial" w:cs="Arial"/>
        </w:rPr>
        <w:t xml:space="preserve">councils. </w:t>
      </w:r>
    </w:p>
    <w:p w14:paraId="0C0B8E91" w14:textId="414D78E7" w:rsidR="007C28DB" w:rsidRPr="006C0FF8" w:rsidRDefault="0056033E" w:rsidP="007C28DB">
      <w:pPr>
        <w:numPr>
          <w:ilvl w:val="0"/>
          <w:numId w:val="38"/>
        </w:numPr>
        <w:spacing w:after="120"/>
        <w:rPr>
          <w:rFonts w:ascii="Arial" w:hAnsi="Arial" w:cs="Arial"/>
        </w:rPr>
      </w:pPr>
      <w:r w:rsidRPr="006C0FF8">
        <w:rPr>
          <w:rFonts w:ascii="Arial" w:hAnsi="Arial" w:cs="Arial"/>
        </w:rPr>
        <w:t xml:space="preserve">Looks for opportunities to share resources across the boroughs to obtain resilience and </w:t>
      </w:r>
      <w:r w:rsidR="00875582" w:rsidRPr="006C0FF8">
        <w:rPr>
          <w:rFonts w:ascii="Arial" w:hAnsi="Arial" w:cs="Arial"/>
        </w:rPr>
        <w:t>savings within the service</w:t>
      </w:r>
      <w:r w:rsidR="00C96916">
        <w:rPr>
          <w:rFonts w:ascii="Arial" w:hAnsi="Arial" w:cs="Arial"/>
        </w:rPr>
        <w:t>s</w:t>
      </w:r>
      <w:r w:rsidR="00875582" w:rsidRPr="006C0FF8">
        <w:rPr>
          <w:rFonts w:ascii="Arial" w:hAnsi="Arial" w:cs="Arial"/>
        </w:rPr>
        <w:t xml:space="preserve">. </w:t>
      </w:r>
    </w:p>
    <w:p w14:paraId="56128A58" w14:textId="7F528239" w:rsidR="00E37D6D" w:rsidRPr="006C0FF8" w:rsidRDefault="00E37D6D" w:rsidP="007C28DB">
      <w:pPr>
        <w:numPr>
          <w:ilvl w:val="0"/>
          <w:numId w:val="38"/>
        </w:numPr>
        <w:spacing w:after="120"/>
        <w:rPr>
          <w:rFonts w:ascii="Arial" w:hAnsi="Arial" w:cs="Arial"/>
        </w:rPr>
      </w:pPr>
      <w:r w:rsidRPr="006C0FF8">
        <w:rPr>
          <w:rFonts w:ascii="Arial" w:hAnsi="Arial" w:cs="Arial"/>
        </w:rPr>
        <w:t xml:space="preserve">Attends </w:t>
      </w:r>
      <w:r w:rsidR="00231D81" w:rsidRPr="006C0FF8">
        <w:rPr>
          <w:rFonts w:ascii="Arial" w:hAnsi="Arial" w:cs="Arial"/>
        </w:rPr>
        <w:t xml:space="preserve">&amp; leads on </w:t>
      </w:r>
      <w:r w:rsidR="0038778E">
        <w:rPr>
          <w:rFonts w:ascii="Arial" w:hAnsi="Arial" w:cs="Arial"/>
        </w:rPr>
        <w:t xml:space="preserve">the delivery of </w:t>
      </w:r>
      <w:r w:rsidR="006D2914" w:rsidRPr="006C0FF8">
        <w:rPr>
          <w:rFonts w:ascii="Arial" w:hAnsi="Arial" w:cs="Arial"/>
        </w:rPr>
        <w:t xml:space="preserve">key </w:t>
      </w:r>
      <w:r w:rsidR="00231D81" w:rsidRPr="006C0FF8">
        <w:rPr>
          <w:rFonts w:ascii="Arial" w:hAnsi="Arial" w:cs="Arial"/>
        </w:rPr>
        <w:t xml:space="preserve">civic </w:t>
      </w:r>
      <w:r w:rsidRPr="006C0FF8">
        <w:rPr>
          <w:rFonts w:ascii="Arial" w:hAnsi="Arial" w:cs="Arial"/>
        </w:rPr>
        <w:t xml:space="preserve">functions </w:t>
      </w:r>
      <w:r w:rsidR="00C96916">
        <w:rPr>
          <w:rFonts w:ascii="Arial" w:hAnsi="Arial" w:cs="Arial"/>
        </w:rPr>
        <w:t>in both boroughs</w:t>
      </w:r>
      <w:r w:rsidR="0038778E">
        <w:rPr>
          <w:rFonts w:ascii="Arial" w:hAnsi="Arial" w:cs="Arial"/>
        </w:rPr>
        <w:t xml:space="preserve">. </w:t>
      </w:r>
      <w:r w:rsidR="00C70EDC" w:rsidRPr="006C0FF8">
        <w:rPr>
          <w:rFonts w:ascii="Arial" w:hAnsi="Arial" w:cs="Arial"/>
        </w:rPr>
        <w:t xml:space="preserve"> </w:t>
      </w:r>
      <w:r w:rsidR="00C96916">
        <w:rPr>
          <w:rFonts w:ascii="Arial" w:hAnsi="Arial" w:cs="Arial"/>
        </w:rPr>
        <w:t>Critically r</w:t>
      </w:r>
      <w:r w:rsidR="006D2914" w:rsidRPr="006C0FF8">
        <w:rPr>
          <w:rFonts w:ascii="Arial" w:hAnsi="Arial" w:cs="Arial"/>
        </w:rPr>
        <w:t xml:space="preserve">eviews </w:t>
      </w:r>
      <w:r w:rsidR="0038778E">
        <w:rPr>
          <w:rFonts w:ascii="Arial" w:hAnsi="Arial" w:cs="Arial"/>
        </w:rPr>
        <w:t xml:space="preserve">the </w:t>
      </w:r>
      <w:r w:rsidR="006D2914" w:rsidRPr="006C0FF8">
        <w:rPr>
          <w:rFonts w:ascii="Arial" w:hAnsi="Arial" w:cs="Arial"/>
        </w:rPr>
        <w:t xml:space="preserve">delivery </w:t>
      </w:r>
      <w:r w:rsidR="00D76757">
        <w:rPr>
          <w:rFonts w:ascii="Arial" w:hAnsi="Arial" w:cs="Arial"/>
        </w:rPr>
        <w:t xml:space="preserve">&amp; looks </w:t>
      </w:r>
      <w:r w:rsidR="009A63A1" w:rsidRPr="006C0FF8">
        <w:rPr>
          <w:rFonts w:ascii="Arial" w:hAnsi="Arial" w:cs="Arial"/>
        </w:rPr>
        <w:t xml:space="preserve">for </w:t>
      </w:r>
      <w:r w:rsidR="00770B0B">
        <w:rPr>
          <w:rFonts w:ascii="Arial" w:hAnsi="Arial" w:cs="Arial"/>
        </w:rPr>
        <w:t xml:space="preserve">new </w:t>
      </w:r>
      <w:r w:rsidR="00450DF2">
        <w:rPr>
          <w:rFonts w:ascii="Arial" w:hAnsi="Arial" w:cs="Arial"/>
        </w:rPr>
        <w:t xml:space="preserve">ideas and </w:t>
      </w:r>
      <w:r w:rsidR="009A63A1" w:rsidRPr="006C0FF8">
        <w:rPr>
          <w:rFonts w:ascii="Arial" w:hAnsi="Arial" w:cs="Arial"/>
        </w:rPr>
        <w:t xml:space="preserve">opportunities </w:t>
      </w:r>
      <w:r w:rsidR="00751B49">
        <w:rPr>
          <w:rFonts w:ascii="Arial" w:hAnsi="Arial" w:cs="Arial"/>
        </w:rPr>
        <w:t xml:space="preserve">in order </w:t>
      </w:r>
      <w:r w:rsidR="00D76757">
        <w:rPr>
          <w:rFonts w:ascii="Arial" w:hAnsi="Arial" w:cs="Arial"/>
        </w:rPr>
        <w:t xml:space="preserve">to </w:t>
      </w:r>
      <w:r w:rsidR="00751B49">
        <w:rPr>
          <w:rFonts w:ascii="Arial" w:hAnsi="Arial" w:cs="Arial"/>
        </w:rPr>
        <w:t xml:space="preserve">continuously </w:t>
      </w:r>
      <w:r w:rsidR="00D76757">
        <w:rPr>
          <w:rFonts w:ascii="Arial" w:hAnsi="Arial" w:cs="Arial"/>
        </w:rPr>
        <w:t>improve future delivery</w:t>
      </w:r>
      <w:r w:rsidR="00751B49">
        <w:rPr>
          <w:rFonts w:ascii="Arial" w:hAnsi="Arial" w:cs="Arial"/>
        </w:rPr>
        <w:t>. Seeks</w:t>
      </w:r>
      <w:r w:rsidR="00D76757">
        <w:rPr>
          <w:rFonts w:ascii="Arial" w:hAnsi="Arial" w:cs="Arial"/>
        </w:rPr>
        <w:t xml:space="preserve"> </w:t>
      </w:r>
      <w:r w:rsidR="00450DF2">
        <w:rPr>
          <w:rFonts w:ascii="Arial" w:hAnsi="Arial" w:cs="Arial"/>
        </w:rPr>
        <w:t xml:space="preserve">&amp; reviews feedback </w:t>
      </w:r>
      <w:r w:rsidR="00751B49">
        <w:rPr>
          <w:rFonts w:ascii="Arial" w:hAnsi="Arial" w:cs="Arial"/>
        </w:rPr>
        <w:t xml:space="preserve">and </w:t>
      </w:r>
      <w:r w:rsidR="00C70EDC" w:rsidRPr="006C0FF8">
        <w:rPr>
          <w:rFonts w:ascii="Arial" w:hAnsi="Arial" w:cs="Arial"/>
        </w:rPr>
        <w:t>ensur</w:t>
      </w:r>
      <w:r w:rsidR="00751B49">
        <w:rPr>
          <w:rFonts w:ascii="Arial" w:hAnsi="Arial" w:cs="Arial"/>
        </w:rPr>
        <w:t>es</w:t>
      </w:r>
      <w:r w:rsidR="00C70EDC" w:rsidRPr="006C0FF8">
        <w:rPr>
          <w:rFonts w:ascii="Arial" w:hAnsi="Arial" w:cs="Arial"/>
        </w:rPr>
        <w:t xml:space="preserve"> that best practice &amp; resources are shared and implemented across both boroughs</w:t>
      </w:r>
      <w:r w:rsidR="009A63A1" w:rsidRPr="006C0FF8">
        <w:rPr>
          <w:rFonts w:ascii="Arial" w:hAnsi="Arial" w:cs="Arial"/>
        </w:rPr>
        <w:t xml:space="preserve">. </w:t>
      </w:r>
    </w:p>
    <w:p w14:paraId="3268FF6F" w14:textId="04550F91" w:rsidR="007C28DB" w:rsidRPr="006C0FF8" w:rsidRDefault="00644DB0" w:rsidP="007C28DB">
      <w:pPr>
        <w:numPr>
          <w:ilvl w:val="0"/>
          <w:numId w:val="38"/>
        </w:numPr>
        <w:spacing w:after="120"/>
        <w:rPr>
          <w:rFonts w:ascii="Arial" w:hAnsi="Arial" w:cs="Arial"/>
        </w:rPr>
      </w:pPr>
      <w:r w:rsidRPr="006C0FF8">
        <w:rPr>
          <w:rFonts w:ascii="Arial" w:hAnsi="Arial" w:cs="Arial"/>
        </w:rPr>
        <w:t>Ensures that the profile</w:t>
      </w:r>
      <w:r w:rsidR="00E00143">
        <w:rPr>
          <w:rFonts w:ascii="Arial" w:hAnsi="Arial" w:cs="Arial"/>
        </w:rPr>
        <w:t xml:space="preserve">, </w:t>
      </w:r>
      <w:r w:rsidR="00CA0C4D" w:rsidRPr="006C0FF8">
        <w:rPr>
          <w:rFonts w:ascii="Arial" w:hAnsi="Arial" w:cs="Arial"/>
        </w:rPr>
        <w:t xml:space="preserve">marketing opportunities and </w:t>
      </w:r>
      <w:r w:rsidR="006734E8">
        <w:rPr>
          <w:rFonts w:ascii="Arial" w:hAnsi="Arial" w:cs="Arial"/>
        </w:rPr>
        <w:t xml:space="preserve">contact </w:t>
      </w:r>
      <w:r w:rsidR="00CA0C4D" w:rsidRPr="006C0FF8">
        <w:rPr>
          <w:rFonts w:ascii="Arial" w:hAnsi="Arial" w:cs="Arial"/>
        </w:rPr>
        <w:t xml:space="preserve">lists for </w:t>
      </w:r>
      <w:r w:rsidRPr="006C0FF8">
        <w:rPr>
          <w:rFonts w:ascii="Arial" w:hAnsi="Arial" w:cs="Arial"/>
        </w:rPr>
        <w:t xml:space="preserve">both Mayoralties </w:t>
      </w:r>
      <w:r w:rsidR="00CA0C4D" w:rsidRPr="006C0FF8">
        <w:rPr>
          <w:rFonts w:ascii="Arial" w:hAnsi="Arial" w:cs="Arial"/>
        </w:rPr>
        <w:t>are</w:t>
      </w:r>
      <w:r w:rsidRPr="006C0FF8">
        <w:rPr>
          <w:rFonts w:ascii="Arial" w:hAnsi="Arial" w:cs="Arial"/>
        </w:rPr>
        <w:t xml:space="preserve"> </w:t>
      </w:r>
      <w:r w:rsidR="00CA0C4D" w:rsidRPr="006C0FF8">
        <w:rPr>
          <w:rFonts w:ascii="Arial" w:hAnsi="Arial" w:cs="Arial"/>
        </w:rPr>
        <w:t xml:space="preserve">maintained and effectively managed. </w:t>
      </w:r>
      <w:r w:rsidR="004B07C2">
        <w:rPr>
          <w:rFonts w:ascii="Arial" w:hAnsi="Arial" w:cs="Arial"/>
        </w:rPr>
        <w:t xml:space="preserve">Looks for opportunities to </w:t>
      </w:r>
      <w:r w:rsidR="002C4378">
        <w:rPr>
          <w:rFonts w:ascii="Arial" w:hAnsi="Arial" w:cs="Arial"/>
        </w:rPr>
        <w:t xml:space="preserve">support and </w:t>
      </w:r>
      <w:r w:rsidR="004B07C2">
        <w:rPr>
          <w:rFonts w:ascii="Arial" w:hAnsi="Arial" w:cs="Arial"/>
        </w:rPr>
        <w:t xml:space="preserve">market </w:t>
      </w:r>
      <w:r w:rsidR="002C4378">
        <w:rPr>
          <w:rFonts w:ascii="Arial" w:hAnsi="Arial" w:cs="Arial"/>
        </w:rPr>
        <w:t xml:space="preserve">the Mayors’ </w:t>
      </w:r>
      <w:r w:rsidR="004B07C2">
        <w:rPr>
          <w:rFonts w:ascii="Arial" w:hAnsi="Arial" w:cs="Arial"/>
        </w:rPr>
        <w:t>charit</w:t>
      </w:r>
      <w:r w:rsidR="002C4378">
        <w:rPr>
          <w:rFonts w:ascii="Arial" w:hAnsi="Arial" w:cs="Arial"/>
        </w:rPr>
        <w:t>ies</w:t>
      </w:r>
      <w:r w:rsidR="004B07C2">
        <w:rPr>
          <w:rFonts w:ascii="Arial" w:hAnsi="Arial" w:cs="Arial"/>
        </w:rPr>
        <w:t xml:space="preserve"> to new customers. </w:t>
      </w:r>
    </w:p>
    <w:p w14:paraId="0AD1E0CB" w14:textId="20BD935A" w:rsidR="0042580C" w:rsidRPr="006C0FF8" w:rsidRDefault="00916355" w:rsidP="0042580C">
      <w:pPr>
        <w:numPr>
          <w:ilvl w:val="0"/>
          <w:numId w:val="38"/>
        </w:numPr>
        <w:spacing w:after="120"/>
        <w:rPr>
          <w:rFonts w:ascii="Arial" w:hAnsi="Arial" w:cs="Arial"/>
        </w:rPr>
      </w:pPr>
      <w:r w:rsidRPr="006C0FF8">
        <w:rPr>
          <w:rFonts w:ascii="Arial" w:hAnsi="Arial" w:cs="Arial"/>
        </w:rPr>
        <w:t xml:space="preserve">Responsible for effective delivery of </w:t>
      </w:r>
      <w:r w:rsidR="00822B48">
        <w:rPr>
          <w:rFonts w:ascii="Arial" w:hAnsi="Arial" w:cs="Arial"/>
        </w:rPr>
        <w:t xml:space="preserve">both </w:t>
      </w:r>
      <w:r w:rsidR="007C28DB" w:rsidRPr="006C0FF8">
        <w:rPr>
          <w:rFonts w:ascii="Arial" w:hAnsi="Arial" w:cs="Arial"/>
        </w:rPr>
        <w:t>Mayor’s Charity Appeal</w:t>
      </w:r>
      <w:r w:rsidR="008F4734" w:rsidRPr="006C0FF8">
        <w:rPr>
          <w:rFonts w:ascii="Arial" w:hAnsi="Arial" w:cs="Arial"/>
        </w:rPr>
        <w:t>s</w:t>
      </w:r>
      <w:r w:rsidR="007C28DB" w:rsidRPr="006C0FF8">
        <w:rPr>
          <w:rFonts w:ascii="Arial" w:hAnsi="Arial" w:cs="Arial"/>
        </w:rPr>
        <w:t xml:space="preserve"> </w:t>
      </w:r>
      <w:r w:rsidRPr="006C0FF8">
        <w:rPr>
          <w:rFonts w:ascii="Arial" w:hAnsi="Arial" w:cs="Arial"/>
        </w:rPr>
        <w:t xml:space="preserve">ensures that the </w:t>
      </w:r>
      <w:r w:rsidR="007C28DB" w:rsidRPr="006C0FF8">
        <w:rPr>
          <w:rFonts w:ascii="Arial" w:hAnsi="Arial" w:cs="Arial"/>
        </w:rPr>
        <w:t>charity account</w:t>
      </w:r>
      <w:r w:rsidR="008F4734" w:rsidRPr="006C0FF8">
        <w:rPr>
          <w:rFonts w:ascii="Arial" w:hAnsi="Arial" w:cs="Arial"/>
        </w:rPr>
        <w:t>s</w:t>
      </w:r>
      <w:r w:rsidR="00381675" w:rsidRPr="006C0FF8">
        <w:rPr>
          <w:rFonts w:ascii="Arial" w:hAnsi="Arial" w:cs="Arial"/>
        </w:rPr>
        <w:t xml:space="preserve">, gifts to the Mayoralty &amp; donation </w:t>
      </w:r>
      <w:r w:rsidR="00725CAA" w:rsidRPr="006C0FF8">
        <w:rPr>
          <w:rFonts w:ascii="Arial" w:hAnsi="Arial" w:cs="Arial"/>
        </w:rPr>
        <w:t>collection arrangements</w:t>
      </w:r>
      <w:r w:rsidRPr="006C0FF8">
        <w:rPr>
          <w:rFonts w:ascii="Arial" w:hAnsi="Arial" w:cs="Arial"/>
        </w:rPr>
        <w:t xml:space="preserve"> </w:t>
      </w:r>
      <w:r w:rsidR="008F4734" w:rsidRPr="006C0FF8">
        <w:rPr>
          <w:rFonts w:ascii="Arial" w:hAnsi="Arial" w:cs="Arial"/>
        </w:rPr>
        <w:t>are</w:t>
      </w:r>
      <w:r w:rsidRPr="006C0FF8">
        <w:rPr>
          <w:rFonts w:ascii="Arial" w:hAnsi="Arial" w:cs="Arial"/>
        </w:rPr>
        <w:t xml:space="preserve"> </w:t>
      </w:r>
      <w:r w:rsidR="0042580C" w:rsidRPr="006C0FF8">
        <w:rPr>
          <w:rFonts w:ascii="Arial" w:hAnsi="Arial" w:cs="Arial"/>
        </w:rPr>
        <w:t>effectively managed</w:t>
      </w:r>
      <w:r w:rsidR="006F0994">
        <w:rPr>
          <w:rFonts w:ascii="Arial" w:hAnsi="Arial" w:cs="Arial"/>
        </w:rPr>
        <w:t>,</w:t>
      </w:r>
      <w:r w:rsidR="0042580C" w:rsidRPr="006C0FF8">
        <w:rPr>
          <w:rFonts w:ascii="Arial" w:hAnsi="Arial" w:cs="Arial"/>
        </w:rPr>
        <w:t xml:space="preserve"> acts as a </w:t>
      </w:r>
      <w:r w:rsidR="00C032EA">
        <w:rPr>
          <w:rFonts w:ascii="Arial" w:hAnsi="Arial" w:cs="Arial"/>
        </w:rPr>
        <w:t xml:space="preserve">Charity </w:t>
      </w:r>
      <w:r w:rsidR="0042580C" w:rsidRPr="006C0FF8">
        <w:rPr>
          <w:rFonts w:ascii="Arial" w:hAnsi="Arial" w:cs="Arial"/>
        </w:rPr>
        <w:t xml:space="preserve">trustee &amp; </w:t>
      </w:r>
      <w:r w:rsidR="00B90634" w:rsidRPr="006C0FF8">
        <w:rPr>
          <w:rFonts w:ascii="Arial" w:hAnsi="Arial" w:cs="Arial"/>
        </w:rPr>
        <w:t xml:space="preserve">bank account </w:t>
      </w:r>
      <w:r w:rsidR="0042580C" w:rsidRPr="006C0FF8">
        <w:rPr>
          <w:rFonts w:ascii="Arial" w:hAnsi="Arial" w:cs="Arial"/>
        </w:rPr>
        <w:t>signatory for the Mayors’ Charit</w:t>
      </w:r>
      <w:r w:rsidR="008F4734" w:rsidRPr="006C0FF8">
        <w:rPr>
          <w:rFonts w:ascii="Arial" w:hAnsi="Arial" w:cs="Arial"/>
        </w:rPr>
        <w:t>ies</w:t>
      </w:r>
      <w:r w:rsidR="0042580C" w:rsidRPr="006C0FF8">
        <w:rPr>
          <w:rFonts w:ascii="Arial" w:hAnsi="Arial" w:cs="Arial"/>
        </w:rPr>
        <w:t xml:space="preserve"> and </w:t>
      </w:r>
      <w:r w:rsidR="00C032EA">
        <w:rPr>
          <w:rFonts w:ascii="Arial" w:hAnsi="Arial" w:cs="Arial"/>
        </w:rPr>
        <w:t xml:space="preserve">the </w:t>
      </w:r>
      <w:r w:rsidR="00231D81" w:rsidRPr="006C0FF8">
        <w:rPr>
          <w:rFonts w:ascii="Arial" w:hAnsi="Arial" w:cs="Arial"/>
        </w:rPr>
        <w:t>procurement card</w:t>
      </w:r>
      <w:r w:rsidR="00C032EA">
        <w:rPr>
          <w:rFonts w:ascii="Arial" w:hAnsi="Arial" w:cs="Arial"/>
        </w:rPr>
        <w:t>s</w:t>
      </w:r>
      <w:r w:rsidR="00231D81" w:rsidRPr="006C0FF8">
        <w:rPr>
          <w:rFonts w:ascii="Arial" w:hAnsi="Arial" w:cs="Arial"/>
        </w:rPr>
        <w:t>. E</w:t>
      </w:r>
      <w:r w:rsidR="0042580C" w:rsidRPr="006C0FF8">
        <w:rPr>
          <w:rFonts w:ascii="Arial" w:hAnsi="Arial" w:cs="Arial"/>
        </w:rPr>
        <w:t>nsure</w:t>
      </w:r>
      <w:r w:rsidR="00231D81" w:rsidRPr="006C0FF8">
        <w:rPr>
          <w:rFonts w:ascii="Arial" w:hAnsi="Arial" w:cs="Arial"/>
        </w:rPr>
        <w:t>s</w:t>
      </w:r>
      <w:r w:rsidR="0042580C" w:rsidRPr="006C0FF8">
        <w:rPr>
          <w:rFonts w:ascii="Arial" w:hAnsi="Arial" w:cs="Arial"/>
        </w:rPr>
        <w:t xml:space="preserve"> that the accounts comply with the legal requirements for charities as required by the Charity Commission and HMRC</w:t>
      </w:r>
      <w:r w:rsidR="00B90634" w:rsidRPr="006C0FF8">
        <w:rPr>
          <w:rFonts w:ascii="Arial" w:hAnsi="Arial" w:cs="Arial"/>
        </w:rPr>
        <w:t xml:space="preserve">, oversees the timely </w:t>
      </w:r>
      <w:r w:rsidR="001110FD" w:rsidRPr="006C0FF8">
        <w:rPr>
          <w:rFonts w:ascii="Arial" w:hAnsi="Arial" w:cs="Arial"/>
        </w:rPr>
        <w:t>submission of the charity accounts and gift aid</w:t>
      </w:r>
      <w:r w:rsidR="00653393" w:rsidRPr="006C0FF8">
        <w:rPr>
          <w:rFonts w:ascii="Arial" w:hAnsi="Arial" w:cs="Arial"/>
        </w:rPr>
        <w:t xml:space="preserve"> applications</w:t>
      </w:r>
      <w:r w:rsidR="00F60246">
        <w:rPr>
          <w:rFonts w:ascii="Arial" w:hAnsi="Arial" w:cs="Arial"/>
        </w:rPr>
        <w:t xml:space="preserve"> and is responsible for reconciling the Mayors Charity Bank Account</w:t>
      </w:r>
    </w:p>
    <w:p w14:paraId="2B1E8B62" w14:textId="71842445" w:rsidR="007C28DB" w:rsidRPr="006C0FF8" w:rsidRDefault="004D2C3B">
      <w:pPr>
        <w:numPr>
          <w:ilvl w:val="0"/>
          <w:numId w:val="38"/>
        </w:numPr>
        <w:spacing w:after="120"/>
        <w:rPr>
          <w:rFonts w:ascii="Arial" w:hAnsi="Arial" w:cs="Arial"/>
        </w:rPr>
      </w:pPr>
      <w:r w:rsidRPr="006C0FF8">
        <w:rPr>
          <w:rFonts w:ascii="Arial" w:hAnsi="Arial" w:cs="Arial"/>
        </w:rPr>
        <w:t xml:space="preserve">Oversees the </w:t>
      </w:r>
      <w:r w:rsidR="007C28DB" w:rsidRPr="006C0FF8">
        <w:rPr>
          <w:rFonts w:ascii="Arial" w:hAnsi="Arial" w:cs="Arial"/>
        </w:rPr>
        <w:t>link</w:t>
      </w:r>
      <w:r w:rsidR="0056033E" w:rsidRPr="006C0FF8">
        <w:rPr>
          <w:rFonts w:ascii="Arial" w:hAnsi="Arial" w:cs="Arial"/>
        </w:rPr>
        <w:t>s</w:t>
      </w:r>
      <w:r w:rsidR="007C28DB" w:rsidRPr="006C0FF8">
        <w:rPr>
          <w:rFonts w:ascii="Arial" w:hAnsi="Arial" w:cs="Arial"/>
        </w:rPr>
        <w:t xml:space="preserve"> between the Leader</w:t>
      </w:r>
      <w:r w:rsidR="00F567BE">
        <w:rPr>
          <w:rFonts w:ascii="Arial" w:hAnsi="Arial" w:cs="Arial"/>
        </w:rPr>
        <w:t>’</w:t>
      </w:r>
      <w:r w:rsidR="007C28DB" w:rsidRPr="006C0FF8">
        <w:rPr>
          <w:rFonts w:ascii="Arial" w:hAnsi="Arial" w:cs="Arial"/>
        </w:rPr>
        <w:t>s office, the Chief Executive’s office, other departmental secretariats/director support teams</w:t>
      </w:r>
      <w:r w:rsidR="004A5AF3">
        <w:rPr>
          <w:rFonts w:ascii="Arial" w:hAnsi="Arial" w:cs="Arial"/>
        </w:rPr>
        <w:t>, the Deputy Lieutenants Office</w:t>
      </w:r>
      <w:r w:rsidR="007C28DB" w:rsidRPr="006C0FF8">
        <w:rPr>
          <w:rFonts w:ascii="Arial" w:hAnsi="Arial" w:cs="Arial"/>
        </w:rPr>
        <w:t xml:space="preserve"> and the Mayoralty; close liaison with the Leaders and the Chief Executive, particularly on matters relating to high-profile (e.g. Royal) visitors and significant civic events</w:t>
      </w:r>
      <w:r w:rsidR="00C11A1A" w:rsidRPr="006C0FF8">
        <w:rPr>
          <w:rFonts w:ascii="Arial" w:hAnsi="Arial" w:cs="Arial"/>
        </w:rPr>
        <w:t xml:space="preserve"> and ensures that the sovereignty of each borough is maintained</w:t>
      </w:r>
      <w:r w:rsidR="007C28DB" w:rsidRPr="006C0FF8">
        <w:rPr>
          <w:rFonts w:ascii="Arial" w:hAnsi="Arial" w:cs="Arial"/>
        </w:rPr>
        <w:t xml:space="preserve"> </w:t>
      </w:r>
    </w:p>
    <w:p w14:paraId="4DD60B97" w14:textId="194753E9" w:rsidR="007C28DB" w:rsidRPr="006C0FF8" w:rsidRDefault="007C28DB" w:rsidP="007C28DB">
      <w:pPr>
        <w:numPr>
          <w:ilvl w:val="0"/>
          <w:numId w:val="38"/>
        </w:numPr>
        <w:spacing w:after="120"/>
        <w:rPr>
          <w:rFonts w:ascii="Arial" w:hAnsi="Arial" w:cs="Arial"/>
        </w:rPr>
      </w:pPr>
      <w:r w:rsidRPr="006C0FF8">
        <w:rPr>
          <w:rFonts w:ascii="Arial" w:hAnsi="Arial" w:cs="Arial"/>
        </w:rPr>
        <w:t>Responsible for the maintenance</w:t>
      </w:r>
      <w:r w:rsidR="000B4ADC" w:rsidRPr="006C0FF8">
        <w:rPr>
          <w:rFonts w:ascii="Arial" w:hAnsi="Arial" w:cs="Arial"/>
        </w:rPr>
        <w:t>, insurance</w:t>
      </w:r>
      <w:r w:rsidRPr="006C0FF8">
        <w:rPr>
          <w:rFonts w:ascii="Arial" w:hAnsi="Arial" w:cs="Arial"/>
        </w:rPr>
        <w:t xml:space="preserve"> and security of </w:t>
      </w:r>
      <w:r w:rsidR="00907311">
        <w:rPr>
          <w:rFonts w:ascii="Arial" w:hAnsi="Arial" w:cs="Arial"/>
        </w:rPr>
        <w:t xml:space="preserve">both boroughs </w:t>
      </w:r>
      <w:r w:rsidRPr="006C0FF8">
        <w:rPr>
          <w:rFonts w:ascii="Arial" w:hAnsi="Arial" w:cs="Arial"/>
        </w:rPr>
        <w:t xml:space="preserve"> mayoral regalia (e.g. badges, chains and maces), civic silverware, mayoral memorabilia and artefacts, as set out in the appropriate Guidelines; act</w:t>
      </w:r>
      <w:r w:rsidR="008748A3">
        <w:rPr>
          <w:rFonts w:ascii="Arial" w:hAnsi="Arial" w:cs="Arial"/>
        </w:rPr>
        <w:t>s</w:t>
      </w:r>
      <w:r w:rsidRPr="006C0FF8">
        <w:rPr>
          <w:rFonts w:ascii="Arial" w:hAnsi="Arial" w:cs="Arial"/>
        </w:rPr>
        <w:t xml:space="preserve"> as </w:t>
      </w:r>
      <w:r w:rsidR="00A965F5">
        <w:rPr>
          <w:rFonts w:ascii="Arial" w:hAnsi="Arial" w:cs="Arial"/>
        </w:rPr>
        <w:t xml:space="preserve">a </w:t>
      </w:r>
      <w:r w:rsidRPr="006C0FF8">
        <w:rPr>
          <w:rFonts w:ascii="Arial" w:hAnsi="Arial" w:cs="Arial"/>
        </w:rPr>
        <w:t>principal keyholder</w:t>
      </w:r>
      <w:r w:rsidR="00A965F5">
        <w:rPr>
          <w:rFonts w:ascii="Arial" w:hAnsi="Arial" w:cs="Arial"/>
        </w:rPr>
        <w:t xml:space="preserve"> and oversees </w:t>
      </w:r>
      <w:r w:rsidRPr="006C0FF8">
        <w:rPr>
          <w:rFonts w:ascii="Arial" w:hAnsi="Arial" w:cs="Arial"/>
        </w:rPr>
        <w:t>access to the strong room ; maintain</w:t>
      </w:r>
      <w:r w:rsidR="00B24F7E" w:rsidRPr="006C0FF8">
        <w:rPr>
          <w:rFonts w:ascii="Arial" w:hAnsi="Arial" w:cs="Arial"/>
        </w:rPr>
        <w:t>s</w:t>
      </w:r>
      <w:r w:rsidRPr="006C0FF8">
        <w:rPr>
          <w:rFonts w:ascii="Arial" w:hAnsi="Arial" w:cs="Arial"/>
        </w:rPr>
        <w:t xml:space="preserve"> the inventory of mayoral regalia, etc.; </w:t>
      </w:r>
      <w:r w:rsidR="00C83E1B" w:rsidRPr="006C0FF8">
        <w:rPr>
          <w:rFonts w:ascii="Arial" w:hAnsi="Arial" w:cs="Arial"/>
        </w:rPr>
        <w:t xml:space="preserve">undertaking </w:t>
      </w:r>
      <w:r w:rsidR="00A965F5">
        <w:rPr>
          <w:rFonts w:ascii="Arial" w:hAnsi="Arial" w:cs="Arial"/>
        </w:rPr>
        <w:t xml:space="preserve">asset management reviews, </w:t>
      </w:r>
      <w:r w:rsidR="00C83E1B" w:rsidRPr="006C0FF8">
        <w:rPr>
          <w:rFonts w:ascii="Arial" w:hAnsi="Arial" w:cs="Arial"/>
        </w:rPr>
        <w:t xml:space="preserve">risk assessments and ensures that items are </w:t>
      </w:r>
      <w:r w:rsidR="00B24F7E" w:rsidRPr="006C0FF8">
        <w:rPr>
          <w:rFonts w:ascii="Arial" w:hAnsi="Arial" w:cs="Arial"/>
        </w:rPr>
        <w:t>insured,</w:t>
      </w:r>
      <w:r w:rsidRPr="006C0FF8">
        <w:rPr>
          <w:rFonts w:ascii="Arial" w:hAnsi="Arial" w:cs="Arial"/>
        </w:rPr>
        <w:t xml:space="preserve"> clean</w:t>
      </w:r>
      <w:r w:rsidR="00C83E1B" w:rsidRPr="006C0FF8">
        <w:rPr>
          <w:rFonts w:ascii="Arial" w:hAnsi="Arial" w:cs="Arial"/>
        </w:rPr>
        <w:t>ed</w:t>
      </w:r>
      <w:r w:rsidRPr="006C0FF8">
        <w:rPr>
          <w:rFonts w:ascii="Arial" w:hAnsi="Arial" w:cs="Arial"/>
        </w:rPr>
        <w:t xml:space="preserve"> and repair</w:t>
      </w:r>
      <w:r w:rsidR="00C83E1B" w:rsidRPr="006C0FF8">
        <w:rPr>
          <w:rFonts w:ascii="Arial" w:hAnsi="Arial" w:cs="Arial"/>
        </w:rPr>
        <w:t>ed</w:t>
      </w:r>
      <w:r w:rsidRPr="006C0FF8">
        <w:rPr>
          <w:rFonts w:ascii="Arial" w:hAnsi="Arial" w:cs="Arial"/>
        </w:rPr>
        <w:t xml:space="preserve"> as necessary.    </w:t>
      </w:r>
    </w:p>
    <w:p w14:paraId="56895452" w14:textId="0212A88F" w:rsidR="003103B7" w:rsidRPr="006F0994" w:rsidRDefault="007C28DB" w:rsidP="006F0994">
      <w:pPr>
        <w:numPr>
          <w:ilvl w:val="0"/>
          <w:numId w:val="38"/>
        </w:numPr>
        <w:spacing w:after="120"/>
        <w:rPr>
          <w:rFonts w:ascii="Arial" w:hAnsi="Arial" w:cs="Arial"/>
        </w:rPr>
      </w:pPr>
      <w:r w:rsidRPr="006C0FF8">
        <w:rPr>
          <w:rFonts w:ascii="Arial" w:hAnsi="Arial" w:cs="Arial"/>
        </w:rPr>
        <w:t>Responsible for the mayoral car</w:t>
      </w:r>
      <w:r w:rsidR="007007D0" w:rsidRPr="006C0FF8">
        <w:rPr>
          <w:rFonts w:ascii="Arial" w:hAnsi="Arial" w:cs="Arial"/>
        </w:rPr>
        <w:t>s</w:t>
      </w:r>
      <w:r w:rsidRPr="006C0FF8">
        <w:rPr>
          <w:rFonts w:ascii="Arial" w:hAnsi="Arial" w:cs="Arial"/>
        </w:rPr>
        <w:t xml:space="preserve">, including </w:t>
      </w:r>
      <w:r w:rsidR="00D156F3" w:rsidRPr="006C0FF8">
        <w:rPr>
          <w:rFonts w:ascii="Arial" w:hAnsi="Arial" w:cs="Arial"/>
        </w:rPr>
        <w:t>ensuring that day to day requirements are delivered</w:t>
      </w:r>
      <w:r w:rsidR="000F72C4" w:rsidRPr="006C0FF8">
        <w:rPr>
          <w:rFonts w:ascii="Arial" w:hAnsi="Arial" w:cs="Arial"/>
        </w:rPr>
        <w:t xml:space="preserve">, that there is adequate driver cover within the </w:t>
      </w:r>
      <w:r w:rsidR="000F72C4" w:rsidRPr="006C0FF8">
        <w:rPr>
          <w:rFonts w:ascii="Arial" w:hAnsi="Arial" w:cs="Arial"/>
        </w:rPr>
        <w:lastRenderedPageBreak/>
        <w:t>service</w:t>
      </w:r>
      <w:r w:rsidR="00D156F3" w:rsidRPr="006C0FF8">
        <w:rPr>
          <w:rFonts w:ascii="Arial" w:hAnsi="Arial" w:cs="Arial"/>
        </w:rPr>
        <w:t xml:space="preserve"> and </w:t>
      </w:r>
      <w:r w:rsidR="00024857">
        <w:rPr>
          <w:rFonts w:ascii="Arial" w:hAnsi="Arial" w:cs="Arial"/>
        </w:rPr>
        <w:t>oversees the allocation of drivers</w:t>
      </w:r>
      <w:r w:rsidR="002F4AEA">
        <w:rPr>
          <w:rFonts w:ascii="Arial" w:hAnsi="Arial" w:cs="Arial"/>
        </w:rPr>
        <w:t>. L</w:t>
      </w:r>
      <w:r w:rsidR="000F72C4" w:rsidRPr="006C0FF8">
        <w:rPr>
          <w:rFonts w:ascii="Arial" w:hAnsi="Arial" w:cs="Arial"/>
        </w:rPr>
        <w:t xml:space="preserve">eads on the procurement process </w:t>
      </w:r>
      <w:r w:rsidR="00AC090D" w:rsidRPr="006C0FF8">
        <w:rPr>
          <w:rFonts w:ascii="Arial" w:hAnsi="Arial" w:cs="Arial"/>
        </w:rPr>
        <w:t xml:space="preserve">for replacement </w:t>
      </w:r>
      <w:r w:rsidR="002033D3" w:rsidRPr="006C0FF8">
        <w:rPr>
          <w:rFonts w:ascii="Arial" w:hAnsi="Arial" w:cs="Arial"/>
        </w:rPr>
        <w:t xml:space="preserve">casual officers and </w:t>
      </w:r>
      <w:r w:rsidR="00AC090D" w:rsidRPr="006C0FF8">
        <w:rPr>
          <w:rFonts w:ascii="Arial" w:hAnsi="Arial" w:cs="Arial"/>
        </w:rPr>
        <w:t xml:space="preserve">vehicles. </w:t>
      </w:r>
      <w:r w:rsidR="00D156F3" w:rsidRPr="006C0FF8">
        <w:rPr>
          <w:rFonts w:ascii="Arial" w:hAnsi="Arial" w:cs="Arial"/>
        </w:rPr>
        <w:t xml:space="preserve"> </w:t>
      </w:r>
    </w:p>
    <w:p w14:paraId="15011376" w14:textId="51E77521" w:rsidR="003A6833" w:rsidRPr="006C0FF8" w:rsidRDefault="003A6833" w:rsidP="00BB4DD8">
      <w:pPr>
        <w:numPr>
          <w:ilvl w:val="0"/>
          <w:numId w:val="38"/>
        </w:numPr>
        <w:spacing w:after="120"/>
        <w:rPr>
          <w:rFonts w:ascii="Arial" w:hAnsi="Arial" w:cs="Arial"/>
        </w:rPr>
      </w:pPr>
      <w:r w:rsidRPr="006C0FF8">
        <w:rPr>
          <w:rFonts w:ascii="Arial" w:hAnsi="Arial" w:cs="Arial"/>
        </w:rPr>
        <w:t>Take</w:t>
      </w:r>
      <w:r w:rsidR="005C2F49" w:rsidRPr="006C0FF8">
        <w:rPr>
          <w:rFonts w:ascii="Arial" w:hAnsi="Arial" w:cs="Arial"/>
        </w:rPr>
        <w:t>s</w:t>
      </w:r>
      <w:r w:rsidRPr="006C0FF8">
        <w:rPr>
          <w:rFonts w:ascii="Arial" w:hAnsi="Arial" w:cs="Arial"/>
        </w:rPr>
        <w:t xml:space="preserve"> overall responsibility for the allocation of Mayoralty </w:t>
      </w:r>
      <w:r w:rsidR="00282DA6" w:rsidRPr="006C0FF8">
        <w:rPr>
          <w:rFonts w:ascii="Arial" w:hAnsi="Arial" w:cs="Arial"/>
        </w:rPr>
        <w:t>Officers</w:t>
      </w:r>
      <w:r w:rsidR="00A203AD">
        <w:rPr>
          <w:rFonts w:ascii="Arial" w:hAnsi="Arial" w:cs="Arial"/>
        </w:rPr>
        <w:t xml:space="preserve"> </w:t>
      </w:r>
      <w:r w:rsidR="00282DA6" w:rsidRPr="006C0FF8">
        <w:rPr>
          <w:rFonts w:ascii="Arial" w:hAnsi="Arial" w:cs="Arial"/>
        </w:rPr>
        <w:t>and ensure</w:t>
      </w:r>
      <w:r w:rsidR="00A203AD">
        <w:rPr>
          <w:rFonts w:ascii="Arial" w:hAnsi="Arial" w:cs="Arial"/>
        </w:rPr>
        <w:t>s</w:t>
      </w:r>
      <w:r w:rsidR="00282DA6" w:rsidRPr="006C0FF8">
        <w:rPr>
          <w:rFonts w:ascii="Arial" w:hAnsi="Arial" w:cs="Arial"/>
        </w:rPr>
        <w:t xml:space="preserve"> that resources </w:t>
      </w:r>
      <w:r w:rsidR="00851CB1" w:rsidRPr="006C0FF8">
        <w:rPr>
          <w:rFonts w:ascii="Arial" w:hAnsi="Arial" w:cs="Arial"/>
        </w:rPr>
        <w:t xml:space="preserve">(eg people and equipment) </w:t>
      </w:r>
      <w:r w:rsidR="00282DA6" w:rsidRPr="006C0FF8">
        <w:rPr>
          <w:rFonts w:ascii="Arial" w:hAnsi="Arial" w:cs="Arial"/>
        </w:rPr>
        <w:t xml:space="preserve">are shared </w:t>
      </w:r>
      <w:r w:rsidR="007B3C8F" w:rsidRPr="006C0FF8">
        <w:rPr>
          <w:rFonts w:ascii="Arial" w:hAnsi="Arial" w:cs="Arial"/>
        </w:rPr>
        <w:t xml:space="preserve">seamlessly </w:t>
      </w:r>
      <w:r w:rsidR="00282DA6" w:rsidRPr="006C0FF8">
        <w:rPr>
          <w:rFonts w:ascii="Arial" w:hAnsi="Arial" w:cs="Arial"/>
        </w:rPr>
        <w:t>across both council’s</w:t>
      </w:r>
      <w:r w:rsidR="0054500F" w:rsidRPr="006C0FF8">
        <w:rPr>
          <w:rFonts w:ascii="Arial" w:hAnsi="Arial" w:cs="Arial"/>
        </w:rPr>
        <w:t xml:space="preserve"> and </w:t>
      </w:r>
      <w:r w:rsidR="001B5739">
        <w:rPr>
          <w:rFonts w:ascii="Arial" w:hAnsi="Arial" w:cs="Arial"/>
        </w:rPr>
        <w:t xml:space="preserve">at the same time </w:t>
      </w:r>
      <w:r w:rsidR="0054500F" w:rsidRPr="006C0FF8">
        <w:rPr>
          <w:rFonts w:ascii="Arial" w:hAnsi="Arial" w:cs="Arial"/>
        </w:rPr>
        <w:t xml:space="preserve">that </w:t>
      </w:r>
      <w:r w:rsidR="001B5739">
        <w:rPr>
          <w:rFonts w:ascii="Arial" w:hAnsi="Arial" w:cs="Arial"/>
        </w:rPr>
        <w:t xml:space="preserve">borough </w:t>
      </w:r>
      <w:r w:rsidR="00C9672F" w:rsidRPr="006C0FF8">
        <w:rPr>
          <w:rFonts w:ascii="Arial" w:hAnsi="Arial" w:cs="Arial"/>
        </w:rPr>
        <w:t>sovereignty is maintained</w:t>
      </w:r>
      <w:r w:rsidR="007B3C8F" w:rsidRPr="006C0FF8">
        <w:rPr>
          <w:rFonts w:ascii="Arial" w:hAnsi="Arial" w:cs="Arial"/>
        </w:rPr>
        <w:t>.</w:t>
      </w:r>
    </w:p>
    <w:p w14:paraId="455DD013" w14:textId="50364AC0" w:rsidR="00242E35" w:rsidRPr="00BE5E50" w:rsidRDefault="00F368B7" w:rsidP="00DD6B7C">
      <w:pPr>
        <w:numPr>
          <w:ilvl w:val="0"/>
          <w:numId w:val="38"/>
        </w:numPr>
        <w:spacing w:after="120"/>
        <w:rPr>
          <w:rFonts w:ascii="Arial" w:hAnsi="Arial" w:cs="Arial"/>
          <w:u w:val="single"/>
        </w:rPr>
      </w:pPr>
      <w:r w:rsidRPr="006C0FF8">
        <w:rPr>
          <w:rFonts w:ascii="Arial" w:hAnsi="Arial" w:cs="Arial"/>
        </w:rPr>
        <w:t xml:space="preserve">Takes responsibility for the </w:t>
      </w:r>
      <w:r w:rsidR="00AA54B6" w:rsidRPr="006C0FF8">
        <w:rPr>
          <w:rFonts w:ascii="Arial" w:hAnsi="Arial" w:cs="Arial"/>
        </w:rPr>
        <w:t xml:space="preserve">emergency planning response by the </w:t>
      </w:r>
      <w:r w:rsidR="00DD1B36">
        <w:rPr>
          <w:rFonts w:ascii="Arial" w:hAnsi="Arial" w:cs="Arial"/>
        </w:rPr>
        <w:t>Councils</w:t>
      </w:r>
      <w:r w:rsidR="00AA54B6" w:rsidRPr="006C0FF8">
        <w:rPr>
          <w:rFonts w:ascii="Arial" w:hAnsi="Arial" w:cs="Arial"/>
        </w:rPr>
        <w:t xml:space="preserve"> in respect of events such as the death of a senior royal, death of a Mayor or </w:t>
      </w:r>
      <w:r w:rsidR="00DD1B36">
        <w:rPr>
          <w:rFonts w:ascii="Arial" w:hAnsi="Arial" w:cs="Arial"/>
        </w:rPr>
        <w:t xml:space="preserve">death of a </w:t>
      </w:r>
      <w:r w:rsidR="00AA54B6" w:rsidRPr="006C0FF8">
        <w:rPr>
          <w:rFonts w:ascii="Arial" w:hAnsi="Arial" w:cs="Arial"/>
        </w:rPr>
        <w:t xml:space="preserve">Councillor in service. </w:t>
      </w:r>
    </w:p>
    <w:p w14:paraId="4B8237ED" w14:textId="34ECB325" w:rsidR="00BE5E50" w:rsidRDefault="001F1EC4">
      <w:pPr>
        <w:spacing w:after="120"/>
        <w:rPr>
          <w:rFonts w:ascii="Arial" w:hAnsi="Arial" w:cs="Arial"/>
          <w:u w:val="single"/>
        </w:rPr>
      </w:pPr>
      <w:r>
        <w:rPr>
          <w:rFonts w:ascii="Arial" w:hAnsi="Arial" w:cs="Arial"/>
          <w:u w:val="single"/>
        </w:rPr>
        <w:t>S</w:t>
      </w:r>
      <w:r w:rsidR="00512FD7">
        <w:rPr>
          <w:rFonts w:ascii="Arial" w:hAnsi="Arial" w:cs="Arial"/>
          <w:u w:val="single"/>
        </w:rPr>
        <w:t xml:space="preserve">hared directorate </w:t>
      </w:r>
      <w:r>
        <w:rPr>
          <w:rFonts w:ascii="Arial" w:hAnsi="Arial" w:cs="Arial"/>
          <w:u w:val="single"/>
        </w:rPr>
        <w:t>for Chief Executive &amp; Director of Resources</w:t>
      </w:r>
      <w:r w:rsidR="00992710">
        <w:rPr>
          <w:rFonts w:ascii="Arial" w:hAnsi="Arial" w:cs="Arial"/>
          <w:u w:val="single"/>
        </w:rPr>
        <w:t xml:space="preserve"> &amp; </w:t>
      </w:r>
      <w:r w:rsidR="0002479D">
        <w:rPr>
          <w:rFonts w:ascii="Arial" w:hAnsi="Arial" w:cs="Arial"/>
          <w:u w:val="single"/>
        </w:rPr>
        <w:t xml:space="preserve">Support to the </w:t>
      </w:r>
      <w:r w:rsidR="00992710">
        <w:rPr>
          <w:rFonts w:ascii="Arial" w:hAnsi="Arial" w:cs="Arial"/>
          <w:u w:val="single"/>
        </w:rPr>
        <w:t>Richmond Leader</w:t>
      </w:r>
    </w:p>
    <w:p w14:paraId="13760569" w14:textId="77777777" w:rsidR="00BE5E50" w:rsidRDefault="00BE5E50">
      <w:pPr>
        <w:spacing w:after="120"/>
        <w:rPr>
          <w:rFonts w:ascii="Arial" w:hAnsi="Arial" w:cs="Arial"/>
          <w:u w:val="single"/>
        </w:rPr>
      </w:pPr>
    </w:p>
    <w:p w14:paraId="5D552237" w14:textId="077EAF6D" w:rsidR="00BE5E50" w:rsidRDefault="001F1EC4" w:rsidP="00BE5E50">
      <w:pPr>
        <w:numPr>
          <w:ilvl w:val="0"/>
          <w:numId w:val="38"/>
        </w:numPr>
        <w:spacing w:after="120"/>
        <w:rPr>
          <w:rFonts w:ascii="Arial" w:hAnsi="Arial" w:cs="Arial"/>
        </w:rPr>
      </w:pPr>
      <w:r>
        <w:rPr>
          <w:rFonts w:ascii="Arial" w:hAnsi="Arial" w:cs="Arial"/>
        </w:rPr>
        <w:t>Manages</w:t>
      </w:r>
      <w:r w:rsidR="00512FD7">
        <w:rPr>
          <w:rFonts w:ascii="Arial" w:hAnsi="Arial" w:cs="Arial"/>
        </w:rPr>
        <w:t xml:space="preserve"> the </w:t>
      </w:r>
      <w:r w:rsidR="00512FD7" w:rsidRPr="00303929">
        <w:rPr>
          <w:rFonts w:ascii="Arial" w:hAnsi="Arial" w:cs="Arial"/>
        </w:rPr>
        <w:t>designated functional area</w:t>
      </w:r>
      <w:r w:rsidR="00512FD7">
        <w:rPr>
          <w:rFonts w:ascii="Arial" w:hAnsi="Arial" w:cs="Arial"/>
        </w:rPr>
        <w:t>s</w:t>
      </w:r>
      <w:r w:rsidR="00992710">
        <w:rPr>
          <w:rFonts w:ascii="Arial" w:hAnsi="Arial" w:cs="Arial"/>
        </w:rPr>
        <w:t xml:space="preserve"> </w:t>
      </w:r>
      <w:r w:rsidR="00512FD7" w:rsidRPr="00303929">
        <w:rPr>
          <w:rFonts w:ascii="Arial" w:hAnsi="Arial" w:cs="Arial"/>
        </w:rPr>
        <w:t xml:space="preserve">which </w:t>
      </w:r>
      <w:r w:rsidR="0002479D">
        <w:rPr>
          <w:rFonts w:ascii="Arial" w:hAnsi="Arial" w:cs="Arial"/>
        </w:rPr>
        <w:t xml:space="preserve">provide high level executive </w:t>
      </w:r>
      <w:r w:rsidR="00512FD7" w:rsidRPr="00303929">
        <w:rPr>
          <w:rFonts w:ascii="Arial" w:hAnsi="Arial" w:cs="Arial"/>
        </w:rPr>
        <w:t xml:space="preserve">provide to the council Leader for Richmond and the shared Chief Executive &amp; Resources Directorate. </w:t>
      </w:r>
    </w:p>
    <w:p w14:paraId="22A065D0" w14:textId="77777777" w:rsidR="00BE5E50" w:rsidRDefault="00512FD7" w:rsidP="00BE5E50">
      <w:pPr>
        <w:numPr>
          <w:ilvl w:val="0"/>
          <w:numId w:val="38"/>
        </w:numPr>
        <w:spacing w:after="120"/>
        <w:rPr>
          <w:rFonts w:ascii="Arial" w:hAnsi="Arial" w:cs="Arial"/>
        </w:rPr>
      </w:pPr>
      <w:r w:rsidRPr="00BE5E50">
        <w:rPr>
          <w:rFonts w:ascii="Arial" w:hAnsi="Arial" w:cs="Arial"/>
        </w:rPr>
        <w:t>Ensures that the services for both Councils are dealt with on an equitable basis to deliver the standards required for each, as agreed annually by the Executives of both Councils.</w:t>
      </w:r>
    </w:p>
    <w:p w14:paraId="2C6D68AB" w14:textId="77777777" w:rsidR="00BE5E50" w:rsidRDefault="00512FD7" w:rsidP="00BE5E50">
      <w:pPr>
        <w:numPr>
          <w:ilvl w:val="0"/>
          <w:numId w:val="38"/>
        </w:numPr>
        <w:spacing w:after="120"/>
        <w:rPr>
          <w:rFonts w:ascii="Arial" w:hAnsi="Arial" w:cs="Arial"/>
        </w:rPr>
      </w:pPr>
      <w:r w:rsidRPr="00BE5E50">
        <w:rPr>
          <w:rFonts w:ascii="Arial" w:hAnsi="Arial"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25309710" w14:textId="77777777" w:rsidR="00BE5E50" w:rsidRDefault="00512FD7" w:rsidP="00BE5E50">
      <w:pPr>
        <w:numPr>
          <w:ilvl w:val="0"/>
          <w:numId w:val="38"/>
        </w:numPr>
        <w:spacing w:after="120"/>
        <w:rPr>
          <w:rFonts w:ascii="Arial" w:hAnsi="Arial" w:cs="Arial"/>
        </w:rPr>
      </w:pPr>
      <w:r w:rsidRPr="00BE5E50">
        <w:rPr>
          <w:rFonts w:ascii="Arial" w:hAnsi="Arial" w:cs="Arial"/>
        </w:rPr>
        <w:t>To work as required in ways that develop good working relations and collaborative arrangements with internal and external stakeholders.</w:t>
      </w:r>
    </w:p>
    <w:p w14:paraId="6024EB81" w14:textId="55084FFA" w:rsidR="00311184" w:rsidRPr="00DD6B7C" w:rsidRDefault="00512FD7" w:rsidP="00DD6B7C">
      <w:pPr>
        <w:numPr>
          <w:ilvl w:val="0"/>
          <w:numId w:val="38"/>
        </w:numPr>
        <w:spacing w:after="120"/>
        <w:rPr>
          <w:rFonts w:ascii="Arial" w:hAnsi="Arial" w:cs="Arial"/>
        </w:rPr>
      </w:pPr>
      <w:r w:rsidRPr="00BE5E50">
        <w:rPr>
          <w:rFonts w:ascii="Arial" w:hAnsi="Arial" w:cs="Arial"/>
        </w:rPr>
        <w:t xml:space="preserve">Manages the assignment of work in the team and ensures that officers work collaboratively across functional areas to cover leave and peaks &amp; troughs in workload. Ensures that resources are shared appropriately across the functional areas and both councils. </w:t>
      </w:r>
    </w:p>
    <w:p w14:paraId="775E37F1" w14:textId="5695A167" w:rsidR="00935C51" w:rsidRPr="008C75DE" w:rsidRDefault="0002299E" w:rsidP="008C75DE">
      <w:pPr>
        <w:spacing w:after="120"/>
        <w:rPr>
          <w:rFonts w:ascii="Arial" w:hAnsi="Arial" w:cs="Arial"/>
          <w:u w:val="single"/>
        </w:rPr>
      </w:pPr>
      <w:r>
        <w:rPr>
          <w:rFonts w:ascii="Arial" w:hAnsi="Arial" w:cs="Arial"/>
          <w:u w:val="single"/>
        </w:rPr>
        <w:t xml:space="preserve">Business management </w:t>
      </w:r>
    </w:p>
    <w:p w14:paraId="15A19722" w14:textId="2679EA89" w:rsidR="00AB1837" w:rsidRDefault="00AB1837" w:rsidP="00BB4DD8">
      <w:pPr>
        <w:numPr>
          <w:ilvl w:val="0"/>
          <w:numId w:val="38"/>
        </w:numPr>
        <w:spacing w:after="120"/>
        <w:rPr>
          <w:rFonts w:ascii="Arial" w:hAnsi="Arial" w:cs="Arial"/>
        </w:rPr>
      </w:pPr>
      <w:r w:rsidRPr="006C0FF8">
        <w:rPr>
          <w:rFonts w:ascii="Arial" w:hAnsi="Arial" w:cs="Arial"/>
        </w:rPr>
        <w:t xml:space="preserve">Acts as the budget holder in respect of both </w:t>
      </w:r>
      <w:r>
        <w:rPr>
          <w:rFonts w:ascii="Arial" w:hAnsi="Arial" w:cs="Arial"/>
        </w:rPr>
        <w:t xml:space="preserve">the Richmond and Wandsworth </w:t>
      </w:r>
      <w:r w:rsidRPr="006C0FF8">
        <w:rPr>
          <w:rFonts w:ascii="Arial" w:hAnsi="Arial" w:cs="Arial"/>
        </w:rPr>
        <w:t>Mayoralty budgets and ensures that events are delivered to maximise the income to the Mayor</w:t>
      </w:r>
      <w:r>
        <w:rPr>
          <w:rFonts w:ascii="Arial" w:hAnsi="Arial" w:cs="Arial"/>
        </w:rPr>
        <w:t>al</w:t>
      </w:r>
      <w:r w:rsidRPr="006C0FF8">
        <w:rPr>
          <w:rFonts w:ascii="Arial" w:hAnsi="Arial" w:cs="Arial"/>
        </w:rPr>
        <w:t xml:space="preserve"> Charit</w:t>
      </w:r>
      <w:r>
        <w:rPr>
          <w:rFonts w:ascii="Arial" w:hAnsi="Arial" w:cs="Arial"/>
        </w:rPr>
        <w:t xml:space="preserve">ies, </w:t>
      </w:r>
      <w:r w:rsidRPr="006C0FF8">
        <w:rPr>
          <w:rFonts w:ascii="Arial" w:hAnsi="Arial" w:cs="Arial"/>
        </w:rPr>
        <w:t xml:space="preserve">that expenditure is contained within </w:t>
      </w:r>
      <w:r>
        <w:rPr>
          <w:rFonts w:ascii="Arial" w:hAnsi="Arial" w:cs="Arial"/>
        </w:rPr>
        <w:t xml:space="preserve">the </w:t>
      </w:r>
      <w:r w:rsidRPr="006C0FF8">
        <w:rPr>
          <w:rFonts w:ascii="Arial" w:hAnsi="Arial" w:cs="Arial"/>
        </w:rPr>
        <w:t>budget</w:t>
      </w:r>
      <w:r>
        <w:rPr>
          <w:rFonts w:ascii="Arial" w:hAnsi="Arial" w:cs="Arial"/>
        </w:rPr>
        <w:t>s</w:t>
      </w:r>
      <w:r w:rsidRPr="006C0FF8">
        <w:rPr>
          <w:rFonts w:ascii="Arial" w:hAnsi="Arial" w:cs="Arial"/>
        </w:rPr>
        <w:t xml:space="preserve">, </w:t>
      </w:r>
      <w:r>
        <w:rPr>
          <w:rFonts w:ascii="Arial" w:hAnsi="Arial" w:cs="Arial"/>
        </w:rPr>
        <w:t xml:space="preserve">is </w:t>
      </w:r>
      <w:r w:rsidRPr="006C0FF8">
        <w:rPr>
          <w:rFonts w:ascii="Arial" w:hAnsi="Arial" w:cs="Arial"/>
        </w:rPr>
        <w:t>fully accounted for &amp; if cross borough that it is appropriately recharged</w:t>
      </w:r>
    </w:p>
    <w:p w14:paraId="2E2751C7" w14:textId="42769D8E" w:rsidR="00AB1837" w:rsidRDefault="00AB1837" w:rsidP="00BB4DD8">
      <w:pPr>
        <w:numPr>
          <w:ilvl w:val="0"/>
          <w:numId w:val="38"/>
        </w:numPr>
        <w:spacing w:after="120"/>
        <w:rPr>
          <w:rFonts w:ascii="Arial" w:hAnsi="Arial" w:cs="Arial"/>
        </w:rPr>
      </w:pPr>
      <w:r>
        <w:rPr>
          <w:rFonts w:ascii="Arial" w:hAnsi="Arial" w:cs="Arial"/>
        </w:rPr>
        <w:t xml:space="preserve">Acts as the budget holder in respect of the Graduate </w:t>
      </w:r>
      <w:r w:rsidR="00E415C4">
        <w:rPr>
          <w:rFonts w:ascii="Arial" w:hAnsi="Arial" w:cs="Arial"/>
        </w:rPr>
        <w:t>Development Programme</w:t>
      </w:r>
      <w:r w:rsidR="001C03AD">
        <w:rPr>
          <w:rFonts w:ascii="Arial" w:hAnsi="Arial" w:cs="Arial"/>
        </w:rPr>
        <w:t xml:space="preserve"> and Members Support budgets</w:t>
      </w:r>
    </w:p>
    <w:p w14:paraId="00E8C5BD" w14:textId="7D7F5A08" w:rsidR="00014CA3" w:rsidRDefault="00014CA3" w:rsidP="00014CA3">
      <w:pPr>
        <w:pStyle w:val="ListParagraph"/>
        <w:numPr>
          <w:ilvl w:val="0"/>
          <w:numId w:val="38"/>
        </w:numPr>
        <w:spacing w:line="225" w:lineRule="auto"/>
        <w:ind w:right="239"/>
        <w:rPr>
          <w:rFonts w:ascii="Arial" w:hAnsi="Arial" w:cs="Arial"/>
        </w:rPr>
      </w:pPr>
      <w:r>
        <w:rPr>
          <w:rFonts w:ascii="Arial" w:hAnsi="Arial" w:cs="Arial"/>
        </w:rPr>
        <w:t xml:space="preserve">Manages the webcasting contracts for Richmond and Wandsworth and is responsible for recruiting, managing and training a pool of casual webcast operators </w:t>
      </w:r>
    </w:p>
    <w:p w14:paraId="19ADEB7B" w14:textId="77777777" w:rsidR="00014CA3" w:rsidRPr="00303929" w:rsidRDefault="00014CA3" w:rsidP="00DD6B7C">
      <w:pPr>
        <w:pStyle w:val="ListParagraph"/>
        <w:spacing w:line="225" w:lineRule="auto"/>
        <w:ind w:left="360" w:right="239"/>
        <w:rPr>
          <w:rFonts w:ascii="Arial" w:hAnsi="Arial" w:cs="Arial"/>
        </w:rPr>
      </w:pPr>
    </w:p>
    <w:p w14:paraId="63506288" w14:textId="77777777" w:rsidR="00530718" w:rsidRDefault="00530718" w:rsidP="00DD6B7C">
      <w:pPr>
        <w:spacing w:after="120"/>
        <w:ind w:left="360"/>
        <w:rPr>
          <w:rFonts w:ascii="Arial" w:hAnsi="Arial" w:cs="Arial"/>
        </w:rPr>
      </w:pPr>
    </w:p>
    <w:p w14:paraId="28B55B26" w14:textId="31CA8740" w:rsidR="00D850BB" w:rsidRDefault="00271E19" w:rsidP="00BB4DD8">
      <w:pPr>
        <w:numPr>
          <w:ilvl w:val="0"/>
          <w:numId w:val="38"/>
        </w:numPr>
        <w:spacing w:after="120"/>
        <w:rPr>
          <w:rFonts w:ascii="Arial" w:hAnsi="Arial" w:cs="Arial"/>
        </w:rPr>
      </w:pPr>
      <w:r>
        <w:rPr>
          <w:rFonts w:ascii="Arial" w:hAnsi="Arial" w:cs="Arial"/>
        </w:rPr>
        <w:lastRenderedPageBreak/>
        <w:t xml:space="preserve">Provides high level budget support to budget managers across the Chief Executive’s Group and ensures that budget forecasts are </w:t>
      </w:r>
      <w:r w:rsidR="00935C51">
        <w:rPr>
          <w:rFonts w:ascii="Arial" w:hAnsi="Arial" w:cs="Arial"/>
        </w:rPr>
        <w:t xml:space="preserve">reviewed and submitted monthly. </w:t>
      </w:r>
    </w:p>
    <w:p w14:paraId="3AACE38A" w14:textId="1E778486" w:rsidR="00E415C4" w:rsidRDefault="00E415C4" w:rsidP="00BB4DD8">
      <w:pPr>
        <w:numPr>
          <w:ilvl w:val="0"/>
          <w:numId w:val="38"/>
        </w:numPr>
        <w:spacing w:after="120"/>
        <w:rPr>
          <w:rFonts w:ascii="Arial" w:hAnsi="Arial" w:cs="Arial"/>
        </w:rPr>
      </w:pPr>
      <w:r>
        <w:rPr>
          <w:rFonts w:ascii="Arial" w:hAnsi="Arial" w:cs="Arial"/>
        </w:rPr>
        <w:t xml:space="preserve">Provides high level support and assistant to the </w:t>
      </w:r>
      <w:r w:rsidR="006578FE">
        <w:rPr>
          <w:rFonts w:ascii="Arial" w:hAnsi="Arial" w:cs="Arial"/>
        </w:rPr>
        <w:t xml:space="preserve">Head of Support &amp; Member Services in respect of the </w:t>
      </w:r>
      <w:r>
        <w:rPr>
          <w:rFonts w:ascii="Arial" w:hAnsi="Arial" w:cs="Arial"/>
        </w:rPr>
        <w:t xml:space="preserve">delivery of the Graduate Development </w:t>
      </w:r>
      <w:r w:rsidR="00545798">
        <w:rPr>
          <w:rFonts w:ascii="Arial" w:hAnsi="Arial" w:cs="Arial"/>
        </w:rPr>
        <w:t xml:space="preserve">Programme. Supports the annual recruitment to the programme, </w:t>
      </w:r>
      <w:r w:rsidR="00762F23">
        <w:rPr>
          <w:rFonts w:ascii="Arial" w:hAnsi="Arial" w:cs="Arial"/>
        </w:rPr>
        <w:t xml:space="preserve">the management of the programme placements </w:t>
      </w:r>
      <w:r w:rsidR="006578FE">
        <w:rPr>
          <w:rFonts w:ascii="Arial" w:hAnsi="Arial" w:cs="Arial"/>
        </w:rPr>
        <w:t xml:space="preserve">and the transition of graduates through their placements. </w:t>
      </w:r>
      <w:r w:rsidR="00545798">
        <w:rPr>
          <w:rFonts w:ascii="Arial" w:hAnsi="Arial" w:cs="Arial"/>
        </w:rPr>
        <w:t xml:space="preserve"> </w:t>
      </w:r>
    </w:p>
    <w:p w14:paraId="4E3844B0" w14:textId="77777777" w:rsidR="001C03AD" w:rsidRPr="00303929" w:rsidRDefault="001C03AD" w:rsidP="001C03AD">
      <w:pPr>
        <w:pStyle w:val="ListParagraph"/>
        <w:ind w:left="152"/>
        <w:rPr>
          <w:rFonts w:ascii="Arial" w:hAnsi="Arial" w:cs="Arial"/>
        </w:rPr>
      </w:pPr>
    </w:p>
    <w:p w14:paraId="5FAFE6E2" w14:textId="34C3E293" w:rsidR="001C03AD" w:rsidRPr="00BE5E50" w:rsidRDefault="001C03AD" w:rsidP="001C03AD">
      <w:pPr>
        <w:pStyle w:val="ListParagraph"/>
        <w:numPr>
          <w:ilvl w:val="0"/>
          <w:numId w:val="38"/>
        </w:numPr>
        <w:spacing w:line="225" w:lineRule="auto"/>
        <w:ind w:right="239"/>
        <w:rPr>
          <w:rFonts w:ascii="Arial" w:hAnsi="Arial" w:cs="Arial"/>
        </w:rPr>
      </w:pPr>
      <w:r w:rsidRPr="00BE5E50">
        <w:rPr>
          <w:rFonts w:ascii="Arial" w:hAnsi="Arial" w:cs="Arial"/>
        </w:rPr>
        <w:t xml:space="preserve">Takes a deputising role for the Leader and other service Managers when required at key meetings with important internal &amp; external stakeholders. </w:t>
      </w:r>
    </w:p>
    <w:p w14:paraId="4F04BD3A" w14:textId="77777777" w:rsidR="00BE5E50" w:rsidRPr="00DD6B7C" w:rsidRDefault="00BE5E50" w:rsidP="00DD6B7C">
      <w:pPr>
        <w:pStyle w:val="ListParagraph"/>
        <w:rPr>
          <w:rFonts w:ascii="Arial" w:hAnsi="Arial" w:cs="Arial"/>
        </w:rPr>
      </w:pPr>
    </w:p>
    <w:p w14:paraId="017D09E2" w14:textId="0D69F90B" w:rsidR="00BE5E50" w:rsidRPr="00DD6B7C" w:rsidRDefault="00BE5E50" w:rsidP="00BE5E50">
      <w:pPr>
        <w:pStyle w:val="ListParagraph"/>
        <w:numPr>
          <w:ilvl w:val="0"/>
          <w:numId w:val="38"/>
        </w:numPr>
        <w:rPr>
          <w:rFonts w:ascii="Arial" w:hAnsi="Arial" w:cs="Arial"/>
          <w:color w:val="000000"/>
          <w:sz w:val="22"/>
          <w:szCs w:val="22"/>
        </w:rPr>
      </w:pPr>
      <w:r w:rsidRPr="00DD6B7C">
        <w:rPr>
          <w:rFonts w:ascii="Arial" w:hAnsi="Arial" w:cs="Arial"/>
          <w:color w:val="000000"/>
        </w:rPr>
        <w:t xml:space="preserve">Provides </w:t>
      </w:r>
      <w:r>
        <w:rPr>
          <w:rFonts w:ascii="Arial" w:hAnsi="Arial" w:cs="Arial"/>
          <w:color w:val="000000"/>
        </w:rPr>
        <w:t xml:space="preserve">high level </w:t>
      </w:r>
      <w:r w:rsidRPr="00DD6B7C">
        <w:rPr>
          <w:rFonts w:ascii="Arial" w:hAnsi="Arial" w:cs="Arial"/>
          <w:color w:val="000000"/>
          <w:shd w:val="clear" w:color="auto" w:fill="FFFFFF"/>
        </w:rPr>
        <w:t xml:space="preserve">advice and support to the </w:t>
      </w:r>
      <w:r w:rsidR="00184EAE">
        <w:rPr>
          <w:rFonts w:ascii="Arial" w:hAnsi="Arial" w:cs="Arial"/>
          <w:color w:val="000000"/>
          <w:shd w:val="clear" w:color="auto" w:fill="FFFFFF"/>
        </w:rPr>
        <w:t xml:space="preserve">Richmond </w:t>
      </w:r>
      <w:r w:rsidRPr="00DD6B7C">
        <w:rPr>
          <w:rFonts w:ascii="Arial" w:hAnsi="Arial" w:cs="Arial"/>
          <w:color w:val="000000"/>
          <w:shd w:val="clear" w:color="auto" w:fill="FFFFFF"/>
        </w:rPr>
        <w:t xml:space="preserve">Council Leader, helping </w:t>
      </w:r>
      <w:r w:rsidR="00184EAE">
        <w:rPr>
          <w:rFonts w:ascii="Arial" w:hAnsi="Arial" w:cs="Arial"/>
          <w:color w:val="000000"/>
          <w:shd w:val="clear" w:color="auto" w:fill="FFFFFF"/>
        </w:rPr>
        <w:t>in the delivery</w:t>
      </w:r>
      <w:r w:rsidRPr="00DD6B7C">
        <w:rPr>
          <w:rFonts w:ascii="Arial" w:hAnsi="Arial" w:cs="Arial"/>
          <w:color w:val="000000"/>
          <w:shd w:val="clear" w:color="auto" w:fill="FFFFFF"/>
        </w:rPr>
        <w:t xml:space="preserve"> for our residents and meet the aims and ambitions of the council.</w:t>
      </w:r>
    </w:p>
    <w:p w14:paraId="4A9E0ECF" w14:textId="77777777" w:rsidR="00BE5E50" w:rsidRPr="00DD6B7C" w:rsidRDefault="00BE5E50" w:rsidP="00DD6B7C">
      <w:pPr>
        <w:rPr>
          <w:rFonts w:ascii="Arial" w:hAnsi="Arial" w:cs="Arial"/>
          <w:color w:val="000000"/>
          <w:sz w:val="22"/>
          <w:szCs w:val="22"/>
        </w:rPr>
      </w:pPr>
    </w:p>
    <w:p w14:paraId="34F0DEE5" w14:textId="410DBE2A" w:rsidR="00BE5E50" w:rsidRDefault="00BE5E50" w:rsidP="00BE5E50">
      <w:pPr>
        <w:pStyle w:val="ListParagraph"/>
        <w:numPr>
          <w:ilvl w:val="0"/>
          <w:numId w:val="38"/>
        </w:numPr>
        <w:rPr>
          <w:rFonts w:ascii="Arial" w:hAnsi="Arial" w:cs="Arial"/>
          <w:color w:val="000000"/>
        </w:rPr>
      </w:pPr>
      <w:r w:rsidRPr="00DD6B7C">
        <w:rPr>
          <w:rFonts w:ascii="Arial" w:hAnsi="Arial" w:cs="Arial"/>
          <w:color w:val="000000"/>
        </w:rPr>
        <w:t xml:space="preserve">Perform all duties with regard to confidentiality and discretion, and political sensitivity. </w:t>
      </w:r>
    </w:p>
    <w:p w14:paraId="47451CB6" w14:textId="77777777" w:rsidR="00BE5E50" w:rsidRPr="00DD6B7C" w:rsidRDefault="00BE5E50" w:rsidP="00DD6B7C">
      <w:pPr>
        <w:pStyle w:val="ListParagraph"/>
        <w:ind w:left="360"/>
        <w:rPr>
          <w:rFonts w:ascii="Arial" w:hAnsi="Arial" w:cs="Arial"/>
          <w:color w:val="000000"/>
        </w:rPr>
      </w:pPr>
    </w:p>
    <w:p w14:paraId="6B54F18F" w14:textId="694FCFA6" w:rsidR="00BE5E50" w:rsidRDefault="00BE5E50" w:rsidP="00BE5E50">
      <w:pPr>
        <w:pStyle w:val="ListParagraph"/>
        <w:numPr>
          <w:ilvl w:val="0"/>
          <w:numId w:val="38"/>
        </w:numPr>
        <w:rPr>
          <w:rFonts w:ascii="Arial" w:hAnsi="Arial" w:cs="Arial"/>
          <w:color w:val="000000"/>
        </w:rPr>
      </w:pPr>
      <w:r w:rsidRPr="00DD6B7C">
        <w:rPr>
          <w:rFonts w:ascii="Arial" w:hAnsi="Arial" w:cs="Arial"/>
          <w:color w:val="000000"/>
        </w:rPr>
        <w:t>Collaborate</w:t>
      </w:r>
      <w:r>
        <w:rPr>
          <w:rFonts w:ascii="Arial" w:hAnsi="Arial" w:cs="Arial"/>
          <w:color w:val="000000"/>
        </w:rPr>
        <w:t>s</w:t>
      </w:r>
      <w:r w:rsidRPr="00DD6B7C">
        <w:rPr>
          <w:rFonts w:ascii="Arial" w:hAnsi="Arial" w:cs="Arial"/>
          <w:color w:val="000000"/>
        </w:rPr>
        <w:t xml:space="preserve"> effectively with internal and external stakeholders to deliver high quality work in a timely manner. </w:t>
      </w:r>
    </w:p>
    <w:p w14:paraId="53500CF4" w14:textId="77777777" w:rsidR="00BE5E50" w:rsidRPr="00DD6B7C" w:rsidRDefault="00BE5E50" w:rsidP="00DD6B7C">
      <w:pPr>
        <w:pStyle w:val="ListParagraph"/>
        <w:ind w:left="360"/>
        <w:rPr>
          <w:rFonts w:ascii="Arial" w:hAnsi="Arial" w:cs="Arial"/>
          <w:color w:val="000000"/>
        </w:rPr>
      </w:pPr>
    </w:p>
    <w:p w14:paraId="3C201C1A" w14:textId="4A09848B" w:rsidR="00D43B32" w:rsidRDefault="006E2118" w:rsidP="00BB4DD8">
      <w:pPr>
        <w:numPr>
          <w:ilvl w:val="0"/>
          <w:numId w:val="38"/>
        </w:numPr>
        <w:spacing w:after="120"/>
        <w:rPr>
          <w:rFonts w:ascii="Arial" w:hAnsi="Arial" w:cs="Arial"/>
        </w:rPr>
      </w:pPr>
      <w:r>
        <w:rPr>
          <w:rFonts w:ascii="Arial" w:hAnsi="Arial" w:cs="Arial"/>
        </w:rPr>
        <w:t xml:space="preserve">Supervises the </w:t>
      </w:r>
      <w:r w:rsidR="00FF2BD9">
        <w:rPr>
          <w:rFonts w:ascii="Arial" w:hAnsi="Arial" w:cs="Arial"/>
        </w:rPr>
        <w:t xml:space="preserve">Business </w:t>
      </w:r>
      <w:r>
        <w:rPr>
          <w:rFonts w:ascii="Arial" w:hAnsi="Arial" w:cs="Arial"/>
        </w:rPr>
        <w:t xml:space="preserve">support provided to Richmond Democratic Services </w:t>
      </w:r>
    </w:p>
    <w:p w14:paraId="6A2E955F" w14:textId="7952AD9B" w:rsidR="00242E35" w:rsidRPr="006C0FF8" w:rsidRDefault="00242E35" w:rsidP="00BB4DD8">
      <w:pPr>
        <w:numPr>
          <w:ilvl w:val="0"/>
          <w:numId w:val="38"/>
        </w:numPr>
        <w:spacing w:after="120"/>
        <w:rPr>
          <w:rFonts w:ascii="Arial" w:hAnsi="Arial" w:cs="Arial"/>
        </w:rPr>
      </w:pPr>
      <w:r>
        <w:rPr>
          <w:rFonts w:ascii="Arial" w:hAnsi="Arial" w:cs="Arial"/>
        </w:rPr>
        <w:t xml:space="preserve">Deputises for Head of Support &amp; Member Services across service areas as required. </w:t>
      </w:r>
    </w:p>
    <w:p w14:paraId="411A3BEE" w14:textId="77777777" w:rsidR="00AB1837" w:rsidRPr="006C0FF8" w:rsidRDefault="00AB1837" w:rsidP="00BB4DD8">
      <w:pPr>
        <w:rPr>
          <w:rFonts w:ascii="Arial" w:hAnsi="Arial" w:cs="Arial"/>
          <w:b/>
          <w:bCs/>
        </w:rPr>
      </w:pPr>
    </w:p>
    <w:p w14:paraId="29CE3BD1" w14:textId="77777777" w:rsidR="00BB4DD8" w:rsidRPr="006C0FF8" w:rsidRDefault="00BB4DD8" w:rsidP="00BB4DD8">
      <w:pPr>
        <w:rPr>
          <w:rFonts w:ascii="Arial" w:hAnsi="Arial" w:cs="Arial"/>
          <w:b/>
          <w:bCs/>
        </w:rPr>
      </w:pPr>
      <w:r w:rsidRPr="006C0FF8">
        <w:rPr>
          <w:rFonts w:ascii="Arial" w:hAnsi="Arial" w:cs="Arial"/>
          <w:b/>
          <w:bCs/>
        </w:rPr>
        <w:t>Generic Duties and Responsibilities</w:t>
      </w:r>
    </w:p>
    <w:p w14:paraId="67D98C14" w14:textId="77777777" w:rsidR="00BB4DD8" w:rsidRPr="006C0FF8" w:rsidRDefault="00BB4DD8" w:rsidP="00C22178">
      <w:pPr>
        <w:ind w:left="360"/>
        <w:rPr>
          <w:rFonts w:ascii="Arial" w:hAnsi="Arial" w:cs="Arial"/>
        </w:rPr>
      </w:pPr>
    </w:p>
    <w:p w14:paraId="1FDFBC3A" w14:textId="77777777" w:rsidR="00CD0D02" w:rsidRPr="006C0FF8" w:rsidRDefault="00CD0D02" w:rsidP="00C22178">
      <w:pPr>
        <w:numPr>
          <w:ilvl w:val="0"/>
          <w:numId w:val="28"/>
        </w:numPr>
        <w:ind w:left="360"/>
        <w:rPr>
          <w:rFonts w:ascii="Arial" w:hAnsi="Arial" w:cs="Arial"/>
        </w:rPr>
      </w:pPr>
      <w:r w:rsidRPr="006C0FF8">
        <w:rPr>
          <w:rFonts w:ascii="Arial" w:hAnsi="Arial" w:cs="Arial"/>
        </w:rPr>
        <w:t xml:space="preserve">To contribute to the continuous improvement of the </w:t>
      </w:r>
      <w:r w:rsidR="000621A9" w:rsidRPr="006C0FF8">
        <w:rPr>
          <w:rFonts w:ascii="Arial" w:hAnsi="Arial" w:cs="Arial"/>
        </w:rPr>
        <w:t xml:space="preserve">services of the </w:t>
      </w:r>
      <w:r w:rsidRPr="006C0FF8">
        <w:rPr>
          <w:rFonts w:ascii="Arial" w:hAnsi="Arial" w:cs="Arial"/>
        </w:rPr>
        <w:t>Boroughs of Wandsworth and Richmond</w:t>
      </w:r>
      <w:r w:rsidR="00B34715" w:rsidRPr="006C0FF8">
        <w:rPr>
          <w:rFonts w:ascii="Arial" w:hAnsi="Arial" w:cs="Arial"/>
        </w:rPr>
        <w:t xml:space="preserve">. </w:t>
      </w:r>
    </w:p>
    <w:p w14:paraId="6544B231" w14:textId="77777777" w:rsidR="006345A2" w:rsidRPr="006C0FF8" w:rsidRDefault="006345A2" w:rsidP="006345A2">
      <w:pPr>
        <w:ind w:left="360"/>
        <w:rPr>
          <w:rFonts w:ascii="Arial" w:hAnsi="Arial" w:cs="Arial"/>
        </w:rPr>
      </w:pPr>
    </w:p>
    <w:p w14:paraId="1774F9B0" w14:textId="77777777" w:rsidR="00591F9B" w:rsidRPr="006C0FF8" w:rsidRDefault="00C62BA2" w:rsidP="00591F9B">
      <w:pPr>
        <w:numPr>
          <w:ilvl w:val="0"/>
          <w:numId w:val="28"/>
        </w:numPr>
        <w:ind w:left="360"/>
        <w:rPr>
          <w:rFonts w:ascii="Arial" w:hAnsi="Arial" w:cs="Arial"/>
        </w:rPr>
      </w:pPr>
      <w:r w:rsidRPr="006C0FF8">
        <w:rPr>
          <w:rFonts w:ascii="Arial" w:hAnsi="Arial" w:cs="Arial"/>
        </w:rPr>
        <w:t xml:space="preserve">To comply </w:t>
      </w:r>
      <w:r w:rsidR="00B11F16" w:rsidRPr="006C0FF8">
        <w:rPr>
          <w:rFonts w:ascii="Arial" w:hAnsi="Arial" w:cs="Arial"/>
        </w:rPr>
        <w:t>with relevant</w:t>
      </w:r>
      <w:r w:rsidRPr="006C0FF8">
        <w:rPr>
          <w:rFonts w:ascii="Arial" w:hAnsi="Arial" w:cs="Arial"/>
        </w:rPr>
        <w:t xml:space="preserve"> Codes of Practice, including the Code of Conduct and policies concerning data protection and health and safety.</w:t>
      </w:r>
    </w:p>
    <w:p w14:paraId="7D9BA063" w14:textId="77777777" w:rsidR="00591F9B" w:rsidRPr="006C0FF8" w:rsidRDefault="00591F9B" w:rsidP="00915B47">
      <w:pPr>
        <w:ind w:left="360"/>
        <w:rPr>
          <w:rFonts w:ascii="Arial" w:hAnsi="Arial" w:cs="Arial"/>
        </w:rPr>
      </w:pPr>
    </w:p>
    <w:p w14:paraId="5664F2CB" w14:textId="77777777" w:rsidR="00591F9B" w:rsidRPr="006C0FF8" w:rsidRDefault="00591F9B" w:rsidP="00591F9B">
      <w:pPr>
        <w:numPr>
          <w:ilvl w:val="0"/>
          <w:numId w:val="28"/>
        </w:numPr>
        <w:ind w:left="360"/>
        <w:rPr>
          <w:rFonts w:ascii="Arial" w:hAnsi="Arial" w:cs="Arial"/>
        </w:rPr>
      </w:pPr>
      <w:r w:rsidRPr="006C0FF8">
        <w:rPr>
          <w:rFonts w:ascii="Arial" w:hAnsi="Arial" w:cs="Arial"/>
          <w:bCs/>
        </w:rPr>
        <w:t>To adhere to security controls and requirements as mandated by the SSA’s policies, procedures and local risk assessments to maintain confidentiality, integrity, availability and legal compliance of information and systems</w:t>
      </w:r>
    </w:p>
    <w:p w14:paraId="79C34742" w14:textId="77777777" w:rsidR="00C62BA2" w:rsidRPr="006C0FF8" w:rsidRDefault="00C62BA2" w:rsidP="00C62BA2">
      <w:pPr>
        <w:rPr>
          <w:rFonts w:ascii="Arial" w:hAnsi="Arial" w:cs="Arial"/>
        </w:rPr>
      </w:pPr>
    </w:p>
    <w:p w14:paraId="5391B64C" w14:textId="77777777" w:rsidR="00C62BA2" w:rsidRPr="006C0FF8" w:rsidRDefault="00C62BA2" w:rsidP="00C62BA2">
      <w:pPr>
        <w:numPr>
          <w:ilvl w:val="0"/>
          <w:numId w:val="28"/>
        </w:numPr>
        <w:ind w:left="360"/>
        <w:rPr>
          <w:rFonts w:ascii="Arial" w:hAnsi="Arial" w:cs="Arial"/>
        </w:rPr>
      </w:pPr>
      <w:r w:rsidRPr="006C0FF8">
        <w:rPr>
          <w:rFonts w:ascii="Arial" w:hAnsi="Arial" w:cs="Arial"/>
        </w:rPr>
        <w:t>To promote equality, diversity, and inclusion, maintaining an awareness of the equality and diversity protocol/policy and work</w:t>
      </w:r>
      <w:r w:rsidR="000621A9" w:rsidRPr="006C0FF8">
        <w:rPr>
          <w:rFonts w:ascii="Arial" w:hAnsi="Arial" w:cs="Arial"/>
        </w:rPr>
        <w:t>ing</w:t>
      </w:r>
      <w:r w:rsidRPr="006C0FF8">
        <w:rPr>
          <w:rFonts w:ascii="Arial" w:hAnsi="Arial" w:cs="Arial"/>
        </w:rPr>
        <w:t xml:space="preserve"> to create and maintain a safe, supportive and welcoming environment where all people are treated with dignity and their identity and culture are valued and respected.</w:t>
      </w:r>
    </w:p>
    <w:p w14:paraId="180B5D40" w14:textId="77777777" w:rsidR="00C62BA2" w:rsidRPr="006C0FF8" w:rsidRDefault="00C62BA2" w:rsidP="00C62BA2">
      <w:pPr>
        <w:ind w:left="360"/>
        <w:rPr>
          <w:rFonts w:ascii="Arial" w:hAnsi="Arial" w:cs="Arial"/>
        </w:rPr>
      </w:pPr>
    </w:p>
    <w:p w14:paraId="07051959" w14:textId="77777777" w:rsidR="00C62BA2" w:rsidRPr="006C0FF8" w:rsidRDefault="00C62BA2" w:rsidP="00C62BA2">
      <w:pPr>
        <w:numPr>
          <w:ilvl w:val="0"/>
          <w:numId w:val="28"/>
        </w:numPr>
        <w:ind w:left="360"/>
        <w:rPr>
          <w:rFonts w:ascii="Arial" w:hAnsi="Arial" w:cs="Arial"/>
        </w:rPr>
      </w:pPr>
      <w:r w:rsidRPr="006C0FF8">
        <w:rPr>
          <w:rFonts w:ascii="Arial" w:hAnsi="Arial" w:cs="Arial"/>
        </w:rPr>
        <w:t xml:space="preserve">To understand </w:t>
      </w:r>
      <w:r w:rsidR="00B34715" w:rsidRPr="006C0FF8">
        <w:rPr>
          <w:rFonts w:ascii="Arial" w:hAnsi="Arial" w:cs="Arial"/>
        </w:rPr>
        <w:t>both Councils</w:t>
      </w:r>
      <w:r w:rsidR="000621A9" w:rsidRPr="006C0FF8">
        <w:rPr>
          <w:rFonts w:ascii="Arial" w:hAnsi="Arial" w:cs="Arial"/>
        </w:rPr>
        <w:t>’</w:t>
      </w:r>
      <w:r w:rsidR="00B34715" w:rsidRPr="006C0FF8">
        <w:rPr>
          <w:rFonts w:ascii="Arial" w:hAnsi="Arial" w:cs="Arial"/>
        </w:rPr>
        <w:t xml:space="preserve"> </w:t>
      </w:r>
      <w:r w:rsidRPr="006C0FF8">
        <w:rPr>
          <w:rFonts w:ascii="Arial" w:hAnsi="Arial" w:cs="Arial"/>
        </w:rPr>
        <w:t xml:space="preserve">duties and responsibilities </w:t>
      </w:r>
      <w:r w:rsidR="00B34715" w:rsidRPr="006C0FF8">
        <w:rPr>
          <w:rFonts w:ascii="Arial" w:hAnsi="Arial" w:cs="Arial"/>
        </w:rPr>
        <w:t xml:space="preserve">for safeguarding children, young people and adults as they apply </w:t>
      </w:r>
      <w:r w:rsidRPr="006C0FF8">
        <w:rPr>
          <w:rFonts w:ascii="Arial" w:hAnsi="Arial" w:cs="Arial"/>
        </w:rPr>
        <w:t xml:space="preserve">to </w:t>
      </w:r>
      <w:r w:rsidR="000621A9" w:rsidRPr="006C0FF8">
        <w:rPr>
          <w:rFonts w:ascii="Arial" w:hAnsi="Arial" w:cs="Arial"/>
        </w:rPr>
        <w:t xml:space="preserve">the </w:t>
      </w:r>
      <w:r w:rsidRPr="006C0FF8">
        <w:rPr>
          <w:rFonts w:ascii="Arial" w:hAnsi="Arial" w:cs="Arial"/>
        </w:rPr>
        <w:t xml:space="preserve">role within the council.  </w:t>
      </w:r>
    </w:p>
    <w:p w14:paraId="69AA2E8A" w14:textId="77777777" w:rsidR="00C62BA2" w:rsidRPr="006C0FF8" w:rsidRDefault="00C62BA2" w:rsidP="00C62BA2">
      <w:pPr>
        <w:shd w:val="clear" w:color="auto" w:fill="FFFFFF"/>
        <w:rPr>
          <w:rFonts w:ascii="Arial" w:hAnsi="Arial" w:cs="Arial"/>
        </w:rPr>
      </w:pPr>
    </w:p>
    <w:p w14:paraId="40C861B7" w14:textId="77777777" w:rsidR="00C62BA2" w:rsidRPr="006C0FF8" w:rsidRDefault="00C62BA2" w:rsidP="00C62BA2">
      <w:pPr>
        <w:numPr>
          <w:ilvl w:val="0"/>
          <w:numId w:val="28"/>
        </w:numPr>
        <w:shd w:val="clear" w:color="auto" w:fill="FFFFFF"/>
        <w:ind w:left="360"/>
        <w:rPr>
          <w:rFonts w:ascii="Arial" w:hAnsi="Arial" w:cs="Arial"/>
        </w:rPr>
      </w:pPr>
      <w:r w:rsidRPr="006C0FF8">
        <w:rPr>
          <w:rFonts w:ascii="Arial" w:hAnsi="Arial" w:cs="Arial"/>
        </w:rPr>
        <w:t xml:space="preserve">The </w:t>
      </w:r>
      <w:r w:rsidR="00E05806" w:rsidRPr="006C0FF8">
        <w:rPr>
          <w:rFonts w:ascii="Arial" w:hAnsi="Arial" w:cs="Arial"/>
        </w:rPr>
        <w:t>Shared S</w:t>
      </w:r>
      <w:r w:rsidRPr="006C0FF8">
        <w:rPr>
          <w:rFonts w:ascii="Arial" w:hAnsi="Arial" w:cs="Arial"/>
        </w:rPr>
        <w:t xml:space="preserve">taffing </w:t>
      </w:r>
      <w:r w:rsidR="00E05806" w:rsidRPr="006C0FF8">
        <w:rPr>
          <w:rFonts w:ascii="Arial" w:hAnsi="Arial" w:cs="Arial"/>
        </w:rPr>
        <w:t xml:space="preserve">Arrangement </w:t>
      </w:r>
      <w:r w:rsidRPr="006C0FF8">
        <w:rPr>
          <w:rFonts w:ascii="Arial" w:hAnsi="Arial" w:cs="Arial"/>
        </w:rPr>
        <w:t>will keep its structures under continual review and as a result the post holder should expect to carry out any other reasonable duties within the overall function, commensurate with the level of the post.</w:t>
      </w:r>
    </w:p>
    <w:p w14:paraId="62596D70" w14:textId="77777777" w:rsidR="006A1E18" w:rsidRPr="006C0FF8" w:rsidRDefault="00D852F2" w:rsidP="006A1E18">
      <w:pPr>
        <w:pStyle w:val="NormalWeb"/>
        <w:rPr>
          <w:rFonts w:ascii="Arial" w:hAnsi="Arial" w:cs="Arial"/>
          <w:b/>
        </w:rPr>
      </w:pPr>
      <w:r w:rsidRPr="006C0FF8">
        <w:rPr>
          <w:rFonts w:ascii="Arial" w:hAnsi="Arial" w:cs="Arial"/>
          <w:b/>
        </w:rPr>
        <w:t>Additional Infor</w:t>
      </w:r>
      <w:r w:rsidR="00BB4DD8" w:rsidRPr="006C0FF8">
        <w:rPr>
          <w:rFonts w:ascii="Arial" w:hAnsi="Arial" w:cs="Arial"/>
          <w:b/>
        </w:rPr>
        <w:t>mation</w:t>
      </w:r>
      <w:r w:rsidR="006A1E18" w:rsidRPr="006C0FF8">
        <w:rPr>
          <w:rFonts w:ascii="Arial" w:hAnsi="Arial" w:cs="Arial"/>
          <w:b/>
        </w:rPr>
        <w:t xml:space="preserve"> </w:t>
      </w:r>
    </w:p>
    <w:p w14:paraId="6D3A8DBC" w14:textId="511016EC" w:rsidR="006673C5" w:rsidRPr="006C0FF8" w:rsidRDefault="003D6D5B" w:rsidP="00B53894">
      <w:pPr>
        <w:rPr>
          <w:rFonts w:ascii="Arial" w:hAnsi="Arial" w:cs="Arial"/>
          <w:bCs/>
        </w:rPr>
      </w:pPr>
      <w:r>
        <w:rPr>
          <w:rFonts w:ascii="Arial" w:hAnsi="Arial" w:cs="Arial"/>
          <w:bCs/>
        </w:rPr>
        <w:t xml:space="preserve">Regular </w:t>
      </w:r>
      <w:r w:rsidR="00802790" w:rsidRPr="006C0FF8">
        <w:rPr>
          <w:rFonts w:ascii="Arial" w:hAnsi="Arial" w:cs="Arial"/>
          <w:bCs/>
        </w:rPr>
        <w:t>“Unsocial hours”, evening</w:t>
      </w:r>
      <w:r w:rsidR="009A28B4">
        <w:rPr>
          <w:rFonts w:ascii="Arial" w:hAnsi="Arial" w:cs="Arial"/>
          <w:bCs/>
        </w:rPr>
        <w:t xml:space="preserve">, </w:t>
      </w:r>
      <w:r w:rsidR="00802790" w:rsidRPr="006C0FF8">
        <w:rPr>
          <w:rFonts w:ascii="Arial" w:hAnsi="Arial" w:cs="Arial"/>
          <w:bCs/>
        </w:rPr>
        <w:t xml:space="preserve">weekend </w:t>
      </w:r>
      <w:r w:rsidR="009A28B4">
        <w:rPr>
          <w:rFonts w:ascii="Arial" w:hAnsi="Arial" w:cs="Arial"/>
          <w:bCs/>
        </w:rPr>
        <w:t xml:space="preserve">&amp; flexible </w:t>
      </w:r>
      <w:r w:rsidR="00802790" w:rsidRPr="006C0FF8">
        <w:rPr>
          <w:rFonts w:ascii="Arial" w:hAnsi="Arial" w:cs="Arial"/>
          <w:bCs/>
        </w:rPr>
        <w:t xml:space="preserve">working </w:t>
      </w:r>
      <w:r w:rsidR="00680A9E">
        <w:rPr>
          <w:rFonts w:ascii="Arial" w:hAnsi="Arial" w:cs="Arial"/>
          <w:bCs/>
        </w:rPr>
        <w:t xml:space="preserve">is </w:t>
      </w:r>
      <w:r w:rsidR="00802790" w:rsidRPr="006C0FF8">
        <w:rPr>
          <w:rFonts w:ascii="Arial" w:hAnsi="Arial" w:cs="Arial"/>
          <w:bCs/>
        </w:rPr>
        <w:t>required.</w:t>
      </w:r>
    </w:p>
    <w:p w14:paraId="4455C0C4" w14:textId="77777777" w:rsidR="006673C5" w:rsidRPr="006C0FF8" w:rsidRDefault="006673C5" w:rsidP="00B53894">
      <w:pPr>
        <w:rPr>
          <w:rFonts w:ascii="Arial" w:hAnsi="Arial" w:cs="Arial"/>
          <w:bCs/>
        </w:rPr>
      </w:pPr>
    </w:p>
    <w:p w14:paraId="020F60FF" w14:textId="5B873045" w:rsidR="003847D3" w:rsidRPr="006C0FF8" w:rsidRDefault="00802790" w:rsidP="00B53894">
      <w:pPr>
        <w:rPr>
          <w:rFonts w:ascii="Arial" w:hAnsi="Arial" w:cs="Arial"/>
          <w:b/>
        </w:rPr>
      </w:pPr>
      <w:r w:rsidRPr="006C0FF8">
        <w:rPr>
          <w:rFonts w:ascii="Arial" w:hAnsi="Arial" w:cs="Arial"/>
          <w:bCs/>
        </w:rPr>
        <w:t xml:space="preserve">It is expected that </w:t>
      </w:r>
      <w:r w:rsidR="00910B86">
        <w:rPr>
          <w:rFonts w:ascii="Arial" w:hAnsi="Arial" w:cs="Arial"/>
          <w:bCs/>
        </w:rPr>
        <w:t xml:space="preserve">all members of the </w:t>
      </w:r>
      <w:r w:rsidRPr="006C0FF8">
        <w:rPr>
          <w:rFonts w:ascii="Arial" w:hAnsi="Arial" w:cs="Arial"/>
          <w:bCs/>
        </w:rPr>
        <w:t xml:space="preserve">team will have a presence in both </w:t>
      </w:r>
      <w:r w:rsidR="00E621BD" w:rsidRPr="006C0FF8">
        <w:rPr>
          <w:rFonts w:ascii="Arial" w:hAnsi="Arial" w:cs="Arial"/>
          <w:bCs/>
        </w:rPr>
        <w:t>boroughs,</w:t>
      </w:r>
      <w:r w:rsidRPr="006C0FF8">
        <w:rPr>
          <w:rFonts w:ascii="Arial" w:hAnsi="Arial" w:cs="Arial"/>
          <w:bCs/>
        </w:rPr>
        <w:t xml:space="preserve"> and this will be reflected in the type of support and administrative duties that the postholder undertakes.  A flexible approach is needed to ensure adequate resilience and cover arrangements can be secured across the two sites, and therefore some </w:t>
      </w:r>
      <w:r w:rsidR="00E621BD" w:rsidRPr="006C0FF8">
        <w:rPr>
          <w:rFonts w:ascii="Arial" w:hAnsi="Arial" w:cs="Arial"/>
          <w:bCs/>
        </w:rPr>
        <w:t>cross-borough</w:t>
      </w:r>
      <w:r w:rsidRPr="006C0FF8">
        <w:rPr>
          <w:rFonts w:ascii="Arial" w:hAnsi="Arial" w:cs="Arial"/>
          <w:bCs/>
        </w:rPr>
        <w:t xml:space="preserve"> travel should be expected within the scope of this role</w:t>
      </w:r>
    </w:p>
    <w:p w14:paraId="744AE887" w14:textId="77777777" w:rsidR="006673C5" w:rsidRPr="006C0FF8" w:rsidRDefault="006673C5" w:rsidP="00B53894">
      <w:pPr>
        <w:rPr>
          <w:rFonts w:ascii="Arial" w:hAnsi="Arial" w:cs="Arial"/>
          <w:b/>
        </w:rPr>
      </w:pPr>
    </w:p>
    <w:p w14:paraId="2308DAE6" w14:textId="28D0FB71" w:rsidR="00B53894" w:rsidRPr="006C0FF8" w:rsidRDefault="0026064E" w:rsidP="00B53894">
      <w:pPr>
        <w:rPr>
          <w:rFonts w:ascii="Arial" w:hAnsi="Arial" w:cs="Arial"/>
          <w:b/>
        </w:rPr>
      </w:pPr>
      <w:r w:rsidRPr="006C0FF8">
        <w:rPr>
          <w:rFonts w:ascii="Arial" w:hAnsi="Arial" w:cs="Arial"/>
          <w:b/>
        </w:rPr>
        <w:t>T</w:t>
      </w:r>
      <w:r w:rsidR="00B53894" w:rsidRPr="006C0FF8">
        <w:rPr>
          <w:rFonts w:ascii="Arial" w:hAnsi="Arial" w:cs="Arial"/>
          <w:b/>
        </w:rPr>
        <w:t>eam structure</w:t>
      </w:r>
    </w:p>
    <w:p w14:paraId="25C26F3E" w14:textId="77777777" w:rsidR="0026064E" w:rsidRPr="006C0FF8" w:rsidRDefault="0026064E" w:rsidP="0026064E">
      <w:pPr>
        <w:autoSpaceDE w:val="0"/>
        <w:autoSpaceDN w:val="0"/>
        <w:adjustRightInd w:val="0"/>
        <w:rPr>
          <w:rFonts w:ascii="Arial" w:hAnsi="Arial" w:cs="Arial"/>
          <w:bCs/>
        </w:rPr>
      </w:pPr>
    </w:p>
    <w:p w14:paraId="59206A76" w14:textId="5D2B1482" w:rsidR="00343CED" w:rsidRPr="006C0FF8" w:rsidRDefault="0016665A" w:rsidP="0026064E">
      <w:pPr>
        <w:autoSpaceDE w:val="0"/>
        <w:autoSpaceDN w:val="0"/>
        <w:adjustRightInd w:val="0"/>
        <w:rPr>
          <w:rFonts w:ascii="Arial" w:hAnsi="Arial" w:cs="Arial"/>
          <w:b/>
          <w:bCs/>
        </w:rPr>
      </w:pPr>
      <w:r w:rsidRPr="00845C05">
        <w:rPr>
          <w:rFonts w:cstheme="minorHAnsi"/>
          <w:b/>
          <w:bCs/>
          <w:noProof/>
        </w:rPr>
        <w:drawing>
          <wp:inline distT="0" distB="0" distL="0" distR="0" wp14:anchorId="1A3AED70" wp14:editId="238028EA">
            <wp:extent cx="5381625" cy="3438525"/>
            <wp:effectExtent l="0" t="19050" r="0" b="66675"/>
            <wp:docPr id="4" name="Diagram 4" descr="Organization Chart" title="SmartArt">
              <a:extLst xmlns:a="http://schemas.openxmlformats.org/drawingml/2006/main">
                <a:ext uri="{FF2B5EF4-FFF2-40B4-BE49-F238E27FC236}">
                  <a16:creationId xmlns:a16="http://schemas.microsoft.com/office/drawing/2014/main" id="{352B4BAE-815D-47F1-85C5-AC7978B88A8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6C0FF8">
        <w:rPr>
          <w:rFonts w:ascii="Arial" w:hAnsi="Arial" w:cs="Arial"/>
          <w:b/>
          <w:bCs/>
        </w:rPr>
        <w:br w:type="page"/>
      </w:r>
    </w:p>
    <w:p w14:paraId="4BA11725" w14:textId="77777777" w:rsidR="00B53894" w:rsidRPr="006C0FF8" w:rsidRDefault="00B3662C" w:rsidP="00915B47">
      <w:pPr>
        <w:shd w:val="clear" w:color="auto" w:fill="FFFFFF"/>
        <w:rPr>
          <w:rFonts w:ascii="Arial" w:hAnsi="Arial" w:cs="Arial"/>
          <w:b/>
          <w:bCs/>
        </w:rPr>
      </w:pPr>
      <w:r w:rsidRPr="006C0FF8">
        <w:rPr>
          <w:rFonts w:ascii="Arial" w:hAnsi="Arial" w:cs="Arial"/>
          <w:b/>
          <w:bCs/>
        </w:rPr>
        <w:lastRenderedPageBreak/>
        <w:t>Person Specification</w:t>
      </w:r>
    </w:p>
    <w:p w14:paraId="7E01BDF4" w14:textId="77777777" w:rsidR="00B3662C" w:rsidRPr="006C0FF8" w:rsidRDefault="00B3662C" w:rsidP="00915B47">
      <w:pPr>
        <w:shd w:val="clear" w:color="auto" w:fill="FFFFFF"/>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394"/>
      </w:tblGrid>
      <w:tr w:rsidR="00AF2BEB" w:rsidRPr="006C0FF8" w14:paraId="1F8B6698" w14:textId="77777777" w:rsidTr="00397448">
        <w:trPr>
          <w:trHeight w:val="544"/>
        </w:trPr>
        <w:tc>
          <w:tcPr>
            <w:tcW w:w="4261" w:type="dxa"/>
            <w:shd w:val="clear" w:color="auto" w:fill="D9D9D9"/>
          </w:tcPr>
          <w:p w14:paraId="78B9C91B" w14:textId="77777777" w:rsidR="00B53894" w:rsidRPr="006C0FF8" w:rsidRDefault="00B53894" w:rsidP="00B3662C">
            <w:pPr>
              <w:autoSpaceDE w:val="0"/>
              <w:autoSpaceDN w:val="0"/>
              <w:adjustRightInd w:val="0"/>
              <w:contextualSpacing/>
              <w:rPr>
                <w:rFonts w:ascii="Arial" w:hAnsi="Arial" w:cs="Arial"/>
                <w:b/>
                <w:bCs/>
              </w:rPr>
            </w:pPr>
            <w:r w:rsidRPr="006C0FF8">
              <w:rPr>
                <w:rFonts w:ascii="Arial" w:hAnsi="Arial" w:cs="Arial"/>
                <w:b/>
                <w:bCs/>
              </w:rPr>
              <w:t xml:space="preserve"> Job Title: </w:t>
            </w:r>
          </w:p>
          <w:p w14:paraId="23E13FD7" w14:textId="00CD1C30" w:rsidR="000739F7" w:rsidRPr="006C0FF8" w:rsidRDefault="000739F7" w:rsidP="00B3662C">
            <w:pPr>
              <w:autoSpaceDE w:val="0"/>
              <w:autoSpaceDN w:val="0"/>
              <w:adjustRightInd w:val="0"/>
              <w:contextualSpacing/>
              <w:rPr>
                <w:rFonts w:ascii="Arial" w:hAnsi="Arial" w:cs="Arial"/>
                <w:bCs/>
              </w:rPr>
            </w:pPr>
            <w:r w:rsidRPr="006C0FF8">
              <w:rPr>
                <w:rFonts w:ascii="Arial" w:hAnsi="Arial" w:cs="Arial"/>
                <w:bCs/>
              </w:rPr>
              <w:t>Mayor</w:t>
            </w:r>
            <w:r w:rsidR="00CE3D08">
              <w:rPr>
                <w:rFonts w:ascii="Arial" w:hAnsi="Arial" w:cs="Arial"/>
                <w:bCs/>
              </w:rPr>
              <w:t>alty</w:t>
            </w:r>
            <w:r w:rsidRPr="006C0FF8">
              <w:rPr>
                <w:rFonts w:ascii="Arial" w:hAnsi="Arial" w:cs="Arial"/>
                <w:bCs/>
              </w:rPr>
              <w:t xml:space="preserve"> </w:t>
            </w:r>
            <w:r w:rsidR="00B84468">
              <w:rPr>
                <w:rFonts w:ascii="Arial" w:hAnsi="Arial" w:cs="Arial"/>
                <w:bCs/>
              </w:rPr>
              <w:t xml:space="preserve">&amp; Business </w:t>
            </w:r>
            <w:r w:rsidR="00AF2BEB">
              <w:rPr>
                <w:rFonts w:ascii="Arial" w:hAnsi="Arial" w:cs="Arial"/>
                <w:bCs/>
              </w:rPr>
              <w:t>Manager</w:t>
            </w:r>
            <w:r w:rsidR="00D731A8" w:rsidRPr="006C0FF8">
              <w:rPr>
                <w:rFonts w:ascii="Arial" w:hAnsi="Arial" w:cs="Arial"/>
                <w:bCs/>
              </w:rPr>
              <w:t xml:space="preserve"> x 1 FTE</w:t>
            </w:r>
          </w:p>
        </w:tc>
        <w:tc>
          <w:tcPr>
            <w:tcW w:w="4494" w:type="dxa"/>
            <w:shd w:val="clear" w:color="auto" w:fill="D9D9D9"/>
          </w:tcPr>
          <w:p w14:paraId="54223E3E" w14:textId="77777777" w:rsidR="000739F7" w:rsidRPr="006C0FF8" w:rsidRDefault="00B53894" w:rsidP="00B3662C">
            <w:pPr>
              <w:autoSpaceDE w:val="0"/>
              <w:autoSpaceDN w:val="0"/>
              <w:adjustRightInd w:val="0"/>
              <w:contextualSpacing/>
              <w:rPr>
                <w:rFonts w:ascii="Arial" w:hAnsi="Arial" w:cs="Arial"/>
                <w:bCs/>
              </w:rPr>
            </w:pPr>
            <w:r w:rsidRPr="006C0FF8">
              <w:rPr>
                <w:rFonts w:ascii="Arial" w:hAnsi="Arial" w:cs="Arial"/>
                <w:b/>
                <w:bCs/>
              </w:rPr>
              <w:t>Grade</w:t>
            </w:r>
            <w:r w:rsidRPr="006C0FF8">
              <w:rPr>
                <w:rFonts w:ascii="Arial" w:hAnsi="Arial" w:cs="Arial"/>
                <w:bCs/>
              </w:rPr>
              <w:t>:</w:t>
            </w:r>
          </w:p>
          <w:p w14:paraId="135ADADF" w14:textId="130311F2" w:rsidR="00B53894" w:rsidRPr="006C0FF8" w:rsidRDefault="000739F7" w:rsidP="00B3662C">
            <w:pPr>
              <w:autoSpaceDE w:val="0"/>
              <w:autoSpaceDN w:val="0"/>
              <w:adjustRightInd w:val="0"/>
              <w:contextualSpacing/>
              <w:rPr>
                <w:rFonts w:ascii="Arial" w:hAnsi="Arial" w:cs="Arial"/>
                <w:bCs/>
              </w:rPr>
            </w:pPr>
            <w:r w:rsidRPr="006C0FF8">
              <w:rPr>
                <w:rFonts w:ascii="Arial" w:hAnsi="Arial" w:cs="Arial"/>
                <w:bCs/>
              </w:rPr>
              <w:t>PO</w:t>
            </w:r>
            <w:r w:rsidR="00910B86">
              <w:rPr>
                <w:rFonts w:ascii="Arial" w:hAnsi="Arial" w:cs="Arial"/>
                <w:bCs/>
              </w:rPr>
              <w:t>6</w:t>
            </w:r>
            <w:r w:rsidR="00427CE9" w:rsidRPr="006C0FF8">
              <w:rPr>
                <w:rFonts w:ascii="Arial" w:hAnsi="Arial" w:cs="Arial"/>
                <w:bCs/>
              </w:rPr>
              <w:t xml:space="preserve"> </w:t>
            </w:r>
          </w:p>
        </w:tc>
      </w:tr>
      <w:tr w:rsidR="00AF2BEB" w:rsidRPr="006C0FF8" w14:paraId="4ABEE1DB" w14:textId="77777777" w:rsidTr="0049147F">
        <w:trPr>
          <w:trHeight w:val="493"/>
        </w:trPr>
        <w:tc>
          <w:tcPr>
            <w:tcW w:w="4261" w:type="dxa"/>
            <w:shd w:val="clear" w:color="auto" w:fill="D9D9D9"/>
          </w:tcPr>
          <w:p w14:paraId="34270DEE" w14:textId="77777777" w:rsidR="00B53894" w:rsidRPr="006C0FF8" w:rsidRDefault="00B53894" w:rsidP="00B53894">
            <w:pPr>
              <w:autoSpaceDE w:val="0"/>
              <w:autoSpaceDN w:val="0"/>
              <w:adjustRightInd w:val="0"/>
              <w:contextualSpacing/>
              <w:rPr>
                <w:rFonts w:ascii="Arial" w:hAnsi="Arial" w:cs="Arial"/>
                <w:b/>
                <w:bCs/>
              </w:rPr>
            </w:pPr>
            <w:r w:rsidRPr="006C0FF8">
              <w:rPr>
                <w:rFonts w:ascii="Arial" w:hAnsi="Arial" w:cs="Arial"/>
                <w:b/>
                <w:bCs/>
              </w:rPr>
              <w:t xml:space="preserve">Section: </w:t>
            </w:r>
          </w:p>
          <w:p w14:paraId="41EB96EE" w14:textId="01788ED0" w:rsidR="000739F7" w:rsidRPr="006C0FF8" w:rsidRDefault="000739F7" w:rsidP="00B53894">
            <w:pPr>
              <w:autoSpaceDE w:val="0"/>
              <w:autoSpaceDN w:val="0"/>
              <w:adjustRightInd w:val="0"/>
              <w:contextualSpacing/>
              <w:rPr>
                <w:rFonts w:ascii="Arial" w:hAnsi="Arial" w:cs="Arial"/>
                <w:bCs/>
              </w:rPr>
            </w:pPr>
            <w:r w:rsidRPr="006C0FF8">
              <w:rPr>
                <w:rFonts w:ascii="Arial" w:hAnsi="Arial" w:cs="Arial"/>
                <w:bCs/>
              </w:rPr>
              <w:t>Support &amp; Member Services</w:t>
            </w:r>
          </w:p>
        </w:tc>
        <w:tc>
          <w:tcPr>
            <w:tcW w:w="4494" w:type="dxa"/>
            <w:shd w:val="clear" w:color="auto" w:fill="D9D9D9"/>
          </w:tcPr>
          <w:p w14:paraId="1514CF26" w14:textId="77777777" w:rsidR="00B53894" w:rsidRPr="006C0FF8" w:rsidRDefault="00B53894" w:rsidP="00B53894">
            <w:pPr>
              <w:autoSpaceDE w:val="0"/>
              <w:autoSpaceDN w:val="0"/>
              <w:adjustRightInd w:val="0"/>
              <w:contextualSpacing/>
              <w:rPr>
                <w:rFonts w:ascii="Arial" w:hAnsi="Arial" w:cs="Arial"/>
                <w:bCs/>
              </w:rPr>
            </w:pPr>
            <w:r w:rsidRPr="006C0FF8">
              <w:rPr>
                <w:rFonts w:ascii="Arial" w:hAnsi="Arial" w:cs="Arial"/>
                <w:b/>
                <w:bCs/>
              </w:rPr>
              <w:t>D</w:t>
            </w:r>
            <w:r w:rsidR="00970B89" w:rsidRPr="006C0FF8">
              <w:rPr>
                <w:rFonts w:ascii="Arial" w:hAnsi="Arial" w:cs="Arial"/>
                <w:b/>
                <w:bCs/>
              </w:rPr>
              <w:t>irectorate</w:t>
            </w:r>
            <w:r w:rsidRPr="006C0FF8">
              <w:rPr>
                <w:rFonts w:ascii="Arial" w:hAnsi="Arial" w:cs="Arial"/>
                <w:b/>
                <w:bCs/>
              </w:rPr>
              <w:t>:</w:t>
            </w:r>
            <w:r w:rsidRPr="006C0FF8">
              <w:rPr>
                <w:rFonts w:ascii="Arial" w:hAnsi="Arial" w:cs="Arial"/>
                <w:bCs/>
              </w:rPr>
              <w:t xml:space="preserve"> </w:t>
            </w:r>
          </w:p>
          <w:p w14:paraId="060A0DC5" w14:textId="64DF6FD0" w:rsidR="000739F7" w:rsidRPr="006C0FF8" w:rsidRDefault="000739F7" w:rsidP="00B53894">
            <w:pPr>
              <w:autoSpaceDE w:val="0"/>
              <w:autoSpaceDN w:val="0"/>
              <w:adjustRightInd w:val="0"/>
              <w:contextualSpacing/>
              <w:rPr>
                <w:rFonts w:ascii="Arial" w:hAnsi="Arial" w:cs="Arial"/>
                <w:bCs/>
              </w:rPr>
            </w:pPr>
            <w:r w:rsidRPr="006C0FF8">
              <w:rPr>
                <w:rFonts w:ascii="Arial" w:hAnsi="Arial" w:cs="Arial"/>
                <w:bCs/>
              </w:rPr>
              <w:t>Chief Executives Group</w:t>
            </w:r>
          </w:p>
        </w:tc>
      </w:tr>
      <w:tr w:rsidR="00AF2BEB" w:rsidRPr="006C0FF8" w14:paraId="33ADE205" w14:textId="77777777" w:rsidTr="0049147F">
        <w:trPr>
          <w:trHeight w:val="543"/>
        </w:trPr>
        <w:tc>
          <w:tcPr>
            <w:tcW w:w="4261" w:type="dxa"/>
            <w:shd w:val="clear" w:color="auto" w:fill="D9D9D9"/>
          </w:tcPr>
          <w:p w14:paraId="006968DB" w14:textId="77777777" w:rsidR="00B53894" w:rsidRPr="006C0FF8" w:rsidRDefault="00B53894" w:rsidP="00B53894">
            <w:pPr>
              <w:autoSpaceDE w:val="0"/>
              <w:autoSpaceDN w:val="0"/>
              <w:adjustRightInd w:val="0"/>
              <w:contextualSpacing/>
              <w:rPr>
                <w:rFonts w:ascii="Arial" w:hAnsi="Arial" w:cs="Arial"/>
                <w:b/>
                <w:bCs/>
              </w:rPr>
            </w:pPr>
            <w:r w:rsidRPr="006C0FF8">
              <w:rPr>
                <w:rFonts w:ascii="Arial" w:hAnsi="Arial" w:cs="Arial"/>
                <w:b/>
                <w:bCs/>
              </w:rPr>
              <w:t>Responsible to:</w:t>
            </w:r>
          </w:p>
          <w:p w14:paraId="17EB7D9B" w14:textId="71855E67" w:rsidR="000739F7" w:rsidRPr="006C0FF8" w:rsidRDefault="00D731A8" w:rsidP="00B53894">
            <w:pPr>
              <w:autoSpaceDE w:val="0"/>
              <w:autoSpaceDN w:val="0"/>
              <w:adjustRightInd w:val="0"/>
              <w:contextualSpacing/>
              <w:rPr>
                <w:rFonts w:ascii="Arial" w:hAnsi="Arial" w:cs="Arial"/>
                <w:bCs/>
              </w:rPr>
            </w:pPr>
            <w:r w:rsidRPr="006C0FF8">
              <w:rPr>
                <w:rFonts w:ascii="Arial" w:hAnsi="Arial" w:cs="Arial"/>
                <w:bCs/>
              </w:rPr>
              <w:t xml:space="preserve">Head of Support &amp; Member Services </w:t>
            </w:r>
          </w:p>
        </w:tc>
        <w:tc>
          <w:tcPr>
            <w:tcW w:w="4494" w:type="dxa"/>
            <w:shd w:val="clear" w:color="auto" w:fill="D9D9D9"/>
          </w:tcPr>
          <w:p w14:paraId="5527E730" w14:textId="63E22788" w:rsidR="000739F7" w:rsidRPr="006C0FF8" w:rsidRDefault="00B53894" w:rsidP="00B53894">
            <w:pPr>
              <w:autoSpaceDE w:val="0"/>
              <w:autoSpaceDN w:val="0"/>
              <w:adjustRightInd w:val="0"/>
              <w:contextualSpacing/>
              <w:rPr>
                <w:rFonts w:ascii="Arial" w:hAnsi="Arial" w:cs="Arial"/>
                <w:bCs/>
              </w:rPr>
            </w:pPr>
            <w:r w:rsidRPr="006C0FF8">
              <w:rPr>
                <w:rFonts w:ascii="Arial" w:hAnsi="Arial" w:cs="Arial"/>
                <w:b/>
                <w:bCs/>
              </w:rPr>
              <w:t>Responsible for:</w:t>
            </w:r>
          </w:p>
          <w:p w14:paraId="76DCF958" w14:textId="3FCFC938" w:rsidR="007E7476" w:rsidRPr="006C0FF8" w:rsidRDefault="007E7476"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Mayors Support Officers x 2</w:t>
            </w:r>
            <w:r w:rsidR="00C1099C" w:rsidRPr="006C0FF8">
              <w:rPr>
                <w:rFonts w:ascii="Arial" w:hAnsi="Arial" w:cs="Arial"/>
                <w:bCs/>
              </w:rPr>
              <w:t xml:space="preserve"> FTE</w:t>
            </w:r>
          </w:p>
          <w:p w14:paraId="1656AE2A" w14:textId="09AFC9BD" w:rsidR="007E7476" w:rsidRPr="006C0FF8" w:rsidRDefault="007E7476"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Mayors Chauffeur Macebearer x 1</w:t>
            </w:r>
            <w:r w:rsidR="00C1099C" w:rsidRPr="006C0FF8">
              <w:rPr>
                <w:rFonts w:ascii="Arial" w:hAnsi="Arial" w:cs="Arial"/>
                <w:bCs/>
              </w:rPr>
              <w:t xml:space="preserve"> FTE</w:t>
            </w:r>
          </w:p>
          <w:p w14:paraId="16644B37" w14:textId="73B9C5D4" w:rsidR="007E7476" w:rsidRDefault="007E7476" w:rsidP="006C0FF8">
            <w:pPr>
              <w:pStyle w:val="ListParagraph"/>
              <w:numPr>
                <w:ilvl w:val="0"/>
                <w:numId w:val="41"/>
              </w:numPr>
              <w:autoSpaceDE w:val="0"/>
              <w:autoSpaceDN w:val="0"/>
              <w:adjustRightInd w:val="0"/>
              <w:rPr>
                <w:rFonts w:ascii="Arial" w:hAnsi="Arial" w:cs="Arial"/>
                <w:bCs/>
              </w:rPr>
            </w:pPr>
            <w:r w:rsidRPr="006C0FF8">
              <w:rPr>
                <w:rFonts w:ascii="Arial" w:hAnsi="Arial" w:cs="Arial"/>
                <w:bCs/>
              </w:rPr>
              <w:t xml:space="preserve">Mayoralty &amp; Democratic Services Assistant x 1 </w:t>
            </w:r>
            <w:r w:rsidR="00C1099C" w:rsidRPr="006C0FF8">
              <w:rPr>
                <w:rFonts w:ascii="Arial" w:hAnsi="Arial" w:cs="Arial"/>
                <w:bCs/>
              </w:rPr>
              <w:t>FTE</w:t>
            </w:r>
          </w:p>
          <w:p w14:paraId="38E74266" w14:textId="2070C2E8" w:rsidR="00910B86" w:rsidRPr="006C0FF8" w:rsidRDefault="00910B86" w:rsidP="006C0FF8">
            <w:pPr>
              <w:pStyle w:val="ListParagraph"/>
              <w:numPr>
                <w:ilvl w:val="0"/>
                <w:numId w:val="41"/>
              </w:numPr>
              <w:autoSpaceDE w:val="0"/>
              <w:autoSpaceDN w:val="0"/>
              <w:adjustRightInd w:val="0"/>
              <w:rPr>
                <w:rFonts w:ascii="Arial" w:hAnsi="Arial" w:cs="Arial"/>
                <w:bCs/>
              </w:rPr>
            </w:pPr>
            <w:r>
              <w:rPr>
                <w:rFonts w:ascii="Arial" w:hAnsi="Arial" w:cs="Arial"/>
                <w:bCs/>
              </w:rPr>
              <w:t xml:space="preserve">Corporate &amp; Leaders Support Officers </w:t>
            </w:r>
            <w:r w:rsidR="00D876AF">
              <w:rPr>
                <w:rFonts w:ascii="Arial" w:hAnsi="Arial" w:cs="Arial"/>
                <w:bCs/>
              </w:rPr>
              <w:t>4</w:t>
            </w:r>
            <w:r w:rsidR="00530718">
              <w:rPr>
                <w:rFonts w:ascii="Arial" w:hAnsi="Arial" w:cs="Arial"/>
                <w:bCs/>
              </w:rPr>
              <w:t xml:space="preserve"> FTE</w:t>
            </w:r>
          </w:p>
          <w:p w14:paraId="403E5E21" w14:textId="20F20E3B" w:rsidR="007E7476" w:rsidRPr="006C0FF8" w:rsidRDefault="007E7476" w:rsidP="006C0FF8">
            <w:pPr>
              <w:pStyle w:val="ListParagraph"/>
              <w:numPr>
                <w:ilvl w:val="0"/>
                <w:numId w:val="41"/>
              </w:numPr>
              <w:autoSpaceDE w:val="0"/>
              <w:autoSpaceDN w:val="0"/>
              <w:adjustRightInd w:val="0"/>
              <w:contextualSpacing/>
              <w:rPr>
                <w:rFonts w:ascii="Arial" w:hAnsi="Arial" w:cs="Arial"/>
                <w:bCs/>
              </w:rPr>
            </w:pPr>
            <w:r w:rsidRPr="006C0FF8">
              <w:rPr>
                <w:rFonts w:ascii="Arial" w:hAnsi="Arial" w:cs="Arial"/>
                <w:bCs/>
              </w:rPr>
              <w:t>Casual catering</w:t>
            </w:r>
            <w:r w:rsidR="00530718">
              <w:rPr>
                <w:rFonts w:ascii="Arial" w:hAnsi="Arial" w:cs="Arial"/>
                <w:bCs/>
              </w:rPr>
              <w:t xml:space="preserve">, </w:t>
            </w:r>
            <w:r w:rsidRPr="006C0FF8">
              <w:rPr>
                <w:rFonts w:ascii="Arial" w:hAnsi="Arial" w:cs="Arial"/>
                <w:bCs/>
              </w:rPr>
              <w:t xml:space="preserve">driving </w:t>
            </w:r>
            <w:r w:rsidR="00530718">
              <w:rPr>
                <w:rFonts w:ascii="Arial" w:hAnsi="Arial" w:cs="Arial"/>
                <w:bCs/>
              </w:rPr>
              <w:t xml:space="preserve">&amp; webcasting </w:t>
            </w:r>
            <w:r w:rsidRPr="006C0FF8">
              <w:rPr>
                <w:rFonts w:ascii="Arial" w:hAnsi="Arial" w:cs="Arial"/>
                <w:bCs/>
              </w:rPr>
              <w:t>staff</w:t>
            </w:r>
          </w:p>
        </w:tc>
      </w:tr>
      <w:tr w:rsidR="00AF2BEB" w:rsidRPr="006C0FF8" w14:paraId="475679F5" w14:textId="77777777" w:rsidTr="00397448">
        <w:trPr>
          <w:trHeight w:val="477"/>
        </w:trPr>
        <w:tc>
          <w:tcPr>
            <w:tcW w:w="4261" w:type="dxa"/>
            <w:shd w:val="clear" w:color="auto" w:fill="D9D9D9"/>
          </w:tcPr>
          <w:p w14:paraId="30C49EFA" w14:textId="77777777" w:rsidR="00B53894" w:rsidRPr="006C0FF8" w:rsidRDefault="00B53894" w:rsidP="00B53894">
            <w:pPr>
              <w:autoSpaceDE w:val="0"/>
              <w:autoSpaceDN w:val="0"/>
              <w:adjustRightInd w:val="0"/>
              <w:contextualSpacing/>
              <w:rPr>
                <w:rFonts w:ascii="Arial" w:hAnsi="Arial" w:cs="Arial"/>
                <w:b/>
                <w:bCs/>
              </w:rPr>
            </w:pPr>
            <w:r w:rsidRPr="006C0FF8">
              <w:rPr>
                <w:rFonts w:ascii="Arial" w:hAnsi="Arial" w:cs="Arial"/>
                <w:b/>
                <w:bCs/>
              </w:rPr>
              <w:t>Post Number/s:</w:t>
            </w:r>
          </w:p>
        </w:tc>
        <w:tc>
          <w:tcPr>
            <w:tcW w:w="4494" w:type="dxa"/>
            <w:shd w:val="clear" w:color="auto" w:fill="D9D9D9"/>
          </w:tcPr>
          <w:p w14:paraId="07650554" w14:textId="77777777" w:rsidR="00B53894" w:rsidRPr="006C0FF8" w:rsidRDefault="00B3662C" w:rsidP="00802B8D">
            <w:pPr>
              <w:autoSpaceDE w:val="0"/>
              <w:autoSpaceDN w:val="0"/>
              <w:adjustRightInd w:val="0"/>
              <w:contextualSpacing/>
              <w:rPr>
                <w:rFonts w:ascii="Arial" w:hAnsi="Arial" w:cs="Arial"/>
                <w:b/>
                <w:bCs/>
              </w:rPr>
            </w:pPr>
            <w:r w:rsidRPr="006C0FF8">
              <w:rPr>
                <w:rFonts w:ascii="Arial" w:hAnsi="Arial" w:cs="Arial"/>
                <w:b/>
                <w:bCs/>
              </w:rPr>
              <w:t xml:space="preserve">Last Review </w:t>
            </w:r>
            <w:r w:rsidR="00B53894" w:rsidRPr="006C0FF8">
              <w:rPr>
                <w:rFonts w:ascii="Arial" w:hAnsi="Arial" w:cs="Arial"/>
                <w:b/>
                <w:bCs/>
              </w:rPr>
              <w:t>Date</w:t>
            </w:r>
            <w:r w:rsidR="00324D3D" w:rsidRPr="006C0FF8">
              <w:rPr>
                <w:rFonts w:ascii="Arial" w:hAnsi="Arial" w:cs="Arial"/>
                <w:b/>
                <w:bCs/>
              </w:rPr>
              <w:t>:</w:t>
            </w:r>
            <w:r w:rsidRPr="006C0FF8">
              <w:rPr>
                <w:rFonts w:ascii="Arial" w:hAnsi="Arial" w:cs="Arial"/>
                <w:b/>
                <w:bCs/>
              </w:rPr>
              <w:t xml:space="preserve"> </w:t>
            </w:r>
          </w:p>
          <w:p w14:paraId="0213A967" w14:textId="3ACF2B16" w:rsidR="000739F7" w:rsidRPr="006C0FF8" w:rsidRDefault="00E56273" w:rsidP="00802B8D">
            <w:pPr>
              <w:autoSpaceDE w:val="0"/>
              <w:autoSpaceDN w:val="0"/>
              <w:adjustRightInd w:val="0"/>
              <w:contextualSpacing/>
              <w:rPr>
                <w:rFonts w:ascii="Arial" w:hAnsi="Arial" w:cs="Arial"/>
                <w:bCs/>
              </w:rPr>
            </w:pPr>
            <w:r>
              <w:rPr>
                <w:rFonts w:ascii="Arial" w:hAnsi="Arial" w:cs="Arial"/>
                <w:bCs/>
              </w:rPr>
              <w:t>April</w:t>
            </w:r>
            <w:r w:rsidR="00B84468">
              <w:rPr>
                <w:rFonts w:ascii="Arial" w:hAnsi="Arial" w:cs="Arial"/>
                <w:bCs/>
              </w:rPr>
              <w:t xml:space="preserve"> 202</w:t>
            </w:r>
            <w:r w:rsidR="008F78C2">
              <w:rPr>
                <w:rFonts w:ascii="Arial" w:hAnsi="Arial" w:cs="Arial"/>
                <w:bCs/>
              </w:rPr>
              <w:t>2</w:t>
            </w:r>
          </w:p>
        </w:tc>
      </w:tr>
    </w:tbl>
    <w:p w14:paraId="5B9185EB" w14:textId="77777777" w:rsidR="00BB4DD8" w:rsidRPr="006C0FF8" w:rsidRDefault="00BB4DD8">
      <w:pPr>
        <w:rPr>
          <w:rFonts w:ascii="Arial" w:hAnsi="Arial" w:cs="Arial"/>
        </w:rPr>
      </w:pPr>
    </w:p>
    <w:p w14:paraId="78CB7803" w14:textId="77777777" w:rsidR="00BB4DD8" w:rsidRPr="006C0FF8" w:rsidRDefault="001E05C1">
      <w:pPr>
        <w:rPr>
          <w:rFonts w:ascii="Arial" w:hAnsi="Arial" w:cs="Arial"/>
          <w:b/>
        </w:rPr>
      </w:pPr>
      <w:r w:rsidRPr="006C0FF8">
        <w:rPr>
          <w:rFonts w:ascii="Arial" w:hAnsi="Arial" w:cs="Arial"/>
          <w:b/>
        </w:rPr>
        <w:t>Our</w:t>
      </w:r>
      <w:r w:rsidR="00BB4DD8" w:rsidRPr="006C0FF8">
        <w:rPr>
          <w:rFonts w:ascii="Arial" w:hAnsi="Arial" w:cs="Arial"/>
          <w:b/>
        </w:rPr>
        <w:t xml:space="preserve"> Values and Behaviours </w:t>
      </w:r>
    </w:p>
    <w:p w14:paraId="315733C2" w14:textId="77777777" w:rsidR="00E56273" w:rsidRDefault="00E56273" w:rsidP="00AB7915">
      <w:pPr>
        <w:rPr>
          <w:rFonts w:ascii="Arial" w:hAnsi="Arial" w:cs="Arial"/>
        </w:rPr>
      </w:pPr>
    </w:p>
    <w:p w14:paraId="035AE589" w14:textId="7C99BF92" w:rsidR="00AB7915" w:rsidRPr="006C0FF8" w:rsidRDefault="00AB7915" w:rsidP="00AB7915">
      <w:pPr>
        <w:rPr>
          <w:rFonts w:ascii="Arial" w:hAnsi="Arial" w:cs="Arial"/>
        </w:rPr>
      </w:pPr>
      <w:r w:rsidRPr="006C0FF8">
        <w:rPr>
          <w:rFonts w:ascii="Arial" w:hAnsi="Arial" w:cs="Arial"/>
        </w:rPr>
        <w:t>The values and behavio</w:t>
      </w:r>
      <w:r w:rsidR="00623B33" w:rsidRPr="006C0FF8">
        <w:rPr>
          <w:rFonts w:ascii="Arial" w:hAnsi="Arial" w:cs="Arial"/>
        </w:rPr>
        <w:t>urs we seek from our staff draw</w:t>
      </w:r>
      <w:r w:rsidRPr="006C0FF8">
        <w:rPr>
          <w:rFonts w:ascii="Arial" w:hAnsi="Arial" w:cs="Arial"/>
        </w:rPr>
        <w:t xml:space="preserve"> on the high standards of the two boroughs, and </w:t>
      </w:r>
      <w:r w:rsidR="00F27B4D" w:rsidRPr="006C0FF8">
        <w:rPr>
          <w:rFonts w:ascii="Arial" w:hAnsi="Arial" w:cs="Arial"/>
        </w:rPr>
        <w:t xml:space="preserve">we </w:t>
      </w:r>
      <w:r w:rsidRPr="006C0FF8">
        <w:rPr>
          <w:rFonts w:ascii="Arial" w:hAnsi="Arial" w:cs="Arial"/>
        </w:rPr>
        <w:t>prize these qualities in particular</w:t>
      </w:r>
      <w:r w:rsidR="00975F12" w:rsidRPr="006C0FF8">
        <w:rPr>
          <w:rFonts w:ascii="Arial" w:hAnsi="Arial" w:cs="Arial"/>
        </w:rPr>
        <w:t>:</w:t>
      </w:r>
    </w:p>
    <w:p w14:paraId="51246188" w14:textId="77777777" w:rsidR="00975F12" w:rsidRPr="006C0FF8" w:rsidRDefault="00975F12" w:rsidP="00AB7915">
      <w:pPr>
        <w:rPr>
          <w:rFonts w:ascii="Arial" w:hAnsi="Arial" w:cs="Arial"/>
        </w:rPr>
      </w:pPr>
    </w:p>
    <w:p w14:paraId="7BBE710D" w14:textId="77777777" w:rsidR="00975F12" w:rsidRPr="006C0FF8" w:rsidRDefault="00975F12" w:rsidP="00975F12">
      <w:pPr>
        <w:spacing w:after="200" w:line="276" w:lineRule="auto"/>
        <w:rPr>
          <w:rFonts w:ascii="Arial" w:hAnsi="Arial" w:cs="Arial"/>
        </w:rPr>
      </w:pPr>
      <w:r w:rsidRPr="006C0FF8">
        <w:rPr>
          <w:rFonts w:ascii="Arial" w:hAnsi="Arial" w:cs="Arial"/>
          <w:b/>
        </w:rPr>
        <w:t>Being open.</w:t>
      </w:r>
      <w:r w:rsidRPr="006C0FF8">
        <w:rPr>
          <w:rFonts w:ascii="Arial" w:hAnsi="Arial" w:cs="Arial"/>
        </w:rPr>
        <w:t xml:space="preserve"> This means we share our views openly, honestly and in a thoughtful way. We encourage new ideas and ways of doing things. We appreciate and listen to feedback from each other.</w:t>
      </w:r>
    </w:p>
    <w:p w14:paraId="5403E6F9" w14:textId="77777777" w:rsidR="00975F12" w:rsidRPr="006C0FF8" w:rsidRDefault="00975F12" w:rsidP="00975F12">
      <w:pPr>
        <w:shd w:val="clear" w:color="auto" w:fill="FFFFFF"/>
        <w:spacing w:before="120" w:after="120"/>
        <w:textAlignment w:val="top"/>
        <w:outlineLvl w:val="3"/>
        <w:rPr>
          <w:rFonts w:ascii="Arial" w:hAnsi="Arial" w:cs="Arial"/>
        </w:rPr>
      </w:pPr>
      <w:r w:rsidRPr="006C0FF8">
        <w:rPr>
          <w:rFonts w:ascii="Arial" w:hAnsi="Arial" w:cs="Arial"/>
          <w:b/>
        </w:rPr>
        <w:t>Being supportive.</w:t>
      </w:r>
      <w:r w:rsidRPr="006C0FF8">
        <w:rPr>
          <w:rFonts w:ascii="Arial" w:hAnsi="Arial" w:cs="Arial"/>
        </w:rPr>
        <w:t xml:space="preserve"> This means we drive the success of the organisation by making sure that our colleagues are successful. We encourage others and take account of the challenges they face. We help each other to do our jobs.</w:t>
      </w:r>
    </w:p>
    <w:p w14:paraId="34C0C3FC" w14:textId="37A3DC3B" w:rsidR="00975F12" w:rsidRPr="006C0FF8" w:rsidRDefault="00975F12" w:rsidP="00975F12">
      <w:pPr>
        <w:shd w:val="clear" w:color="auto" w:fill="FFFFFF"/>
        <w:spacing w:before="120" w:after="120"/>
        <w:textAlignment w:val="top"/>
        <w:outlineLvl w:val="3"/>
        <w:rPr>
          <w:rFonts w:ascii="Arial" w:hAnsi="Arial" w:cs="Arial"/>
        </w:rPr>
      </w:pPr>
      <w:r w:rsidRPr="006C0FF8">
        <w:rPr>
          <w:rFonts w:ascii="Arial" w:hAnsi="Arial" w:cs="Arial"/>
          <w:b/>
        </w:rPr>
        <w:t>Being positive.</w:t>
      </w:r>
      <w:r w:rsidRPr="006C0FF8">
        <w:rPr>
          <w:rFonts w:ascii="Arial" w:hAnsi="Arial" w:cs="Arial"/>
        </w:rPr>
        <w:t xml:space="preserve"> Being </w:t>
      </w:r>
      <w:r w:rsidR="009C7FDF" w:rsidRPr="006C0FF8">
        <w:rPr>
          <w:rFonts w:ascii="Arial" w:hAnsi="Arial" w:cs="Arial"/>
        </w:rPr>
        <w:t>positive and helpful means,</w:t>
      </w:r>
      <w:r w:rsidRPr="006C0FF8">
        <w:rPr>
          <w:rFonts w:ascii="Arial" w:hAnsi="Arial" w:cs="Arial"/>
        </w:rPr>
        <w:t xml:space="preserve"> we keep our goals in mind and look for ways to achieve them. We listen constructively and help others see opportunities and the way forward. We have a ‘can do’ attitude and are continuously looking for ways to help each other improve. </w:t>
      </w:r>
    </w:p>
    <w:p w14:paraId="622B791B" w14:textId="77777777" w:rsidR="00BB4DD8" w:rsidRPr="006C0FF8" w:rsidRDefault="00AB7915">
      <w:pPr>
        <w:rPr>
          <w:rFonts w:ascii="Arial" w:hAnsi="Arial" w:cs="Arial"/>
        </w:rPr>
      </w:pPr>
      <w:r w:rsidRPr="006C0FF8">
        <w:rPr>
          <w:rFonts w:ascii="Arial" w:hAnsi="Arial" w:cs="Arial"/>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F2BEB" w:rsidRPr="006C0FF8" w14:paraId="362C1FA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8D1E37D" w14:textId="77777777" w:rsidR="00343CED" w:rsidRPr="006C0FF8" w:rsidRDefault="00B3662C" w:rsidP="00343CED">
            <w:pPr>
              <w:rPr>
                <w:rFonts w:ascii="Arial" w:hAnsi="Arial" w:cs="Arial"/>
              </w:rPr>
            </w:pPr>
            <w:r w:rsidRPr="006C0FF8">
              <w:rPr>
                <w:rFonts w:ascii="Arial" w:hAnsi="Arial" w:cs="Arial"/>
                <w:b/>
                <w:bCs/>
              </w:rPr>
              <w:t xml:space="preserve">Person Specification </w:t>
            </w:r>
            <w:r w:rsidR="00343CED" w:rsidRPr="006C0FF8">
              <w:rPr>
                <w:rFonts w:ascii="Arial" w:hAnsi="Arial" w:cs="Arial"/>
                <w:b/>
                <w:bCs/>
              </w:rPr>
              <w:t>Requirements</w:t>
            </w:r>
          </w:p>
          <w:p w14:paraId="671114B7" w14:textId="77777777" w:rsidR="00343CED" w:rsidRPr="006C0FF8" w:rsidRDefault="00343CED" w:rsidP="00343CED">
            <w:pPr>
              <w:rPr>
                <w:rFonts w:ascii="Arial" w:hAnsi="Arial" w:cs="Arial"/>
              </w:rPr>
            </w:pPr>
          </w:p>
        </w:tc>
        <w:tc>
          <w:tcPr>
            <w:tcW w:w="1460" w:type="dxa"/>
            <w:tcBorders>
              <w:top w:val="single" w:sz="8" w:space="0" w:color="000000"/>
              <w:bottom w:val="single" w:sz="8" w:space="0" w:color="000000"/>
              <w:right w:val="single" w:sz="8" w:space="0" w:color="000000"/>
            </w:tcBorders>
            <w:shd w:val="clear" w:color="auto" w:fill="D9D9D9"/>
            <w:hideMark/>
          </w:tcPr>
          <w:p w14:paraId="15549650" w14:textId="77777777" w:rsidR="00407E7C" w:rsidRPr="006C0FF8" w:rsidRDefault="00343CED" w:rsidP="00407E7C">
            <w:pPr>
              <w:jc w:val="center"/>
              <w:rPr>
                <w:rFonts w:ascii="Arial" w:hAnsi="Arial" w:cs="Arial"/>
                <w:b/>
                <w:bCs/>
              </w:rPr>
            </w:pPr>
            <w:r w:rsidRPr="006C0FF8">
              <w:rPr>
                <w:rFonts w:ascii="Arial" w:hAnsi="Arial" w:cs="Arial"/>
                <w:b/>
                <w:bCs/>
              </w:rPr>
              <w:t xml:space="preserve">Assessed by </w:t>
            </w:r>
          </w:p>
          <w:p w14:paraId="691728C4" w14:textId="77777777" w:rsidR="00407E7C" w:rsidRPr="006C0FF8" w:rsidRDefault="00343CED" w:rsidP="00407E7C">
            <w:pPr>
              <w:jc w:val="center"/>
              <w:rPr>
                <w:rFonts w:ascii="Arial" w:hAnsi="Arial" w:cs="Arial"/>
                <w:b/>
                <w:bCs/>
              </w:rPr>
            </w:pPr>
            <w:r w:rsidRPr="006C0FF8">
              <w:rPr>
                <w:rFonts w:ascii="Arial" w:hAnsi="Arial" w:cs="Arial"/>
                <w:b/>
                <w:bCs/>
              </w:rPr>
              <w:t>A</w:t>
            </w:r>
            <w:r w:rsidR="00407E7C" w:rsidRPr="006C0FF8">
              <w:rPr>
                <w:rFonts w:ascii="Arial" w:hAnsi="Arial" w:cs="Arial"/>
                <w:b/>
                <w:bCs/>
              </w:rPr>
              <w:t xml:space="preserve"> </w:t>
            </w:r>
          </w:p>
          <w:p w14:paraId="3883DFC3" w14:textId="6F0D81B3" w:rsidR="00343CED" w:rsidRPr="006C0FF8" w:rsidRDefault="00343CED" w:rsidP="00407E7C">
            <w:pPr>
              <w:jc w:val="center"/>
              <w:rPr>
                <w:rFonts w:ascii="Arial" w:hAnsi="Arial" w:cs="Arial"/>
              </w:rPr>
            </w:pPr>
            <w:r w:rsidRPr="006C0FF8">
              <w:rPr>
                <w:rFonts w:ascii="Arial" w:hAnsi="Arial" w:cs="Arial"/>
                <w:b/>
                <w:bCs/>
              </w:rPr>
              <w:t xml:space="preserve"> &amp; I/ T/ C</w:t>
            </w:r>
            <w:r w:rsidR="00407E7C" w:rsidRPr="006C0FF8">
              <w:rPr>
                <w:rFonts w:ascii="Arial" w:hAnsi="Arial" w:cs="Arial"/>
                <w:b/>
                <w:bCs/>
              </w:rPr>
              <w:t xml:space="preserve"> (see below for explanation)</w:t>
            </w:r>
          </w:p>
        </w:tc>
      </w:tr>
      <w:tr w:rsidR="00AF2BEB" w:rsidRPr="006C0FF8" w14:paraId="47DA0BF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C6D4AE" w14:textId="77777777" w:rsidR="00343CED" w:rsidRPr="006C0FF8" w:rsidRDefault="00343CED" w:rsidP="00343CED">
            <w:pPr>
              <w:spacing w:line="70" w:lineRule="atLeast"/>
              <w:rPr>
                <w:rFonts w:ascii="Arial" w:hAnsi="Arial" w:cs="Arial"/>
              </w:rPr>
            </w:pPr>
            <w:r w:rsidRPr="006C0FF8">
              <w:rPr>
                <w:rFonts w:ascii="Arial" w:hAnsi="Arial" w:cs="Arial"/>
                <w:b/>
                <w:bCs/>
              </w:rPr>
              <w:t xml:space="preserve">Knowledge </w:t>
            </w:r>
          </w:p>
        </w:tc>
      </w:tr>
      <w:tr w:rsidR="00AF2BEB" w:rsidRPr="006C0FF8" w14:paraId="6B7C91A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30942F8" w14:textId="30522E67" w:rsidR="00101BDA" w:rsidRPr="006C0FF8" w:rsidRDefault="00101BDA" w:rsidP="00101BDA">
            <w:pPr>
              <w:rPr>
                <w:rFonts w:ascii="Arial" w:hAnsi="Arial" w:cs="Arial"/>
              </w:rPr>
            </w:pPr>
            <w:r w:rsidRPr="006C0FF8">
              <w:rPr>
                <w:rFonts w:ascii="Arial" w:hAnsi="Arial" w:cs="Arial"/>
              </w:rPr>
              <w:lastRenderedPageBreak/>
              <w:t>Extensive knowledge of the role of the Mayor and of civic protocol and civic ceremonial arrangements.</w:t>
            </w:r>
          </w:p>
        </w:tc>
        <w:tc>
          <w:tcPr>
            <w:tcW w:w="1460" w:type="dxa"/>
            <w:tcBorders>
              <w:bottom w:val="single" w:sz="8" w:space="0" w:color="000000"/>
              <w:right w:val="single" w:sz="8" w:space="0" w:color="000000"/>
            </w:tcBorders>
            <w:shd w:val="clear" w:color="auto" w:fill="FFFFFF"/>
          </w:tcPr>
          <w:p w14:paraId="655AE7D4" w14:textId="0F467A41" w:rsidR="00101BDA" w:rsidRPr="006C0FF8" w:rsidRDefault="00752620" w:rsidP="00101BDA">
            <w:pPr>
              <w:spacing w:line="70" w:lineRule="atLeast"/>
              <w:jc w:val="center"/>
              <w:rPr>
                <w:rFonts w:ascii="Arial" w:hAnsi="Arial" w:cs="Arial"/>
              </w:rPr>
            </w:pPr>
            <w:r>
              <w:rPr>
                <w:rFonts w:ascii="Arial" w:hAnsi="Arial" w:cs="Arial"/>
              </w:rPr>
              <w:t>AI</w:t>
            </w:r>
          </w:p>
        </w:tc>
      </w:tr>
      <w:tr w:rsidR="00AF2BEB" w:rsidRPr="006C0FF8" w14:paraId="75D659B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4EC5AC8" w14:textId="5BCAF391" w:rsidR="00101BDA" w:rsidRPr="006C0FF8" w:rsidRDefault="00101BDA" w:rsidP="00101BDA">
            <w:pPr>
              <w:rPr>
                <w:rFonts w:ascii="Arial" w:hAnsi="Arial" w:cs="Arial"/>
              </w:rPr>
            </w:pPr>
            <w:r w:rsidRPr="006C0FF8">
              <w:rPr>
                <w:rFonts w:ascii="Arial" w:hAnsi="Arial" w:cs="Arial"/>
              </w:rPr>
              <w:t>Knowledge of the issues and challenges facing local government</w:t>
            </w:r>
          </w:p>
        </w:tc>
        <w:tc>
          <w:tcPr>
            <w:tcW w:w="1460" w:type="dxa"/>
            <w:tcBorders>
              <w:bottom w:val="single" w:sz="8" w:space="0" w:color="000000"/>
              <w:right w:val="single" w:sz="8" w:space="0" w:color="000000"/>
            </w:tcBorders>
            <w:shd w:val="clear" w:color="auto" w:fill="FFFFFF"/>
          </w:tcPr>
          <w:p w14:paraId="552B7AB5" w14:textId="77777777" w:rsidR="00101BDA" w:rsidRDefault="00752620" w:rsidP="00101BDA">
            <w:pPr>
              <w:spacing w:line="70" w:lineRule="atLeast"/>
              <w:jc w:val="center"/>
              <w:rPr>
                <w:rFonts w:ascii="Arial" w:hAnsi="Arial" w:cs="Arial"/>
              </w:rPr>
            </w:pPr>
            <w:r>
              <w:rPr>
                <w:rFonts w:ascii="Arial" w:hAnsi="Arial" w:cs="Arial"/>
              </w:rPr>
              <w:t>AI</w:t>
            </w:r>
          </w:p>
          <w:p w14:paraId="1A637D9B" w14:textId="552A5C80" w:rsidR="008B5F5A" w:rsidRPr="006C0FF8" w:rsidRDefault="008B5F5A" w:rsidP="00101BDA">
            <w:pPr>
              <w:spacing w:line="70" w:lineRule="atLeast"/>
              <w:jc w:val="center"/>
              <w:rPr>
                <w:rFonts w:ascii="Arial" w:hAnsi="Arial" w:cs="Arial"/>
              </w:rPr>
            </w:pPr>
          </w:p>
        </w:tc>
      </w:tr>
      <w:tr w:rsidR="00AF2BEB" w:rsidRPr="006C0FF8" w14:paraId="6D046AA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7A34114" w14:textId="77777777" w:rsidR="00101BDA" w:rsidRPr="006C0FF8" w:rsidRDefault="00101BDA" w:rsidP="00101BDA">
            <w:pPr>
              <w:spacing w:line="70" w:lineRule="atLeast"/>
              <w:rPr>
                <w:rFonts w:ascii="Arial" w:hAnsi="Arial" w:cs="Arial"/>
              </w:rPr>
            </w:pPr>
            <w:r w:rsidRPr="006C0FF8">
              <w:rPr>
                <w:rFonts w:ascii="Arial" w:hAnsi="Arial" w:cs="Arial"/>
                <w:b/>
                <w:bCs/>
              </w:rPr>
              <w:t xml:space="preserve">Experience </w:t>
            </w:r>
          </w:p>
        </w:tc>
      </w:tr>
      <w:tr w:rsidR="00AF2BEB" w:rsidRPr="006C0FF8" w14:paraId="173092F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D7BEF44" w14:textId="28E60FDA" w:rsidR="00187BAA" w:rsidRPr="006C0FF8" w:rsidRDefault="00187BAA" w:rsidP="00187BAA">
            <w:pPr>
              <w:rPr>
                <w:rFonts w:ascii="Arial" w:hAnsi="Arial" w:cs="Arial"/>
              </w:rPr>
            </w:pPr>
            <w:r w:rsidRPr="006C0FF8">
              <w:rPr>
                <w:rFonts w:ascii="Arial" w:hAnsi="Arial" w:cs="Arial"/>
              </w:rPr>
              <w:t xml:space="preserve">Recent </w:t>
            </w:r>
            <w:r w:rsidR="005823C8">
              <w:rPr>
                <w:rFonts w:ascii="Arial" w:hAnsi="Arial" w:cs="Arial"/>
              </w:rPr>
              <w:t xml:space="preserve">high level </w:t>
            </w:r>
            <w:r w:rsidRPr="006C0FF8">
              <w:rPr>
                <w:rFonts w:ascii="Arial" w:hAnsi="Arial" w:cs="Arial"/>
              </w:rPr>
              <w:t>experience of working in a senior administrative/support role following office procedures and managing paper and electronic records; experience of complex diary management.</w:t>
            </w:r>
          </w:p>
        </w:tc>
        <w:tc>
          <w:tcPr>
            <w:tcW w:w="1460" w:type="dxa"/>
            <w:tcBorders>
              <w:bottom w:val="single" w:sz="8" w:space="0" w:color="000000"/>
              <w:right w:val="single" w:sz="8" w:space="0" w:color="000000"/>
            </w:tcBorders>
            <w:shd w:val="clear" w:color="auto" w:fill="FFFFFF"/>
          </w:tcPr>
          <w:p w14:paraId="7696EDE0" w14:textId="00F58717" w:rsidR="00187BAA" w:rsidRPr="006C0FF8" w:rsidRDefault="00752620" w:rsidP="00187BAA">
            <w:pPr>
              <w:spacing w:line="70" w:lineRule="atLeast"/>
              <w:jc w:val="center"/>
              <w:rPr>
                <w:rFonts w:ascii="Arial" w:hAnsi="Arial" w:cs="Arial"/>
              </w:rPr>
            </w:pPr>
            <w:r>
              <w:rPr>
                <w:rFonts w:ascii="Arial" w:hAnsi="Arial" w:cs="Arial"/>
              </w:rPr>
              <w:t>IA</w:t>
            </w:r>
          </w:p>
        </w:tc>
      </w:tr>
      <w:tr w:rsidR="00AF2BEB" w:rsidRPr="006C0FF8" w14:paraId="008196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C239DA" w14:textId="66AC335C" w:rsidR="00187BAA" w:rsidRPr="006C0FF8" w:rsidRDefault="00187BAA" w:rsidP="00187BAA">
            <w:pPr>
              <w:rPr>
                <w:rFonts w:ascii="Arial" w:hAnsi="Arial" w:cs="Arial"/>
              </w:rPr>
            </w:pPr>
            <w:r w:rsidRPr="006C0FF8">
              <w:rPr>
                <w:rFonts w:ascii="Arial" w:hAnsi="Arial" w:cs="Arial"/>
              </w:rPr>
              <w:t>Experience of organising</w:t>
            </w:r>
            <w:r w:rsidR="00816792">
              <w:rPr>
                <w:rFonts w:ascii="Arial" w:hAnsi="Arial" w:cs="Arial"/>
              </w:rPr>
              <w:t xml:space="preserve"> a number of </w:t>
            </w:r>
            <w:r w:rsidRPr="006C0FF8">
              <w:rPr>
                <w:rFonts w:ascii="Arial" w:hAnsi="Arial" w:cs="Arial"/>
              </w:rPr>
              <w:t>high</w:t>
            </w:r>
            <w:r w:rsidR="00E56273">
              <w:rPr>
                <w:rFonts w:ascii="Arial" w:hAnsi="Arial" w:cs="Arial"/>
              </w:rPr>
              <w:t>-</w:t>
            </w:r>
            <w:r w:rsidRPr="006C0FF8">
              <w:rPr>
                <w:rFonts w:ascii="Arial" w:hAnsi="Arial" w:cs="Arial"/>
              </w:rPr>
              <w:t xml:space="preserve">profile functions, </w:t>
            </w:r>
            <w:r w:rsidR="003A21A2" w:rsidRPr="006C0FF8">
              <w:rPr>
                <w:rFonts w:ascii="Arial" w:hAnsi="Arial" w:cs="Arial"/>
              </w:rPr>
              <w:t>small- and large-scale</w:t>
            </w:r>
            <w:r w:rsidRPr="006C0FF8">
              <w:rPr>
                <w:rFonts w:ascii="Arial" w:hAnsi="Arial" w:cs="Arial"/>
              </w:rPr>
              <w:t xml:space="preserve"> events from design to delivery, including food preparation and serving, managing staff and resources to achieve best value for money.</w:t>
            </w:r>
          </w:p>
        </w:tc>
        <w:tc>
          <w:tcPr>
            <w:tcW w:w="1460" w:type="dxa"/>
            <w:tcBorders>
              <w:bottom w:val="single" w:sz="8" w:space="0" w:color="000000"/>
              <w:right w:val="single" w:sz="8" w:space="0" w:color="000000"/>
            </w:tcBorders>
            <w:shd w:val="clear" w:color="auto" w:fill="FFFFFF"/>
          </w:tcPr>
          <w:p w14:paraId="76323E01" w14:textId="3DA0BBB3" w:rsidR="00187BAA" w:rsidRPr="006C0FF8" w:rsidRDefault="00E24844" w:rsidP="00187BAA">
            <w:pPr>
              <w:spacing w:line="70" w:lineRule="atLeast"/>
              <w:jc w:val="center"/>
              <w:rPr>
                <w:rFonts w:ascii="Arial" w:hAnsi="Arial" w:cs="Arial"/>
              </w:rPr>
            </w:pPr>
            <w:r>
              <w:rPr>
                <w:rFonts w:ascii="Arial" w:hAnsi="Arial" w:cs="Arial"/>
              </w:rPr>
              <w:t>IA</w:t>
            </w:r>
          </w:p>
        </w:tc>
      </w:tr>
      <w:tr w:rsidR="00AF2BEB" w:rsidRPr="006C0FF8" w14:paraId="07658E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A0AC9F" w14:textId="6550F5EB" w:rsidR="00187BAA" w:rsidRPr="006C0FF8" w:rsidRDefault="004F7B67" w:rsidP="00187BAA">
            <w:pPr>
              <w:rPr>
                <w:rFonts w:ascii="Arial" w:hAnsi="Arial" w:cs="Arial"/>
              </w:rPr>
            </w:pPr>
            <w:r>
              <w:rPr>
                <w:rFonts w:ascii="Arial" w:hAnsi="Arial" w:cs="Arial"/>
              </w:rPr>
              <w:t>High Level e</w:t>
            </w:r>
            <w:r w:rsidR="00187BAA" w:rsidRPr="006C0FF8">
              <w:rPr>
                <w:rFonts w:ascii="Arial" w:hAnsi="Arial" w:cs="Arial"/>
              </w:rPr>
              <w:t>xperience of operating in a political environment, recognising and handling in an appropriate manner, confidential or sensitive information and distinguishing between political and non-political activities.</w:t>
            </w:r>
          </w:p>
        </w:tc>
        <w:tc>
          <w:tcPr>
            <w:tcW w:w="1460" w:type="dxa"/>
            <w:tcBorders>
              <w:bottom w:val="single" w:sz="8" w:space="0" w:color="000000"/>
              <w:right w:val="single" w:sz="8" w:space="0" w:color="000000"/>
            </w:tcBorders>
            <w:shd w:val="clear" w:color="auto" w:fill="FFFFFF"/>
          </w:tcPr>
          <w:p w14:paraId="7E0B0256" w14:textId="6D13F452" w:rsidR="00187BAA" w:rsidRPr="006C0FF8" w:rsidRDefault="00E24844" w:rsidP="00187BAA">
            <w:pPr>
              <w:spacing w:line="70" w:lineRule="atLeast"/>
              <w:jc w:val="center"/>
              <w:rPr>
                <w:rFonts w:ascii="Arial" w:hAnsi="Arial" w:cs="Arial"/>
              </w:rPr>
            </w:pPr>
            <w:r>
              <w:rPr>
                <w:rFonts w:ascii="Arial" w:hAnsi="Arial" w:cs="Arial"/>
              </w:rPr>
              <w:t>IA</w:t>
            </w:r>
          </w:p>
        </w:tc>
      </w:tr>
      <w:tr w:rsidR="00AF2BEB" w:rsidRPr="006C0FF8" w14:paraId="4879809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834A2D" w14:textId="6DF737BF" w:rsidR="00187BAA" w:rsidRPr="006C0FF8" w:rsidRDefault="00F642C8" w:rsidP="00187BAA">
            <w:pPr>
              <w:rPr>
                <w:rFonts w:ascii="Arial" w:hAnsi="Arial" w:cs="Arial"/>
              </w:rPr>
            </w:pPr>
            <w:r>
              <w:rPr>
                <w:rFonts w:ascii="Arial" w:hAnsi="Arial" w:cs="Arial"/>
              </w:rPr>
              <w:t>Able to show experience of delivering services with a s</w:t>
            </w:r>
            <w:r w:rsidR="00187BAA" w:rsidRPr="006C0FF8">
              <w:rPr>
                <w:rFonts w:ascii="Arial" w:hAnsi="Arial" w:cs="Arial"/>
              </w:rPr>
              <w:t>trong focus on customer care, displaying tact, diplomacy and resilience when dealing with difficult situations and always projecting a confident and professional image, particularly when in the public arena and/or dealing with large groups of people.</w:t>
            </w:r>
          </w:p>
        </w:tc>
        <w:tc>
          <w:tcPr>
            <w:tcW w:w="1460" w:type="dxa"/>
            <w:tcBorders>
              <w:bottom w:val="single" w:sz="8" w:space="0" w:color="000000"/>
              <w:right w:val="single" w:sz="8" w:space="0" w:color="000000"/>
            </w:tcBorders>
            <w:shd w:val="clear" w:color="auto" w:fill="FFFFFF"/>
          </w:tcPr>
          <w:p w14:paraId="70C17384" w14:textId="1CDC5F7E" w:rsidR="00187BAA" w:rsidRPr="006C0FF8" w:rsidRDefault="00E24844" w:rsidP="00187BAA">
            <w:pPr>
              <w:spacing w:line="70" w:lineRule="atLeast"/>
              <w:jc w:val="center"/>
              <w:rPr>
                <w:rFonts w:ascii="Arial" w:hAnsi="Arial" w:cs="Arial"/>
              </w:rPr>
            </w:pPr>
            <w:r>
              <w:rPr>
                <w:rFonts w:ascii="Arial" w:hAnsi="Arial" w:cs="Arial"/>
              </w:rPr>
              <w:t>IA</w:t>
            </w:r>
          </w:p>
        </w:tc>
      </w:tr>
      <w:tr w:rsidR="00AF2BEB" w:rsidRPr="006C0FF8" w14:paraId="04CDE9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481C5D" w14:textId="773B4528" w:rsidR="00187BAA" w:rsidRPr="006C0FF8" w:rsidRDefault="005015BB" w:rsidP="00187BAA">
            <w:pPr>
              <w:rPr>
                <w:rFonts w:ascii="Arial" w:hAnsi="Arial" w:cs="Arial"/>
              </w:rPr>
            </w:pPr>
            <w:r w:rsidRPr="006C0FF8">
              <w:rPr>
                <w:rFonts w:ascii="Arial" w:hAnsi="Arial" w:cs="Arial"/>
              </w:rPr>
              <w:t>High level e</w:t>
            </w:r>
            <w:r w:rsidR="00187BAA" w:rsidRPr="006C0FF8">
              <w:rPr>
                <w:rFonts w:ascii="Arial" w:hAnsi="Arial" w:cs="Arial"/>
              </w:rPr>
              <w:t>xperience of</w:t>
            </w:r>
            <w:r w:rsidR="00D50070">
              <w:rPr>
                <w:rFonts w:ascii="Arial" w:hAnsi="Arial" w:cs="Arial"/>
              </w:rPr>
              <w:t xml:space="preserve"> managing </w:t>
            </w:r>
            <w:r w:rsidR="00187BAA" w:rsidRPr="006C0FF8">
              <w:rPr>
                <w:rFonts w:ascii="Arial" w:hAnsi="Arial" w:cs="Arial"/>
              </w:rPr>
              <w:t>staff</w:t>
            </w:r>
            <w:r w:rsidRPr="006C0FF8">
              <w:rPr>
                <w:rFonts w:ascii="Arial" w:hAnsi="Arial" w:cs="Arial"/>
              </w:rPr>
              <w:t xml:space="preserve"> </w:t>
            </w:r>
            <w:r w:rsidR="00F8636D">
              <w:rPr>
                <w:rFonts w:ascii="Arial" w:hAnsi="Arial" w:cs="Arial"/>
              </w:rPr>
              <w:t xml:space="preserve">groups </w:t>
            </w:r>
            <w:r w:rsidRPr="006C0FF8">
              <w:rPr>
                <w:rFonts w:ascii="Arial" w:hAnsi="Arial" w:cs="Arial"/>
              </w:rPr>
              <w:t xml:space="preserve">&amp; applying codes &amp; policies in respect of staff management. </w:t>
            </w:r>
          </w:p>
        </w:tc>
        <w:tc>
          <w:tcPr>
            <w:tcW w:w="1460" w:type="dxa"/>
            <w:tcBorders>
              <w:bottom w:val="single" w:sz="8" w:space="0" w:color="000000"/>
              <w:right w:val="single" w:sz="8" w:space="0" w:color="000000"/>
            </w:tcBorders>
            <w:shd w:val="clear" w:color="auto" w:fill="FFFFFF"/>
          </w:tcPr>
          <w:p w14:paraId="01751C5E" w14:textId="64806245" w:rsidR="00187BAA" w:rsidRPr="006C0FF8" w:rsidRDefault="00E24844" w:rsidP="00187BAA">
            <w:pPr>
              <w:jc w:val="center"/>
              <w:rPr>
                <w:rFonts w:ascii="Arial" w:hAnsi="Arial" w:cs="Arial"/>
              </w:rPr>
            </w:pPr>
            <w:r>
              <w:rPr>
                <w:rFonts w:ascii="Arial" w:hAnsi="Arial" w:cs="Arial"/>
              </w:rPr>
              <w:t>IA</w:t>
            </w:r>
          </w:p>
        </w:tc>
      </w:tr>
      <w:tr w:rsidR="00AF2BEB" w:rsidRPr="006C0FF8" w14:paraId="59590C0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9460F8" w14:textId="77777777" w:rsidR="00187BAA" w:rsidRPr="006C0FF8" w:rsidRDefault="00187BAA" w:rsidP="00187BAA">
            <w:pPr>
              <w:spacing w:line="70" w:lineRule="atLeast"/>
              <w:rPr>
                <w:rFonts w:ascii="Arial" w:hAnsi="Arial" w:cs="Arial"/>
              </w:rPr>
            </w:pPr>
            <w:r w:rsidRPr="006C0FF8">
              <w:rPr>
                <w:rFonts w:ascii="Arial" w:hAnsi="Arial" w:cs="Arial"/>
                <w:b/>
                <w:bCs/>
              </w:rPr>
              <w:t xml:space="preserve">Skills </w:t>
            </w:r>
          </w:p>
        </w:tc>
      </w:tr>
      <w:tr w:rsidR="00AF2BEB" w:rsidRPr="006C0FF8" w14:paraId="795C67E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8303646" w14:textId="3B9FBF99" w:rsidR="00C854FD" w:rsidRPr="006C0FF8" w:rsidRDefault="00C854FD" w:rsidP="00C854FD">
            <w:pPr>
              <w:rPr>
                <w:rFonts w:ascii="Arial" w:hAnsi="Arial" w:cs="Arial"/>
              </w:rPr>
            </w:pPr>
            <w:r w:rsidRPr="006C0FF8">
              <w:rPr>
                <w:rFonts w:ascii="Arial" w:hAnsi="Arial" w:cs="Arial"/>
              </w:rPr>
              <w:t>Ability to communicate effectively, with tact and diplomacy, both orally and in writing, with</w:t>
            </w:r>
            <w:r w:rsidR="00A42F31" w:rsidRPr="006C0FF8">
              <w:rPr>
                <w:rFonts w:ascii="Arial" w:hAnsi="Arial" w:cs="Arial"/>
              </w:rPr>
              <w:t xml:space="preserve"> team members,</w:t>
            </w:r>
            <w:r w:rsidRPr="006C0FF8">
              <w:rPr>
                <w:rFonts w:ascii="Arial" w:hAnsi="Arial" w:cs="Arial"/>
              </w:rPr>
              <w:t xml:space="preserve"> councillors, officers, local dignitaries, partner organisations and the public.</w:t>
            </w:r>
          </w:p>
        </w:tc>
        <w:tc>
          <w:tcPr>
            <w:tcW w:w="1460" w:type="dxa"/>
            <w:tcBorders>
              <w:bottom w:val="single" w:sz="8" w:space="0" w:color="000000"/>
              <w:right w:val="single" w:sz="8" w:space="0" w:color="000000"/>
            </w:tcBorders>
            <w:shd w:val="clear" w:color="auto" w:fill="FFFFFF"/>
          </w:tcPr>
          <w:p w14:paraId="7C9EF650" w14:textId="04D93D67" w:rsidR="00C854FD" w:rsidRPr="006C0FF8" w:rsidRDefault="00E24844" w:rsidP="00C854FD">
            <w:pPr>
              <w:spacing w:line="70" w:lineRule="atLeast"/>
              <w:jc w:val="center"/>
              <w:rPr>
                <w:rFonts w:ascii="Arial" w:hAnsi="Arial" w:cs="Arial"/>
              </w:rPr>
            </w:pPr>
            <w:r>
              <w:rPr>
                <w:rFonts w:ascii="Arial" w:hAnsi="Arial" w:cs="Arial"/>
              </w:rPr>
              <w:t>IAT</w:t>
            </w:r>
          </w:p>
        </w:tc>
      </w:tr>
      <w:tr w:rsidR="00415F92" w:rsidRPr="006C0FF8" w14:paraId="28FD66F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780A928" w14:textId="4E808D33" w:rsidR="00415F92" w:rsidRPr="006C0FF8" w:rsidRDefault="007122D3" w:rsidP="00C854FD">
            <w:pPr>
              <w:rPr>
                <w:rFonts w:ascii="Arial" w:hAnsi="Arial" w:cs="Arial"/>
              </w:rPr>
            </w:pPr>
            <w:r>
              <w:rPr>
                <w:rFonts w:ascii="Arial" w:hAnsi="Arial" w:cs="Arial"/>
              </w:rPr>
              <w:t xml:space="preserve">Ability to interpret and manage complicated budget </w:t>
            </w:r>
            <w:r w:rsidR="00397FC8">
              <w:rPr>
                <w:rFonts w:ascii="Arial" w:hAnsi="Arial" w:cs="Arial"/>
              </w:rPr>
              <w:t>&amp; financial information</w:t>
            </w:r>
          </w:p>
        </w:tc>
        <w:tc>
          <w:tcPr>
            <w:tcW w:w="1460" w:type="dxa"/>
            <w:tcBorders>
              <w:bottom w:val="single" w:sz="8" w:space="0" w:color="000000"/>
              <w:right w:val="single" w:sz="8" w:space="0" w:color="000000"/>
            </w:tcBorders>
            <w:shd w:val="clear" w:color="auto" w:fill="FFFFFF"/>
          </w:tcPr>
          <w:p w14:paraId="1DE65952" w14:textId="3F1D933E" w:rsidR="00415F92" w:rsidRDefault="00397FC8" w:rsidP="00C854FD">
            <w:pPr>
              <w:spacing w:line="70" w:lineRule="atLeast"/>
              <w:jc w:val="center"/>
              <w:rPr>
                <w:rFonts w:ascii="Arial" w:hAnsi="Arial" w:cs="Arial"/>
              </w:rPr>
            </w:pPr>
            <w:r>
              <w:rPr>
                <w:rFonts w:ascii="Arial" w:hAnsi="Arial" w:cs="Arial"/>
              </w:rPr>
              <w:t>IAT</w:t>
            </w:r>
          </w:p>
        </w:tc>
      </w:tr>
      <w:tr w:rsidR="00AF2BEB" w:rsidRPr="006C0FF8" w14:paraId="783E665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283A70" w14:textId="320ADD85" w:rsidR="00C854FD" w:rsidRPr="006C0FF8" w:rsidRDefault="00C854FD" w:rsidP="00C854FD">
            <w:pPr>
              <w:rPr>
                <w:rFonts w:ascii="Arial" w:hAnsi="Arial" w:cs="Arial"/>
              </w:rPr>
            </w:pPr>
            <w:r w:rsidRPr="006C0FF8">
              <w:rPr>
                <w:rFonts w:ascii="Arial" w:hAnsi="Arial" w:cs="Arial"/>
                <w:iCs/>
              </w:rPr>
              <w:t xml:space="preserve">Ability to use IT applications effectively to create high quality documents, </w:t>
            </w:r>
            <w:r w:rsidRPr="006C0FF8">
              <w:rPr>
                <w:rFonts w:ascii="Arial" w:hAnsi="Arial" w:cs="Arial"/>
              </w:rPr>
              <w:t xml:space="preserve">presentations, spreadsheets, etc. in an accurate and timely fashion and to the appropriate corporate standards, using creativity and demonstrating great attention to detail.  </w:t>
            </w:r>
          </w:p>
        </w:tc>
        <w:tc>
          <w:tcPr>
            <w:tcW w:w="1460" w:type="dxa"/>
            <w:tcBorders>
              <w:bottom w:val="single" w:sz="8" w:space="0" w:color="000000"/>
              <w:right w:val="single" w:sz="8" w:space="0" w:color="000000"/>
            </w:tcBorders>
            <w:shd w:val="clear" w:color="auto" w:fill="FFFFFF"/>
          </w:tcPr>
          <w:p w14:paraId="7656BA85" w14:textId="4DD9016E" w:rsidR="00C854FD" w:rsidRPr="006C0FF8" w:rsidRDefault="00E24844" w:rsidP="00C854FD">
            <w:pPr>
              <w:spacing w:line="70" w:lineRule="atLeast"/>
              <w:jc w:val="center"/>
              <w:rPr>
                <w:rFonts w:ascii="Arial" w:hAnsi="Arial" w:cs="Arial"/>
              </w:rPr>
            </w:pPr>
            <w:r>
              <w:rPr>
                <w:rFonts w:ascii="Arial" w:hAnsi="Arial" w:cs="Arial"/>
              </w:rPr>
              <w:t>IAT</w:t>
            </w:r>
          </w:p>
        </w:tc>
      </w:tr>
      <w:tr w:rsidR="00AF2BEB" w:rsidRPr="006C0FF8" w14:paraId="20051A9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7B9B74" w14:textId="65E10983" w:rsidR="00C854FD" w:rsidRPr="006C0FF8" w:rsidRDefault="00C854FD" w:rsidP="00C854FD">
            <w:pPr>
              <w:rPr>
                <w:rFonts w:ascii="Arial" w:hAnsi="Arial" w:cs="Arial"/>
              </w:rPr>
            </w:pPr>
            <w:r w:rsidRPr="006C0FF8">
              <w:rPr>
                <w:rFonts w:ascii="Arial" w:hAnsi="Arial" w:cs="Arial"/>
                <w:bCs/>
              </w:rPr>
              <w:t>A</w:t>
            </w:r>
            <w:r w:rsidRPr="006C0FF8">
              <w:rPr>
                <w:rFonts w:ascii="Arial" w:hAnsi="Arial" w:cs="Arial"/>
              </w:rPr>
              <w:t xml:space="preserve">bility </w:t>
            </w:r>
            <w:r w:rsidRPr="006C0FF8">
              <w:rPr>
                <w:rFonts w:ascii="Arial" w:hAnsi="Arial" w:cs="Arial"/>
                <w:iCs/>
              </w:rPr>
              <w:t>to research information (textual, financial and statistical) from a variety of sources and to present it in a consistent, concise and understandable way,</w:t>
            </w:r>
            <w:r w:rsidRPr="006C0FF8">
              <w:rPr>
                <w:rFonts w:ascii="Arial" w:hAnsi="Arial" w:cs="Arial"/>
              </w:rPr>
              <w:t xml:space="preserve"> both orally and in writing.  </w:t>
            </w:r>
          </w:p>
        </w:tc>
        <w:tc>
          <w:tcPr>
            <w:tcW w:w="1460" w:type="dxa"/>
            <w:tcBorders>
              <w:bottom w:val="single" w:sz="8" w:space="0" w:color="000000"/>
              <w:right w:val="single" w:sz="8" w:space="0" w:color="000000"/>
            </w:tcBorders>
            <w:shd w:val="clear" w:color="auto" w:fill="FFFFFF"/>
          </w:tcPr>
          <w:p w14:paraId="72076045" w14:textId="246E7AF6" w:rsidR="00C854FD" w:rsidRPr="006C0FF8" w:rsidRDefault="009F6962" w:rsidP="00C854FD">
            <w:pPr>
              <w:spacing w:line="70" w:lineRule="atLeast"/>
              <w:jc w:val="center"/>
              <w:rPr>
                <w:rFonts w:ascii="Arial" w:hAnsi="Arial" w:cs="Arial"/>
              </w:rPr>
            </w:pPr>
            <w:r>
              <w:rPr>
                <w:rFonts w:ascii="Arial" w:hAnsi="Arial" w:cs="Arial"/>
              </w:rPr>
              <w:t>IAT</w:t>
            </w:r>
          </w:p>
        </w:tc>
      </w:tr>
      <w:tr w:rsidR="00AF2BEB" w:rsidRPr="006C0FF8" w14:paraId="72B7F61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0BDB84" w14:textId="095AF293" w:rsidR="00C854FD" w:rsidRPr="006C0FF8" w:rsidRDefault="00C854FD" w:rsidP="00C854FD">
            <w:pPr>
              <w:rPr>
                <w:rFonts w:ascii="Arial" w:hAnsi="Arial" w:cs="Arial"/>
              </w:rPr>
            </w:pPr>
            <w:r w:rsidRPr="006C0FF8">
              <w:rPr>
                <w:rFonts w:ascii="Arial" w:hAnsi="Arial" w:cs="Arial"/>
              </w:rPr>
              <w:t>Ability to draft</w:t>
            </w:r>
            <w:r w:rsidR="00470F85">
              <w:rPr>
                <w:rFonts w:ascii="Arial" w:hAnsi="Arial" w:cs="Arial"/>
              </w:rPr>
              <w:t xml:space="preserve"> </w:t>
            </w:r>
            <w:r w:rsidRPr="006C0FF8">
              <w:rPr>
                <w:rFonts w:ascii="Arial" w:hAnsi="Arial" w:cs="Arial"/>
              </w:rPr>
              <w:t>responses and resolve complaints, enquiries and requests without having to be instructed on every occasion, using common sense and initiative, thinking ahead (“horizon scan”) and anticipating needs and potential problems from the signals given.</w:t>
            </w:r>
          </w:p>
        </w:tc>
        <w:tc>
          <w:tcPr>
            <w:tcW w:w="1460" w:type="dxa"/>
            <w:tcBorders>
              <w:bottom w:val="single" w:sz="8" w:space="0" w:color="000000"/>
              <w:right w:val="single" w:sz="8" w:space="0" w:color="000000"/>
            </w:tcBorders>
            <w:shd w:val="clear" w:color="auto" w:fill="FFFFFF"/>
          </w:tcPr>
          <w:p w14:paraId="06F150DE" w14:textId="13A2A2AD" w:rsidR="00C854FD" w:rsidRPr="006C0FF8" w:rsidRDefault="009F6962" w:rsidP="00C854FD">
            <w:pPr>
              <w:spacing w:line="70" w:lineRule="atLeast"/>
              <w:jc w:val="center"/>
              <w:rPr>
                <w:rFonts w:ascii="Arial" w:hAnsi="Arial" w:cs="Arial"/>
              </w:rPr>
            </w:pPr>
            <w:r>
              <w:rPr>
                <w:rFonts w:ascii="Arial" w:hAnsi="Arial" w:cs="Arial"/>
              </w:rPr>
              <w:t>IAT</w:t>
            </w:r>
          </w:p>
        </w:tc>
      </w:tr>
      <w:tr w:rsidR="00AF2BEB" w:rsidRPr="006C0FF8" w14:paraId="71A9C33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667C478" w14:textId="21FF5C6F" w:rsidR="00C854FD" w:rsidRPr="006C0FF8" w:rsidRDefault="00C854FD" w:rsidP="00C854FD">
            <w:pPr>
              <w:rPr>
                <w:rFonts w:ascii="Arial" w:hAnsi="Arial" w:cs="Arial"/>
              </w:rPr>
            </w:pPr>
            <w:r w:rsidRPr="006C0FF8">
              <w:rPr>
                <w:rFonts w:ascii="Arial" w:hAnsi="Arial" w:cs="Arial"/>
              </w:rPr>
              <w:t xml:space="preserve">Ability to work both independently </w:t>
            </w:r>
            <w:r w:rsidRPr="006C0FF8">
              <w:rPr>
                <w:rFonts w:ascii="Arial" w:hAnsi="Arial" w:cs="Arial"/>
                <w:u w:val="single"/>
              </w:rPr>
              <w:t>and</w:t>
            </w:r>
            <w:r w:rsidRPr="006C0FF8">
              <w:rPr>
                <w:rFonts w:ascii="Arial" w:hAnsi="Arial" w:cs="Arial"/>
              </w:rPr>
              <w:t xml:space="preserve"> as an effective team member, using initiative and adapting to changing priorities and deadlines in a calm, well-organised and methodical manner; self-motivated with a flexible approach.</w:t>
            </w:r>
          </w:p>
        </w:tc>
        <w:tc>
          <w:tcPr>
            <w:tcW w:w="1460" w:type="dxa"/>
            <w:tcBorders>
              <w:bottom w:val="single" w:sz="8" w:space="0" w:color="000000"/>
              <w:right w:val="single" w:sz="8" w:space="0" w:color="000000"/>
            </w:tcBorders>
            <w:shd w:val="clear" w:color="auto" w:fill="FFFFFF"/>
          </w:tcPr>
          <w:p w14:paraId="25E8DE6D" w14:textId="110F5297" w:rsidR="00C854FD" w:rsidRPr="006C0FF8" w:rsidRDefault="009F6962" w:rsidP="009F6962">
            <w:pPr>
              <w:spacing w:line="70" w:lineRule="atLeast"/>
              <w:jc w:val="center"/>
              <w:rPr>
                <w:rFonts w:ascii="Arial" w:hAnsi="Arial" w:cs="Arial"/>
              </w:rPr>
            </w:pPr>
            <w:r>
              <w:rPr>
                <w:rFonts w:ascii="Arial" w:hAnsi="Arial" w:cs="Arial"/>
              </w:rPr>
              <w:t>IA</w:t>
            </w:r>
          </w:p>
        </w:tc>
      </w:tr>
      <w:tr w:rsidR="000A6AAD" w:rsidRPr="006C0FF8" w14:paraId="6361B5E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C723D31" w14:textId="28B3844C" w:rsidR="000A6AAD" w:rsidRPr="006C0FF8" w:rsidRDefault="00C7330E" w:rsidP="00C854FD">
            <w:pPr>
              <w:rPr>
                <w:rFonts w:ascii="Arial" w:hAnsi="Arial" w:cs="Arial"/>
              </w:rPr>
            </w:pPr>
            <w:r w:rsidRPr="00303929">
              <w:rPr>
                <w:rFonts w:ascii="Arial" w:hAnsi="Arial" w:cs="Arial"/>
              </w:rPr>
              <w:t>Ability to recognise and handle in an appropriate manner, confidential or sensitive information</w:t>
            </w:r>
          </w:p>
        </w:tc>
        <w:tc>
          <w:tcPr>
            <w:tcW w:w="1460" w:type="dxa"/>
            <w:tcBorders>
              <w:bottom w:val="single" w:sz="8" w:space="0" w:color="000000"/>
              <w:right w:val="single" w:sz="8" w:space="0" w:color="000000"/>
            </w:tcBorders>
            <w:shd w:val="clear" w:color="auto" w:fill="FFFFFF"/>
          </w:tcPr>
          <w:p w14:paraId="25A26DF9" w14:textId="77777777" w:rsidR="000A6AAD" w:rsidRDefault="000A6AAD" w:rsidP="009F6962">
            <w:pPr>
              <w:spacing w:line="70" w:lineRule="atLeast"/>
              <w:jc w:val="center"/>
              <w:rPr>
                <w:rFonts w:ascii="Arial" w:hAnsi="Arial" w:cs="Arial"/>
              </w:rPr>
            </w:pPr>
          </w:p>
        </w:tc>
      </w:tr>
      <w:tr w:rsidR="00AF2BEB" w:rsidRPr="006C0FF8" w14:paraId="387A4E75" w14:textId="77777777" w:rsidTr="00A95CFF">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18B37ACA" w14:textId="77777777" w:rsidR="00C854FD" w:rsidRPr="006C0FF8" w:rsidRDefault="00C854FD" w:rsidP="00C854FD">
            <w:pPr>
              <w:spacing w:line="70" w:lineRule="atLeast"/>
              <w:rPr>
                <w:rFonts w:ascii="Arial" w:hAnsi="Arial" w:cs="Arial"/>
              </w:rPr>
            </w:pPr>
            <w:r w:rsidRPr="006C0FF8">
              <w:rPr>
                <w:rFonts w:ascii="Arial" w:hAnsi="Arial" w:cs="Arial"/>
                <w:b/>
                <w:bCs/>
              </w:rPr>
              <w:lastRenderedPageBreak/>
              <w:t xml:space="preserve">Qualifications </w:t>
            </w:r>
          </w:p>
        </w:tc>
      </w:tr>
      <w:tr w:rsidR="00AF2BEB" w:rsidRPr="006C0FF8" w14:paraId="1CAF9BA2" w14:textId="77777777" w:rsidTr="00A95CFF">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4720A563" w14:textId="08FC0B88" w:rsidR="00C854FD" w:rsidRPr="006C0FF8" w:rsidRDefault="00046F23" w:rsidP="00C854FD">
            <w:pPr>
              <w:rPr>
                <w:rFonts w:ascii="Arial" w:hAnsi="Arial" w:cs="Arial"/>
              </w:rPr>
            </w:pPr>
            <w:r w:rsidRPr="006C0FF8">
              <w:rPr>
                <w:rFonts w:ascii="Arial" w:hAnsi="Arial" w:cs="Arial"/>
              </w:rPr>
              <w:t xml:space="preserve">Education to </w:t>
            </w:r>
            <w:r w:rsidR="005771C8">
              <w:rPr>
                <w:rFonts w:ascii="Arial" w:hAnsi="Arial" w:cs="Arial"/>
              </w:rPr>
              <w:t>degree l</w:t>
            </w:r>
            <w:r w:rsidRPr="006C0FF8">
              <w:rPr>
                <w:rFonts w:ascii="Arial" w:hAnsi="Arial" w:cs="Arial"/>
              </w:rPr>
              <w:t>evel or equivalent</w:t>
            </w:r>
            <w:r w:rsidR="005771C8">
              <w:rPr>
                <w:rFonts w:ascii="Arial" w:hAnsi="Arial" w:cs="Arial"/>
              </w:rPr>
              <w:t xml:space="preserve"> by experience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4A759A5C" w14:textId="1252D504" w:rsidR="00C854FD" w:rsidRPr="006C0FF8" w:rsidRDefault="00752620" w:rsidP="00C854FD">
            <w:pPr>
              <w:spacing w:line="70" w:lineRule="atLeast"/>
              <w:jc w:val="center"/>
              <w:rPr>
                <w:rFonts w:ascii="Arial" w:hAnsi="Arial" w:cs="Arial"/>
              </w:rPr>
            </w:pPr>
            <w:r>
              <w:rPr>
                <w:rFonts w:ascii="Arial" w:hAnsi="Arial" w:cs="Arial"/>
              </w:rPr>
              <w:t>IC</w:t>
            </w:r>
          </w:p>
        </w:tc>
      </w:tr>
      <w:tr w:rsidR="00AF2BEB" w:rsidRPr="006C0FF8" w14:paraId="3F10EC50" w14:textId="77777777" w:rsidTr="00A95CFF">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730F2538" w14:textId="304701C7" w:rsidR="00907854" w:rsidRPr="006C0FF8" w:rsidRDefault="00B96730" w:rsidP="00907854">
            <w:pPr>
              <w:rPr>
                <w:rFonts w:ascii="Arial" w:hAnsi="Arial" w:cs="Arial"/>
              </w:rPr>
            </w:pPr>
            <w:r w:rsidRPr="006C0FF8">
              <w:rPr>
                <w:rFonts w:ascii="Arial" w:hAnsi="Arial" w:cs="Arial"/>
              </w:rPr>
              <w:t xml:space="preserve">Where undertaking driving duties - </w:t>
            </w:r>
            <w:r w:rsidR="00907854" w:rsidRPr="006C0FF8">
              <w:rPr>
                <w:rFonts w:ascii="Arial" w:hAnsi="Arial" w:cs="Arial"/>
              </w:rPr>
              <w:t>Experienced, safe and competent car driver (Must hold a full UK driving licence with no endorsements or penalty points.)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713D64C" w14:textId="0EC2BEB7" w:rsidR="00907854" w:rsidRPr="006C0FF8" w:rsidRDefault="00752620" w:rsidP="00907854">
            <w:pPr>
              <w:spacing w:line="70" w:lineRule="atLeast"/>
              <w:jc w:val="center"/>
              <w:rPr>
                <w:rFonts w:ascii="Arial" w:hAnsi="Arial" w:cs="Arial"/>
              </w:rPr>
            </w:pPr>
            <w:r>
              <w:rPr>
                <w:rFonts w:ascii="Arial" w:hAnsi="Arial" w:cs="Arial"/>
              </w:rPr>
              <w:t>C</w:t>
            </w:r>
          </w:p>
        </w:tc>
      </w:tr>
    </w:tbl>
    <w:p w14:paraId="17F25206" w14:textId="77777777" w:rsidR="00202A7E" w:rsidRPr="006C0FF8" w:rsidRDefault="00202A7E" w:rsidP="0049147F">
      <w:pPr>
        <w:autoSpaceDE w:val="0"/>
        <w:autoSpaceDN w:val="0"/>
        <w:adjustRightInd w:val="0"/>
        <w:rPr>
          <w:rFonts w:ascii="Arial" w:hAnsi="Arial" w:cs="Arial"/>
          <w:b/>
        </w:rPr>
      </w:pPr>
    </w:p>
    <w:p w14:paraId="46415E30" w14:textId="77777777" w:rsidR="00B3662C" w:rsidRPr="006C0FF8" w:rsidRDefault="00407E7C" w:rsidP="0049147F">
      <w:pPr>
        <w:autoSpaceDE w:val="0"/>
        <w:autoSpaceDN w:val="0"/>
        <w:adjustRightInd w:val="0"/>
        <w:rPr>
          <w:rFonts w:ascii="Arial" w:hAnsi="Arial" w:cs="Arial"/>
          <w:b/>
        </w:rPr>
      </w:pPr>
      <w:r w:rsidRPr="006C0FF8">
        <w:rPr>
          <w:rFonts w:ascii="Arial" w:hAnsi="Arial" w:cs="Arial"/>
          <w:b/>
        </w:rPr>
        <w:t>A – Application form</w:t>
      </w:r>
      <w:r w:rsidR="00563EA5" w:rsidRPr="006C0FF8">
        <w:rPr>
          <w:rFonts w:ascii="Arial" w:hAnsi="Arial" w:cs="Arial"/>
          <w:b/>
        </w:rPr>
        <w:t xml:space="preserve"> / CV</w:t>
      </w:r>
    </w:p>
    <w:p w14:paraId="54C71F25" w14:textId="77777777" w:rsidR="00407E7C" w:rsidRPr="006C0FF8" w:rsidRDefault="00407E7C" w:rsidP="0049147F">
      <w:pPr>
        <w:autoSpaceDE w:val="0"/>
        <w:autoSpaceDN w:val="0"/>
        <w:adjustRightInd w:val="0"/>
        <w:rPr>
          <w:rFonts w:ascii="Arial" w:hAnsi="Arial" w:cs="Arial"/>
          <w:b/>
        </w:rPr>
      </w:pPr>
      <w:r w:rsidRPr="006C0FF8">
        <w:rPr>
          <w:rFonts w:ascii="Arial" w:hAnsi="Arial" w:cs="Arial"/>
          <w:b/>
        </w:rPr>
        <w:t>I – Interview</w:t>
      </w:r>
    </w:p>
    <w:p w14:paraId="7602A1C2" w14:textId="77777777" w:rsidR="00407E7C" w:rsidRPr="006C0FF8" w:rsidRDefault="00407E7C" w:rsidP="0049147F">
      <w:pPr>
        <w:autoSpaceDE w:val="0"/>
        <w:autoSpaceDN w:val="0"/>
        <w:adjustRightInd w:val="0"/>
        <w:rPr>
          <w:rFonts w:ascii="Arial" w:hAnsi="Arial" w:cs="Arial"/>
          <w:b/>
        </w:rPr>
      </w:pPr>
      <w:r w:rsidRPr="006C0FF8">
        <w:rPr>
          <w:rFonts w:ascii="Arial" w:hAnsi="Arial" w:cs="Arial"/>
          <w:b/>
        </w:rPr>
        <w:t>T – Test</w:t>
      </w:r>
    </w:p>
    <w:p w14:paraId="5E048F14" w14:textId="77777777" w:rsidR="00407E7C" w:rsidRPr="006C0FF8" w:rsidRDefault="00407E7C" w:rsidP="0049147F">
      <w:pPr>
        <w:autoSpaceDE w:val="0"/>
        <w:autoSpaceDN w:val="0"/>
        <w:adjustRightInd w:val="0"/>
        <w:rPr>
          <w:rFonts w:ascii="Arial" w:hAnsi="Arial" w:cs="Arial"/>
          <w:b/>
        </w:rPr>
      </w:pPr>
      <w:r w:rsidRPr="006C0FF8">
        <w:rPr>
          <w:rFonts w:ascii="Arial" w:hAnsi="Arial" w:cs="Arial"/>
          <w:b/>
        </w:rPr>
        <w:t>C - Certificate</w:t>
      </w:r>
    </w:p>
    <w:p w14:paraId="6FF1D8FD" w14:textId="77777777" w:rsidR="00407E7C" w:rsidRPr="006C0FF8" w:rsidRDefault="00407E7C" w:rsidP="0049147F">
      <w:pPr>
        <w:autoSpaceDE w:val="0"/>
        <w:autoSpaceDN w:val="0"/>
        <w:adjustRightInd w:val="0"/>
        <w:rPr>
          <w:rFonts w:ascii="Arial" w:hAnsi="Arial" w:cs="Arial"/>
          <w:b/>
        </w:rPr>
      </w:pPr>
    </w:p>
    <w:sectPr w:rsidR="00407E7C" w:rsidRPr="006C0FF8"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4138" w14:textId="77777777" w:rsidR="00F41A3B" w:rsidRDefault="00F41A3B" w:rsidP="003E5354">
      <w:r>
        <w:separator/>
      </w:r>
    </w:p>
  </w:endnote>
  <w:endnote w:type="continuationSeparator" w:id="0">
    <w:p w14:paraId="775E8CF7" w14:textId="77777777" w:rsidR="00F41A3B" w:rsidRDefault="00F41A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703" w14:textId="77777777" w:rsidR="007B26E5" w:rsidRDefault="007B2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BEBF"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812569D"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6BBE4793" wp14:editId="7DCCB62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40733" w14:textId="60DF987C"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BE479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1740733" w14:textId="60DF987C"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5D4C" w14:textId="77777777" w:rsidR="007B26E5" w:rsidRDefault="007B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3093" w14:textId="77777777" w:rsidR="00F41A3B" w:rsidRDefault="00F41A3B" w:rsidP="003E5354">
      <w:r>
        <w:separator/>
      </w:r>
    </w:p>
  </w:footnote>
  <w:footnote w:type="continuationSeparator" w:id="0">
    <w:p w14:paraId="5AC0881A" w14:textId="77777777" w:rsidR="00F41A3B" w:rsidRDefault="00F41A3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AEEB" w14:textId="77777777" w:rsidR="007B26E5" w:rsidRDefault="007B2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E2F" w14:textId="2F5D0E78" w:rsidR="00B3662C" w:rsidRPr="0015656E" w:rsidRDefault="00C81EE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61312" behindDoc="0" locked="0" layoutInCell="0" allowOverlap="1" wp14:anchorId="2000D4CF" wp14:editId="6317E3B7">
              <wp:simplePos x="0" y="0"/>
              <wp:positionH relativeFrom="page">
                <wp:posOffset>0</wp:posOffset>
              </wp:positionH>
              <wp:positionV relativeFrom="page">
                <wp:posOffset>190500</wp:posOffset>
              </wp:positionV>
              <wp:extent cx="7560310" cy="266700"/>
              <wp:effectExtent l="0" t="0" r="0" b="0"/>
              <wp:wrapNone/>
              <wp:docPr id="2" name="MSIPCM4a5a4873b4ee07b3c895062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6EF89" w14:textId="635B6431" w:rsidR="00C81EEC" w:rsidRPr="00C81EEC" w:rsidRDefault="00C81EEC" w:rsidP="00C81EEC">
                          <w:pPr>
                            <w:rPr>
                              <w:rFonts w:ascii="Calibri" w:hAnsi="Calibri" w:cs="Calibri"/>
                              <w:color w:val="000000"/>
                              <w:sz w:val="20"/>
                            </w:rPr>
                          </w:pPr>
                          <w:r w:rsidRPr="00C81EE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00D4CF" id="_x0000_t202" coordsize="21600,21600" o:spt="202" path="m,l,21600r21600,l21600,xe">
              <v:stroke joinstyle="miter"/>
              <v:path gradientshapeok="t" o:connecttype="rect"/>
            </v:shapetype>
            <v:shape id="MSIPCM4a5a4873b4ee07b3c8950628" o:spid="_x0000_s1026" type="#_x0000_t202" alt="{&quot;HashCode&quot;:1987674191,&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A96EF89" w14:textId="635B6431" w:rsidR="00C81EEC" w:rsidRPr="00C81EEC" w:rsidRDefault="00C81EEC" w:rsidP="00C81EEC">
                    <w:pPr>
                      <w:rPr>
                        <w:rFonts w:ascii="Calibri" w:hAnsi="Calibri" w:cs="Calibri"/>
                        <w:color w:val="000000"/>
                        <w:sz w:val="20"/>
                      </w:rPr>
                    </w:pPr>
                    <w:r w:rsidRPr="00C81EEC">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73C0" w14:textId="77777777" w:rsidR="007B26E5" w:rsidRDefault="007B2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67A23"/>
    <w:multiLevelType w:val="hybridMultilevel"/>
    <w:tmpl w:val="A32A2D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9776AB"/>
    <w:multiLevelType w:val="hybridMultilevel"/>
    <w:tmpl w:val="7B8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24B9"/>
    <w:multiLevelType w:val="hybridMultilevel"/>
    <w:tmpl w:val="CA4A2B1C"/>
    <w:lvl w:ilvl="0" w:tplc="010C743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07A75"/>
    <w:multiLevelType w:val="hybridMultilevel"/>
    <w:tmpl w:val="44BC6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411947"/>
    <w:multiLevelType w:val="hybridMultilevel"/>
    <w:tmpl w:val="96F01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C5576"/>
    <w:multiLevelType w:val="hybridMultilevel"/>
    <w:tmpl w:val="079EA0A2"/>
    <w:lvl w:ilvl="0" w:tplc="4E6AA5D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EA5189"/>
    <w:multiLevelType w:val="hybridMultilevel"/>
    <w:tmpl w:val="6612346E"/>
    <w:lvl w:ilvl="0" w:tplc="A93E4828">
      <w:start w:val="1"/>
      <w:numFmt w:val="bullet"/>
      <w:lvlText w:val="•"/>
      <w:lvlJc w:val="left"/>
      <w:pPr>
        <w:tabs>
          <w:tab w:val="num" w:pos="720"/>
        </w:tabs>
        <w:ind w:left="720" w:hanging="360"/>
      </w:pPr>
      <w:rPr>
        <w:rFonts w:ascii="Times New Roman" w:hAnsi="Times New Roman" w:hint="default"/>
      </w:rPr>
    </w:lvl>
    <w:lvl w:ilvl="1" w:tplc="928C7FC6" w:tentative="1">
      <w:start w:val="1"/>
      <w:numFmt w:val="bullet"/>
      <w:lvlText w:val="•"/>
      <w:lvlJc w:val="left"/>
      <w:pPr>
        <w:tabs>
          <w:tab w:val="num" w:pos="1440"/>
        </w:tabs>
        <w:ind w:left="1440" w:hanging="360"/>
      </w:pPr>
      <w:rPr>
        <w:rFonts w:ascii="Times New Roman" w:hAnsi="Times New Roman" w:hint="default"/>
      </w:rPr>
    </w:lvl>
    <w:lvl w:ilvl="2" w:tplc="6C4C338A" w:tentative="1">
      <w:start w:val="1"/>
      <w:numFmt w:val="bullet"/>
      <w:lvlText w:val="•"/>
      <w:lvlJc w:val="left"/>
      <w:pPr>
        <w:tabs>
          <w:tab w:val="num" w:pos="2160"/>
        </w:tabs>
        <w:ind w:left="2160" w:hanging="360"/>
      </w:pPr>
      <w:rPr>
        <w:rFonts w:ascii="Times New Roman" w:hAnsi="Times New Roman" w:hint="default"/>
      </w:rPr>
    </w:lvl>
    <w:lvl w:ilvl="3" w:tplc="8B885E0C" w:tentative="1">
      <w:start w:val="1"/>
      <w:numFmt w:val="bullet"/>
      <w:lvlText w:val="•"/>
      <w:lvlJc w:val="left"/>
      <w:pPr>
        <w:tabs>
          <w:tab w:val="num" w:pos="2880"/>
        </w:tabs>
        <w:ind w:left="2880" w:hanging="360"/>
      </w:pPr>
      <w:rPr>
        <w:rFonts w:ascii="Times New Roman" w:hAnsi="Times New Roman" w:hint="default"/>
      </w:rPr>
    </w:lvl>
    <w:lvl w:ilvl="4" w:tplc="578E47D0" w:tentative="1">
      <w:start w:val="1"/>
      <w:numFmt w:val="bullet"/>
      <w:lvlText w:val="•"/>
      <w:lvlJc w:val="left"/>
      <w:pPr>
        <w:tabs>
          <w:tab w:val="num" w:pos="3600"/>
        </w:tabs>
        <w:ind w:left="3600" w:hanging="360"/>
      </w:pPr>
      <w:rPr>
        <w:rFonts w:ascii="Times New Roman" w:hAnsi="Times New Roman" w:hint="default"/>
      </w:rPr>
    </w:lvl>
    <w:lvl w:ilvl="5" w:tplc="7004B0F4" w:tentative="1">
      <w:start w:val="1"/>
      <w:numFmt w:val="bullet"/>
      <w:lvlText w:val="•"/>
      <w:lvlJc w:val="left"/>
      <w:pPr>
        <w:tabs>
          <w:tab w:val="num" w:pos="4320"/>
        </w:tabs>
        <w:ind w:left="4320" w:hanging="360"/>
      </w:pPr>
      <w:rPr>
        <w:rFonts w:ascii="Times New Roman" w:hAnsi="Times New Roman" w:hint="default"/>
      </w:rPr>
    </w:lvl>
    <w:lvl w:ilvl="6" w:tplc="08E6D2BC" w:tentative="1">
      <w:start w:val="1"/>
      <w:numFmt w:val="bullet"/>
      <w:lvlText w:val="•"/>
      <w:lvlJc w:val="left"/>
      <w:pPr>
        <w:tabs>
          <w:tab w:val="num" w:pos="5040"/>
        </w:tabs>
        <w:ind w:left="5040" w:hanging="360"/>
      </w:pPr>
      <w:rPr>
        <w:rFonts w:ascii="Times New Roman" w:hAnsi="Times New Roman" w:hint="default"/>
      </w:rPr>
    </w:lvl>
    <w:lvl w:ilvl="7" w:tplc="3642FF6E" w:tentative="1">
      <w:start w:val="1"/>
      <w:numFmt w:val="bullet"/>
      <w:lvlText w:val="•"/>
      <w:lvlJc w:val="left"/>
      <w:pPr>
        <w:tabs>
          <w:tab w:val="num" w:pos="5760"/>
        </w:tabs>
        <w:ind w:left="5760" w:hanging="360"/>
      </w:pPr>
      <w:rPr>
        <w:rFonts w:ascii="Times New Roman" w:hAnsi="Times New Roman" w:hint="default"/>
      </w:rPr>
    </w:lvl>
    <w:lvl w:ilvl="8" w:tplc="EC228C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E4017D"/>
    <w:multiLevelType w:val="hybridMultilevel"/>
    <w:tmpl w:val="703E9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538D1"/>
    <w:multiLevelType w:val="hybridMultilevel"/>
    <w:tmpl w:val="BE565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B0D7C"/>
    <w:multiLevelType w:val="hybridMultilevel"/>
    <w:tmpl w:val="B6788A00"/>
    <w:lvl w:ilvl="0" w:tplc="D890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530911"/>
    <w:multiLevelType w:val="hybridMultilevel"/>
    <w:tmpl w:val="9A0EAC96"/>
    <w:lvl w:ilvl="0" w:tplc="60C6E4D8">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F2780"/>
    <w:multiLevelType w:val="hybridMultilevel"/>
    <w:tmpl w:val="06BEF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36913761">
    <w:abstractNumId w:val="17"/>
  </w:num>
  <w:num w:numId="2" w16cid:durableId="1366561451">
    <w:abstractNumId w:val="29"/>
  </w:num>
  <w:num w:numId="3" w16cid:durableId="446240575">
    <w:abstractNumId w:val="27"/>
  </w:num>
  <w:num w:numId="4" w16cid:durableId="1137844194">
    <w:abstractNumId w:val="23"/>
  </w:num>
  <w:num w:numId="5" w16cid:durableId="1094977738">
    <w:abstractNumId w:val="36"/>
  </w:num>
  <w:num w:numId="6" w16cid:durableId="925304066">
    <w:abstractNumId w:val="5"/>
  </w:num>
  <w:num w:numId="7" w16cid:durableId="575625189">
    <w:abstractNumId w:val="4"/>
  </w:num>
  <w:num w:numId="8" w16cid:durableId="186213536">
    <w:abstractNumId w:val="21"/>
  </w:num>
  <w:num w:numId="9" w16cid:durableId="998312778">
    <w:abstractNumId w:val="3"/>
  </w:num>
  <w:num w:numId="10" w16cid:durableId="1580871627">
    <w:abstractNumId w:val="32"/>
  </w:num>
  <w:num w:numId="11" w16cid:durableId="1673219424">
    <w:abstractNumId w:val="12"/>
  </w:num>
  <w:num w:numId="12" w16cid:durableId="727925298">
    <w:abstractNumId w:val="10"/>
  </w:num>
  <w:num w:numId="13" w16cid:durableId="1508714759">
    <w:abstractNumId w:val="33"/>
  </w:num>
  <w:num w:numId="14" w16cid:durableId="462046155">
    <w:abstractNumId w:val="19"/>
  </w:num>
  <w:num w:numId="15" w16cid:durableId="1864124487">
    <w:abstractNumId w:val="11"/>
  </w:num>
  <w:num w:numId="16" w16cid:durableId="184485936">
    <w:abstractNumId w:val="13"/>
  </w:num>
  <w:num w:numId="17" w16cid:durableId="391119784">
    <w:abstractNumId w:val="7"/>
  </w:num>
  <w:num w:numId="18" w16cid:durableId="550847166">
    <w:abstractNumId w:val="42"/>
  </w:num>
  <w:num w:numId="19" w16cid:durableId="1520774825">
    <w:abstractNumId w:val="25"/>
  </w:num>
  <w:num w:numId="20" w16cid:durableId="88933813">
    <w:abstractNumId w:val="16"/>
  </w:num>
  <w:num w:numId="21" w16cid:durableId="492571584">
    <w:abstractNumId w:val="35"/>
  </w:num>
  <w:num w:numId="22" w16cid:durableId="1658655621">
    <w:abstractNumId w:val="30"/>
  </w:num>
  <w:num w:numId="23" w16cid:durableId="1375541493">
    <w:abstractNumId w:val="34"/>
  </w:num>
  <w:num w:numId="24" w16cid:durableId="97989232">
    <w:abstractNumId w:val="26"/>
  </w:num>
  <w:num w:numId="25" w16cid:durableId="964502008">
    <w:abstractNumId w:val="0"/>
  </w:num>
  <w:num w:numId="26" w16cid:durableId="1733693173">
    <w:abstractNumId w:val="24"/>
  </w:num>
  <w:num w:numId="27" w16cid:durableId="1599564329">
    <w:abstractNumId w:val="38"/>
  </w:num>
  <w:num w:numId="28" w16cid:durableId="1762556644">
    <w:abstractNumId w:val="6"/>
  </w:num>
  <w:num w:numId="29" w16cid:durableId="83458675">
    <w:abstractNumId w:val="40"/>
  </w:num>
  <w:num w:numId="30" w16cid:durableId="1586764401">
    <w:abstractNumId w:val="8"/>
  </w:num>
  <w:num w:numId="31" w16cid:durableId="1599869491">
    <w:abstractNumId w:val="28"/>
  </w:num>
  <w:num w:numId="32" w16cid:durableId="583611735">
    <w:abstractNumId w:val="39"/>
  </w:num>
  <w:num w:numId="33" w16cid:durableId="806510779">
    <w:abstractNumId w:val="15"/>
  </w:num>
  <w:num w:numId="34" w16cid:durableId="473059168">
    <w:abstractNumId w:val="2"/>
  </w:num>
  <w:num w:numId="35" w16cid:durableId="1375737099">
    <w:abstractNumId w:val="31"/>
  </w:num>
  <w:num w:numId="36" w16cid:durableId="1726759820">
    <w:abstractNumId w:val="41"/>
  </w:num>
  <w:num w:numId="37" w16cid:durableId="1728915043">
    <w:abstractNumId w:val="22"/>
  </w:num>
  <w:num w:numId="38" w16cid:durableId="1138720513">
    <w:abstractNumId w:val="18"/>
  </w:num>
  <w:num w:numId="39" w16cid:durableId="738334326">
    <w:abstractNumId w:val="14"/>
  </w:num>
  <w:num w:numId="40" w16cid:durableId="1687049975">
    <w:abstractNumId w:val="1"/>
  </w:num>
  <w:num w:numId="41" w16cid:durableId="358623768">
    <w:abstractNumId w:val="37"/>
  </w:num>
  <w:num w:numId="42" w16cid:durableId="129632258">
    <w:abstractNumId w:val="20"/>
  </w:num>
  <w:num w:numId="43" w16cid:durableId="1293974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A62"/>
    <w:rsid w:val="000029EA"/>
    <w:rsid w:val="00004A3C"/>
    <w:rsid w:val="00014CA3"/>
    <w:rsid w:val="000168A3"/>
    <w:rsid w:val="00016929"/>
    <w:rsid w:val="0002299E"/>
    <w:rsid w:val="0002479D"/>
    <w:rsid w:val="00024857"/>
    <w:rsid w:val="0003683E"/>
    <w:rsid w:val="00040A31"/>
    <w:rsid w:val="00041902"/>
    <w:rsid w:val="00046F23"/>
    <w:rsid w:val="000621A9"/>
    <w:rsid w:val="000739F7"/>
    <w:rsid w:val="00074F15"/>
    <w:rsid w:val="00090154"/>
    <w:rsid w:val="00090BCE"/>
    <w:rsid w:val="000A6AAD"/>
    <w:rsid w:val="000B4643"/>
    <w:rsid w:val="000B4ADC"/>
    <w:rsid w:val="000B61A4"/>
    <w:rsid w:val="000C0F99"/>
    <w:rsid w:val="000C317B"/>
    <w:rsid w:val="000C735C"/>
    <w:rsid w:val="000E62C7"/>
    <w:rsid w:val="000F001B"/>
    <w:rsid w:val="000F5575"/>
    <w:rsid w:val="000F6A29"/>
    <w:rsid w:val="000F72C4"/>
    <w:rsid w:val="00101BDA"/>
    <w:rsid w:val="001110FD"/>
    <w:rsid w:val="00112470"/>
    <w:rsid w:val="00113AE0"/>
    <w:rsid w:val="00113D09"/>
    <w:rsid w:val="00120450"/>
    <w:rsid w:val="00125641"/>
    <w:rsid w:val="001278E2"/>
    <w:rsid w:val="00132669"/>
    <w:rsid w:val="001439A2"/>
    <w:rsid w:val="00154E7C"/>
    <w:rsid w:val="001554FC"/>
    <w:rsid w:val="0015656E"/>
    <w:rsid w:val="0016665A"/>
    <w:rsid w:val="00175705"/>
    <w:rsid w:val="00175823"/>
    <w:rsid w:val="001775F5"/>
    <w:rsid w:val="00184EAE"/>
    <w:rsid w:val="00187BAA"/>
    <w:rsid w:val="00193296"/>
    <w:rsid w:val="001A05BA"/>
    <w:rsid w:val="001B2FB2"/>
    <w:rsid w:val="001B5739"/>
    <w:rsid w:val="001C03AD"/>
    <w:rsid w:val="001C2CA3"/>
    <w:rsid w:val="001C5B7C"/>
    <w:rsid w:val="001E05C1"/>
    <w:rsid w:val="001E3C23"/>
    <w:rsid w:val="001F1EC4"/>
    <w:rsid w:val="00202A7E"/>
    <w:rsid w:val="002033D3"/>
    <w:rsid w:val="002037BD"/>
    <w:rsid w:val="00205395"/>
    <w:rsid w:val="002109FC"/>
    <w:rsid w:val="00215588"/>
    <w:rsid w:val="00223609"/>
    <w:rsid w:val="00224FEB"/>
    <w:rsid w:val="002265C0"/>
    <w:rsid w:val="00231D81"/>
    <w:rsid w:val="00232722"/>
    <w:rsid w:val="00232C0B"/>
    <w:rsid w:val="00240241"/>
    <w:rsid w:val="00240EA2"/>
    <w:rsid w:val="0024126E"/>
    <w:rsid w:val="00242E35"/>
    <w:rsid w:val="0026064E"/>
    <w:rsid w:val="00261779"/>
    <w:rsid w:val="00267521"/>
    <w:rsid w:val="00271E19"/>
    <w:rsid w:val="002738C7"/>
    <w:rsid w:val="002748BB"/>
    <w:rsid w:val="00282DA6"/>
    <w:rsid w:val="002857D1"/>
    <w:rsid w:val="00295AAC"/>
    <w:rsid w:val="002B7CD7"/>
    <w:rsid w:val="002C4378"/>
    <w:rsid w:val="002D7A1D"/>
    <w:rsid w:val="002E02F3"/>
    <w:rsid w:val="002E49B1"/>
    <w:rsid w:val="002F4AEA"/>
    <w:rsid w:val="002F732F"/>
    <w:rsid w:val="00303FCB"/>
    <w:rsid w:val="003054B2"/>
    <w:rsid w:val="003103B7"/>
    <w:rsid w:val="00311184"/>
    <w:rsid w:val="00323C90"/>
    <w:rsid w:val="00324D3D"/>
    <w:rsid w:val="00325B51"/>
    <w:rsid w:val="00336350"/>
    <w:rsid w:val="00343CED"/>
    <w:rsid w:val="00352278"/>
    <w:rsid w:val="00375F0B"/>
    <w:rsid w:val="00376E8A"/>
    <w:rsid w:val="00380815"/>
    <w:rsid w:val="00381675"/>
    <w:rsid w:val="003847D3"/>
    <w:rsid w:val="0038778E"/>
    <w:rsid w:val="00387E78"/>
    <w:rsid w:val="00396680"/>
    <w:rsid w:val="00397448"/>
    <w:rsid w:val="00397FC8"/>
    <w:rsid w:val="003A21A2"/>
    <w:rsid w:val="003A2F19"/>
    <w:rsid w:val="003A477C"/>
    <w:rsid w:val="003A6833"/>
    <w:rsid w:val="003A6B63"/>
    <w:rsid w:val="003B0CC7"/>
    <w:rsid w:val="003C29A2"/>
    <w:rsid w:val="003C45FF"/>
    <w:rsid w:val="003D1184"/>
    <w:rsid w:val="003D1C69"/>
    <w:rsid w:val="003D348E"/>
    <w:rsid w:val="003D6D5B"/>
    <w:rsid w:val="003E5354"/>
    <w:rsid w:val="003F3658"/>
    <w:rsid w:val="003F7195"/>
    <w:rsid w:val="00401253"/>
    <w:rsid w:val="00402EF4"/>
    <w:rsid w:val="00403864"/>
    <w:rsid w:val="00404C0A"/>
    <w:rsid w:val="00407E7C"/>
    <w:rsid w:val="004108FC"/>
    <w:rsid w:val="00415F92"/>
    <w:rsid w:val="00423461"/>
    <w:rsid w:val="004251E5"/>
    <w:rsid w:val="004256D7"/>
    <w:rsid w:val="0042580C"/>
    <w:rsid w:val="00427CE9"/>
    <w:rsid w:val="004333F0"/>
    <w:rsid w:val="00435F57"/>
    <w:rsid w:val="0044429D"/>
    <w:rsid w:val="00445B39"/>
    <w:rsid w:val="0044737D"/>
    <w:rsid w:val="00450DF2"/>
    <w:rsid w:val="00451542"/>
    <w:rsid w:val="00453DB8"/>
    <w:rsid w:val="00466702"/>
    <w:rsid w:val="00470F85"/>
    <w:rsid w:val="00472F9B"/>
    <w:rsid w:val="004752A5"/>
    <w:rsid w:val="00483D3A"/>
    <w:rsid w:val="004859A5"/>
    <w:rsid w:val="0049147F"/>
    <w:rsid w:val="004924DE"/>
    <w:rsid w:val="004A3A11"/>
    <w:rsid w:val="004A5AF3"/>
    <w:rsid w:val="004A74CD"/>
    <w:rsid w:val="004B07C2"/>
    <w:rsid w:val="004C1BE3"/>
    <w:rsid w:val="004C2EE3"/>
    <w:rsid w:val="004C55E7"/>
    <w:rsid w:val="004D2B21"/>
    <w:rsid w:val="004D2C3B"/>
    <w:rsid w:val="004D3E78"/>
    <w:rsid w:val="004F2E96"/>
    <w:rsid w:val="004F668A"/>
    <w:rsid w:val="004F7B67"/>
    <w:rsid w:val="005015BB"/>
    <w:rsid w:val="005052DA"/>
    <w:rsid w:val="005117A1"/>
    <w:rsid w:val="0051191F"/>
    <w:rsid w:val="00512FD7"/>
    <w:rsid w:val="00515DC9"/>
    <w:rsid w:val="005305AE"/>
    <w:rsid w:val="00530718"/>
    <w:rsid w:val="005308D0"/>
    <w:rsid w:val="005332D3"/>
    <w:rsid w:val="00533982"/>
    <w:rsid w:val="00537F5E"/>
    <w:rsid w:val="0054500F"/>
    <w:rsid w:val="00545687"/>
    <w:rsid w:val="00545798"/>
    <w:rsid w:val="00545A74"/>
    <w:rsid w:val="0056033E"/>
    <w:rsid w:val="00561E23"/>
    <w:rsid w:val="00563EA5"/>
    <w:rsid w:val="00571F2F"/>
    <w:rsid w:val="005750CD"/>
    <w:rsid w:val="00576D05"/>
    <w:rsid w:val="005771C8"/>
    <w:rsid w:val="00577547"/>
    <w:rsid w:val="005823C8"/>
    <w:rsid w:val="0058438B"/>
    <w:rsid w:val="005907BB"/>
    <w:rsid w:val="00591F9B"/>
    <w:rsid w:val="00595393"/>
    <w:rsid w:val="00597320"/>
    <w:rsid w:val="00597977"/>
    <w:rsid w:val="005A3514"/>
    <w:rsid w:val="005B3EBF"/>
    <w:rsid w:val="005B66D1"/>
    <w:rsid w:val="005C2F49"/>
    <w:rsid w:val="005D6245"/>
    <w:rsid w:val="005E3151"/>
    <w:rsid w:val="005E559A"/>
    <w:rsid w:val="005E594A"/>
    <w:rsid w:val="005F125D"/>
    <w:rsid w:val="005F5816"/>
    <w:rsid w:val="005F692E"/>
    <w:rsid w:val="00602076"/>
    <w:rsid w:val="00602AEA"/>
    <w:rsid w:val="006034E2"/>
    <w:rsid w:val="00607E93"/>
    <w:rsid w:val="00610486"/>
    <w:rsid w:val="00611366"/>
    <w:rsid w:val="00613F15"/>
    <w:rsid w:val="00623B33"/>
    <w:rsid w:val="00623D42"/>
    <w:rsid w:val="006258D2"/>
    <w:rsid w:val="006345A2"/>
    <w:rsid w:val="0063549F"/>
    <w:rsid w:val="00644DB0"/>
    <w:rsid w:val="006454AD"/>
    <w:rsid w:val="0064607D"/>
    <w:rsid w:val="00650E6A"/>
    <w:rsid w:val="00653393"/>
    <w:rsid w:val="0065680B"/>
    <w:rsid w:val="006578FE"/>
    <w:rsid w:val="00657A2C"/>
    <w:rsid w:val="006636E1"/>
    <w:rsid w:val="006673C5"/>
    <w:rsid w:val="006734E8"/>
    <w:rsid w:val="00673CE0"/>
    <w:rsid w:val="0067782D"/>
    <w:rsid w:val="00680A9E"/>
    <w:rsid w:val="00683531"/>
    <w:rsid w:val="006A1E18"/>
    <w:rsid w:val="006A5170"/>
    <w:rsid w:val="006A70CD"/>
    <w:rsid w:val="006B1717"/>
    <w:rsid w:val="006C0FF8"/>
    <w:rsid w:val="006C3C18"/>
    <w:rsid w:val="006C40ED"/>
    <w:rsid w:val="006D2914"/>
    <w:rsid w:val="006D5E1A"/>
    <w:rsid w:val="006E2118"/>
    <w:rsid w:val="006F0994"/>
    <w:rsid w:val="006F7511"/>
    <w:rsid w:val="007007D0"/>
    <w:rsid w:val="00703BE5"/>
    <w:rsid w:val="007122D3"/>
    <w:rsid w:val="00713CEE"/>
    <w:rsid w:val="00714EFE"/>
    <w:rsid w:val="00715045"/>
    <w:rsid w:val="00721AA8"/>
    <w:rsid w:val="00725CAA"/>
    <w:rsid w:val="007319DD"/>
    <w:rsid w:val="007366A9"/>
    <w:rsid w:val="00737488"/>
    <w:rsid w:val="007419BF"/>
    <w:rsid w:val="00750A13"/>
    <w:rsid w:val="00751140"/>
    <w:rsid w:val="00751B49"/>
    <w:rsid w:val="00752620"/>
    <w:rsid w:val="00755ED8"/>
    <w:rsid w:val="00756863"/>
    <w:rsid w:val="00762F23"/>
    <w:rsid w:val="00770B0B"/>
    <w:rsid w:val="00770F26"/>
    <w:rsid w:val="007818D4"/>
    <w:rsid w:val="00783C6D"/>
    <w:rsid w:val="007A6A73"/>
    <w:rsid w:val="007B0E32"/>
    <w:rsid w:val="007B1542"/>
    <w:rsid w:val="007B26E5"/>
    <w:rsid w:val="007B3C8F"/>
    <w:rsid w:val="007B61AF"/>
    <w:rsid w:val="007C28DB"/>
    <w:rsid w:val="007C523E"/>
    <w:rsid w:val="007C617C"/>
    <w:rsid w:val="007C7D20"/>
    <w:rsid w:val="007D20BD"/>
    <w:rsid w:val="007D5A3B"/>
    <w:rsid w:val="007D7794"/>
    <w:rsid w:val="007E7476"/>
    <w:rsid w:val="008003FF"/>
    <w:rsid w:val="00802790"/>
    <w:rsid w:val="00802B8D"/>
    <w:rsid w:val="00816792"/>
    <w:rsid w:val="00822B48"/>
    <w:rsid w:val="00830F87"/>
    <w:rsid w:val="00831429"/>
    <w:rsid w:val="00851CB1"/>
    <w:rsid w:val="00854C11"/>
    <w:rsid w:val="00865D8E"/>
    <w:rsid w:val="0086605C"/>
    <w:rsid w:val="008748A3"/>
    <w:rsid w:val="00875582"/>
    <w:rsid w:val="008907FC"/>
    <w:rsid w:val="008924AE"/>
    <w:rsid w:val="008A0DC4"/>
    <w:rsid w:val="008B155B"/>
    <w:rsid w:val="008B5703"/>
    <w:rsid w:val="008B5F5A"/>
    <w:rsid w:val="008C0883"/>
    <w:rsid w:val="008C75DE"/>
    <w:rsid w:val="008D0A94"/>
    <w:rsid w:val="008D2BB6"/>
    <w:rsid w:val="008D50B2"/>
    <w:rsid w:val="008D60CC"/>
    <w:rsid w:val="008D6E04"/>
    <w:rsid w:val="008E5479"/>
    <w:rsid w:val="008E7E48"/>
    <w:rsid w:val="008F0484"/>
    <w:rsid w:val="008F4734"/>
    <w:rsid w:val="008F677B"/>
    <w:rsid w:val="008F77C6"/>
    <w:rsid w:val="008F78C2"/>
    <w:rsid w:val="00900ACC"/>
    <w:rsid w:val="0090490C"/>
    <w:rsid w:val="00907311"/>
    <w:rsid w:val="00907854"/>
    <w:rsid w:val="00910B86"/>
    <w:rsid w:val="009158CA"/>
    <w:rsid w:val="00915B47"/>
    <w:rsid w:val="00916355"/>
    <w:rsid w:val="00917B1D"/>
    <w:rsid w:val="009202FC"/>
    <w:rsid w:val="00926E42"/>
    <w:rsid w:val="00927DFC"/>
    <w:rsid w:val="00935C51"/>
    <w:rsid w:val="00935FA0"/>
    <w:rsid w:val="00940FF5"/>
    <w:rsid w:val="00943912"/>
    <w:rsid w:val="00953A9B"/>
    <w:rsid w:val="00964699"/>
    <w:rsid w:val="009656BA"/>
    <w:rsid w:val="00970B89"/>
    <w:rsid w:val="00975F12"/>
    <w:rsid w:val="00992710"/>
    <w:rsid w:val="009944E0"/>
    <w:rsid w:val="009A28B4"/>
    <w:rsid w:val="009A63A1"/>
    <w:rsid w:val="009C348D"/>
    <w:rsid w:val="009C5E96"/>
    <w:rsid w:val="009C7FDF"/>
    <w:rsid w:val="009D35AF"/>
    <w:rsid w:val="009D4FB4"/>
    <w:rsid w:val="009D5536"/>
    <w:rsid w:val="009D70FA"/>
    <w:rsid w:val="009E54E8"/>
    <w:rsid w:val="009F1B52"/>
    <w:rsid w:val="009F2BDB"/>
    <w:rsid w:val="009F6962"/>
    <w:rsid w:val="00A00350"/>
    <w:rsid w:val="00A021ED"/>
    <w:rsid w:val="00A13595"/>
    <w:rsid w:val="00A203AD"/>
    <w:rsid w:val="00A208B3"/>
    <w:rsid w:val="00A262C4"/>
    <w:rsid w:val="00A409E8"/>
    <w:rsid w:val="00A40E8C"/>
    <w:rsid w:val="00A42175"/>
    <w:rsid w:val="00A42F31"/>
    <w:rsid w:val="00A44544"/>
    <w:rsid w:val="00A44575"/>
    <w:rsid w:val="00A636BC"/>
    <w:rsid w:val="00A65291"/>
    <w:rsid w:val="00A73544"/>
    <w:rsid w:val="00A829E8"/>
    <w:rsid w:val="00A920C4"/>
    <w:rsid w:val="00A92D79"/>
    <w:rsid w:val="00A95CFF"/>
    <w:rsid w:val="00A965F5"/>
    <w:rsid w:val="00AA54B6"/>
    <w:rsid w:val="00AB1837"/>
    <w:rsid w:val="00AB7915"/>
    <w:rsid w:val="00AB7E08"/>
    <w:rsid w:val="00AC090D"/>
    <w:rsid w:val="00AC0C7B"/>
    <w:rsid w:val="00AC307B"/>
    <w:rsid w:val="00AD0257"/>
    <w:rsid w:val="00AD233C"/>
    <w:rsid w:val="00AD253A"/>
    <w:rsid w:val="00AE0534"/>
    <w:rsid w:val="00AF0596"/>
    <w:rsid w:val="00AF2BEB"/>
    <w:rsid w:val="00B04C52"/>
    <w:rsid w:val="00B05F84"/>
    <w:rsid w:val="00B11F16"/>
    <w:rsid w:val="00B20E50"/>
    <w:rsid w:val="00B22CC6"/>
    <w:rsid w:val="00B2480C"/>
    <w:rsid w:val="00B24F7E"/>
    <w:rsid w:val="00B34715"/>
    <w:rsid w:val="00B35400"/>
    <w:rsid w:val="00B3651E"/>
    <w:rsid w:val="00B3662C"/>
    <w:rsid w:val="00B372A8"/>
    <w:rsid w:val="00B435E2"/>
    <w:rsid w:val="00B52445"/>
    <w:rsid w:val="00B53894"/>
    <w:rsid w:val="00B5549B"/>
    <w:rsid w:val="00B60375"/>
    <w:rsid w:val="00B84468"/>
    <w:rsid w:val="00B90634"/>
    <w:rsid w:val="00B96730"/>
    <w:rsid w:val="00B96984"/>
    <w:rsid w:val="00BA51E2"/>
    <w:rsid w:val="00BB192D"/>
    <w:rsid w:val="00BB4DD8"/>
    <w:rsid w:val="00BB7565"/>
    <w:rsid w:val="00BD64A8"/>
    <w:rsid w:val="00BE5E50"/>
    <w:rsid w:val="00BF261E"/>
    <w:rsid w:val="00C032EA"/>
    <w:rsid w:val="00C0449A"/>
    <w:rsid w:val="00C1099C"/>
    <w:rsid w:val="00C11A1A"/>
    <w:rsid w:val="00C12C7A"/>
    <w:rsid w:val="00C12CF6"/>
    <w:rsid w:val="00C12D4B"/>
    <w:rsid w:val="00C20461"/>
    <w:rsid w:val="00C22178"/>
    <w:rsid w:val="00C27BD9"/>
    <w:rsid w:val="00C34B21"/>
    <w:rsid w:val="00C350DD"/>
    <w:rsid w:val="00C4011A"/>
    <w:rsid w:val="00C41C88"/>
    <w:rsid w:val="00C45352"/>
    <w:rsid w:val="00C50C08"/>
    <w:rsid w:val="00C55803"/>
    <w:rsid w:val="00C62BA2"/>
    <w:rsid w:val="00C63A15"/>
    <w:rsid w:val="00C70EDC"/>
    <w:rsid w:val="00C7330E"/>
    <w:rsid w:val="00C74410"/>
    <w:rsid w:val="00C81EEC"/>
    <w:rsid w:val="00C83E1B"/>
    <w:rsid w:val="00C854FD"/>
    <w:rsid w:val="00C90AB7"/>
    <w:rsid w:val="00C9672F"/>
    <w:rsid w:val="00C96916"/>
    <w:rsid w:val="00CA0C4D"/>
    <w:rsid w:val="00CA5963"/>
    <w:rsid w:val="00CB1914"/>
    <w:rsid w:val="00CB1953"/>
    <w:rsid w:val="00CB1FCF"/>
    <w:rsid w:val="00CB5723"/>
    <w:rsid w:val="00CC45F2"/>
    <w:rsid w:val="00CD0D02"/>
    <w:rsid w:val="00CD2380"/>
    <w:rsid w:val="00CE282A"/>
    <w:rsid w:val="00CE3D08"/>
    <w:rsid w:val="00CE5A42"/>
    <w:rsid w:val="00CF52E9"/>
    <w:rsid w:val="00D02501"/>
    <w:rsid w:val="00D04BFB"/>
    <w:rsid w:val="00D156F3"/>
    <w:rsid w:val="00D20A7D"/>
    <w:rsid w:val="00D23C17"/>
    <w:rsid w:val="00D26FD4"/>
    <w:rsid w:val="00D3221A"/>
    <w:rsid w:val="00D329FA"/>
    <w:rsid w:val="00D331E1"/>
    <w:rsid w:val="00D3451D"/>
    <w:rsid w:val="00D34D4F"/>
    <w:rsid w:val="00D3716E"/>
    <w:rsid w:val="00D43B32"/>
    <w:rsid w:val="00D462E8"/>
    <w:rsid w:val="00D474D1"/>
    <w:rsid w:val="00D50070"/>
    <w:rsid w:val="00D57313"/>
    <w:rsid w:val="00D67735"/>
    <w:rsid w:val="00D70A79"/>
    <w:rsid w:val="00D731A8"/>
    <w:rsid w:val="00D75260"/>
    <w:rsid w:val="00D76757"/>
    <w:rsid w:val="00D84418"/>
    <w:rsid w:val="00D850BB"/>
    <w:rsid w:val="00D852F2"/>
    <w:rsid w:val="00D8693A"/>
    <w:rsid w:val="00D86DA6"/>
    <w:rsid w:val="00D876AF"/>
    <w:rsid w:val="00D92CDB"/>
    <w:rsid w:val="00D97ED2"/>
    <w:rsid w:val="00DB211A"/>
    <w:rsid w:val="00DB7567"/>
    <w:rsid w:val="00DC08ED"/>
    <w:rsid w:val="00DC3A8A"/>
    <w:rsid w:val="00DD1B36"/>
    <w:rsid w:val="00DD3701"/>
    <w:rsid w:val="00DD3F67"/>
    <w:rsid w:val="00DD4376"/>
    <w:rsid w:val="00DD6B7C"/>
    <w:rsid w:val="00DE42CA"/>
    <w:rsid w:val="00DE61F8"/>
    <w:rsid w:val="00DE6659"/>
    <w:rsid w:val="00DE7506"/>
    <w:rsid w:val="00DF2A00"/>
    <w:rsid w:val="00DF697D"/>
    <w:rsid w:val="00DF7A3B"/>
    <w:rsid w:val="00E00143"/>
    <w:rsid w:val="00E01113"/>
    <w:rsid w:val="00E05806"/>
    <w:rsid w:val="00E123BA"/>
    <w:rsid w:val="00E16F84"/>
    <w:rsid w:val="00E2053A"/>
    <w:rsid w:val="00E24844"/>
    <w:rsid w:val="00E26A78"/>
    <w:rsid w:val="00E30EB9"/>
    <w:rsid w:val="00E36BC7"/>
    <w:rsid w:val="00E37D6D"/>
    <w:rsid w:val="00E415C4"/>
    <w:rsid w:val="00E56273"/>
    <w:rsid w:val="00E621BD"/>
    <w:rsid w:val="00E7201F"/>
    <w:rsid w:val="00E7256A"/>
    <w:rsid w:val="00E7662F"/>
    <w:rsid w:val="00E85BF0"/>
    <w:rsid w:val="00E85ED8"/>
    <w:rsid w:val="00EA2CC9"/>
    <w:rsid w:val="00EB50EC"/>
    <w:rsid w:val="00EB68C3"/>
    <w:rsid w:val="00EB7098"/>
    <w:rsid w:val="00EC2BBF"/>
    <w:rsid w:val="00ED35B2"/>
    <w:rsid w:val="00ED6CD7"/>
    <w:rsid w:val="00EE0E3F"/>
    <w:rsid w:val="00EE41BD"/>
    <w:rsid w:val="00EF1348"/>
    <w:rsid w:val="00EF3AB0"/>
    <w:rsid w:val="00F011C9"/>
    <w:rsid w:val="00F01544"/>
    <w:rsid w:val="00F03ACA"/>
    <w:rsid w:val="00F03E99"/>
    <w:rsid w:val="00F10DBA"/>
    <w:rsid w:val="00F27B4D"/>
    <w:rsid w:val="00F368B7"/>
    <w:rsid w:val="00F374F5"/>
    <w:rsid w:val="00F41A3B"/>
    <w:rsid w:val="00F567BE"/>
    <w:rsid w:val="00F60246"/>
    <w:rsid w:val="00F642C8"/>
    <w:rsid w:val="00F7665D"/>
    <w:rsid w:val="00F8636D"/>
    <w:rsid w:val="00F90371"/>
    <w:rsid w:val="00F9067A"/>
    <w:rsid w:val="00F91E0A"/>
    <w:rsid w:val="00F92A35"/>
    <w:rsid w:val="00F93B8A"/>
    <w:rsid w:val="00FB6581"/>
    <w:rsid w:val="00FC5EFB"/>
    <w:rsid w:val="00FF1837"/>
    <w:rsid w:val="00FF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2099A0"/>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45822381">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65847526">
      <w:bodyDiv w:val="1"/>
      <w:marLeft w:val="0"/>
      <w:marRight w:val="0"/>
      <w:marTop w:val="0"/>
      <w:marBottom w:val="0"/>
      <w:divBdr>
        <w:top w:val="none" w:sz="0" w:space="0" w:color="auto"/>
        <w:left w:val="none" w:sz="0" w:space="0" w:color="auto"/>
        <w:bottom w:val="none" w:sz="0" w:space="0" w:color="auto"/>
        <w:right w:val="none" w:sz="0" w:space="0" w:color="auto"/>
      </w:divBdr>
      <w:divsChild>
        <w:div w:id="1180004511">
          <w:marLeft w:val="547"/>
          <w:marRight w:val="0"/>
          <w:marTop w:val="0"/>
          <w:marBottom w:val="0"/>
          <w:divBdr>
            <w:top w:val="none" w:sz="0" w:space="0" w:color="auto"/>
            <w:left w:val="none" w:sz="0" w:space="0" w:color="auto"/>
            <w:bottom w:val="none" w:sz="0" w:space="0" w:color="auto"/>
            <w:right w:val="none" w:sz="0" w:space="0" w:color="auto"/>
          </w:divBdr>
        </w:div>
        <w:div w:id="661198995">
          <w:marLeft w:val="547"/>
          <w:marRight w:val="0"/>
          <w:marTop w:val="0"/>
          <w:marBottom w:val="0"/>
          <w:divBdr>
            <w:top w:val="none" w:sz="0" w:space="0" w:color="auto"/>
            <w:left w:val="none" w:sz="0" w:space="0" w:color="auto"/>
            <w:bottom w:val="none" w:sz="0" w:space="0" w:color="auto"/>
            <w:right w:val="none" w:sz="0" w:space="0" w:color="auto"/>
          </w:divBdr>
        </w:div>
      </w:divsChild>
    </w:div>
    <w:div w:id="1332682932">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239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A1F4CD-0708-4339-A47D-25F76AEDB4DB}"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2EA33616-6C58-403A-899C-3B7D55F71B27}">
      <dgm:prSet phldrT="[Text]"/>
      <dgm:spPr/>
      <dgm:t>
        <a:bodyPr/>
        <a:lstStyle/>
        <a:p>
          <a:endParaRPr lang="en-US" dirty="0">
            <a:solidFill>
              <a:schemeClr val="tx1"/>
            </a:solidFill>
          </a:endParaRPr>
        </a:p>
        <a:p>
          <a:r>
            <a:rPr lang="en-US" dirty="0">
              <a:solidFill>
                <a:schemeClr val="tx1"/>
              </a:solidFill>
            </a:rPr>
            <a:t>Head of Support &amp; Member Services</a:t>
          </a:r>
        </a:p>
        <a:p>
          <a:endParaRPr lang="en-US" dirty="0">
            <a:solidFill>
              <a:schemeClr val="tx1"/>
            </a:solidFill>
          </a:endParaRPr>
        </a:p>
      </dgm:t>
    </dgm:pt>
    <dgm:pt modelId="{D5F52E3B-7BE2-4E80-90FF-8306A17CFF8A}" type="parTrans" cxnId="{B5368AB3-6A09-4986-8A56-83DA555636EB}">
      <dgm:prSet/>
      <dgm:spPr/>
      <dgm:t>
        <a:bodyPr/>
        <a:lstStyle/>
        <a:p>
          <a:endParaRPr lang="en-US"/>
        </a:p>
      </dgm:t>
    </dgm:pt>
    <dgm:pt modelId="{163CC27F-84E5-444B-8EA9-ABC32484E352}" type="sibTrans" cxnId="{B5368AB3-6A09-4986-8A56-83DA555636EB}">
      <dgm:prSet/>
      <dgm:spPr/>
      <dgm:t>
        <a:bodyPr/>
        <a:lstStyle/>
        <a:p>
          <a:endParaRPr lang="en-US"/>
        </a:p>
      </dgm:t>
    </dgm:pt>
    <dgm:pt modelId="{B236B262-D155-4003-8501-102C5B81BD08}">
      <dgm:prSet/>
      <dgm:spPr/>
      <dgm:t>
        <a:bodyPr/>
        <a:lstStyle/>
        <a:p>
          <a:r>
            <a:rPr lang="en-GB" dirty="0">
              <a:solidFill>
                <a:schemeClr val="tx1"/>
              </a:solidFill>
            </a:rPr>
            <a:t>Business Support Managers</a:t>
          </a:r>
        </a:p>
        <a:p>
          <a:r>
            <a:rPr lang="en-GB" dirty="0">
              <a:solidFill>
                <a:schemeClr val="tx1"/>
              </a:solidFill>
            </a:rPr>
            <a:t>2 FTE</a:t>
          </a:r>
        </a:p>
      </dgm:t>
    </dgm:pt>
    <dgm:pt modelId="{A55045EA-C986-43F5-9A68-1F49CEA4C63D}" type="parTrans" cxnId="{859FB859-CD7D-4C1E-A2C0-6D53AA80D19A}">
      <dgm:prSet/>
      <dgm:spPr/>
      <dgm:t>
        <a:bodyPr/>
        <a:lstStyle/>
        <a:p>
          <a:endParaRPr lang="en-GB"/>
        </a:p>
      </dgm:t>
    </dgm:pt>
    <dgm:pt modelId="{AEAC531F-D050-4E3F-809A-F395CED74FE4}" type="sibTrans" cxnId="{859FB859-CD7D-4C1E-A2C0-6D53AA80D19A}">
      <dgm:prSet/>
      <dgm:spPr/>
      <dgm:t>
        <a:bodyPr/>
        <a:lstStyle/>
        <a:p>
          <a:endParaRPr lang="en-GB"/>
        </a:p>
      </dgm:t>
    </dgm:pt>
    <dgm:pt modelId="{51F214AF-DCFA-4EC7-8403-5D39F62F04E1}">
      <dgm:prSet/>
      <dgm:spPr/>
      <dgm:t>
        <a:bodyPr/>
        <a:lstStyle/>
        <a:p>
          <a:r>
            <a:rPr lang="en-GB" dirty="0">
              <a:solidFill>
                <a:schemeClr val="tx1"/>
              </a:solidFill>
            </a:rPr>
            <a:t>Business Support Officers</a:t>
          </a:r>
        </a:p>
        <a:p>
          <a:r>
            <a:rPr lang="en-GB" dirty="0">
              <a:solidFill>
                <a:schemeClr val="tx1"/>
              </a:solidFill>
            </a:rPr>
            <a:t>5 FTE</a:t>
          </a:r>
        </a:p>
      </dgm:t>
    </dgm:pt>
    <dgm:pt modelId="{FEDFE44F-0150-47A1-91F1-988895A979C2}" type="parTrans" cxnId="{E99A319B-DEF7-45B5-9252-69BFB789BE30}">
      <dgm:prSet/>
      <dgm:spPr/>
      <dgm:t>
        <a:bodyPr/>
        <a:lstStyle/>
        <a:p>
          <a:endParaRPr lang="en-GB"/>
        </a:p>
      </dgm:t>
    </dgm:pt>
    <dgm:pt modelId="{7EFB8B6D-1368-4758-9698-E0950A531F01}" type="sibTrans" cxnId="{E99A319B-DEF7-45B5-9252-69BFB789BE30}">
      <dgm:prSet/>
      <dgm:spPr/>
      <dgm:t>
        <a:bodyPr/>
        <a:lstStyle/>
        <a:p>
          <a:endParaRPr lang="en-GB"/>
        </a:p>
      </dgm:t>
    </dgm:pt>
    <dgm:pt modelId="{77FCBC95-20E1-4C7F-AF6E-A10AD525676E}">
      <dgm:prSet/>
      <dgm:spPr/>
      <dgm:t>
        <a:bodyPr/>
        <a:lstStyle/>
        <a:p>
          <a:r>
            <a:rPr lang="en-GB" dirty="0">
              <a:solidFill>
                <a:schemeClr val="tx1"/>
              </a:solidFill>
            </a:rPr>
            <a:t>Mayoralty &amp; Democratic Assistant</a:t>
          </a:r>
        </a:p>
        <a:p>
          <a:endParaRPr lang="en-GB" dirty="0">
            <a:solidFill>
              <a:schemeClr val="tx1"/>
            </a:solidFill>
          </a:endParaRPr>
        </a:p>
        <a:p>
          <a:r>
            <a:rPr lang="en-GB" dirty="0">
              <a:solidFill>
                <a:schemeClr val="tx1"/>
              </a:solidFill>
            </a:rPr>
            <a:t>1 FTE</a:t>
          </a:r>
        </a:p>
      </dgm:t>
    </dgm:pt>
    <dgm:pt modelId="{C1079344-43C1-4F5A-8C8C-03754358F4F8}" type="parTrans" cxnId="{D1482ECA-C869-4061-BD30-BDAEA1480A2C}">
      <dgm:prSet/>
      <dgm:spPr/>
      <dgm:t>
        <a:bodyPr/>
        <a:lstStyle/>
        <a:p>
          <a:endParaRPr lang="en-GB"/>
        </a:p>
      </dgm:t>
    </dgm:pt>
    <dgm:pt modelId="{F61407BD-F66B-483E-B023-BBB73421E703}" type="sibTrans" cxnId="{D1482ECA-C869-4061-BD30-BDAEA1480A2C}">
      <dgm:prSet/>
      <dgm:spPr/>
      <dgm:t>
        <a:bodyPr/>
        <a:lstStyle/>
        <a:p>
          <a:endParaRPr lang="en-GB"/>
        </a:p>
      </dgm:t>
    </dgm:pt>
    <dgm:pt modelId="{81B4ACC8-0516-4174-8263-8B68FC7E831E}">
      <dgm:prSet/>
      <dgm:spPr/>
      <dgm:t>
        <a:bodyPr/>
        <a:lstStyle/>
        <a:p>
          <a:r>
            <a:rPr lang="en-GB" dirty="0">
              <a:solidFill>
                <a:schemeClr val="tx1"/>
              </a:solidFill>
            </a:rPr>
            <a:t>Corporate</a:t>
          </a:r>
          <a:r>
            <a:rPr lang="en-GB" baseline="0" dirty="0">
              <a:solidFill>
                <a:schemeClr val="tx1"/>
              </a:solidFill>
            </a:rPr>
            <a:t> &amp; Leaders Support Officers </a:t>
          </a:r>
        </a:p>
        <a:p>
          <a:r>
            <a:rPr lang="en-GB" baseline="0" dirty="0">
              <a:solidFill>
                <a:schemeClr val="tx1"/>
              </a:solidFill>
            </a:rPr>
            <a:t>4 FTEs</a:t>
          </a:r>
          <a:endParaRPr lang="en-GB" dirty="0">
            <a:solidFill>
              <a:schemeClr val="tx1"/>
            </a:solidFill>
          </a:endParaRPr>
        </a:p>
      </dgm:t>
    </dgm:pt>
    <dgm:pt modelId="{4B7C8E93-63BF-4324-97FD-6B6251476C89}" type="parTrans" cxnId="{83976C8C-5D2F-414A-A6BF-2333C0B56207}">
      <dgm:prSet/>
      <dgm:spPr/>
      <dgm:t>
        <a:bodyPr/>
        <a:lstStyle/>
        <a:p>
          <a:endParaRPr lang="en-GB"/>
        </a:p>
      </dgm:t>
    </dgm:pt>
    <dgm:pt modelId="{E15EDFC1-5CAB-49EA-8A66-C9D5F164509B}" type="sibTrans" cxnId="{83976C8C-5D2F-414A-A6BF-2333C0B56207}">
      <dgm:prSet/>
      <dgm:spPr/>
      <dgm:t>
        <a:bodyPr/>
        <a:lstStyle/>
        <a:p>
          <a:endParaRPr lang="en-GB"/>
        </a:p>
      </dgm:t>
    </dgm:pt>
    <dgm:pt modelId="{A23E3DD3-84C7-4F1A-A7EB-38BFC37D2455}">
      <dgm:prSet phldrT="[Text]"/>
      <dgm:spPr/>
      <dgm:t>
        <a:bodyPr/>
        <a:lstStyle/>
        <a:p>
          <a:r>
            <a:rPr lang="en-US" dirty="0">
              <a:solidFill>
                <a:schemeClr val="tx1"/>
              </a:solidFill>
            </a:rPr>
            <a:t>Mayoralty  &amp; Business Manager </a:t>
          </a:r>
        </a:p>
        <a:p>
          <a:r>
            <a:rPr lang="en-US" dirty="0">
              <a:solidFill>
                <a:schemeClr val="tx1"/>
              </a:solidFill>
            </a:rPr>
            <a:t> </a:t>
          </a:r>
        </a:p>
      </dgm:t>
    </dgm:pt>
    <dgm:pt modelId="{2D13F887-1444-4980-A5FC-C923C8370102}" type="sibTrans" cxnId="{CC32D3BE-D3B3-4320-A280-FE481D4240AD}">
      <dgm:prSet/>
      <dgm:spPr/>
      <dgm:t>
        <a:bodyPr/>
        <a:lstStyle/>
        <a:p>
          <a:endParaRPr lang="en-US"/>
        </a:p>
      </dgm:t>
    </dgm:pt>
    <dgm:pt modelId="{6498817C-9826-4FBA-BCEC-41614DC91838}" type="parTrans" cxnId="{CC32D3BE-D3B3-4320-A280-FE481D4240AD}">
      <dgm:prSet/>
      <dgm:spPr/>
      <dgm:t>
        <a:bodyPr/>
        <a:lstStyle/>
        <a:p>
          <a:endParaRPr lang="en-US">
            <a:solidFill>
              <a:schemeClr val="tx1"/>
            </a:solidFill>
          </a:endParaRPr>
        </a:p>
      </dgm:t>
    </dgm:pt>
    <dgm:pt modelId="{0D3BE8F5-CDBA-49AB-B554-A654A601C43C}">
      <dgm:prSet phldrT="[Text]"/>
      <dgm:spPr/>
      <dgm:t>
        <a:bodyPr/>
        <a:lstStyle/>
        <a:p>
          <a:r>
            <a:rPr lang="en-GB" dirty="0">
              <a:solidFill>
                <a:schemeClr val="tx1"/>
              </a:solidFill>
            </a:rPr>
            <a:t>Mayoralty Chauffeur &amp; Macebearer</a:t>
          </a:r>
        </a:p>
        <a:p>
          <a:r>
            <a:rPr lang="en-GB" dirty="0">
              <a:solidFill>
                <a:schemeClr val="tx1"/>
              </a:solidFill>
            </a:rPr>
            <a:t>1 FTE</a:t>
          </a:r>
        </a:p>
      </dgm:t>
    </dgm:pt>
    <dgm:pt modelId="{05EF1CDF-6D6E-43AB-8F29-0E786315BAED}" type="sibTrans" cxnId="{6864CC74-6417-4C3B-9B76-6A3479BD885E}">
      <dgm:prSet/>
      <dgm:spPr/>
      <dgm:t>
        <a:bodyPr/>
        <a:lstStyle/>
        <a:p>
          <a:endParaRPr lang="en-GB"/>
        </a:p>
      </dgm:t>
    </dgm:pt>
    <dgm:pt modelId="{28FED3B2-F301-4A74-898D-646FF1D703B0}" type="parTrans" cxnId="{6864CC74-6417-4C3B-9B76-6A3479BD885E}">
      <dgm:prSet/>
      <dgm:spPr/>
      <dgm:t>
        <a:bodyPr/>
        <a:lstStyle/>
        <a:p>
          <a:endParaRPr lang="en-GB"/>
        </a:p>
      </dgm:t>
    </dgm:pt>
    <dgm:pt modelId="{AA366BC2-B607-4981-956A-40818D6982C1}">
      <dgm:prSet/>
      <dgm:spPr/>
      <dgm:t>
        <a:bodyPr/>
        <a:lstStyle/>
        <a:p>
          <a:r>
            <a:rPr lang="en-GB" dirty="0">
              <a:solidFill>
                <a:schemeClr val="tx1"/>
              </a:solidFill>
            </a:rPr>
            <a:t>Mayors’ Support Officers</a:t>
          </a:r>
        </a:p>
        <a:p>
          <a:r>
            <a:rPr lang="en-GB" dirty="0">
              <a:solidFill>
                <a:schemeClr val="tx1"/>
              </a:solidFill>
            </a:rPr>
            <a:t>2 FTE</a:t>
          </a:r>
        </a:p>
        <a:p>
          <a:endParaRPr lang="en-GB" dirty="0">
            <a:solidFill>
              <a:schemeClr val="tx1"/>
            </a:solidFill>
          </a:endParaRPr>
        </a:p>
      </dgm:t>
    </dgm:pt>
    <dgm:pt modelId="{D7061C02-30AE-4D93-8160-4891ACE45A88}" type="sibTrans" cxnId="{3E8058FD-D5F1-41D7-9691-DC7F505FF7D0}">
      <dgm:prSet/>
      <dgm:spPr/>
      <dgm:t>
        <a:bodyPr/>
        <a:lstStyle/>
        <a:p>
          <a:endParaRPr lang="en-GB"/>
        </a:p>
      </dgm:t>
    </dgm:pt>
    <dgm:pt modelId="{BE9A0B7F-5F7F-435F-B2B4-B42079E61567}" type="parTrans" cxnId="{3E8058FD-D5F1-41D7-9691-DC7F505FF7D0}">
      <dgm:prSet/>
      <dgm:spPr/>
      <dgm:t>
        <a:bodyPr/>
        <a:lstStyle/>
        <a:p>
          <a:endParaRPr lang="en-GB"/>
        </a:p>
      </dgm:t>
    </dgm:pt>
    <dgm:pt modelId="{91CCEA8E-E91C-4B2D-9B1F-ECF3DD4EA9A4}">
      <dgm:prSet/>
      <dgm:spPr/>
      <dgm:t>
        <a:bodyPr/>
        <a:lstStyle/>
        <a:p>
          <a:r>
            <a:rPr lang="en-GB">
              <a:solidFill>
                <a:schemeClr val="tx1"/>
              </a:solidFill>
            </a:rPr>
            <a:t>Pool of casual catering staff, drivers &amp; Webcasters</a:t>
          </a:r>
          <a:endParaRPr lang="en-GB" baseline="0">
            <a:solidFill>
              <a:sysClr val="windowText" lastClr="000000"/>
            </a:solidFill>
          </a:endParaRPr>
        </a:p>
      </dgm:t>
    </dgm:pt>
    <dgm:pt modelId="{77ECB560-42F2-4231-8F23-AC4E499DEE50}" type="parTrans" cxnId="{414958B0-3FDC-4FED-B3F5-0BFAD1292AE5}">
      <dgm:prSet/>
      <dgm:spPr/>
      <dgm:t>
        <a:bodyPr/>
        <a:lstStyle/>
        <a:p>
          <a:endParaRPr lang="en-GB"/>
        </a:p>
      </dgm:t>
    </dgm:pt>
    <dgm:pt modelId="{9FC5DC8E-500F-4C6A-B8A5-0821DF5B1E6A}" type="sibTrans" cxnId="{414958B0-3FDC-4FED-B3F5-0BFAD1292AE5}">
      <dgm:prSet/>
      <dgm:spPr/>
      <dgm:t>
        <a:bodyPr/>
        <a:lstStyle/>
        <a:p>
          <a:endParaRPr lang="en-GB"/>
        </a:p>
      </dgm:t>
    </dgm:pt>
    <dgm:pt modelId="{BE809DCD-C791-4D06-B74E-636465068ABF}" type="pres">
      <dgm:prSet presAssocID="{6EA1F4CD-0708-4339-A47D-25F76AEDB4DB}" presName="hierChild1" presStyleCnt="0">
        <dgm:presLayoutVars>
          <dgm:orgChart val="1"/>
          <dgm:chPref val="1"/>
          <dgm:dir/>
          <dgm:animOne val="branch"/>
          <dgm:animLvl val="lvl"/>
          <dgm:resizeHandles/>
        </dgm:presLayoutVars>
      </dgm:prSet>
      <dgm:spPr/>
    </dgm:pt>
    <dgm:pt modelId="{CBC44882-21AA-4C17-849C-D9C786CEEDB2}" type="pres">
      <dgm:prSet presAssocID="{2EA33616-6C58-403A-899C-3B7D55F71B27}" presName="hierRoot1" presStyleCnt="0">
        <dgm:presLayoutVars>
          <dgm:hierBranch val="init"/>
        </dgm:presLayoutVars>
      </dgm:prSet>
      <dgm:spPr/>
    </dgm:pt>
    <dgm:pt modelId="{D34B3118-2238-4881-A51D-D88F2B6A435D}" type="pres">
      <dgm:prSet presAssocID="{2EA33616-6C58-403A-899C-3B7D55F71B27}" presName="rootComposite1" presStyleCnt="0"/>
      <dgm:spPr/>
    </dgm:pt>
    <dgm:pt modelId="{6EC8FE8C-3EAF-4DCB-B78C-936D0F26F435}" type="pres">
      <dgm:prSet presAssocID="{2EA33616-6C58-403A-899C-3B7D55F71B27}" presName="rootText1" presStyleLbl="node0" presStyleIdx="0" presStyleCnt="1" custScaleY="99010">
        <dgm:presLayoutVars>
          <dgm:chPref val="3"/>
        </dgm:presLayoutVars>
      </dgm:prSet>
      <dgm:spPr/>
    </dgm:pt>
    <dgm:pt modelId="{EFD0803D-D0E7-4BD0-BD15-D56AA3DD3146}" type="pres">
      <dgm:prSet presAssocID="{2EA33616-6C58-403A-899C-3B7D55F71B27}" presName="rootConnector1" presStyleLbl="node1" presStyleIdx="0" presStyleCnt="0"/>
      <dgm:spPr/>
    </dgm:pt>
    <dgm:pt modelId="{76D3F05A-4157-40B3-A88D-439316AD0519}" type="pres">
      <dgm:prSet presAssocID="{2EA33616-6C58-403A-899C-3B7D55F71B27}" presName="hierChild2" presStyleCnt="0"/>
      <dgm:spPr/>
    </dgm:pt>
    <dgm:pt modelId="{DCE5699F-D06C-4607-AE61-F7AC55F1BB30}" type="pres">
      <dgm:prSet presAssocID="{A55045EA-C986-43F5-9A68-1F49CEA4C63D}" presName="Name37" presStyleLbl="parChTrans1D2" presStyleIdx="0" presStyleCnt="2"/>
      <dgm:spPr/>
    </dgm:pt>
    <dgm:pt modelId="{3A0690E0-9856-4086-AADF-0702E1898E88}" type="pres">
      <dgm:prSet presAssocID="{B236B262-D155-4003-8501-102C5B81BD08}" presName="hierRoot2" presStyleCnt="0">
        <dgm:presLayoutVars>
          <dgm:hierBranch val="init"/>
        </dgm:presLayoutVars>
      </dgm:prSet>
      <dgm:spPr/>
    </dgm:pt>
    <dgm:pt modelId="{3E868C3B-8332-4159-B5B7-BFE1F8D1D45B}" type="pres">
      <dgm:prSet presAssocID="{B236B262-D155-4003-8501-102C5B81BD08}" presName="rootComposite" presStyleCnt="0"/>
      <dgm:spPr/>
    </dgm:pt>
    <dgm:pt modelId="{4031D828-AD01-413A-A3A9-BDB891F7DE68}" type="pres">
      <dgm:prSet presAssocID="{B236B262-D155-4003-8501-102C5B81BD08}" presName="rootText" presStyleLbl="node2" presStyleIdx="0" presStyleCnt="2" custLinFactNeighborY="-3315">
        <dgm:presLayoutVars>
          <dgm:chPref val="3"/>
        </dgm:presLayoutVars>
      </dgm:prSet>
      <dgm:spPr/>
    </dgm:pt>
    <dgm:pt modelId="{D768EA43-3D1F-4B25-82DF-D6AE9E16B838}" type="pres">
      <dgm:prSet presAssocID="{B236B262-D155-4003-8501-102C5B81BD08}" presName="rootConnector" presStyleLbl="node2" presStyleIdx="0" presStyleCnt="2"/>
      <dgm:spPr/>
    </dgm:pt>
    <dgm:pt modelId="{334A2043-3BAC-4641-848C-23D0D1EB940D}" type="pres">
      <dgm:prSet presAssocID="{B236B262-D155-4003-8501-102C5B81BD08}" presName="hierChild4" presStyleCnt="0"/>
      <dgm:spPr/>
    </dgm:pt>
    <dgm:pt modelId="{B8B999BE-D086-499D-8652-2FEB8A93EDC9}" type="pres">
      <dgm:prSet presAssocID="{FEDFE44F-0150-47A1-91F1-988895A979C2}" presName="Name37" presStyleLbl="parChTrans1D3" presStyleIdx="0" presStyleCnt="6"/>
      <dgm:spPr/>
    </dgm:pt>
    <dgm:pt modelId="{7C1536C5-4549-4C6D-9948-B7C5601B255B}" type="pres">
      <dgm:prSet presAssocID="{51F214AF-DCFA-4EC7-8403-5D39F62F04E1}" presName="hierRoot2" presStyleCnt="0">
        <dgm:presLayoutVars>
          <dgm:hierBranch val="init"/>
        </dgm:presLayoutVars>
      </dgm:prSet>
      <dgm:spPr/>
    </dgm:pt>
    <dgm:pt modelId="{3C9E270B-1BEA-4042-8BF9-853E21C639E7}" type="pres">
      <dgm:prSet presAssocID="{51F214AF-DCFA-4EC7-8403-5D39F62F04E1}" presName="rootComposite" presStyleCnt="0"/>
      <dgm:spPr/>
    </dgm:pt>
    <dgm:pt modelId="{D4DCE494-3EE3-471C-9E44-8D8C1B9DD307}" type="pres">
      <dgm:prSet presAssocID="{51F214AF-DCFA-4EC7-8403-5D39F62F04E1}" presName="rootText" presStyleLbl="node3" presStyleIdx="0" presStyleCnt="6">
        <dgm:presLayoutVars>
          <dgm:chPref val="3"/>
        </dgm:presLayoutVars>
      </dgm:prSet>
      <dgm:spPr/>
    </dgm:pt>
    <dgm:pt modelId="{229B6C30-5463-4ABF-AD04-0990D671521F}" type="pres">
      <dgm:prSet presAssocID="{51F214AF-DCFA-4EC7-8403-5D39F62F04E1}" presName="rootConnector" presStyleLbl="node3" presStyleIdx="0" presStyleCnt="6"/>
      <dgm:spPr/>
    </dgm:pt>
    <dgm:pt modelId="{00B1CB7F-0C14-4B8E-AD31-4D69151522ED}" type="pres">
      <dgm:prSet presAssocID="{51F214AF-DCFA-4EC7-8403-5D39F62F04E1}" presName="hierChild4" presStyleCnt="0"/>
      <dgm:spPr/>
    </dgm:pt>
    <dgm:pt modelId="{40ACB141-5456-417A-9724-EEC9AD6249CF}" type="pres">
      <dgm:prSet presAssocID="{51F214AF-DCFA-4EC7-8403-5D39F62F04E1}" presName="hierChild5" presStyleCnt="0"/>
      <dgm:spPr/>
    </dgm:pt>
    <dgm:pt modelId="{EC23592F-E5F3-4A8F-AE5E-67742D3ACD27}" type="pres">
      <dgm:prSet presAssocID="{B236B262-D155-4003-8501-102C5B81BD08}" presName="hierChild5" presStyleCnt="0"/>
      <dgm:spPr/>
    </dgm:pt>
    <dgm:pt modelId="{98C2F332-944C-4E18-B2F6-477E48AACA8A}" type="pres">
      <dgm:prSet presAssocID="{6498817C-9826-4FBA-BCEC-41614DC91838}" presName="Name37" presStyleLbl="parChTrans1D2" presStyleIdx="1" presStyleCnt="2"/>
      <dgm:spPr/>
    </dgm:pt>
    <dgm:pt modelId="{1E264C80-A66B-4712-93FE-7B56CCA56991}" type="pres">
      <dgm:prSet presAssocID="{A23E3DD3-84C7-4F1A-A7EB-38BFC37D2455}" presName="hierRoot2" presStyleCnt="0">
        <dgm:presLayoutVars>
          <dgm:hierBranch val="init"/>
        </dgm:presLayoutVars>
      </dgm:prSet>
      <dgm:spPr/>
    </dgm:pt>
    <dgm:pt modelId="{F9670B42-9B5D-489A-B619-F4C093577FA6}" type="pres">
      <dgm:prSet presAssocID="{A23E3DD3-84C7-4F1A-A7EB-38BFC37D2455}" presName="rootComposite" presStyleCnt="0"/>
      <dgm:spPr/>
    </dgm:pt>
    <dgm:pt modelId="{656D84FE-6DC9-4D63-AC76-2776179517B6}" type="pres">
      <dgm:prSet presAssocID="{A23E3DD3-84C7-4F1A-A7EB-38BFC37D2455}" presName="rootText" presStyleLbl="node2" presStyleIdx="1" presStyleCnt="2">
        <dgm:presLayoutVars>
          <dgm:chPref val="3"/>
        </dgm:presLayoutVars>
      </dgm:prSet>
      <dgm:spPr/>
    </dgm:pt>
    <dgm:pt modelId="{BB2208F1-49D2-4C2F-ABFD-B1FDB3878691}" type="pres">
      <dgm:prSet presAssocID="{A23E3DD3-84C7-4F1A-A7EB-38BFC37D2455}" presName="rootConnector" presStyleLbl="node2" presStyleIdx="1" presStyleCnt="2"/>
      <dgm:spPr/>
    </dgm:pt>
    <dgm:pt modelId="{62DCF4A7-AA59-44E6-BCAE-7803230413D9}" type="pres">
      <dgm:prSet presAssocID="{A23E3DD3-84C7-4F1A-A7EB-38BFC37D2455}" presName="hierChild4" presStyleCnt="0"/>
      <dgm:spPr/>
    </dgm:pt>
    <dgm:pt modelId="{4D884DDC-CD5B-4F94-9F20-8F33B309ACDA}" type="pres">
      <dgm:prSet presAssocID="{BE9A0B7F-5F7F-435F-B2B4-B42079E61567}" presName="Name37" presStyleLbl="parChTrans1D3" presStyleIdx="1" presStyleCnt="6"/>
      <dgm:spPr/>
    </dgm:pt>
    <dgm:pt modelId="{85CA700D-9DBC-46B5-90C8-D6CC8E6F0BD7}" type="pres">
      <dgm:prSet presAssocID="{AA366BC2-B607-4981-956A-40818D6982C1}" presName="hierRoot2" presStyleCnt="0">
        <dgm:presLayoutVars>
          <dgm:hierBranch val="init"/>
        </dgm:presLayoutVars>
      </dgm:prSet>
      <dgm:spPr/>
    </dgm:pt>
    <dgm:pt modelId="{CAA5C4F5-9857-408A-97CE-7A3B0DF92C6B}" type="pres">
      <dgm:prSet presAssocID="{AA366BC2-B607-4981-956A-40818D6982C1}" presName="rootComposite" presStyleCnt="0"/>
      <dgm:spPr/>
    </dgm:pt>
    <dgm:pt modelId="{CA992B2D-62B2-4D18-A89E-5BEC95B1873A}" type="pres">
      <dgm:prSet presAssocID="{AA366BC2-B607-4981-956A-40818D6982C1}" presName="rootText" presStyleLbl="node3" presStyleIdx="1" presStyleCnt="6">
        <dgm:presLayoutVars>
          <dgm:chPref val="3"/>
        </dgm:presLayoutVars>
      </dgm:prSet>
      <dgm:spPr/>
    </dgm:pt>
    <dgm:pt modelId="{955E5961-E38E-41B9-9929-26A47E33D53C}" type="pres">
      <dgm:prSet presAssocID="{AA366BC2-B607-4981-956A-40818D6982C1}" presName="rootConnector" presStyleLbl="node3" presStyleIdx="1" presStyleCnt="6"/>
      <dgm:spPr/>
    </dgm:pt>
    <dgm:pt modelId="{BF78195F-7745-47EF-9637-FA7C9D7ADDC3}" type="pres">
      <dgm:prSet presAssocID="{AA366BC2-B607-4981-956A-40818D6982C1}" presName="hierChild4" presStyleCnt="0"/>
      <dgm:spPr/>
    </dgm:pt>
    <dgm:pt modelId="{5D694171-E269-49E1-B8B6-0199EF625AD2}" type="pres">
      <dgm:prSet presAssocID="{AA366BC2-B607-4981-956A-40818D6982C1}" presName="hierChild5" presStyleCnt="0"/>
      <dgm:spPr/>
    </dgm:pt>
    <dgm:pt modelId="{2BF82C77-C9D2-4EF8-8CEA-3A311D8D5564}" type="pres">
      <dgm:prSet presAssocID="{C1079344-43C1-4F5A-8C8C-03754358F4F8}" presName="Name37" presStyleLbl="parChTrans1D3" presStyleIdx="2" presStyleCnt="6"/>
      <dgm:spPr/>
    </dgm:pt>
    <dgm:pt modelId="{0A3BF6C5-9F84-4812-9C1D-30605136CB45}" type="pres">
      <dgm:prSet presAssocID="{77FCBC95-20E1-4C7F-AF6E-A10AD525676E}" presName="hierRoot2" presStyleCnt="0">
        <dgm:presLayoutVars>
          <dgm:hierBranch val="init"/>
        </dgm:presLayoutVars>
      </dgm:prSet>
      <dgm:spPr/>
    </dgm:pt>
    <dgm:pt modelId="{E52912B5-D1BC-4CE3-9A65-CA69F1C51431}" type="pres">
      <dgm:prSet presAssocID="{77FCBC95-20E1-4C7F-AF6E-A10AD525676E}" presName="rootComposite" presStyleCnt="0"/>
      <dgm:spPr/>
    </dgm:pt>
    <dgm:pt modelId="{9686BC6E-1AAF-4C67-989E-9778EAC0E2CB}" type="pres">
      <dgm:prSet presAssocID="{77FCBC95-20E1-4C7F-AF6E-A10AD525676E}" presName="rootText" presStyleLbl="node3" presStyleIdx="2" presStyleCnt="6">
        <dgm:presLayoutVars>
          <dgm:chPref val="3"/>
        </dgm:presLayoutVars>
      </dgm:prSet>
      <dgm:spPr/>
    </dgm:pt>
    <dgm:pt modelId="{072E0C08-F559-4399-A506-FBC061798122}" type="pres">
      <dgm:prSet presAssocID="{77FCBC95-20E1-4C7F-AF6E-A10AD525676E}" presName="rootConnector" presStyleLbl="node3" presStyleIdx="2" presStyleCnt="6"/>
      <dgm:spPr/>
    </dgm:pt>
    <dgm:pt modelId="{A6D77147-81E3-4885-9F2F-74B1B644AAEE}" type="pres">
      <dgm:prSet presAssocID="{77FCBC95-20E1-4C7F-AF6E-A10AD525676E}" presName="hierChild4" presStyleCnt="0"/>
      <dgm:spPr/>
    </dgm:pt>
    <dgm:pt modelId="{2B4618D0-BA46-469F-851E-7A1E05100ABD}" type="pres">
      <dgm:prSet presAssocID="{77FCBC95-20E1-4C7F-AF6E-A10AD525676E}" presName="hierChild5" presStyleCnt="0"/>
      <dgm:spPr/>
    </dgm:pt>
    <dgm:pt modelId="{01DF1810-2661-4CB1-B821-587E61CDFC93}" type="pres">
      <dgm:prSet presAssocID="{28FED3B2-F301-4A74-898D-646FF1D703B0}" presName="Name37" presStyleLbl="parChTrans1D3" presStyleIdx="3" presStyleCnt="6"/>
      <dgm:spPr/>
    </dgm:pt>
    <dgm:pt modelId="{882DE905-96F4-49C3-AA9A-1CA25170A10E}" type="pres">
      <dgm:prSet presAssocID="{0D3BE8F5-CDBA-49AB-B554-A654A601C43C}" presName="hierRoot2" presStyleCnt="0">
        <dgm:presLayoutVars>
          <dgm:hierBranch val="init"/>
        </dgm:presLayoutVars>
      </dgm:prSet>
      <dgm:spPr/>
    </dgm:pt>
    <dgm:pt modelId="{F2F1C533-4844-4BAC-9FAD-E223694928CF}" type="pres">
      <dgm:prSet presAssocID="{0D3BE8F5-CDBA-49AB-B554-A654A601C43C}" presName="rootComposite" presStyleCnt="0"/>
      <dgm:spPr/>
    </dgm:pt>
    <dgm:pt modelId="{52A0FD28-047B-4B58-88E2-EB2A442886E1}" type="pres">
      <dgm:prSet presAssocID="{0D3BE8F5-CDBA-49AB-B554-A654A601C43C}" presName="rootText" presStyleLbl="node3" presStyleIdx="3" presStyleCnt="6">
        <dgm:presLayoutVars>
          <dgm:chPref val="3"/>
        </dgm:presLayoutVars>
      </dgm:prSet>
      <dgm:spPr/>
    </dgm:pt>
    <dgm:pt modelId="{4ECF7F98-DD4A-439A-ACD8-A6965E8C6791}" type="pres">
      <dgm:prSet presAssocID="{0D3BE8F5-CDBA-49AB-B554-A654A601C43C}" presName="rootConnector" presStyleLbl="node3" presStyleIdx="3" presStyleCnt="6"/>
      <dgm:spPr/>
    </dgm:pt>
    <dgm:pt modelId="{9360206A-D0D6-4625-BAC4-6BC89B209343}" type="pres">
      <dgm:prSet presAssocID="{0D3BE8F5-CDBA-49AB-B554-A654A601C43C}" presName="hierChild4" presStyleCnt="0"/>
      <dgm:spPr/>
    </dgm:pt>
    <dgm:pt modelId="{6A515670-3EF1-4D68-95D6-E7BCB76E8B1A}" type="pres">
      <dgm:prSet presAssocID="{0D3BE8F5-CDBA-49AB-B554-A654A601C43C}" presName="hierChild5" presStyleCnt="0"/>
      <dgm:spPr/>
    </dgm:pt>
    <dgm:pt modelId="{7B74A777-E00C-4F8D-AFB5-7A5F78D5E5BC}" type="pres">
      <dgm:prSet presAssocID="{4B7C8E93-63BF-4324-97FD-6B6251476C89}" presName="Name37" presStyleLbl="parChTrans1D3" presStyleIdx="4" presStyleCnt="6"/>
      <dgm:spPr/>
    </dgm:pt>
    <dgm:pt modelId="{3AAEE22C-A709-4D46-8D35-B94868B05577}" type="pres">
      <dgm:prSet presAssocID="{81B4ACC8-0516-4174-8263-8B68FC7E831E}" presName="hierRoot2" presStyleCnt="0">
        <dgm:presLayoutVars>
          <dgm:hierBranch val="init"/>
        </dgm:presLayoutVars>
      </dgm:prSet>
      <dgm:spPr/>
    </dgm:pt>
    <dgm:pt modelId="{8A1F5FBD-46A3-4372-A7D5-629687690841}" type="pres">
      <dgm:prSet presAssocID="{81B4ACC8-0516-4174-8263-8B68FC7E831E}" presName="rootComposite" presStyleCnt="0"/>
      <dgm:spPr/>
    </dgm:pt>
    <dgm:pt modelId="{13629C8D-5B1A-4F6B-AA3A-00920D71AFF0}" type="pres">
      <dgm:prSet presAssocID="{81B4ACC8-0516-4174-8263-8B68FC7E831E}" presName="rootText" presStyleLbl="node3" presStyleIdx="4" presStyleCnt="6" custLinFactNeighborX="3295" custLinFactNeighborY="-6590">
        <dgm:presLayoutVars>
          <dgm:chPref val="3"/>
        </dgm:presLayoutVars>
      </dgm:prSet>
      <dgm:spPr/>
    </dgm:pt>
    <dgm:pt modelId="{83A6E74C-52F6-4F05-8811-F9C9FD47DDB2}" type="pres">
      <dgm:prSet presAssocID="{81B4ACC8-0516-4174-8263-8B68FC7E831E}" presName="rootConnector" presStyleLbl="node3" presStyleIdx="4" presStyleCnt="6"/>
      <dgm:spPr/>
    </dgm:pt>
    <dgm:pt modelId="{B2D106FE-B384-4987-8D1F-8B99BCDB2591}" type="pres">
      <dgm:prSet presAssocID="{81B4ACC8-0516-4174-8263-8B68FC7E831E}" presName="hierChild4" presStyleCnt="0"/>
      <dgm:spPr/>
    </dgm:pt>
    <dgm:pt modelId="{6B97F0D2-D25E-4621-BACE-7D08A98A2130}" type="pres">
      <dgm:prSet presAssocID="{81B4ACC8-0516-4174-8263-8B68FC7E831E}" presName="hierChild5" presStyleCnt="0"/>
      <dgm:spPr/>
    </dgm:pt>
    <dgm:pt modelId="{27301E4E-297B-42EE-BB33-07F70CFD5B2C}" type="pres">
      <dgm:prSet presAssocID="{77ECB560-42F2-4231-8F23-AC4E499DEE50}" presName="Name37" presStyleLbl="parChTrans1D3" presStyleIdx="5" presStyleCnt="6"/>
      <dgm:spPr/>
    </dgm:pt>
    <dgm:pt modelId="{8B52FA6A-76BC-4975-914C-656C0BD17EF8}" type="pres">
      <dgm:prSet presAssocID="{91CCEA8E-E91C-4B2D-9B1F-ECF3DD4EA9A4}" presName="hierRoot2" presStyleCnt="0">
        <dgm:presLayoutVars>
          <dgm:hierBranch val="init"/>
        </dgm:presLayoutVars>
      </dgm:prSet>
      <dgm:spPr/>
    </dgm:pt>
    <dgm:pt modelId="{93D749F6-212A-4008-8B03-3F705A6C7748}" type="pres">
      <dgm:prSet presAssocID="{91CCEA8E-E91C-4B2D-9B1F-ECF3DD4EA9A4}" presName="rootComposite" presStyleCnt="0"/>
      <dgm:spPr/>
    </dgm:pt>
    <dgm:pt modelId="{A0D575B8-DA91-495E-9F41-E25A4069E0BF}" type="pres">
      <dgm:prSet presAssocID="{91CCEA8E-E91C-4B2D-9B1F-ECF3DD4EA9A4}" presName="rootText" presStyleLbl="node3" presStyleIdx="5" presStyleCnt="6">
        <dgm:presLayoutVars>
          <dgm:chPref val="3"/>
        </dgm:presLayoutVars>
      </dgm:prSet>
      <dgm:spPr/>
    </dgm:pt>
    <dgm:pt modelId="{7654E995-FC52-4E4B-A78A-D53F4E5DB6B7}" type="pres">
      <dgm:prSet presAssocID="{91CCEA8E-E91C-4B2D-9B1F-ECF3DD4EA9A4}" presName="rootConnector" presStyleLbl="node3" presStyleIdx="5" presStyleCnt="6"/>
      <dgm:spPr/>
    </dgm:pt>
    <dgm:pt modelId="{924ADAA5-BB30-4676-A418-8F460E0FAC14}" type="pres">
      <dgm:prSet presAssocID="{91CCEA8E-E91C-4B2D-9B1F-ECF3DD4EA9A4}" presName="hierChild4" presStyleCnt="0"/>
      <dgm:spPr/>
    </dgm:pt>
    <dgm:pt modelId="{814AD300-CEE0-41ED-8D31-732394259232}" type="pres">
      <dgm:prSet presAssocID="{91CCEA8E-E91C-4B2D-9B1F-ECF3DD4EA9A4}" presName="hierChild5" presStyleCnt="0"/>
      <dgm:spPr/>
    </dgm:pt>
    <dgm:pt modelId="{5E42FBEB-1499-43B9-AE16-12C50BAD8CBB}" type="pres">
      <dgm:prSet presAssocID="{A23E3DD3-84C7-4F1A-A7EB-38BFC37D2455}" presName="hierChild5" presStyleCnt="0"/>
      <dgm:spPr/>
    </dgm:pt>
    <dgm:pt modelId="{EA281039-C4FE-49BC-B3AA-ED7A04EBF118}" type="pres">
      <dgm:prSet presAssocID="{2EA33616-6C58-403A-899C-3B7D55F71B27}" presName="hierChild3" presStyleCnt="0"/>
      <dgm:spPr/>
    </dgm:pt>
  </dgm:ptLst>
  <dgm:cxnLst>
    <dgm:cxn modelId="{1565FC0F-635A-435B-B3D5-E397820FC8E3}" type="presOf" srcId="{51F214AF-DCFA-4EC7-8403-5D39F62F04E1}" destId="{229B6C30-5463-4ABF-AD04-0990D671521F}" srcOrd="1" destOrd="0" presId="urn:microsoft.com/office/officeart/2005/8/layout/orgChart1"/>
    <dgm:cxn modelId="{8AFF5812-C5D9-48D8-8FB3-5E0C4EF4FD99}" type="presOf" srcId="{0D3BE8F5-CDBA-49AB-B554-A654A601C43C}" destId="{52A0FD28-047B-4B58-88E2-EB2A442886E1}" srcOrd="0" destOrd="0" presId="urn:microsoft.com/office/officeart/2005/8/layout/orgChart1"/>
    <dgm:cxn modelId="{A21BC717-34DB-4951-97A9-114C8B0FD41D}" type="presOf" srcId="{51F214AF-DCFA-4EC7-8403-5D39F62F04E1}" destId="{D4DCE494-3EE3-471C-9E44-8D8C1B9DD307}" srcOrd="0" destOrd="0" presId="urn:microsoft.com/office/officeart/2005/8/layout/orgChart1"/>
    <dgm:cxn modelId="{A9326D18-21BB-4CF1-9E1D-D6A10D540E5F}" type="presOf" srcId="{77FCBC95-20E1-4C7F-AF6E-A10AD525676E}" destId="{072E0C08-F559-4399-A506-FBC061798122}" srcOrd="1" destOrd="0" presId="urn:microsoft.com/office/officeart/2005/8/layout/orgChart1"/>
    <dgm:cxn modelId="{A1716B2A-52BC-47BA-9EEE-41963838139C}" type="presOf" srcId="{2EA33616-6C58-403A-899C-3B7D55F71B27}" destId="{EFD0803D-D0E7-4BD0-BD15-D56AA3DD3146}" srcOrd="1" destOrd="0" presId="urn:microsoft.com/office/officeart/2005/8/layout/orgChart1"/>
    <dgm:cxn modelId="{EDC2E832-8376-43CA-9193-C79B5D55244D}" type="presOf" srcId="{28FED3B2-F301-4A74-898D-646FF1D703B0}" destId="{01DF1810-2661-4CB1-B821-587E61CDFC93}" srcOrd="0" destOrd="0" presId="urn:microsoft.com/office/officeart/2005/8/layout/orgChart1"/>
    <dgm:cxn modelId="{3A37CD45-678F-4959-B4D9-F5B604996FC7}" type="presOf" srcId="{77FCBC95-20E1-4C7F-AF6E-A10AD525676E}" destId="{9686BC6E-1AAF-4C67-989E-9778EAC0E2CB}" srcOrd="0" destOrd="0" presId="urn:microsoft.com/office/officeart/2005/8/layout/orgChart1"/>
    <dgm:cxn modelId="{14B5C76E-FEF9-470D-A4EA-67BF2AD489FE}" type="presOf" srcId="{81B4ACC8-0516-4174-8263-8B68FC7E831E}" destId="{83A6E74C-52F6-4F05-8811-F9C9FD47DDB2}" srcOrd="1" destOrd="0" presId="urn:microsoft.com/office/officeart/2005/8/layout/orgChart1"/>
    <dgm:cxn modelId="{38C4814F-9B91-41BB-9E37-1ABE95C6545B}" type="presOf" srcId="{BE9A0B7F-5F7F-435F-B2B4-B42079E61567}" destId="{4D884DDC-CD5B-4F94-9F20-8F33B309ACDA}" srcOrd="0" destOrd="0" presId="urn:microsoft.com/office/officeart/2005/8/layout/orgChart1"/>
    <dgm:cxn modelId="{EF6C9350-9D62-43BD-A4CF-627DC510DDFD}" type="presOf" srcId="{91CCEA8E-E91C-4B2D-9B1F-ECF3DD4EA9A4}" destId="{7654E995-FC52-4E4B-A78A-D53F4E5DB6B7}" srcOrd="1" destOrd="0" presId="urn:microsoft.com/office/officeart/2005/8/layout/orgChart1"/>
    <dgm:cxn modelId="{C33AFF70-B3BE-4B7D-B818-756ECC220081}" type="presOf" srcId="{C1079344-43C1-4F5A-8C8C-03754358F4F8}" destId="{2BF82C77-C9D2-4EF8-8CEA-3A311D8D5564}" srcOrd="0" destOrd="0" presId="urn:microsoft.com/office/officeart/2005/8/layout/orgChart1"/>
    <dgm:cxn modelId="{E2B5DC52-509A-48D1-976E-9C3BC83901DC}" type="presOf" srcId="{0D3BE8F5-CDBA-49AB-B554-A654A601C43C}" destId="{4ECF7F98-DD4A-439A-ACD8-A6965E8C6791}" srcOrd="1" destOrd="0" presId="urn:microsoft.com/office/officeart/2005/8/layout/orgChart1"/>
    <dgm:cxn modelId="{2A1C3074-8855-4290-8424-00E73C33E5B7}" type="presOf" srcId="{91CCEA8E-E91C-4B2D-9B1F-ECF3DD4EA9A4}" destId="{A0D575B8-DA91-495E-9F41-E25A4069E0BF}" srcOrd="0" destOrd="0" presId="urn:microsoft.com/office/officeart/2005/8/layout/orgChart1"/>
    <dgm:cxn modelId="{6864CC74-6417-4C3B-9B76-6A3479BD885E}" srcId="{A23E3DD3-84C7-4F1A-A7EB-38BFC37D2455}" destId="{0D3BE8F5-CDBA-49AB-B554-A654A601C43C}" srcOrd="2" destOrd="0" parTransId="{28FED3B2-F301-4A74-898D-646FF1D703B0}" sibTransId="{05EF1CDF-6D6E-43AB-8F29-0E786315BAED}"/>
    <dgm:cxn modelId="{859FB859-CD7D-4C1E-A2C0-6D53AA80D19A}" srcId="{2EA33616-6C58-403A-899C-3B7D55F71B27}" destId="{B236B262-D155-4003-8501-102C5B81BD08}" srcOrd="0" destOrd="0" parTransId="{A55045EA-C986-43F5-9A68-1F49CEA4C63D}" sibTransId="{AEAC531F-D050-4E3F-809A-F395CED74FE4}"/>
    <dgm:cxn modelId="{41480980-4FBD-42C0-BD37-AD2F4201743C}" type="presOf" srcId="{A55045EA-C986-43F5-9A68-1F49CEA4C63D}" destId="{DCE5699F-D06C-4607-AE61-F7AC55F1BB30}" srcOrd="0" destOrd="0" presId="urn:microsoft.com/office/officeart/2005/8/layout/orgChart1"/>
    <dgm:cxn modelId="{78AA2381-AB3D-4CB8-B71B-82E2463895B0}" type="presOf" srcId="{B236B262-D155-4003-8501-102C5B81BD08}" destId="{4031D828-AD01-413A-A3A9-BDB891F7DE68}" srcOrd="0" destOrd="0" presId="urn:microsoft.com/office/officeart/2005/8/layout/orgChart1"/>
    <dgm:cxn modelId="{19E6AF81-A6E9-48C9-9061-BB3954444E5F}" type="presOf" srcId="{AA366BC2-B607-4981-956A-40818D6982C1}" destId="{CA992B2D-62B2-4D18-A89E-5BEC95B1873A}" srcOrd="0" destOrd="0" presId="urn:microsoft.com/office/officeart/2005/8/layout/orgChart1"/>
    <dgm:cxn modelId="{BE634484-D776-425E-9CDA-4034CDB56923}" type="presOf" srcId="{A23E3DD3-84C7-4F1A-A7EB-38BFC37D2455}" destId="{BB2208F1-49D2-4C2F-ABFD-B1FDB3878691}" srcOrd="1" destOrd="0" presId="urn:microsoft.com/office/officeart/2005/8/layout/orgChart1"/>
    <dgm:cxn modelId="{83976C8C-5D2F-414A-A6BF-2333C0B56207}" srcId="{A23E3DD3-84C7-4F1A-A7EB-38BFC37D2455}" destId="{81B4ACC8-0516-4174-8263-8B68FC7E831E}" srcOrd="3" destOrd="0" parTransId="{4B7C8E93-63BF-4324-97FD-6B6251476C89}" sibTransId="{E15EDFC1-5CAB-49EA-8A66-C9D5F164509B}"/>
    <dgm:cxn modelId="{5849988D-B719-4E7D-B559-2572DFBCBF7B}" type="presOf" srcId="{AA366BC2-B607-4981-956A-40818D6982C1}" destId="{955E5961-E38E-41B9-9929-26A47E33D53C}" srcOrd="1" destOrd="0" presId="urn:microsoft.com/office/officeart/2005/8/layout/orgChart1"/>
    <dgm:cxn modelId="{A9E71993-FE34-4EDB-A00A-53F5A2B60D82}" type="presOf" srcId="{81B4ACC8-0516-4174-8263-8B68FC7E831E}" destId="{13629C8D-5B1A-4F6B-AA3A-00920D71AFF0}" srcOrd="0" destOrd="0" presId="urn:microsoft.com/office/officeart/2005/8/layout/orgChart1"/>
    <dgm:cxn modelId="{30B2F997-64BD-4D52-8792-AF8CFE973149}" type="presOf" srcId="{A23E3DD3-84C7-4F1A-A7EB-38BFC37D2455}" destId="{656D84FE-6DC9-4D63-AC76-2776179517B6}" srcOrd="0" destOrd="0" presId="urn:microsoft.com/office/officeart/2005/8/layout/orgChart1"/>
    <dgm:cxn modelId="{E99A319B-DEF7-45B5-9252-69BFB789BE30}" srcId="{B236B262-D155-4003-8501-102C5B81BD08}" destId="{51F214AF-DCFA-4EC7-8403-5D39F62F04E1}" srcOrd="0" destOrd="0" parTransId="{FEDFE44F-0150-47A1-91F1-988895A979C2}" sibTransId="{7EFB8B6D-1368-4758-9698-E0950A531F01}"/>
    <dgm:cxn modelId="{EA91A5A7-407D-41CC-99BA-A2247E4D8191}" type="presOf" srcId="{B236B262-D155-4003-8501-102C5B81BD08}" destId="{D768EA43-3D1F-4B25-82DF-D6AE9E16B838}" srcOrd="1" destOrd="0" presId="urn:microsoft.com/office/officeart/2005/8/layout/orgChart1"/>
    <dgm:cxn modelId="{414958B0-3FDC-4FED-B3F5-0BFAD1292AE5}" srcId="{A23E3DD3-84C7-4F1A-A7EB-38BFC37D2455}" destId="{91CCEA8E-E91C-4B2D-9B1F-ECF3DD4EA9A4}" srcOrd="4" destOrd="0" parTransId="{77ECB560-42F2-4231-8F23-AC4E499DEE50}" sibTransId="{9FC5DC8E-500F-4C6A-B8A5-0821DF5B1E6A}"/>
    <dgm:cxn modelId="{B5368AB3-6A09-4986-8A56-83DA555636EB}" srcId="{6EA1F4CD-0708-4339-A47D-25F76AEDB4DB}" destId="{2EA33616-6C58-403A-899C-3B7D55F71B27}" srcOrd="0" destOrd="0" parTransId="{D5F52E3B-7BE2-4E80-90FF-8306A17CFF8A}" sibTransId="{163CC27F-84E5-444B-8EA9-ABC32484E352}"/>
    <dgm:cxn modelId="{E01A98B7-0CB6-4BBD-B05F-0CB02E2C726D}" type="presOf" srcId="{6498817C-9826-4FBA-BCEC-41614DC91838}" destId="{98C2F332-944C-4E18-B2F6-477E48AACA8A}" srcOrd="0" destOrd="0" presId="urn:microsoft.com/office/officeart/2005/8/layout/orgChart1"/>
    <dgm:cxn modelId="{761187BD-3FDA-4AA4-8464-5C2DC1C5C8D6}" type="presOf" srcId="{4B7C8E93-63BF-4324-97FD-6B6251476C89}" destId="{7B74A777-E00C-4F8D-AFB5-7A5F78D5E5BC}" srcOrd="0" destOrd="0" presId="urn:microsoft.com/office/officeart/2005/8/layout/orgChart1"/>
    <dgm:cxn modelId="{CC32D3BE-D3B3-4320-A280-FE481D4240AD}" srcId="{2EA33616-6C58-403A-899C-3B7D55F71B27}" destId="{A23E3DD3-84C7-4F1A-A7EB-38BFC37D2455}" srcOrd="1" destOrd="0" parTransId="{6498817C-9826-4FBA-BCEC-41614DC91838}" sibTransId="{2D13F887-1444-4980-A5FC-C923C8370102}"/>
    <dgm:cxn modelId="{D1482ECA-C869-4061-BD30-BDAEA1480A2C}" srcId="{A23E3DD3-84C7-4F1A-A7EB-38BFC37D2455}" destId="{77FCBC95-20E1-4C7F-AF6E-A10AD525676E}" srcOrd="1" destOrd="0" parTransId="{C1079344-43C1-4F5A-8C8C-03754358F4F8}" sibTransId="{F61407BD-F66B-483E-B023-BBB73421E703}"/>
    <dgm:cxn modelId="{3F66C0CF-433B-46B8-81C9-ACC0DA9B0BC7}" type="presOf" srcId="{77ECB560-42F2-4231-8F23-AC4E499DEE50}" destId="{27301E4E-297B-42EE-BB33-07F70CFD5B2C}" srcOrd="0" destOrd="0" presId="urn:microsoft.com/office/officeart/2005/8/layout/orgChart1"/>
    <dgm:cxn modelId="{9309A3EF-E62A-4305-B173-E0FA1B51C3CB}" type="presOf" srcId="{2EA33616-6C58-403A-899C-3B7D55F71B27}" destId="{6EC8FE8C-3EAF-4DCB-B78C-936D0F26F435}" srcOrd="0" destOrd="0" presId="urn:microsoft.com/office/officeart/2005/8/layout/orgChart1"/>
    <dgm:cxn modelId="{ACEEEDF5-E08A-4A38-9B2C-839C8840F1EA}" type="presOf" srcId="{6EA1F4CD-0708-4339-A47D-25F76AEDB4DB}" destId="{BE809DCD-C791-4D06-B74E-636465068ABF}" srcOrd="0" destOrd="0" presId="urn:microsoft.com/office/officeart/2005/8/layout/orgChart1"/>
    <dgm:cxn modelId="{3E8058FD-D5F1-41D7-9691-DC7F505FF7D0}" srcId="{A23E3DD3-84C7-4F1A-A7EB-38BFC37D2455}" destId="{AA366BC2-B607-4981-956A-40818D6982C1}" srcOrd="0" destOrd="0" parTransId="{BE9A0B7F-5F7F-435F-B2B4-B42079E61567}" sibTransId="{D7061C02-30AE-4D93-8160-4891ACE45A88}"/>
    <dgm:cxn modelId="{9512B0FF-A5C9-405C-87FD-69C826112EC2}" type="presOf" srcId="{FEDFE44F-0150-47A1-91F1-988895A979C2}" destId="{B8B999BE-D086-499D-8652-2FEB8A93EDC9}" srcOrd="0" destOrd="0" presId="urn:microsoft.com/office/officeart/2005/8/layout/orgChart1"/>
    <dgm:cxn modelId="{839DDAE4-9B5F-41D8-A5F8-8ED580513B86}" type="presParOf" srcId="{BE809DCD-C791-4D06-B74E-636465068ABF}" destId="{CBC44882-21AA-4C17-849C-D9C786CEEDB2}" srcOrd="0" destOrd="0" presId="urn:microsoft.com/office/officeart/2005/8/layout/orgChart1"/>
    <dgm:cxn modelId="{1F605859-5ED8-477A-9BC6-188C55A8AA97}" type="presParOf" srcId="{CBC44882-21AA-4C17-849C-D9C786CEEDB2}" destId="{D34B3118-2238-4881-A51D-D88F2B6A435D}" srcOrd="0" destOrd="0" presId="urn:microsoft.com/office/officeart/2005/8/layout/orgChart1"/>
    <dgm:cxn modelId="{E046014F-22A5-4046-B6A0-601FF00E5C05}" type="presParOf" srcId="{D34B3118-2238-4881-A51D-D88F2B6A435D}" destId="{6EC8FE8C-3EAF-4DCB-B78C-936D0F26F435}" srcOrd="0" destOrd="0" presId="urn:microsoft.com/office/officeart/2005/8/layout/orgChart1"/>
    <dgm:cxn modelId="{256A52F8-9DD3-47A3-9DFD-2D4043E73516}" type="presParOf" srcId="{D34B3118-2238-4881-A51D-D88F2B6A435D}" destId="{EFD0803D-D0E7-4BD0-BD15-D56AA3DD3146}" srcOrd="1" destOrd="0" presId="urn:microsoft.com/office/officeart/2005/8/layout/orgChart1"/>
    <dgm:cxn modelId="{904B5239-E006-4EB1-B937-E28D093D9AAA}" type="presParOf" srcId="{CBC44882-21AA-4C17-849C-D9C786CEEDB2}" destId="{76D3F05A-4157-40B3-A88D-439316AD0519}" srcOrd="1" destOrd="0" presId="urn:microsoft.com/office/officeart/2005/8/layout/orgChart1"/>
    <dgm:cxn modelId="{D1EE5DAF-1340-4886-BA58-A81F9BB8EB3B}" type="presParOf" srcId="{76D3F05A-4157-40B3-A88D-439316AD0519}" destId="{DCE5699F-D06C-4607-AE61-F7AC55F1BB30}" srcOrd="0" destOrd="0" presId="urn:microsoft.com/office/officeart/2005/8/layout/orgChart1"/>
    <dgm:cxn modelId="{0A9A152B-59EB-449C-BF68-09A436795EC0}" type="presParOf" srcId="{76D3F05A-4157-40B3-A88D-439316AD0519}" destId="{3A0690E0-9856-4086-AADF-0702E1898E88}" srcOrd="1" destOrd="0" presId="urn:microsoft.com/office/officeart/2005/8/layout/orgChart1"/>
    <dgm:cxn modelId="{E7E3D248-7DAF-4C68-B76C-BDA89D834E1C}" type="presParOf" srcId="{3A0690E0-9856-4086-AADF-0702E1898E88}" destId="{3E868C3B-8332-4159-B5B7-BFE1F8D1D45B}" srcOrd="0" destOrd="0" presId="urn:microsoft.com/office/officeart/2005/8/layout/orgChart1"/>
    <dgm:cxn modelId="{16BEC69B-4391-41D6-B8F4-32CA03DBB5B4}" type="presParOf" srcId="{3E868C3B-8332-4159-B5B7-BFE1F8D1D45B}" destId="{4031D828-AD01-413A-A3A9-BDB891F7DE68}" srcOrd="0" destOrd="0" presId="urn:microsoft.com/office/officeart/2005/8/layout/orgChart1"/>
    <dgm:cxn modelId="{030EB639-61E0-4975-B799-42F10B4DDEAF}" type="presParOf" srcId="{3E868C3B-8332-4159-B5B7-BFE1F8D1D45B}" destId="{D768EA43-3D1F-4B25-82DF-D6AE9E16B838}" srcOrd="1" destOrd="0" presId="urn:microsoft.com/office/officeart/2005/8/layout/orgChart1"/>
    <dgm:cxn modelId="{2211738A-1273-49C4-AF36-381B2B75A0A0}" type="presParOf" srcId="{3A0690E0-9856-4086-AADF-0702E1898E88}" destId="{334A2043-3BAC-4641-848C-23D0D1EB940D}" srcOrd="1" destOrd="0" presId="urn:microsoft.com/office/officeart/2005/8/layout/orgChart1"/>
    <dgm:cxn modelId="{7EB2162E-AEBA-40F3-BA41-0B67F4B8BB41}" type="presParOf" srcId="{334A2043-3BAC-4641-848C-23D0D1EB940D}" destId="{B8B999BE-D086-499D-8652-2FEB8A93EDC9}" srcOrd="0" destOrd="0" presId="urn:microsoft.com/office/officeart/2005/8/layout/orgChart1"/>
    <dgm:cxn modelId="{A13BF961-2EF7-4D06-B1DE-D6FBE4491385}" type="presParOf" srcId="{334A2043-3BAC-4641-848C-23D0D1EB940D}" destId="{7C1536C5-4549-4C6D-9948-B7C5601B255B}" srcOrd="1" destOrd="0" presId="urn:microsoft.com/office/officeart/2005/8/layout/orgChart1"/>
    <dgm:cxn modelId="{6A1CE8DC-64FF-4113-9416-008FE0CBDA76}" type="presParOf" srcId="{7C1536C5-4549-4C6D-9948-B7C5601B255B}" destId="{3C9E270B-1BEA-4042-8BF9-853E21C639E7}" srcOrd="0" destOrd="0" presId="urn:microsoft.com/office/officeart/2005/8/layout/orgChart1"/>
    <dgm:cxn modelId="{4CBDC425-A018-4160-91CE-CE7767B9BB9D}" type="presParOf" srcId="{3C9E270B-1BEA-4042-8BF9-853E21C639E7}" destId="{D4DCE494-3EE3-471C-9E44-8D8C1B9DD307}" srcOrd="0" destOrd="0" presId="urn:microsoft.com/office/officeart/2005/8/layout/orgChart1"/>
    <dgm:cxn modelId="{FBDD9AEE-0435-484F-A051-561BC29395B3}" type="presParOf" srcId="{3C9E270B-1BEA-4042-8BF9-853E21C639E7}" destId="{229B6C30-5463-4ABF-AD04-0990D671521F}" srcOrd="1" destOrd="0" presId="urn:microsoft.com/office/officeart/2005/8/layout/orgChart1"/>
    <dgm:cxn modelId="{38CBDB3A-F309-4340-9C78-86360DCEBAF9}" type="presParOf" srcId="{7C1536C5-4549-4C6D-9948-B7C5601B255B}" destId="{00B1CB7F-0C14-4B8E-AD31-4D69151522ED}" srcOrd="1" destOrd="0" presId="urn:microsoft.com/office/officeart/2005/8/layout/orgChart1"/>
    <dgm:cxn modelId="{F4939D86-D99C-499D-801E-EB7CC7FE3344}" type="presParOf" srcId="{7C1536C5-4549-4C6D-9948-B7C5601B255B}" destId="{40ACB141-5456-417A-9724-EEC9AD6249CF}" srcOrd="2" destOrd="0" presId="urn:microsoft.com/office/officeart/2005/8/layout/orgChart1"/>
    <dgm:cxn modelId="{B0A4FEAA-0898-4078-9330-04E1DD2B2688}" type="presParOf" srcId="{3A0690E0-9856-4086-AADF-0702E1898E88}" destId="{EC23592F-E5F3-4A8F-AE5E-67742D3ACD27}" srcOrd="2" destOrd="0" presId="urn:microsoft.com/office/officeart/2005/8/layout/orgChart1"/>
    <dgm:cxn modelId="{831BECC0-37F9-4898-B43D-1844E1D00551}" type="presParOf" srcId="{76D3F05A-4157-40B3-A88D-439316AD0519}" destId="{98C2F332-944C-4E18-B2F6-477E48AACA8A}" srcOrd="2" destOrd="0" presId="urn:microsoft.com/office/officeart/2005/8/layout/orgChart1"/>
    <dgm:cxn modelId="{77CE51D1-78FD-4F6D-858C-BD5B0DF5ABD4}" type="presParOf" srcId="{76D3F05A-4157-40B3-A88D-439316AD0519}" destId="{1E264C80-A66B-4712-93FE-7B56CCA56991}" srcOrd="3" destOrd="0" presId="urn:microsoft.com/office/officeart/2005/8/layout/orgChart1"/>
    <dgm:cxn modelId="{3F4C447F-46B9-4ACD-94A6-E3CF68AEA0A4}" type="presParOf" srcId="{1E264C80-A66B-4712-93FE-7B56CCA56991}" destId="{F9670B42-9B5D-489A-B619-F4C093577FA6}" srcOrd="0" destOrd="0" presId="urn:microsoft.com/office/officeart/2005/8/layout/orgChart1"/>
    <dgm:cxn modelId="{CCFF278A-3276-45FE-93F1-BB921FE3F199}" type="presParOf" srcId="{F9670B42-9B5D-489A-B619-F4C093577FA6}" destId="{656D84FE-6DC9-4D63-AC76-2776179517B6}" srcOrd="0" destOrd="0" presId="urn:microsoft.com/office/officeart/2005/8/layout/orgChart1"/>
    <dgm:cxn modelId="{7F69870A-B2ED-4AD7-B99D-C2B6CBA733E3}" type="presParOf" srcId="{F9670B42-9B5D-489A-B619-F4C093577FA6}" destId="{BB2208F1-49D2-4C2F-ABFD-B1FDB3878691}" srcOrd="1" destOrd="0" presId="urn:microsoft.com/office/officeart/2005/8/layout/orgChart1"/>
    <dgm:cxn modelId="{D3B42A51-8606-4C79-9524-C91B7CAD5C0E}" type="presParOf" srcId="{1E264C80-A66B-4712-93FE-7B56CCA56991}" destId="{62DCF4A7-AA59-44E6-BCAE-7803230413D9}" srcOrd="1" destOrd="0" presId="urn:microsoft.com/office/officeart/2005/8/layout/orgChart1"/>
    <dgm:cxn modelId="{2A860E0B-0164-474E-BDF4-50AA0E1EEFA4}" type="presParOf" srcId="{62DCF4A7-AA59-44E6-BCAE-7803230413D9}" destId="{4D884DDC-CD5B-4F94-9F20-8F33B309ACDA}" srcOrd="0" destOrd="0" presId="urn:microsoft.com/office/officeart/2005/8/layout/orgChart1"/>
    <dgm:cxn modelId="{104A0C30-2F68-4A1E-8CAA-969DEBAD7A7E}" type="presParOf" srcId="{62DCF4A7-AA59-44E6-BCAE-7803230413D9}" destId="{85CA700D-9DBC-46B5-90C8-D6CC8E6F0BD7}" srcOrd="1" destOrd="0" presId="urn:microsoft.com/office/officeart/2005/8/layout/orgChart1"/>
    <dgm:cxn modelId="{7349066C-18FA-4E68-B2B3-5724CB1A7D25}" type="presParOf" srcId="{85CA700D-9DBC-46B5-90C8-D6CC8E6F0BD7}" destId="{CAA5C4F5-9857-408A-97CE-7A3B0DF92C6B}" srcOrd="0" destOrd="0" presId="urn:microsoft.com/office/officeart/2005/8/layout/orgChart1"/>
    <dgm:cxn modelId="{2B164808-C7CD-40D4-A11B-D8E10E351A23}" type="presParOf" srcId="{CAA5C4F5-9857-408A-97CE-7A3B0DF92C6B}" destId="{CA992B2D-62B2-4D18-A89E-5BEC95B1873A}" srcOrd="0" destOrd="0" presId="urn:microsoft.com/office/officeart/2005/8/layout/orgChart1"/>
    <dgm:cxn modelId="{482AF78A-03A8-4FCA-A41D-AED5FE1E918D}" type="presParOf" srcId="{CAA5C4F5-9857-408A-97CE-7A3B0DF92C6B}" destId="{955E5961-E38E-41B9-9929-26A47E33D53C}" srcOrd="1" destOrd="0" presId="urn:microsoft.com/office/officeart/2005/8/layout/orgChart1"/>
    <dgm:cxn modelId="{1DDE257A-0C53-4DEA-8ADF-07C18BC86C87}" type="presParOf" srcId="{85CA700D-9DBC-46B5-90C8-D6CC8E6F0BD7}" destId="{BF78195F-7745-47EF-9637-FA7C9D7ADDC3}" srcOrd="1" destOrd="0" presId="urn:microsoft.com/office/officeart/2005/8/layout/orgChart1"/>
    <dgm:cxn modelId="{151D24F2-00FA-49F8-9F51-497BA9588CF1}" type="presParOf" srcId="{85CA700D-9DBC-46B5-90C8-D6CC8E6F0BD7}" destId="{5D694171-E269-49E1-B8B6-0199EF625AD2}" srcOrd="2" destOrd="0" presId="urn:microsoft.com/office/officeart/2005/8/layout/orgChart1"/>
    <dgm:cxn modelId="{00725EEF-7FEB-450F-920F-EBFC1F0FA1B8}" type="presParOf" srcId="{62DCF4A7-AA59-44E6-BCAE-7803230413D9}" destId="{2BF82C77-C9D2-4EF8-8CEA-3A311D8D5564}" srcOrd="2" destOrd="0" presId="urn:microsoft.com/office/officeart/2005/8/layout/orgChart1"/>
    <dgm:cxn modelId="{E979ADF5-AB2F-4D30-AD4C-28A491ED107B}" type="presParOf" srcId="{62DCF4A7-AA59-44E6-BCAE-7803230413D9}" destId="{0A3BF6C5-9F84-4812-9C1D-30605136CB45}" srcOrd="3" destOrd="0" presId="urn:microsoft.com/office/officeart/2005/8/layout/orgChart1"/>
    <dgm:cxn modelId="{7F4AE571-B1C7-45A4-94BF-C48CF974264A}" type="presParOf" srcId="{0A3BF6C5-9F84-4812-9C1D-30605136CB45}" destId="{E52912B5-D1BC-4CE3-9A65-CA69F1C51431}" srcOrd="0" destOrd="0" presId="urn:microsoft.com/office/officeart/2005/8/layout/orgChart1"/>
    <dgm:cxn modelId="{E4F07C52-7FC8-465B-9BF2-FAB5C02D73A9}" type="presParOf" srcId="{E52912B5-D1BC-4CE3-9A65-CA69F1C51431}" destId="{9686BC6E-1AAF-4C67-989E-9778EAC0E2CB}" srcOrd="0" destOrd="0" presId="urn:microsoft.com/office/officeart/2005/8/layout/orgChart1"/>
    <dgm:cxn modelId="{10D64365-B817-4AF7-8DA1-F748F3284304}" type="presParOf" srcId="{E52912B5-D1BC-4CE3-9A65-CA69F1C51431}" destId="{072E0C08-F559-4399-A506-FBC061798122}" srcOrd="1" destOrd="0" presId="urn:microsoft.com/office/officeart/2005/8/layout/orgChart1"/>
    <dgm:cxn modelId="{A17C7ECD-C2A3-4D01-B675-B3949CAA44AB}" type="presParOf" srcId="{0A3BF6C5-9F84-4812-9C1D-30605136CB45}" destId="{A6D77147-81E3-4885-9F2F-74B1B644AAEE}" srcOrd="1" destOrd="0" presId="urn:microsoft.com/office/officeart/2005/8/layout/orgChart1"/>
    <dgm:cxn modelId="{D5BDB691-2522-4672-B2CA-61D74C6246E0}" type="presParOf" srcId="{0A3BF6C5-9F84-4812-9C1D-30605136CB45}" destId="{2B4618D0-BA46-469F-851E-7A1E05100ABD}" srcOrd="2" destOrd="0" presId="urn:microsoft.com/office/officeart/2005/8/layout/orgChart1"/>
    <dgm:cxn modelId="{ACBC2BBA-472E-4F13-94B0-57BEBAB8748C}" type="presParOf" srcId="{62DCF4A7-AA59-44E6-BCAE-7803230413D9}" destId="{01DF1810-2661-4CB1-B821-587E61CDFC93}" srcOrd="4" destOrd="0" presId="urn:microsoft.com/office/officeart/2005/8/layout/orgChart1"/>
    <dgm:cxn modelId="{00DC8E8D-CBF1-410E-B366-88804AB55C28}" type="presParOf" srcId="{62DCF4A7-AA59-44E6-BCAE-7803230413D9}" destId="{882DE905-96F4-49C3-AA9A-1CA25170A10E}" srcOrd="5" destOrd="0" presId="urn:microsoft.com/office/officeart/2005/8/layout/orgChart1"/>
    <dgm:cxn modelId="{B2064D2D-9176-43E1-9962-D3F56510201D}" type="presParOf" srcId="{882DE905-96F4-49C3-AA9A-1CA25170A10E}" destId="{F2F1C533-4844-4BAC-9FAD-E223694928CF}" srcOrd="0" destOrd="0" presId="urn:microsoft.com/office/officeart/2005/8/layout/orgChart1"/>
    <dgm:cxn modelId="{13E212D4-0E41-44CD-B289-385B6422D640}" type="presParOf" srcId="{F2F1C533-4844-4BAC-9FAD-E223694928CF}" destId="{52A0FD28-047B-4B58-88E2-EB2A442886E1}" srcOrd="0" destOrd="0" presId="urn:microsoft.com/office/officeart/2005/8/layout/orgChart1"/>
    <dgm:cxn modelId="{1FAB1A6E-EFEE-4ADA-B194-0638CB1C0B8B}" type="presParOf" srcId="{F2F1C533-4844-4BAC-9FAD-E223694928CF}" destId="{4ECF7F98-DD4A-439A-ACD8-A6965E8C6791}" srcOrd="1" destOrd="0" presId="urn:microsoft.com/office/officeart/2005/8/layout/orgChart1"/>
    <dgm:cxn modelId="{E9DEE5DC-45D9-4569-8B5F-C8C670C1C16E}" type="presParOf" srcId="{882DE905-96F4-49C3-AA9A-1CA25170A10E}" destId="{9360206A-D0D6-4625-BAC4-6BC89B209343}" srcOrd="1" destOrd="0" presId="urn:microsoft.com/office/officeart/2005/8/layout/orgChart1"/>
    <dgm:cxn modelId="{FB02DE33-3395-4790-B00D-82A0307460F9}" type="presParOf" srcId="{882DE905-96F4-49C3-AA9A-1CA25170A10E}" destId="{6A515670-3EF1-4D68-95D6-E7BCB76E8B1A}" srcOrd="2" destOrd="0" presId="urn:microsoft.com/office/officeart/2005/8/layout/orgChart1"/>
    <dgm:cxn modelId="{83D40841-5904-4A72-AF31-4C9E9A8E0247}" type="presParOf" srcId="{62DCF4A7-AA59-44E6-BCAE-7803230413D9}" destId="{7B74A777-E00C-4F8D-AFB5-7A5F78D5E5BC}" srcOrd="6" destOrd="0" presId="urn:microsoft.com/office/officeart/2005/8/layout/orgChart1"/>
    <dgm:cxn modelId="{54EC2AB2-06CB-498D-B042-D8C43D728D91}" type="presParOf" srcId="{62DCF4A7-AA59-44E6-BCAE-7803230413D9}" destId="{3AAEE22C-A709-4D46-8D35-B94868B05577}" srcOrd="7" destOrd="0" presId="urn:microsoft.com/office/officeart/2005/8/layout/orgChart1"/>
    <dgm:cxn modelId="{2569118F-6F4C-4E8B-8E55-F307B9AFBB5E}" type="presParOf" srcId="{3AAEE22C-A709-4D46-8D35-B94868B05577}" destId="{8A1F5FBD-46A3-4372-A7D5-629687690841}" srcOrd="0" destOrd="0" presId="urn:microsoft.com/office/officeart/2005/8/layout/orgChart1"/>
    <dgm:cxn modelId="{83F75981-CFFC-4245-9B5B-C5480AD6A5E4}" type="presParOf" srcId="{8A1F5FBD-46A3-4372-A7D5-629687690841}" destId="{13629C8D-5B1A-4F6B-AA3A-00920D71AFF0}" srcOrd="0" destOrd="0" presId="urn:microsoft.com/office/officeart/2005/8/layout/orgChart1"/>
    <dgm:cxn modelId="{5EEFEC91-34B8-4070-B889-2D6ACD3394FF}" type="presParOf" srcId="{8A1F5FBD-46A3-4372-A7D5-629687690841}" destId="{83A6E74C-52F6-4F05-8811-F9C9FD47DDB2}" srcOrd="1" destOrd="0" presId="urn:microsoft.com/office/officeart/2005/8/layout/orgChart1"/>
    <dgm:cxn modelId="{B8E0F29F-FA3E-4C4B-8AC6-DD0BB0271795}" type="presParOf" srcId="{3AAEE22C-A709-4D46-8D35-B94868B05577}" destId="{B2D106FE-B384-4987-8D1F-8B99BCDB2591}" srcOrd="1" destOrd="0" presId="urn:microsoft.com/office/officeart/2005/8/layout/orgChart1"/>
    <dgm:cxn modelId="{F44258DF-486F-4CF9-B7C4-342350FBC3C6}" type="presParOf" srcId="{3AAEE22C-A709-4D46-8D35-B94868B05577}" destId="{6B97F0D2-D25E-4621-BACE-7D08A98A2130}" srcOrd="2" destOrd="0" presId="urn:microsoft.com/office/officeart/2005/8/layout/orgChart1"/>
    <dgm:cxn modelId="{55635EE8-AF94-4F23-8995-449F32BB6E87}" type="presParOf" srcId="{62DCF4A7-AA59-44E6-BCAE-7803230413D9}" destId="{27301E4E-297B-42EE-BB33-07F70CFD5B2C}" srcOrd="8" destOrd="0" presId="urn:microsoft.com/office/officeart/2005/8/layout/orgChart1"/>
    <dgm:cxn modelId="{F90A835E-14C2-4216-815F-E7AD56835135}" type="presParOf" srcId="{62DCF4A7-AA59-44E6-BCAE-7803230413D9}" destId="{8B52FA6A-76BC-4975-914C-656C0BD17EF8}" srcOrd="9" destOrd="0" presId="urn:microsoft.com/office/officeart/2005/8/layout/orgChart1"/>
    <dgm:cxn modelId="{8E0B7438-B384-4145-8928-7435FE7C4325}" type="presParOf" srcId="{8B52FA6A-76BC-4975-914C-656C0BD17EF8}" destId="{93D749F6-212A-4008-8B03-3F705A6C7748}" srcOrd="0" destOrd="0" presId="urn:microsoft.com/office/officeart/2005/8/layout/orgChart1"/>
    <dgm:cxn modelId="{F0610B81-C409-4A80-AD9A-1C63344324CC}" type="presParOf" srcId="{93D749F6-212A-4008-8B03-3F705A6C7748}" destId="{A0D575B8-DA91-495E-9F41-E25A4069E0BF}" srcOrd="0" destOrd="0" presId="urn:microsoft.com/office/officeart/2005/8/layout/orgChart1"/>
    <dgm:cxn modelId="{DE30A649-26E7-4BEE-A6EC-1235A41E3361}" type="presParOf" srcId="{93D749F6-212A-4008-8B03-3F705A6C7748}" destId="{7654E995-FC52-4E4B-A78A-D53F4E5DB6B7}" srcOrd="1" destOrd="0" presId="urn:microsoft.com/office/officeart/2005/8/layout/orgChart1"/>
    <dgm:cxn modelId="{EC24B99B-72D1-4139-85B4-1DAD78CB3187}" type="presParOf" srcId="{8B52FA6A-76BC-4975-914C-656C0BD17EF8}" destId="{924ADAA5-BB30-4676-A418-8F460E0FAC14}" srcOrd="1" destOrd="0" presId="urn:microsoft.com/office/officeart/2005/8/layout/orgChart1"/>
    <dgm:cxn modelId="{03D17B9C-34DD-40FF-A1D8-13098B7FC9CD}" type="presParOf" srcId="{8B52FA6A-76BC-4975-914C-656C0BD17EF8}" destId="{814AD300-CEE0-41ED-8D31-732394259232}" srcOrd="2" destOrd="0" presId="urn:microsoft.com/office/officeart/2005/8/layout/orgChart1"/>
    <dgm:cxn modelId="{270458BE-6691-40C0-9632-D00730171A0A}" type="presParOf" srcId="{1E264C80-A66B-4712-93FE-7B56CCA56991}" destId="{5E42FBEB-1499-43B9-AE16-12C50BAD8CBB}" srcOrd="2" destOrd="0" presId="urn:microsoft.com/office/officeart/2005/8/layout/orgChart1"/>
    <dgm:cxn modelId="{82960F49-ABAE-4099-88F3-BC8FB1328289}" type="presParOf" srcId="{CBC44882-21AA-4C17-849C-D9C786CEEDB2}" destId="{EA281039-C4FE-49BC-B3AA-ED7A04EBF11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01E4E-297B-42EE-BB33-07F70CFD5B2C}">
      <dsp:nvSpPr>
        <dsp:cNvPr id="0" name=""/>
        <dsp:cNvSpPr/>
      </dsp:nvSpPr>
      <dsp:spPr>
        <a:xfrm>
          <a:off x="2748622" y="871996"/>
          <a:ext cx="108394" cy="2384680"/>
        </a:xfrm>
        <a:custGeom>
          <a:avLst/>
          <a:gdLst/>
          <a:ahLst/>
          <a:cxnLst/>
          <a:rect l="0" t="0" r="0" b="0"/>
          <a:pathLst>
            <a:path>
              <a:moveTo>
                <a:pt x="0" y="0"/>
              </a:moveTo>
              <a:lnTo>
                <a:pt x="0" y="2384680"/>
              </a:lnTo>
              <a:lnTo>
                <a:pt x="108394" y="238468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74A777-E00C-4F8D-AFB5-7A5F78D5E5BC}">
      <dsp:nvSpPr>
        <dsp:cNvPr id="0" name=""/>
        <dsp:cNvSpPr/>
      </dsp:nvSpPr>
      <dsp:spPr>
        <a:xfrm>
          <a:off x="2748622" y="871996"/>
          <a:ext cx="132205" cy="1847801"/>
        </a:xfrm>
        <a:custGeom>
          <a:avLst/>
          <a:gdLst/>
          <a:ahLst/>
          <a:cxnLst/>
          <a:rect l="0" t="0" r="0" b="0"/>
          <a:pathLst>
            <a:path>
              <a:moveTo>
                <a:pt x="0" y="0"/>
              </a:moveTo>
              <a:lnTo>
                <a:pt x="0" y="1847801"/>
              </a:lnTo>
              <a:lnTo>
                <a:pt x="132205" y="184780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1DF1810-2661-4CB1-B821-587E61CDFC93}">
      <dsp:nvSpPr>
        <dsp:cNvPr id="0" name=""/>
        <dsp:cNvSpPr/>
      </dsp:nvSpPr>
      <dsp:spPr>
        <a:xfrm>
          <a:off x="2748622" y="871996"/>
          <a:ext cx="108394" cy="1358544"/>
        </a:xfrm>
        <a:custGeom>
          <a:avLst/>
          <a:gdLst/>
          <a:ahLst/>
          <a:cxnLst/>
          <a:rect l="0" t="0" r="0" b="0"/>
          <a:pathLst>
            <a:path>
              <a:moveTo>
                <a:pt x="0" y="0"/>
              </a:moveTo>
              <a:lnTo>
                <a:pt x="0" y="1358544"/>
              </a:lnTo>
              <a:lnTo>
                <a:pt x="108394" y="135854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BF82C77-C9D2-4EF8-8CEA-3A311D8D5564}">
      <dsp:nvSpPr>
        <dsp:cNvPr id="0" name=""/>
        <dsp:cNvSpPr/>
      </dsp:nvSpPr>
      <dsp:spPr>
        <a:xfrm>
          <a:off x="2748622" y="871996"/>
          <a:ext cx="108394" cy="845477"/>
        </a:xfrm>
        <a:custGeom>
          <a:avLst/>
          <a:gdLst/>
          <a:ahLst/>
          <a:cxnLst/>
          <a:rect l="0" t="0" r="0" b="0"/>
          <a:pathLst>
            <a:path>
              <a:moveTo>
                <a:pt x="0" y="0"/>
              </a:moveTo>
              <a:lnTo>
                <a:pt x="0" y="845477"/>
              </a:lnTo>
              <a:lnTo>
                <a:pt x="108394" y="84547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884DDC-CD5B-4F94-9F20-8F33B309ACDA}">
      <dsp:nvSpPr>
        <dsp:cNvPr id="0" name=""/>
        <dsp:cNvSpPr/>
      </dsp:nvSpPr>
      <dsp:spPr>
        <a:xfrm>
          <a:off x="2748622" y="871996"/>
          <a:ext cx="108394" cy="332409"/>
        </a:xfrm>
        <a:custGeom>
          <a:avLst/>
          <a:gdLst/>
          <a:ahLst/>
          <a:cxnLst/>
          <a:rect l="0" t="0" r="0" b="0"/>
          <a:pathLst>
            <a:path>
              <a:moveTo>
                <a:pt x="0" y="0"/>
              </a:moveTo>
              <a:lnTo>
                <a:pt x="0" y="332409"/>
              </a:lnTo>
              <a:lnTo>
                <a:pt x="108394" y="33240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8C2F332-944C-4E18-B2F6-477E48AACA8A}">
      <dsp:nvSpPr>
        <dsp:cNvPr id="0" name=""/>
        <dsp:cNvSpPr/>
      </dsp:nvSpPr>
      <dsp:spPr>
        <a:xfrm>
          <a:off x="2600483" y="358929"/>
          <a:ext cx="437191" cy="151752"/>
        </a:xfrm>
        <a:custGeom>
          <a:avLst/>
          <a:gdLst/>
          <a:ahLst/>
          <a:cxnLst/>
          <a:rect l="0" t="0" r="0" b="0"/>
          <a:pathLst>
            <a:path>
              <a:moveTo>
                <a:pt x="0" y="0"/>
              </a:moveTo>
              <a:lnTo>
                <a:pt x="0" y="75876"/>
              </a:lnTo>
              <a:lnTo>
                <a:pt x="437191" y="75876"/>
              </a:lnTo>
              <a:lnTo>
                <a:pt x="437191" y="15175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8B999BE-D086-499D-8652-2FEB8A93EDC9}">
      <dsp:nvSpPr>
        <dsp:cNvPr id="0" name=""/>
        <dsp:cNvSpPr/>
      </dsp:nvSpPr>
      <dsp:spPr>
        <a:xfrm>
          <a:off x="1874240" y="860018"/>
          <a:ext cx="108394" cy="344387"/>
        </a:xfrm>
        <a:custGeom>
          <a:avLst/>
          <a:gdLst/>
          <a:ahLst/>
          <a:cxnLst/>
          <a:rect l="0" t="0" r="0" b="0"/>
          <a:pathLst>
            <a:path>
              <a:moveTo>
                <a:pt x="0" y="0"/>
              </a:moveTo>
              <a:lnTo>
                <a:pt x="0" y="344387"/>
              </a:lnTo>
              <a:lnTo>
                <a:pt x="108394" y="34438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E5699F-D06C-4607-AE61-F7AC55F1BB30}">
      <dsp:nvSpPr>
        <dsp:cNvPr id="0" name=""/>
        <dsp:cNvSpPr/>
      </dsp:nvSpPr>
      <dsp:spPr>
        <a:xfrm>
          <a:off x="2163292" y="358929"/>
          <a:ext cx="437191" cy="139774"/>
        </a:xfrm>
        <a:custGeom>
          <a:avLst/>
          <a:gdLst/>
          <a:ahLst/>
          <a:cxnLst/>
          <a:rect l="0" t="0" r="0" b="0"/>
          <a:pathLst>
            <a:path>
              <a:moveTo>
                <a:pt x="437191" y="0"/>
              </a:moveTo>
              <a:lnTo>
                <a:pt x="437191" y="63898"/>
              </a:lnTo>
              <a:lnTo>
                <a:pt x="0" y="63898"/>
              </a:lnTo>
              <a:lnTo>
                <a:pt x="0" y="13977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EC8FE8C-3EAF-4DCB-B78C-936D0F26F435}">
      <dsp:nvSpPr>
        <dsp:cNvPr id="0" name=""/>
        <dsp:cNvSpPr/>
      </dsp:nvSpPr>
      <dsp:spPr>
        <a:xfrm>
          <a:off x="2239168" y="1190"/>
          <a:ext cx="722630" cy="35773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US" sz="500" kern="1200" dirty="0">
            <a:solidFill>
              <a:schemeClr val="tx1"/>
            </a:solidFill>
          </a:endParaRPr>
        </a:p>
        <a:p>
          <a:pPr marL="0" lvl="0" indent="0" algn="ctr" defTabSz="222250">
            <a:lnSpc>
              <a:spcPct val="90000"/>
            </a:lnSpc>
            <a:spcBef>
              <a:spcPct val="0"/>
            </a:spcBef>
            <a:spcAft>
              <a:spcPct val="35000"/>
            </a:spcAft>
            <a:buNone/>
          </a:pPr>
          <a:r>
            <a:rPr lang="en-US" sz="500" kern="1200" dirty="0">
              <a:solidFill>
                <a:schemeClr val="tx1"/>
              </a:solidFill>
            </a:rPr>
            <a:t>Head of Support &amp; Member Services</a:t>
          </a:r>
        </a:p>
        <a:p>
          <a:pPr marL="0" lvl="0" indent="0" algn="ctr" defTabSz="222250">
            <a:lnSpc>
              <a:spcPct val="90000"/>
            </a:lnSpc>
            <a:spcBef>
              <a:spcPct val="0"/>
            </a:spcBef>
            <a:spcAft>
              <a:spcPct val="35000"/>
            </a:spcAft>
            <a:buNone/>
          </a:pPr>
          <a:endParaRPr lang="en-US" sz="500" kern="1200" dirty="0">
            <a:solidFill>
              <a:schemeClr val="tx1"/>
            </a:solidFill>
          </a:endParaRPr>
        </a:p>
      </dsp:txBody>
      <dsp:txXfrm>
        <a:off x="2239168" y="1190"/>
        <a:ext cx="722630" cy="357738"/>
      </dsp:txXfrm>
    </dsp:sp>
    <dsp:sp modelId="{4031D828-AD01-413A-A3A9-BDB891F7DE68}">
      <dsp:nvSpPr>
        <dsp:cNvPr id="0" name=""/>
        <dsp:cNvSpPr/>
      </dsp:nvSpPr>
      <dsp:spPr>
        <a:xfrm>
          <a:off x="1801977" y="498703"/>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Business Support Managers</a:t>
          </a:r>
        </a:p>
        <a:p>
          <a:pPr marL="0" lvl="0" indent="0" algn="ctr" defTabSz="222250">
            <a:lnSpc>
              <a:spcPct val="90000"/>
            </a:lnSpc>
            <a:spcBef>
              <a:spcPct val="0"/>
            </a:spcBef>
            <a:spcAft>
              <a:spcPct val="35000"/>
            </a:spcAft>
            <a:buNone/>
          </a:pPr>
          <a:r>
            <a:rPr lang="en-GB" sz="500" kern="1200" dirty="0">
              <a:solidFill>
                <a:schemeClr val="tx1"/>
              </a:solidFill>
            </a:rPr>
            <a:t>2 FTE</a:t>
          </a:r>
        </a:p>
      </dsp:txBody>
      <dsp:txXfrm>
        <a:off x="1801977" y="498703"/>
        <a:ext cx="722630" cy="361315"/>
      </dsp:txXfrm>
    </dsp:sp>
    <dsp:sp modelId="{D4DCE494-3EE3-471C-9E44-8D8C1B9DD307}">
      <dsp:nvSpPr>
        <dsp:cNvPr id="0" name=""/>
        <dsp:cNvSpPr/>
      </dsp:nvSpPr>
      <dsp:spPr>
        <a:xfrm>
          <a:off x="1982634" y="1023748"/>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Business Support Officers</a:t>
          </a:r>
        </a:p>
        <a:p>
          <a:pPr marL="0" lvl="0" indent="0" algn="ctr" defTabSz="222250">
            <a:lnSpc>
              <a:spcPct val="90000"/>
            </a:lnSpc>
            <a:spcBef>
              <a:spcPct val="0"/>
            </a:spcBef>
            <a:spcAft>
              <a:spcPct val="35000"/>
            </a:spcAft>
            <a:buNone/>
          </a:pPr>
          <a:r>
            <a:rPr lang="en-GB" sz="500" kern="1200" dirty="0">
              <a:solidFill>
                <a:schemeClr val="tx1"/>
              </a:solidFill>
            </a:rPr>
            <a:t>5 FTE</a:t>
          </a:r>
        </a:p>
      </dsp:txBody>
      <dsp:txXfrm>
        <a:off x="1982634" y="1023748"/>
        <a:ext cx="722630" cy="361315"/>
      </dsp:txXfrm>
    </dsp:sp>
    <dsp:sp modelId="{656D84FE-6DC9-4D63-AC76-2776179517B6}">
      <dsp:nvSpPr>
        <dsp:cNvPr id="0" name=""/>
        <dsp:cNvSpPr/>
      </dsp:nvSpPr>
      <dsp:spPr>
        <a:xfrm>
          <a:off x="2676359" y="510681"/>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chemeClr val="tx1"/>
              </a:solidFill>
            </a:rPr>
            <a:t>Mayoralty  &amp; Business Manager </a:t>
          </a:r>
        </a:p>
        <a:p>
          <a:pPr marL="0" lvl="0" indent="0" algn="ctr" defTabSz="222250">
            <a:lnSpc>
              <a:spcPct val="90000"/>
            </a:lnSpc>
            <a:spcBef>
              <a:spcPct val="0"/>
            </a:spcBef>
            <a:spcAft>
              <a:spcPct val="35000"/>
            </a:spcAft>
            <a:buNone/>
          </a:pPr>
          <a:r>
            <a:rPr lang="en-US" sz="500" kern="1200" dirty="0">
              <a:solidFill>
                <a:schemeClr val="tx1"/>
              </a:solidFill>
            </a:rPr>
            <a:t> </a:t>
          </a:r>
        </a:p>
      </dsp:txBody>
      <dsp:txXfrm>
        <a:off x="2676359" y="510681"/>
        <a:ext cx="722630" cy="361315"/>
      </dsp:txXfrm>
    </dsp:sp>
    <dsp:sp modelId="{CA992B2D-62B2-4D18-A89E-5BEC95B1873A}">
      <dsp:nvSpPr>
        <dsp:cNvPr id="0" name=""/>
        <dsp:cNvSpPr/>
      </dsp:nvSpPr>
      <dsp:spPr>
        <a:xfrm>
          <a:off x="2857017" y="1023748"/>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Mayors’ Support Officers</a:t>
          </a:r>
        </a:p>
        <a:p>
          <a:pPr marL="0" lvl="0" indent="0" algn="ctr" defTabSz="222250">
            <a:lnSpc>
              <a:spcPct val="90000"/>
            </a:lnSpc>
            <a:spcBef>
              <a:spcPct val="0"/>
            </a:spcBef>
            <a:spcAft>
              <a:spcPct val="35000"/>
            </a:spcAft>
            <a:buNone/>
          </a:pPr>
          <a:r>
            <a:rPr lang="en-GB" sz="500" kern="1200" dirty="0">
              <a:solidFill>
                <a:schemeClr val="tx1"/>
              </a:solidFill>
            </a:rPr>
            <a:t>2 FTE</a:t>
          </a:r>
        </a:p>
        <a:p>
          <a:pPr marL="0" lvl="0" indent="0" algn="ctr" defTabSz="222250">
            <a:lnSpc>
              <a:spcPct val="90000"/>
            </a:lnSpc>
            <a:spcBef>
              <a:spcPct val="0"/>
            </a:spcBef>
            <a:spcAft>
              <a:spcPct val="35000"/>
            </a:spcAft>
            <a:buNone/>
          </a:pPr>
          <a:endParaRPr lang="en-GB" sz="500" kern="1200" dirty="0">
            <a:solidFill>
              <a:schemeClr val="tx1"/>
            </a:solidFill>
          </a:endParaRPr>
        </a:p>
      </dsp:txBody>
      <dsp:txXfrm>
        <a:off x="2857017" y="1023748"/>
        <a:ext cx="722630" cy="361315"/>
      </dsp:txXfrm>
    </dsp:sp>
    <dsp:sp modelId="{9686BC6E-1AAF-4C67-989E-9778EAC0E2CB}">
      <dsp:nvSpPr>
        <dsp:cNvPr id="0" name=""/>
        <dsp:cNvSpPr/>
      </dsp:nvSpPr>
      <dsp:spPr>
        <a:xfrm>
          <a:off x="2857017" y="1536816"/>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Mayoralty &amp; Democratic Assistant</a:t>
          </a:r>
        </a:p>
        <a:p>
          <a:pPr marL="0" lvl="0" indent="0" algn="ctr" defTabSz="222250">
            <a:lnSpc>
              <a:spcPct val="90000"/>
            </a:lnSpc>
            <a:spcBef>
              <a:spcPct val="0"/>
            </a:spcBef>
            <a:spcAft>
              <a:spcPct val="35000"/>
            </a:spcAft>
            <a:buNone/>
          </a:pPr>
          <a:endParaRPr lang="en-GB" sz="500" kern="1200" dirty="0">
            <a:solidFill>
              <a:schemeClr val="tx1"/>
            </a:solidFill>
          </a:endParaRPr>
        </a:p>
        <a:p>
          <a:pPr marL="0" lvl="0" indent="0" algn="ctr" defTabSz="222250">
            <a:lnSpc>
              <a:spcPct val="90000"/>
            </a:lnSpc>
            <a:spcBef>
              <a:spcPct val="0"/>
            </a:spcBef>
            <a:spcAft>
              <a:spcPct val="35000"/>
            </a:spcAft>
            <a:buNone/>
          </a:pPr>
          <a:r>
            <a:rPr lang="en-GB" sz="500" kern="1200" dirty="0">
              <a:solidFill>
                <a:schemeClr val="tx1"/>
              </a:solidFill>
            </a:rPr>
            <a:t>1 FTE</a:t>
          </a:r>
        </a:p>
      </dsp:txBody>
      <dsp:txXfrm>
        <a:off x="2857017" y="1536816"/>
        <a:ext cx="722630" cy="361315"/>
      </dsp:txXfrm>
    </dsp:sp>
    <dsp:sp modelId="{52A0FD28-047B-4B58-88E2-EB2A442886E1}">
      <dsp:nvSpPr>
        <dsp:cNvPr id="0" name=""/>
        <dsp:cNvSpPr/>
      </dsp:nvSpPr>
      <dsp:spPr>
        <a:xfrm>
          <a:off x="2857017" y="2049883"/>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Mayoralty Chauffeur &amp; Macebearer</a:t>
          </a:r>
        </a:p>
        <a:p>
          <a:pPr marL="0" lvl="0" indent="0" algn="ctr" defTabSz="222250">
            <a:lnSpc>
              <a:spcPct val="90000"/>
            </a:lnSpc>
            <a:spcBef>
              <a:spcPct val="0"/>
            </a:spcBef>
            <a:spcAft>
              <a:spcPct val="35000"/>
            </a:spcAft>
            <a:buNone/>
          </a:pPr>
          <a:r>
            <a:rPr lang="en-GB" sz="500" kern="1200" dirty="0">
              <a:solidFill>
                <a:schemeClr val="tx1"/>
              </a:solidFill>
            </a:rPr>
            <a:t>1 FTE</a:t>
          </a:r>
        </a:p>
      </dsp:txBody>
      <dsp:txXfrm>
        <a:off x="2857017" y="2049883"/>
        <a:ext cx="722630" cy="361315"/>
      </dsp:txXfrm>
    </dsp:sp>
    <dsp:sp modelId="{13629C8D-5B1A-4F6B-AA3A-00920D71AFF0}">
      <dsp:nvSpPr>
        <dsp:cNvPr id="0" name=""/>
        <dsp:cNvSpPr/>
      </dsp:nvSpPr>
      <dsp:spPr>
        <a:xfrm>
          <a:off x="2880828" y="2539140"/>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chemeClr val="tx1"/>
              </a:solidFill>
            </a:rPr>
            <a:t>Corporate</a:t>
          </a:r>
          <a:r>
            <a:rPr lang="en-GB" sz="500" kern="1200" baseline="0" dirty="0">
              <a:solidFill>
                <a:schemeClr val="tx1"/>
              </a:solidFill>
            </a:rPr>
            <a:t> &amp; Leaders Support Officers </a:t>
          </a:r>
        </a:p>
        <a:p>
          <a:pPr marL="0" lvl="0" indent="0" algn="ctr" defTabSz="222250">
            <a:lnSpc>
              <a:spcPct val="90000"/>
            </a:lnSpc>
            <a:spcBef>
              <a:spcPct val="0"/>
            </a:spcBef>
            <a:spcAft>
              <a:spcPct val="35000"/>
            </a:spcAft>
            <a:buNone/>
          </a:pPr>
          <a:r>
            <a:rPr lang="en-GB" sz="500" kern="1200" baseline="0" dirty="0">
              <a:solidFill>
                <a:schemeClr val="tx1"/>
              </a:solidFill>
            </a:rPr>
            <a:t>4 FTEs</a:t>
          </a:r>
          <a:endParaRPr lang="en-GB" sz="500" kern="1200" dirty="0">
            <a:solidFill>
              <a:schemeClr val="tx1"/>
            </a:solidFill>
          </a:endParaRPr>
        </a:p>
      </dsp:txBody>
      <dsp:txXfrm>
        <a:off x="2880828" y="2539140"/>
        <a:ext cx="722630" cy="361315"/>
      </dsp:txXfrm>
    </dsp:sp>
    <dsp:sp modelId="{A0D575B8-DA91-495E-9F41-E25A4069E0BF}">
      <dsp:nvSpPr>
        <dsp:cNvPr id="0" name=""/>
        <dsp:cNvSpPr/>
      </dsp:nvSpPr>
      <dsp:spPr>
        <a:xfrm>
          <a:off x="2857017" y="3076018"/>
          <a:ext cx="722630" cy="3613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chemeClr val="tx1"/>
              </a:solidFill>
            </a:rPr>
            <a:t>Pool of casual catering staff, drivers &amp; Webcasters</a:t>
          </a:r>
          <a:endParaRPr lang="en-GB" sz="500" kern="1200" baseline="0">
            <a:solidFill>
              <a:sysClr val="windowText" lastClr="000000"/>
            </a:solidFill>
          </a:endParaRPr>
        </a:p>
      </dsp:txBody>
      <dsp:txXfrm>
        <a:off x="2857017" y="3076018"/>
        <a:ext cx="722630" cy="361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8389-867B-4AFF-A9D8-87C8B94FBBF0}"/>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1FFA4515-B012-434B-923F-7AE9581FC9D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16743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Kelleher, Sue</cp:lastModifiedBy>
  <cp:revision>10</cp:revision>
  <cp:lastPrinted>2017-06-16T09:03:00Z</cp:lastPrinted>
  <dcterms:created xsi:type="dcterms:W3CDTF">2022-06-17T15:32:00Z</dcterms:created>
  <dcterms:modified xsi:type="dcterms:W3CDTF">2022-06-17T15:39:00Z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0x0101007FA243D2EE2C2340B53270901A6916A1</vt:lpwstr>
  </property>
  <property fmtid="{D5CDD505-2E9C-101B-9397-08002B2CF9AE}" pid="4" name="MSIP_Label_763da656-5c75-4f6d-9461-4a3ce9a537cc_Enabled">
    <vt:lpwstr>true</vt:lpwstr>
  </property>
  <property fmtid="{D5CDD505-2E9C-101B-9397-08002B2CF9AE}" pid="5" name="MSIP_Label_763da656-5c75-4f6d-9461-4a3ce9a537cc_SetDate">
    <vt:lpwstr>2021-04-12T12:11:31Z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