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2AE5A" w14:textId="77777777" w:rsidR="00646F55" w:rsidRDefault="00646F55" w:rsidP="00646F55">
      <w:pPr>
        <w:autoSpaceDE w:val="0"/>
        <w:autoSpaceDN w:val="0"/>
        <w:adjustRightInd w:val="0"/>
        <w:jc w:val="center"/>
        <w:rPr>
          <w:rFonts w:ascii="Calibri" w:hAnsi="Calibri" w:cs="Calibri"/>
          <w:b/>
          <w:bCs/>
          <w:sz w:val="36"/>
          <w:szCs w:val="36"/>
        </w:rPr>
      </w:pPr>
      <w:r>
        <w:rPr>
          <w:rFonts w:ascii="Calibri" w:hAnsi="Calibri" w:cs="Calibri"/>
          <w:b/>
          <w:bCs/>
          <w:sz w:val="36"/>
          <w:szCs w:val="36"/>
        </w:rPr>
        <w:t>Job Profile comprising Job Description and Person Specification</w:t>
      </w:r>
    </w:p>
    <w:p w14:paraId="57678B09" w14:textId="77777777" w:rsidR="00646F55" w:rsidRDefault="00646F55" w:rsidP="00646F55">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646F55" w14:paraId="68AFEE67" w14:textId="77777777" w:rsidTr="00646F5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A4DB807" w14:textId="7FB16C87" w:rsidR="00646F55" w:rsidRDefault="00646F55">
            <w:pPr>
              <w:autoSpaceDE w:val="0"/>
              <w:autoSpaceDN w:val="0"/>
              <w:adjustRightInd w:val="0"/>
              <w:rPr>
                <w:rFonts w:ascii="Calibri" w:hAnsi="Calibri" w:cs="Calibri"/>
                <w:bCs/>
              </w:rPr>
            </w:pPr>
            <w:r>
              <w:rPr>
                <w:rFonts w:ascii="Calibri" w:hAnsi="Calibri" w:cs="Calibri"/>
                <w:b/>
                <w:bCs/>
              </w:rPr>
              <w:t xml:space="preserve"> Job Title:</w:t>
            </w:r>
            <w:r>
              <w:rPr>
                <w:rFonts w:ascii="Calibri" w:hAnsi="Calibri" w:cs="Calibri"/>
                <w:bCs/>
              </w:rPr>
              <w:t xml:space="preserve"> </w:t>
            </w:r>
            <w:r w:rsidR="006340E7">
              <w:rPr>
                <w:rFonts w:ascii="Calibri" w:hAnsi="Calibri" w:cs="Calibri"/>
                <w:bCs/>
              </w:rPr>
              <w:t>Front of House Manager</w:t>
            </w:r>
          </w:p>
          <w:p w14:paraId="5299C3A0" w14:textId="77777777" w:rsidR="00646F55" w:rsidRDefault="00646F55">
            <w:pPr>
              <w:autoSpaceDE w:val="0"/>
              <w:autoSpaceDN w:val="0"/>
              <w:adjustRightInd w:val="0"/>
              <w:rPr>
                <w:rFonts w:ascii="Calibri" w:hAnsi="Calibri" w:cs="Calibri"/>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FF2BE38" w14:textId="421C774D" w:rsidR="00646F55" w:rsidRDefault="00646F55">
            <w:pPr>
              <w:autoSpaceDE w:val="0"/>
              <w:autoSpaceDN w:val="0"/>
              <w:adjustRightInd w:val="0"/>
              <w:rPr>
                <w:rFonts w:ascii="Calibri" w:hAnsi="Calibri" w:cs="Calibri"/>
                <w:bCs/>
                <w:color w:val="FF0000"/>
              </w:rPr>
            </w:pPr>
            <w:r>
              <w:rPr>
                <w:rFonts w:ascii="Calibri" w:hAnsi="Calibri" w:cs="Calibri"/>
                <w:b/>
                <w:bCs/>
              </w:rPr>
              <w:t>Grade</w:t>
            </w:r>
            <w:r>
              <w:rPr>
                <w:rFonts w:ascii="Calibri" w:hAnsi="Calibri" w:cs="Calibri"/>
                <w:bCs/>
              </w:rPr>
              <w:t xml:space="preserve">: </w:t>
            </w:r>
            <w:r w:rsidR="006340E7" w:rsidRPr="0050259C">
              <w:rPr>
                <w:rFonts w:ascii="Calibri" w:hAnsi="Calibri" w:cs="Calibri"/>
                <w:bCs/>
              </w:rPr>
              <w:t>SO</w:t>
            </w:r>
            <w:r w:rsidR="00085319" w:rsidRPr="0050259C">
              <w:rPr>
                <w:rFonts w:ascii="Calibri" w:hAnsi="Calibri" w:cs="Calibri"/>
                <w:bCs/>
              </w:rPr>
              <w:t>2</w:t>
            </w:r>
            <w:r>
              <w:rPr>
                <w:rFonts w:ascii="Calibri" w:hAnsi="Calibri" w:cs="Calibri"/>
                <w:bCs/>
                <w:color w:val="FF0000"/>
              </w:rPr>
              <w:t xml:space="preserve"> </w:t>
            </w:r>
          </w:p>
          <w:p w14:paraId="4E78562A" w14:textId="77777777" w:rsidR="00646F55" w:rsidRDefault="00646F55">
            <w:pPr>
              <w:autoSpaceDE w:val="0"/>
              <w:autoSpaceDN w:val="0"/>
              <w:adjustRightInd w:val="0"/>
              <w:rPr>
                <w:rFonts w:ascii="Calibri" w:hAnsi="Calibri" w:cs="Calibri"/>
                <w:bCs/>
              </w:rPr>
            </w:pPr>
          </w:p>
          <w:p w14:paraId="798E71C8" w14:textId="77777777" w:rsidR="00646F55" w:rsidRDefault="00646F55">
            <w:pPr>
              <w:autoSpaceDE w:val="0"/>
              <w:autoSpaceDN w:val="0"/>
              <w:adjustRightInd w:val="0"/>
              <w:rPr>
                <w:rFonts w:ascii="Calibri" w:hAnsi="Calibri" w:cs="Calibri"/>
              </w:rPr>
            </w:pPr>
          </w:p>
        </w:tc>
      </w:tr>
      <w:tr w:rsidR="00646F55" w14:paraId="6C60D2B2" w14:textId="77777777" w:rsidTr="00646F5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059E339" w14:textId="77777777" w:rsidR="00646F55" w:rsidRDefault="00646F55">
            <w:pPr>
              <w:autoSpaceDE w:val="0"/>
              <w:autoSpaceDN w:val="0"/>
              <w:adjustRightInd w:val="0"/>
              <w:rPr>
                <w:rFonts w:ascii="Calibri" w:hAnsi="Calibri" w:cs="Calibri"/>
                <w:b/>
                <w:bCs/>
              </w:rPr>
            </w:pPr>
            <w:r>
              <w:rPr>
                <w:rFonts w:ascii="Calibri" w:hAnsi="Calibri" w:cs="Calibri"/>
                <w:b/>
                <w:bCs/>
              </w:rPr>
              <w:t xml:space="preserve">Section: </w:t>
            </w:r>
            <w:r>
              <w:rPr>
                <w:rFonts w:ascii="Calibri" w:hAnsi="Calibri" w:cs="Calibri"/>
                <w:bCs/>
                <w:color w:val="000000" w:themeColor="text1"/>
              </w:rPr>
              <w:t>ECS Culture (Arts)</w:t>
            </w:r>
          </w:p>
          <w:p w14:paraId="536EDA92" w14:textId="77777777" w:rsidR="00646F55" w:rsidRDefault="00646F55">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EC3FD36" w14:textId="77777777" w:rsidR="00646F55" w:rsidRDefault="00646F55">
            <w:pPr>
              <w:autoSpaceDE w:val="0"/>
              <w:autoSpaceDN w:val="0"/>
              <w:adjustRightInd w:val="0"/>
              <w:rPr>
                <w:rFonts w:ascii="Calibri" w:hAnsi="Calibri" w:cs="Calibri"/>
                <w:bCs/>
              </w:rPr>
            </w:pPr>
            <w:r>
              <w:rPr>
                <w:rFonts w:ascii="Calibri" w:hAnsi="Calibri" w:cs="Calibri"/>
                <w:b/>
                <w:bCs/>
              </w:rPr>
              <w:t>Directorate:</w:t>
            </w:r>
            <w:r>
              <w:rPr>
                <w:rFonts w:ascii="Calibri" w:hAnsi="Calibri" w:cs="Calibri"/>
                <w:bCs/>
              </w:rPr>
              <w:t xml:space="preserve"> Environment and Community Services </w:t>
            </w:r>
          </w:p>
          <w:p w14:paraId="1FD5E938" w14:textId="77777777" w:rsidR="00646F55" w:rsidRDefault="00646F55">
            <w:pPr>
              <w:autoSpaceDE w:val="0"/>
              <w:autoSpaceDN w:val="0"/>
              <w:adjustRightInd w:val="0"/>
              <w:rPr>
                <w:rFonts w:ascii="Calibri" w:hAnsi="Calibri" w:cs="Calibri"/>
                <w:bCs/>
              </w:rPr>
            </w:pPr>
          </w:p>
        </w:tc>
      </w:tr>
      <w:tr w:rsidR="00646F55" w14:paraId="09545D3D" w14:textId="77777777" w:rsidTr="00646F5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97FF032" w14:textId="77777777" w:rsidR="00646F55" w:rsidRDefault="00646F55">
            <w:pPr>
              <w:autoSpaceDE w:val="0"/>
              <w:autoSpaceDN w:val="0"/>
              <w:adjustRightInd w:val="0"/>
              <w:rPr>
                <w:rFonts w:ascii="Calibri" w:hAnsi="Calibri" w:cs="Calibri"/>
                <w:b/>
                <w:bCs/>
              </w:rPr>
            </w:pPr>
            <w:r>
              <w:rPr>
                <w:rFonts w:ascii="Calibri" w:hAnsi="Calibri" w:cs="Calibri"/>
                <w:b/>
                <w:bCs/>
              </w:rPr>
              <w:t xml:space="preserve">Responsible to following manager: </w:t>
            </w:r>
          </w:p>
          <w:p w14:paraId="1C2E9FFC" w14:textId="0AB667DF" w:rsidR="00646F55" w:rsidRPr="006340E7" w:rsidRDefault="00646F55">
            <w:pPr>
              <w:autoSpaceDE w:val="0"/>
              <w:autoSpaceDN w:val="0"/>
              <w:adjustRightInd w:val="0"/>
              <w:rPr>
                <w:rFonts w:ascii="Calibri" w:hAnsi="Calibri" w:cs="Calibri"/>
              </w:rPr>
            </w:pPr>
            <w:r w:rsidRPr="006340E7">
              <w:rPr>
                <w:rFonts w:ascii="Calibri" w:hAnsi="Calibri" w:cs="Calibri"/>
              </w:rPr>
              <w:t xml:space="preserve">Operations Manager </w:t>
            </w:r>
          </w:p>
          <w:p w14:paraId="43BC36A7" w14:textId="77777777" w:rsidR="00646F55" w:rsidRDefault="00646F55">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6896FAC" w14:textId="77777777" w:rsidR="00646F55" w:rsidRDefault="00646F55">
            <w:pPr>
              <w:autoSpaceDE w:val="0"/>
              <w:autoSpaceDN w:val="0"/>
              <w:adjustRightInd w:val="0"/>
              <w:rPr>
                <w:rFonts w:ascii="Calibri" w:hAnsi="Calibri" w:cs="Calibri"/>
                <w:b/>
                <w:bCs/>
              </w:rPr>
            </w:pPr>
            <w:r>
              <w:rPr>
                <w:rFonts w:ascii="Calibri" w:hAnsi="Calibri" w:cs="Calibri"/>
                <w:b/>
                <w:bCs/>
              </w:rPr>
              <w:t>Responsible for following staff:</w:t>
            </w:r>
          </w:p>
          <w:p w14:paraId="2ADFD90C" w14:textId="0D1A9A8A" w:rsidR="00646F55" w:rsidRDefault="008E1420" w:rsidP="006340E7">
            <w:pPr>
              <w:autoSpaceDE w:val="0"/>
              <w:autoSpaceDN w:val="0"/>
              <w:adjustRightInd w:val="0"/>
              <w:rPr>
                <w:rFonts w:ascii="Calibri" w:hAnsi="Calibri" w:cs="Calibri"/>
                <w:bCs/>
              </w:rPr>
            </w:pPr>
            <w:r>
              <w:rPr>
                <w:rFonts w:ascii="Calibri" w:hAnsi="Calibri" w:cs="Calibri"/>
                <w:bCs/>
              </w:rPr>
              <w:t>3 x F</w:t>
            </w:r>
            <w:r w:rsidR="00225AEA">
              <w:rPr>
                <w:rFonts w:ascii="Calibri" w:hAnsi="Calibri" w:cs="Calibri"/>
                <w:bCs/>
              </w:rPr>
              <w:t xml:space="preserve">ront </w:t>
            </w:r>
            <w:r>
              <w:rPr>
                <w:rFonts w:ascii="Calibri" w:hAnsi="Calibri" w:cs="Calibri"/>
                <w:bCs/>
              </w:rPr>
              <w:t>o</w:t>
            </w:r>
            <w:r w:rsidR="00225AEA">
              <w:rPr>
                <w:rFonts w:ascii="Calibri" w:hAnsi="Calibri" w:cs="Calibri"/>
                <w:bCs/>
              </w:rPr>
              <w:t xml:space="preserve">f </w:t>
            </w:r>
            <w:r>
              <w:rPr>
                <w:rFonts w:ascii="Calibri" w:hAnsi="Calibri" w:cs="Calibri"/>
                <w:bCs/>
              </w:rPr>
              <w:t>H</w:t>
            </w:r>
            <w:r w:rsidR="00225AEA">
              <w:rPr>
                <w:rFonts w:ascii="Calibri" w:hAnsi="Calibri" w:cs="Calibri"/>
                <w:bCs/>
              </w:rPr>
              <w:t>ouse</w:t>
            </w:r>
            <w:r>
              <w:rPr>
                <w:rFonts w:ascii="Calibri" w:hAnsi="Calibri" w:cs="Calibri"/>
                <w:bCs/>
              </w:rPr>
              <w:t xml:space="preserve"> Officers</w:t>
            </w:r>
          </w:p>
          <w:p w14:paraId="43653DEE" w14:textId="7816A372" w:rsidR="008E1420" w:rsidRDefault="008E1420" w:rsidP="006340E7">
            <w:pPr>
              <w:autoSpaceDE w:val="0"/>
              <w:autoSpaceDN w:val="0"/>
              <w:adjustRightInd w:val="0"/>
              <w:rPr>
                <w:rFonts w:ascii="Calibri" w:hAnsi="Calibri" w:cs="Calibri"/>
                <w:bCs/>
              </w:rPr>
            </w:pPr>
            <w:r>
              <w:rPr>
                <w:rFonts w:ascii="Calibri" w:hAnsi="Calibri" w:cs="Calibri"/>
                <w:bCs/>
              </w:rPr>
              <w:t>Casual F</w:t>
            </w:r>
            <w:r w:rsidR="00225AEA">
              <w:rPr>
                <w:rFonts w:ascii="Calibri" w:hAnsi="Calibri" w:cs="Calibri"/>
                <w:bCs/>
              </w:rPr>
              <w:t xml:space="preserve">ront </w:t>
            </w:r>
            <w:r>
              <w:rPr>
                <w:rFonts w:ascii="Calibri" w:hAnsi="Calibri" w:cs="Calibri"/>
                <w:bCs/>
              </w:rPr>
              <w:t>o</w:t>
            </w:r>
            <w:r w:rsidR="00225AEA">
              <w:rPr>
                <w:rFonts w:ascii="Calibri" w:hAnsi="Calibri" w:cs="Calibri"/>
                <w:bCs/>
              </w:rPr>
              <w:t xml:space="preserve">f </w:t>
            </w:r>
            <w:r>
              <w:rPr>
                <w:rFonts w:ascii="Calibri" w:hAnsi="Calibri" w:cs="Calibri"/>
                <w:bCs/>
              </w:rPr>
              <w:t>H</w:t>
            </w:r>
            <w:r w:rsidR="00225AEA">
              <w:rPr>
                <w:rFonts w:ascii="Calibri" w:hAnsi="Calibri" w:cs="Calibri"/>
                <w:bCs/>
              </w:rPr>
              <w:t>ouse</w:t>
            </w:r>
            <w:r>
              <w:rPr>
                <w:rFonts w:ascii="Calibri" w:hAnsi="Calibri" w:cs="Calibri"/>
                <w:bCs/>
              </w:rPr>
              <w:t xml:space="preserve"> Staff</w:t>
            </w:r>
          </w:p>
          <w:p w14:paraId="51D23BFE" w14:textId="600EDEC8" w:rsidR="00225AEA" w:rsidRDefault="00225AEA" w:rsidP="006340E7">
            <w:pPr>
              <w:autoSpaceDE w:val="0"/>
              <w:autoSpaceDN w:val="0"/>
              <w:adjustRightInd w:val="0"/>
              <w:rPr>
                <w:rFonts w:ascii="Calibri" w:hAnsi="Calibri" w:cs="Calibri"/>
                <w:bCs/>
              </w:rPr>
            </w:pPr>
            <w:r>
              <w:rPr>
                <w:rFonts w:ascii="Calibri" w:hAnsi="Calibri" w:cs="Calibri"/>
                <w:bCs/>
              </w:rPr>
              <w:t>Front of House Volunteers</w:t>
            </w:r>
          </w:p>
        </w:tc>
      </w:tr>
      <w:tr w:rsidR="00646F55" w14:paraId="6E9220DB" w14:textId="77777777" w:rsidTr="00646F5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4899819" w14:textId="77777777" w:rsidR="00646F55" w:rsidRDefault="00646F55">
            <w:pPr>
              <w:autoSpaceDE w:val="0"/>
              <w:autoSpaceDN w:val="0"/>
              <w:adjustRightInd w:val="0"/>
              <w:rPr>
                <w:rFonts w:ascii="Calibri" w:hAnsi="Calibri" w:cs="Calibri"/>
                <w:b/>
                <w:bCs/>
              </w:rPr>
            </w:pPr>
            <w:r>
              <w:rPr>
                <w:rFonts w:ascii="Calibri" w:hAnsi="Calibri" w:cs="Calibri"/>
                <w:b/>
                <w:bCs/>
              </w:rPr>
              <w:t>Post Number/s:</w:t>
            </w:r>
          </w:p>
          <w:p w14:paraId="2D9CADA2" w14:textId="77777777" w:rsidR="00646F55" w:rsidRDefault="00646F55">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EBDDC51" w14:textId="77777777" w:rsidR="00646F55" w:rsidRDefault="00646F55">
            <w:pPr>
              <w:autoSpaceDE w:val="0"/>
              <w:autoSpaceDN w:val="0"/>
              <w:adjustRightInd w:val="0"/>
              <w:rPr>
                <w:rFonts w:ascii="Calibri" w:hAnsi="Calibri" w:cs="Calibri"/>
                <w:bCs/>
              </w:rPr>
            </w:pPr>
            <w:r>
              <w:rPr>
                <w:rFonts w:ascii="Calibri" w:hAnsi="Calibri" w:cs="Calibri"/>
                <w:b/>
                <w:bCs/>
              </w:rPr>
              <w:t>Last review date: April 2022</w:t>
            </w:r>
          </w:p>
          <w:p w14:paraId="04B9FFAC" w14:textId="77777777" w:rsidR="00646F55" w:rsidRDefault="00646F55">
            <w:pPr>
              <w:autoSpaceDE w:val="0"/>
              <w:autoSpaceDN w:val="0"/>
              <w:adjustRightInd w:val="0"/>
              <w:rPr>
                <w:rFonts w:ascii="Calibri" w:hAnsi="Calibri" w:cs="Calibri"/>
                <w:bCs/>
              </w:rPr>
            </w:pPr>
          </w:p>
        </w:tc>
      </w:tr>
    </w:tbl>
    <w:p w14:paraId="77035450" w14:textId="77777777" w:rsidR="00646F55" w:rsidRDefault="00646F55" w:rsidP="00646F55">
      <w:pPr>
        <w:rPr>
          <w:rFonts w:ascii="Calibri" w:hAnsi="Calibri" w:cs="Arial"/>
          <w:i/>
        </w:rPr>
      </w:pPr>
    </w:p>
    <w:p w14:paraId="55C66A7C" w14:textId="77777777" w:rsidR="00646F55" w:rsidRDefault="00646F55" w:rsidP="00646F55">
      <w:pPr>
        <w:pBdr>
          <w:top w:val="single" w:sz="4" w:space="1" w:color="auto"/>
          <w:left w:val="single" w:sz="4" w:space="4" w:color="auto"/>
          <w:bottom w:val="single" w:sz="4" w:space="0" w:color="auto"/>
          <w:right w:val="single" w:sz="4" w:space="3" w:color="auto"/>
        </w:pBdr>
        <w:jc w:val="center"/>
        <w:rPr>
          <w:rFonts w:ascii="Calibri" w:hAnsi="Calibri" w:cs="Arial"/>
          <w:b/>
          <w:bCs/>
        </w:rPr>
      </w:pPr>
      <w:r>
        <w:rPr>
          <w:rFonts w:ascii="Calibri" w:hAnsi="Calibri" w:cs="Arial"/>
          <w:b/>
          <w:bCs/>
        </w:rPr>
        <w:t>Working for the Richmond/Wandsworth Shared Staffing Arrangement</w:t>
      </w:r>
    </w:p>
    <w:p w14:paraId="37F006C4" w14:textId="77777777" w:rsidR="00646F55" w:rsidRDefault="00646F55" w:rsidP="00646F55">
      <w:pPr>
        <w:pBdr>
          <w:top w:val="single" w:sz="4" w:space="1" w:color="auto"/>
          <w:left w:val="single" w:sz="4" w:space="4" w:color="auto"/>
          <w:bottom w:val="single" w:sz="4" w:space="0" w:color="auto"/>
          <w:right w:val="single" w:sz="4" w:space="3" w:color="auto"/>
        </w:pBdr>
        <w:rPr>
          <w:rFonts w:ascii="Calibri" w:hAnsi="Calibri" w:cs="Arial"/>
        </w:rPr>
      </w:pPr>
    </w:p>
    <w:p w14:paraId="0E406060" w14:textId="77777777" w:rsidR="00646F55" w:rsidRDefault="00646F55" w:rsidP="00646F55">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 xml:space="preserve">This role is employed under the Shared Staffing Arrangement between Richmond and Wandsworth Councils. The overall purpose of the Shared Staffing Arrangement is to provide the highest quality of service at the lowest attainable cost. </w:t>
      </w:r>
    </w:p>
    <w:p w14:paraId="56BE0E2D" w14:textId="77777777" w:rsidR="00646F55" w:rsidRDefault="00646F55" w:rsidP="00646F55">
      <w:pPr>
        <w:pBdr>
          <w:top w:val="single" w:sz="4" w:space="1" w:color="auto"/>
          <w:left w:val="single" w:sz="4" w:space="4" w:color="auto"/>
          <w:bottom w:val="single" w:sz="4" w:space="0" w:color="auto"/>
          <w:right w:val="single" w:sz="4" w:space="3" w:color="auto"/>
        </w:pBdr>
        <w:rPr>
          <w:rFonts w:ascii="Calibri" w:hAnsi="Calibri" w:cs="Arial"/>
        </w:rPr>
      </w:pPr>
    </w:p>
    <w:p w14:paraId="5432C33E" w14:textId="77777777" w:rsidR="00646F55" w:rsidRDefault="00646F55" w:rsidP="00646F55">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 xml:space="preserve">Staff are expected to deliver high quality and responsive services wherever they are based, as well as having the ability to adapt to sometimes differing processes and expectations. </w:t>
      </w:r>
    </w:p>
    <w:p w14:paraId="3A78F4C5" w14:textId="77777777" w:rsidR="00646F55" w:rsidRDefault="00646F55" w:rsidP="00646F55">
      <w:pPr>
        <w:pBdr>
          <w:top w:val="single" w:sz="4" w:space="1" w:color="auto"/>
          <w:left w:val="single" w:sz="4" w:space="4" w:color="auto"/>
          <w:bottom w:val="single" w:sz="4" w:space="0" w:color="auto"/>
          <w:right w:val="single" w:sz="4" w:space="3" w:color="auto"/>
        </w:pBdr>
        <w:rPr>
          <w:rFonts w:ascii="Calibri" w:hAnsi="Calibri" w:cs="Arial"/>
        </w:rPr>
      </w:pPr>
    </w:p>
    <w:p w14:paraId="4D52FBD6" w14:textId="77777777" w:rsidR="00646F55" w:rsidRDefault="00646F55" w:rsidP="00646F55">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03942B85" w14:textId="77777777" w:rsidR="00646F55" w:rsidRDefault="00646F55" w:rsidP="00646F55">
      <w:pPr>
        <w:pBdr>
          <w:top w:val="single" w:sz="4" w:space="1" w:color="auto"/>
          <w:left w:val="single" w:sz="4" w:space="4" w:color="auto"/>
          <w:bottom w:val="single" w:sz="4" w:space="0" w:color="auto"/>
          <w:right w:val="single" w:sz="4" w:space="3" w:color="auto"/>
        </w:pBdr>
        <w:rPr>
          <w:rFonts w:ascii="Calibri" w:hAnsi="Calibri" w:cs="Arial"/>
          <w:color w:val="000000" w:themeColor="text1"/>
        </w:rPr>
      </w:pPr>
    </w:p>
    <w:p w14:paraId="66563A92" w14:textId="77777777" w:rsidR="00646F55" w:rsidRDefault="00646F55" w:rsidP="00646F55">
      <w:pPr>
        <w:rPr>
          <w:rFonts w:ascii="Calibri" w:hAnsi="Calibri" w:cs="Arial"/>
          <w:color w:val="000000" w:themeColor="text1"/>
        </w:rPr>
      </w:pPr>
    </w:p>
    <w:p w14:paraId="1511E828" w14:textId="77777777" w:rsidR="00646F55" w:rsidRDefault="00646F55" w:rsidP="00646F55">
      <w:pPr>
        <w:rPr>
          <w:rFonts w:asciiTheme="minorHAnsi" w:hAnsiTheme="minorHAnsi" w:cs="Arial"/>
          <w:color w:val="000000" w:themeColor="text1"/>
        </w:rPr>
      </w:pPr>
      <w:r>
        <w:rPr>
          <w:rFonts w:asciiTheme="minorHAnsi" w:hAnsiTheme="minorHAnsi" w:cs="Arial"/>
          <w:b/>
          <w:bCs/>
          <w:color w:val="000000" w:themeColor="text1"/>
        </w:rPr>
        <w:t xml:space="preserve">Job Purpose </w:t>
      </w:r>
    </w:p>
    <w:p w14:paraId="6B03F655" w14:textId="77777777" w:rsidR="00646F55" w:rsidRDefault="00646F55" w:rsidP="00646F55">
      <w:pPr>
        <w:rPr>
          <w:rFonts w:asciiTheme="minorHAnsi" w:hAnsiTheme="minorHAnsi" w:cs="Arial"/>
          <w:bCs/>
          <w:i/>
          <w:color w:val="000000" w:themeColor="text1"/>
        </w:rPr>
      </w:pPr>
    </w:p>
    <w:p w14:paraId="120E16BD" w14:textId="77777777" w:rsidR="00646F55" w:rsidRDefault="00646F55" w:rsidP="00646F55">
      <w:pPr>
        <w:rPr>
          <w:rFonts w:asciiTheme="minorHAnsi" w:hAnsiTheme="minorHAnsi" w:cs="Arial"/>
          <w:bCs/>
          <w:color w:val="000000" w:themeColor="text1"/>
        </w:rPr>
      </w:pPr>
      <w:r>
        <w:rPr>
          <w:rFonts w:asciiTheme="minorHAnsi" w:hAnsiTheme="minorHAnsi" w:cs="Arial"/>
          <w:bCs/>
          <w:color w:val="000000" w:themeColor="text1"/>
        </w:rPr>
        <w:t xml:space="preserve">The Environment and Community Services Directorate is divided into four divisions and this role, is part of the Arts service which sits in the Culture division alongside Parks and sports. </w:t>
      </w:r>
    </w:p>
    <w:p w14:paraId="418B0DE0" w14:textId="77777777" w:rsidR="00646F55" w:rsidRDefault="00646F55" w:rsidP="00646F55">
      <w:pPr>
        <w:rPr>
          <w:rFonts w:asciiTheme="minorHAnsi" w:hAnsiTheme="minorHAnsi" w:cs="Arial"/>
          <w:bCs/>
          <w:color w:val="000000" w:themeColor="text1"/>
        </w:rPr>
      </w:pPr>
      <w:r>
        <w:rPr>
          <w:rFonts w:asciiTheme="minorHAnsi" w:hAnsiTheme="minorHAnsi" w:cs="Arial"/>
          <w:bCs/>
          <w:color w:val="000000" w:themeColor="text1"/>
        </w:rPr>
        <w:t>The post holder will work closely with staff from across the council, within the arts service, partners, members of the public and members of outside organisations.</w:t>
      </w:r>
    </w:p>
    <w:p w14:paraId="0EA03394" w14:textId="77777777" w:rsidR="00646F55" w:rsidRDefault="00646F55" w:rsidP="00646F55">
      <w:pPr>
        <w:rPr>
          <w:rFonts w:asciiTheme="minorHAnsi" w:hAnsiTheme="minorHAnsi" w:cs="Arial"/>
          <w:bCs/>
          <w:color w:val="000000" w:themeColor="text1"/>
        </w:rPr>
      </w:pPr>
    </w:p>
    <w:p w14:paraId="32E76924" w14:textId="499BA1D3" w:rsidR="00646F55" w:rsidRDefault="00646F55" w:rsidP="00646F55">
      <w:pPr>
        <w:rPr>
          <w:rFonts w:asciiTheme="minorHAnsi" w:hAnsiTheme="minorHAnsi" w:cs="Arial"/>
          <w:bCs/>
          <w:color w:val="000000" w:themeColor="text1"/>
        </w:rPr>
      </w:pPr>
      <w:r>
        <w:rPr>
          <w:rFonts w:asciiTheme="minorHAnsi" w:hAnsiTheme="minorHAnsi" w:cs="Arial"/>
          <w:bCs/>
          <w:color w:val="000000" w:themeColor="text1"/>
        </w:rPr>
        <w:t>The vision of the Richmond Arts Service is to foster creativity and enjoyment of the arts, enabl</w:t>
      </w:r>
      <w:r w:rsidR="001A185F">
        <w:rPr>
          <w:rFonts w:asciiTheme="minorHAnsi" w:hAnsiTheme="minorHAnsi" w:cs="Arial"/>
          <w:bCs/>
          <w:color w:val="000000" w:themeColor="text1"/>
        </w:rPr>
        <w:t>ing</w:t>
      </w:r>
      <w:r>
        <w:rPr>
          <w:rFonts w:asciiTheme="minorHAnsi" w:hAnsiTheme="minorHAnsi" w:cs="Arial"/>
          <w:bCs/>
          <w:color w:val="000000" w:themeColor="text1"/>
        </w:rPr>
        <w:t xml:space="preserve"> people to reflect on their lives and develop new ways of seeing the world. We bring thought-provoking art to the Borough and cultivate a network of individuals, </w:t>
      </w:r>
      <w:r>
        <w:rPr>
          <w:rFonts w:asciiTheme="minorHAnsi" w:hAnsiTheme="minorHAnsi" w:cs="Arial"/>
          <w:bCs/>
          <w:color w:val="000000" w:themeColor="text1"/>
        </w:rPr>
        <w:lastRenderedPageBreak/>
        <w:t xml:space="preserve">organisations and programmes that nourishes the arts, local organisations and communities. </w:t>
      </w:r>
    </w:p>
    <w:p w14:paraId="72B962A4" w14:textId="37A30924" w:rsidR="00646F55" w:rsidRDefault="00646F55" w:rsidP="00646F55">
      <w:pPr>
        <w:rPr>
          <w:rFonts w:asciiTheme="minorHAnsi" w:hAnsiTheme="minorHAnsi" w:cs="Arial"/>
          <w:bCs/>
          <w:color w:val="000000" w:themeColor="text1"/>
        </w:rPr>
      </w:pPr>
    </w:p>
    <w:p w14:paraId="04A2753C" w14:textId="509E2E73" w:rsidR="00BA75D1" w:rsidRDefault="00BA75D1" w:rsidP="00646F55">
      <w:pPr>
        <w:rPr>
          <w:rFonts w:asciiTheme="minorHAnsi" w:hAnsiTheme="minorHAnsi" w:cs="Arial"/>
          <w:bCs/>
          <w:color w:val="000000" w:themeColor="text1"/>
        </w:rPr>
      </w:pPr>
      <w:r>
        <w:rPr>
          <w:rFonts w:asciiTheme="minorHAnsi" w:hAnsiTheme="minorHAnsi" w:cs="Arial"/>
          <w:bCs/>
          <w:color w:val="000000" w:themeColor="text1"/>
        </w:rPr>
        <w:t xml:space="preserve">The Front of House Manager will coordinate the Front of House team </w:t>
      </w:r>
      <w:r w:rsidR="00E37914">
        <w:rPr>
          <w:rFonts w:asciiTheme="minorHAnsi" w:hAnsiTheme="minorHAnsi" w:cs="Arial"/>
          <w:bCs/>
          <w:color w:val="000000" w:themeColor="text1"/>
        </w:rPr>
        <w:t xml:space="preserve">to maintain </w:t>
      </w:r>
      <w:r w:rsidR="00616194">
        <w:rPr>
          <w:rFonts w:asciiTheme="minorHAnsi" w:hAnsiTheme="minorHAnsi" w:cs="Arial"/>
          <w:bCs/>
          <w:color w:val="000000" w:themeColor="text1"/>
        </w:rPr>
        <w:t>a safe and secure site whilst deliver</w:t>
      </w:r>
      <w:r w:rsidR="00460920">
        <w:rPr>
          <w:rFonts w:asciiTheme="minorHAnsi" w:hAnsiTheme="minorHAnsi" w:cs="Arial"/>
          <w:bCs/>
          <w:color w:val="000000" w:themeColor="text1"/>
        </w:rPr>
        <w:t>ing</w:t>
      </w:r>
      <w:r w:rsidR="00616194">
        <w:rPr>
          <w:rFonts w:asciiTheme="minorHAnsi" w:hAnsiTheme="minorHAnsi" w:cs="Arial"/>
          <w:bCs/>
          <w:color w:val="000000" w:themeColor="text1"/>
        </w:rPr>
        <w:t xml:space="preserve"> excellent customer service to all service users</w:t>
      </w:r>
      <w:r w:rsidR="00A65D4D">
        <w:rPr>
          <w:rFonts w:asciiTheme="minorHAnsi" w:hAnsiTheme="minorHAnsi" w:cs="Arial"/>
          <w:bCs/>
          <w:color w:val="000000" w:themeColor="text1"/>
        </w:rPr>
        <w:t>.</w:t>
      </w:r>
      <w:r w:rsidR="009D67A4">
        <w:rPr>
          <w:rFonts w:asciiTheme="minorHAnsi" w:hAnsiTheme="minorHAnsi" w:cs="Arial"/>
          <w:bCs/>
          <w:color w:val="000000" w:themeColor="text1"/>
        </w:rPr>
        <w:t xml:space="preserve"> </w:t>
      </w:r>
      <w:r w:rsidR="00A65D4D">
        <w:rPr>
          <w:rFonts w:asciiTheme="minorHAnsi" w:hAnsiTheme="minorHAnsi" w:cs="Arial"/>
          <w:bCs/>
          <w:color w:val="000000" w:themeColor="text1"/>
        </w:rPr>
        <w:t>A</w:t>
      </w:r>
      <w:r w:rsidR="009D67A4">
        <w:rPr>
          <w:rFonts w:asciiTheme="minorHAnsi" w:hAnsiTheme="minorHAnsi" w:cs="Arial"/>
          <w:bCs/>
          <w:color w:val="000000" w:themeColor="text1"/>
        </w:rPr>
        <w:t>ll of this will be done within an agreed</w:t>
      </w:r>
      <w:r w:rsidR="00A65D4D">
        <w:rPr>
          <w:rFonts w:asciiTheme="minorHAnsi" w:hAnsiTheme="minorHAnsi" w:cs="Arial"/>
          <w:bCs/>
          <w:color w:val="000000" w:themeColor="text1"/>
        </w:rPr>
        <w:t xml:space="preserve"> set of</w:t>
      </w:r>
      <w:r w:rsidR="009D67A4">
        <w:rPr>
          <w:rFonts w:asciiTheme="minorHAnsi" w:hAnsiTheme="minorHAnsi" w:cs="Arial"/>
          <w:bCs/>
          <w:color w:val="000000" w:themeColor="text1"/>
        </w:rPr>
        <w:t xml:space="preserve"> operating procedures. </w:t>
      </w:r>
    </w:p>
    <w:p w14:paraId="595A8B2B" w14:textId="77777777" w:rsidR="00646F55" w:rsidRDefault="00646F55" w:rsidP="00646F55">
      <w:pPr>
        <w:rPr>
          <w:rFonts w:asciiTheme="minorHAnsi" w:hAnsiTheme="minorHAnsi" w:cs="Arial"/>
          <w:bCs/>
          <w:color w:val="000000" w:themeColor="text1"/>
        </w:rPr>
      </w:pPr>
    </w:p>
    <w:p w14:paraId="0199E85C" w14:textId="77777777" w:rsidR="00646F55" w:rsidRDefault="00646F55" w:rsidP="00646F55">
      <w:pPr>
        <w:rPr>
          <w:rFonts w:asciiTheme="minorHAnsi" w:hAnsiTheme="minorHAnsi" w:cs="Arial"/>
          <w:color w:val="000000" w:themeColor="text1"/>
        </w:rPr>
      </w:pPr>
      <w:r>
        <w:rPr>
          <w:rFonts w:asciiTheme="minorHAnsi" w:hAnsiTheme="minorHAnsi" w:cs="Arial"/>
          <w:b/>
          <w:bCs/>
          <w:color w:val="000000" w:themeColor="text1"/>
        </w:rPr>
        <w:t>Specific Duties and Responsibilities</w:t>
      </w:r>
    </w:p>
    <w:p w14:paraId="0873CEF1" w14:textId="77777777" w:rsidR="00646F55" w:rsidRDefault="00646F55" w:rsidP="00646F55">
      <w:pPr>
        <w:rPr>
          <w:rFonts w:asciiTheme="minorHAnsi" w:hAnsiTheme="minorHAnsi" w:cs="Arial"/>
          <w:color w:val="000000" w:themeColor="text1"/>
        </w:rPr>
      </w:pPr>
    </w:p>
    <w:p w14:paraId="5DD6ABE6" w14:textId="11534220" w:rsidR="00646F55" w:rsidRDefault="00646F55" w:rsidP="00646F55">
      <w:pPr>
        <w:rPr>
          <w:rFonts w:asciiTheme="minorHAnsi" w:hAnsiTheme="minorHAnsi" w:cs="Arial"/>
        </w:rPr>
      </w:pPr>
      <w:r>
        <w:rPr>
          <w:rFonts w:asciiTheme="minorHAnsi" w:hAnsiTheme="minorHAnsi" w:cs="Arial"/>
        </w:rPr>
        <w:t>The post holder will report to the Operations Manager</w:t>
      </w:r>
      <w:r w:rsidR="00C92C11">
        <w:rPr>
          <w:rFonts w:asciiTheme="minorHAnsi" w:hAnsiTheme="minorHAnsi" w:cs="Arial"/>
        </w:rPr>
        <w:t>. They</w:t>
      </w:r>
      <w:r w:rsidR="009C35DB">
        <w:rPr>
          <w:rFonts w:asciiTheme="minorHAnsi" w:hAnsiTheme="minorHAnsi" w:cs="Arial"/>
        </w:rPr>
        <w:t xml:space="preserve"> will</w:t>
      </w:r>
      <w:r w:rsidR="00C92C11">
        <w:rPr>
          <w:rFonts w:asciiTheme="minorHAnsi" w:hAnsiTheme="minorHAnsi" w:cs="Arial"/>
        </w:rPr>
        <w:t xml:space="preserve"> manage a team of Front of House Officers</w:t>
      </w:r>
      <w:r w:rsidR="00745866">
        <w:rPr>
          <w:rFonts w:asciiTheme="minorHAnsi" w:hAnsiTheme="minorHAnsi" w:cs="Arial"/>
        </w:rPr>
        <w:t xml:space="preserve"> support</w:t>
      </w:r>
      <w:r w:rsidR="00BD3FB1">
        <w:rPr>
          <w:rFonts w:asciiTheme="minorHAnsi" w:hAnsiTheme="minorHAnsi" w:cs="Arial"/>
        </w:rPr>
        <w:t>ed</w:t>
      </w:r>
      <w:r w:rsidR="00745866">
        <w:rPr>
          <w:rFonts w:asciiTheme="minorHAnsi" w:hAnsiTheme="minorHAnsi" w:cs="Arial"/>
        </w:rPr>
        <w:t xml:space="preserve"> by </w:t>
      </w:r>
      <w:proofErr w:type="gramStart"/>
      <w:r w:rsidR="00745866">
        <w:rPr>
          <w:rFonts w:asciiTheme="minorHAnsi" w:hAnsiTheme="minorHAnsi" w:cs="Arial"/>
        </w:rPr>
        <w:t>a number of</w:t>
      </w:r>
      <w:proofErr w:type="gramEnd"/>
      <w:r w:rsidR="00745866">
        <w:rPr>
          <w:rFonts w:asciiTheme="minorHAnsi" w:hAnsiTheme="minorHAnsi" w:cs="Arial"/>
        </w:rPr>
        <w:t xml:space="preserve"> casual staff and volunteers</w:t>
      </w:r>
      <w:r w:rsidR="00A65D4D">
        <w:rPr>
          <w:rFonts w:asciiTheme="minorHAnsi" w:hAnsiTheme="minorHAnsi" w:cs="Arial"/>
        </w:rPr>
        <w:t>. They</w:t>
      </w:r>
      <w:r w:rsidR="009C35DB">
        <w:rPr>
          <w:rFonts w:asciiTheme="minorHAnsi" w:hAnsiTheme="minorHAnsi" w:cs="Arial"/>
        </w:rPr>
        <w:t xml:space="preserve"> </w:t>
      </w:r>
      <w:r w:rsidR="000605D5">
        <w:rPr>
          <w:rFonts w:asciiTheme="minorHAnsi" w:hAnsiTheme="minorHAnsi" w:cs="Arial"/>
        </w:rPr>
        <w:t xml:space="preserve">will sit on </w:t>
      </w:r>
      <w:proofErr w:type="gramStart"/>
      <w:r w:rsidR="000605D5">
        <w:rPr>
          <w:rFonts w:asciiTheme="minorHAnsi" w:hAnsiTheme="minorHAnsi" w:cs="Arial"/>
        </w:rPr>
        <w:t>a number of</w:t>
      </w:r>
      <w:proofErr w:type="gramEnd"/>
      <w:r w:rsidR="000605D5">
        <w:rPr>
          <w:rFonts w:asciiTheme="minorHAnsi" w:hAnsiTheme="minorHAnsi" w:cs="Arial"/>
        </w:rPr>
        <w:t xml:space="preserve"> Project Teams and Strategic Working Groups, aimed at delivering the Arts Service</w:t>
      </w:r>
      <w:r w:rsidR="006E22A1">
        <w:rPr>
          <w:rFonts w:asciiTheme="minorHAnsi" w:hAnsiTheme="minorHAnsi" w:cs="Arial"/>
        </w:rPr>
        <w:t>’s</w:t>
      </w:r>
      <w:r w:rsidR="000605D5">
        <w:rPr>
          <w:rFonts w:asciiTheme="minorHAnsi" w:hAnsiTheme="minorHAnsi" w:cs="Arial"/>
        </w:rPr>
        <w:t xml:space="preserve"> Vision. </w:t>
      </w:r>
    </w:p>
    <w:p w14:paraId="0F8D6C50" w14:textId="77777777" w:rsidR="00646F55" w:rsidRDefault="00646F55" w:rsidP="00646F55">
      <w:pPr>
        <w:rPr>
          <w:rFonts w:asciiTheme="minorHAnsi" w:hAnsiTheme="minorHAnsi" w:cs="Arial"/>
          <w:color w:val="000000" w:themeColor="text1"/>
        </w:rPr>
      </w:pPr>
    </w:p>
    <w:p w14:paraId="3F80FB73" w14:textId="6278758E" w:rsidR="00646F55" w:rsidRDefault="0092136F" w:rsidP="00646F55">
      <w:pPr>
        <w:rPr>
          <w:rFonts w:asciiTheme="minorHAnsi" w:hAnsiTheme="minorHAnsi" w:cs="Arial"/>
        </w:rPr>
      </w:pPr>
      <w:r>
        <w:rPr>
          <w:rFonts w:asciiTheme="minorHAnsi" w:hAnsiTheme="minorHAnsi" w:cs="Arial"/>
          <w:bCs/>
          <w:color w:val="000000" w:themeColor="text1"/>
        </w:rPr>
        <w:t xml:space="preserve">The Front of House Manager is </w:t>
      </w:r>
      <w:r w:rsidR="00646F55">
        <w:rPr>
          <w:rFonts w:ascii="Calibri" w:hAnsi="Calibri" w:cs="Arial"/>
          <w:bCs/>
        </w:rPr>
        <w:t>responsible</w:t>
      </w:r>
      <w:r w:rsidR="00646F55">
        <w:rPr>
          <w:rFonts w:ascii="Calibri" w:hAnsi="Calibri" w:cs="Arial"/>
        </w:rPr>
        <w:t xml:space="preserve"> for maintaining safe public access to the Arts </w:t>
      </w:r>
      <w:r>
        <w:rPr>
          <w:rFonts w:ascii="Calibri" w:hAnsi="Calibri" w:cs="Arial"/>
        </w:rPr>
        <w:t>p</w:t>
      </w:r>
      <w:r w:rsidR="00646F55">
        <w:rPr>
          <w:rFonts w:ascii="Calibri" w:hAnsi="Calibri" w:cs="Arial"/>
        </w:rPr>
        <w:t>rogramme, gallery exhibitions, workshops, events and hires</w:t>
      </w:r>
      <w:r w:rsidR="00646F55">
        <w:rPr>
          <w:rFonts w:asciiTheme="minorHAnsi" w:hAnsiTheme="minorHAnsi" w:cs="Arial"/>
        </w:rPr>
        <w:t xml:space="preserve">. </w:t>
      </w:r>
      <w:proofErr w:type="gramStart"/>
      <w:r w:rsidR="006B50EF">
        <w:rPr>
          <w:rFonts w:asciiTheme="minorHAnsi" w:hAnsiTheme="minorHAnsi" w:cs="Arial"/>
        </w:rPr>
        <w:t>The majority of</w:t>
      </w:r>
      <w:proofErr w:type="gramEnd"/>
      <w:r w:rsidR="006B50EF">
        <w:rPr>
          <w:rFonts w:asciiTheme="minorHAnsi" w:hAnsiTheme="minorHAnsi" w:cs="Arial"/>
        </w:rPr>
        <w:t xml:space="preserve"> this work will take place at Orleans House Gallery, Twickenham, but will sometimes also</w:t>
      </w:r>
      <w:r w:rsidR="0073662B">
        <w:rPr>
          <w:rFonts w:asciiTheme="minorHAnsi" w:hAnsiTheme="minorHAnsi" w:cs="Arial"/>
        </w:rPr>
        <w:t xml:space="preserve"> extend to partner venues in other parts of the London Borough of Richmond upon Thames. </w:t>
      </w:r>
    </w:p>
    <w:p w14:paraId="523B4211" w14:textId="77777777" w:rsidR="00646F55" w:rsidRDefault="00646F55" w:rsidP="00646F55">
      <w:pPr>
        <w:rPr>
          <w:rFonts w:asciiTheme="minorHAnsi" w:hAnsiTheme="minorHAnsi" w:cs="Arial"/>
        </w:rPr>
      </w:pPr>
    </w:p>
    <w:p w14:paraId="0A2C7694" w14:textId="1AC31D8B" w:rsidR="00646F55" w:rsidRDefault="00646F55" w:rsidP="00071DE4">
      <w:pPr>
        <w:rPr>
          <w:rFonts w:asciiTheme="minorHAnsi" w:hAnsiTheme="minorHAnsi"/>
        </w:rPr>
      </w:pPr>
      <w:r>
        <w:rPr>
          <w:rFonts w:asciiTheme="minorHAnsi" w:hAnsiTheme="minorHAnsi" w:cs="Arial"/>
        </w:rPr>
        <w:t>The post holder will be</w:t>
      </w:r>
      <w:r w:rsidR="00540407">
        <w:rPr>
          <w:rFonts w:asciiTheme="minorHAnsi" w:hAnsiTheme="minorHAnsi" w:cs="Arial"/>
        </w:rPr>
        <w:t xml:space="preserve"> a Duty Manager and keyholder for Orleans House Gallery</w:t>
      </w:r>
      <w:r w:rsidR="0004057D">
        <w:rPr>
          <w:rFonts w:asciiTheme="minorHAnsi" w:hAnsiTheme="minorHAnsi" w:cs="Arial"/>
        </w:rPr>
        <w:t xml:space="preserve">. They and their officers </w:t>
      </w:r>
      <w:r w:rsidR="00416FD0">
        <w:rPr>
          <w:rFonts w:asciiTheme="minorHAnsi" w:hAnsiTheme="minorHAnsi" w:cs="Arial"/>
        </w:rPr>
        <w:t>have</w:t>
      </w:r>
      <w:r w:rsidR="0004057D">
        <w:rPr>
          <w:rFonts w:asciiTheme="minorHAnsi" w:hAnsiTheme="minorHAnsi" w:cs="Arial"/>
        </w:rPr>
        <w:t xml:space="preserve"> responsibility for </w:t>
      </w:r>
      <w:r>
        <w:rPr>
          <w:rFonts w:asciiTheme="minorHAnsi" w:hAnsiTheme="minorHAnsi"/>
        </w:rPr>
        <w:t xml:space="preserve">managing public safety, opening and closing of the site </w:t>
      </w:r>
      <w:r w:rsidR="00416FD0">
        <w:rPr>
          <w:rFonts w:asciiTheme="minorHAnsi" w:hAnsiTheme="minorHAnsi"/>
        </w:rPr>
        <w:t>and working within agreed operating procedures</w:t>
      </w:r>
      <w:r>
        <w:rPr>
          <w:rFonts w:asciiTheme="minorHAnsi" w:hAnsiTheme="minorHAnsi"/>
        </w:rPr>
        <w:t xml:space="preserve">. </w:t>
      </w:r>
      <w:r w:rsidR="00566D29">
        <w:rPr>
          <w:rFonts w:asciiTheme="minorHAnsi" w:hAnsiTheme="minorHAnsi"/>
        </w:rPr>
        <w:t>They should be an advocate for best practice in customer service</w:t>
      </w:r>
      <w:r w:rsidR="00B00505">
        <w:rPr>
          <w:rFonts w:asciiTheme="minorHAnsi" w:hAnsiTheme="minorHAnsi"/>
        </w:rPr>
        <w:t xml:space="preserve"> and be team play</w:t>
      </w:r>
      <w:r w:rsidR="00C70093">
        <w:rPr>
          <w:rFonts w:asciiTheme="minorHAnsi" w:hAnsiTheme="minorHAnsi"/>
        </w:rPr>
        <w:t>er</w:t>
      </w:r>
      <w:r w:rsidR="00B00505">
        <w:rPr>
          <w:rFonts w:asciiTheme="minorHAnsi" w:hAnsiTheme="minorHAnsi"/>
        </w:rPr>
        <w:t xml:space="preserve"> orientate</w:t>
      </w:r>
      <w:r w:rsidR="00C70093">
        <w:rPr>
          <w:rFonts w:asciiTheme="minorHAnsi" w:hAnsiTheme="minorHAnsi"/>
        </w:rPr>
        <w:t>d in their approach delivering their duties and the aims of the Art Service</w:t>
      </w:r>
      <w:r w:rsidR="00566D29">
        <w:rPr>
          <w:rFonts w:asciiTheme="minorHAnsi" w:hAnsiTheme="minorHAnsi"/>
        </w:rPr>
        <w:t xml:space="preserve">. </w:t>
      </w:r>
      <w:r>
        <w:rPr>
          <w:rFonts w:asciiTheme="minorHAnsi" w:hAnsiTheme="minorHAnsi"/>
        </w:rPr>
        <w:t xml:space="preserve"> </w:t>
      </w:r>
    </w:p>
    <w:p w14:paraId="0A7A75E9" w14:textId="170A32AE" w:rsidR="00071DE4" w:rsidRDefault="00071DE4" w:rsidP="00071DE4">
      <w:pPr>
        <w:rPr>
          <w:rFonts w:asciiTheme="minorHAnsi" w:hAnsiTheme="minorHAnsi"/>
        </w:rPr>
      </w:pPr>
    </w:p>
    <w:p w14:paraId="7D46F82D" w14:textId="540D5377" w:rsidR="00071DE4" w:rsidRDefault="00071DE4" w:rsidP="00071DE4">
      <w:pPr>
        <w:rPr>
          <w:rFonts w:asciiTheme="minorHAnsi" w:hAnsiTheme="minorHAnsi"/>
        </w:rPr>
      </w:pPr>
      <w:r>
        <w:rPr>
          <w:rFonts w:asciiTheme="minorHAnsi" w:hAnsiTheme="minorHAnsi"/>
        </w:rPr>
        <w:t>As part of their role they will:</w:t>
      </w:r>
    </w:p>
    <w:p w14:paraId="1E47D732" w14:textId="77777777" w:rsidR="00071DE4" w:rsidRPr="00071DE4" w:rsidRDefault="00071DE4" w:rsidP="00071DE4">
      <w:pPr>
        <w:rPr>
          <w:rFonts w:asciiTheme="minorHAnsi" w:hAnsiTheme="minorHAnsi"/>
        </w:rPr>
      </w:pPr>
    </w:p>
    <w:p w14:paraId="66CDD318" w14:textId="4A7B739B" w:rsidR="00646F55" w:rsidRPr="00C26781" w:rsidRDefault="009E5121" w:rsidP="009E5121">
      <w:pPr>
        <w:pStyle w:val="ListParagraph"/>
        <w:numPr>
          <w:ilvl w:val="0"/>
          <w:numId w:val="3"/>
        </w:numPr>
        <w:rPr>
          <w:rFonts w:asciiTheme="minorHAnsi" w:hAnsiTheme="minorHAnsi" w:cstheme="minorHAnsi"/>
          <w:color w:val="000000" w:themeColor="text1"/>
        </w:rPr>
      </w:pPr>
      <w:r w:rsidRPr="00C26781">
        <w:rPr>
          <w:rFonts w:asciiTheme="minorHAnsi" w:hAnsiTheme="minorHAnsi" w:cstheme="minorHAnsi"/>
          <w:color w:val="000000" w:themeColor="text1"/>
        </w:rPr>
        <w:t>Maintain day to day safe, secure operations that also allow for the delivery of focussed high quality and innovative creative engagement activities</w:t>
      </w:r>
      <w:r w:rsidR="00DB585A">
        <w:rPr>
          <w:rFonts w:asciiTheme="minorHAnsi" w:hAnsiTheme="minorHAnsi" w:cstheme="minorHAnsi"/>
          <w:color w:val="000000" w:themeColor="text1"/>
        </w:rPr>
        <w:t>.</w:t>
      </w:r>
    </w:p>
    <w:p w14:paraId="5BA97DFD" w14:textId="77777777" w:rsidR="00E56100" w:rsidRPr="00C26781" w:rsidRDefault="00E56100" w:rsidP="00E56100">
      <w:pPr>
        <w:pStyle w:val="ListParagraph"/>
        <w:rPr>
          <w:rFonts w:asciiTheme="minorHAnsi" w:hAnsiTheme="minorHAnsi" w:cstheme="minorHAnsi"/>
          <w:color w:val="000000" w:themeColor="text1"/>
        </w:rPr>
      </w:pPr>
    </w:p>
    <w:p w14:paraId="04040BB8" w14:textId="2C6D738A" w:rsidR="009E5121" w:rsidRPr="00C26781" w:rsidRDefault="00E56100" w:rsidP="009E5121">
      <w:pPr>
        <w:pStyle w:val="ListParagraph"/>
        <w:numPr>
          <w:ilvl w:val="0"/>
          <w:numId w:val="3"/>
        </w:numPr>
        <w:rPr>
          <w:rFonts w:asciiTheme="minorHAnsi" w:hAnsiTheme="minorHAnsi" w:cstheme="minorHAnsi"/>
          <w:color w:val="000000" w:themeColor="text1"/>
        </w:rPr>
      </w:pPr>
      <w:r w:rsidRPr="00C26781">
        <w:rPr>
          <w:rFonts w:asciiTheme="minorHAnsi" w:hAnsiTheme="minorHAnsi" w:cstheme="minorHAnsi"/>
        </w:rPr>
        <w:t>Manage the F</w:t>
      </w:r>
      <w:r w:rsidR="00A93DA6">
        <w:rPr>
          <w:rFonts w:asciiTheme="minorHAnsi" w:hAnsiTheme="minorHAnsi" w:cstheme="minorHAnsi"/>
        </w:rPr>
        <w:t xml:space="preserve">ront </w:t>
      </w:r>
      <w:r w:rsidR="00242BA0">
        <w:rPr>
          <w:rFonts w:asciiTheme="minorHAnsi" w:hAnsiTheme="minorHAnsi" w:cstheme="minorHAnsi"/>
        </w:rPr>
        <w:t>o</w:t>
      </w:r>
      <w:r w:rsidR="00A93DA6">
        <w:rPr>
          <w:rFonts w:asciiTheme="minorHAnsi" w:hAnsiTheme="minorHAnsi" w:cstheme="minorHAnsi"/>
        </w:rPr>
        <w:t xml:space="preserve">f </w:t>
      </w:r>
      <w:r w:rsidRPr="00C26781">
        <w:rPr>
          <w:rFonts w:asciiTheme="minorHAnsi" w:hAnsiTheme="minorHAnsi" w:cstheme="minorHAnsi"/>
        </w:rPr>
        <w:t>H</w:t>
      </w:r>
      <w:r w:rsidR="00A93DA6">
        <w:rPr>
          <w:rFonts w:asciiTheme="minorHAnsi" w:hAnsiTheme="minorHAnsi" w:cstheme="minorHAnsi"/>
        </w:rPr>
        <w:t>ouse</w:t>
      </w:r>
      <w:r w:rsidRPr="00C26781">
        <w:rPr>
          <w:rFonts w:asciiTheme="minorHAnsi" w:hAnsiTheme="minorHAnsi" w:cstheme="minorHAnsi"/>
        </w:rPr>
        <w:t xml:space="preserve"> and Casual </w:t>
      </w:r>
      <w:r w:rsidR="00A93DA6">
        <w:rPr>
          <w:rFonts w:asciiTheme="minorHAnsi" w:hAnsiTheme="minorHAnsi" w:cstheme="minorHAnsi"/>
        </w:rPr>
        <w:t>r</w:t>
      </w:r>
      <w:r w:rsidRPr="00C26781">
        <w:rPr>
          <w:rFonts w:asciiTheme="minorHAnsi" w:hAnsiTheme="minorHAnsi" w:cstheme="minorHAnsi"/>
        </w:rPr>
        <w:t xml:space="preserve">ota, ensuring that that site is </w:t>
      </w:r>
      <w:r w:rsidR="00A134B1">
        <w:rPr>
          <w:rFonts w:asciiTheme="minorHAnsi" w:hAnsiTheme="minorHAnsi" w:cstheme="minorHAnsi"/>
        </w:rPr>
        <w:t>operated</w:t>
      </w:r>
      <w:r w:rsidR="00AE6C72">
        <w:rPr>
          <w:rFonts w:asciiTheme="minorHAnsi" w:hAnsiTheme="minorHAnsi" w:cstheme="minorHAnsi"/>
        </w:rPr>
        <w:t xml:space="preserve"> </w:t>
      </w:r>
      <w:r w:rsidRPr="00C26781">
        <w:rPr>
          <w:rFonts w:asciiTheme="minorHAnsi" w:hAnsiTheme="minorHAnsi" w:cstheme="minorHAnsi"/>
        </w:rPr>
        <w:t xml:space="preserve">so that it can safely open to the public.  </w:t>
      </w:r>
    </w:p>
    <w:p w14:paraId="5ABC83C6" w14:textId="77777777" w:rsidR="00E56100" w:rsidRPr="00C26781" w:rsidRDefault="00E56100" w:rsidP="00E56100">
      <w:pPr>
        <w:pStyle w:val="ListParagraph"/>
        <w:rPr>
          <w:rFonts w:asciiTheme="minorHAnsi" w:hAnsiTheme="minorHAnsi" w:cstheme="minorHAnsi"/>
          <w:color w:val="000000" w:themeColor="text1"/>
        </w:rPr>
      </w:pPr>
    </w:p>
    <w:p w14:paraId="6535C467" w14:textId="779249E5" w:rsidR="00E56100" w:rsidRPr="00C26781" w:rsidRDefault="008570F8" w:rsidP="009E5121">
      <w:pPr>
        <w:pStyle w:val="ListParagraph"/>
        <w:numPr>
          <w:ilvl w:val="0"/>
          <w:numId w:val="3"/>
        </w:numPr>
        <w:rPr>
          <w:rFonts w:asciiTheme="minorHAnsi" w:hAnsiTheme="minorHAnsi" w:cstheme="minorHAnsi"/>
          <w:color w:val="000000" w:themeColor="text1"/>
        </w:rPr>
      </w:pPr>
      <w:r w:rsidRPr="00C26781">
        <w:rPr>
          <w:rFonts w:asciiTheme="minorHAnsi" w:hAnsiTheme="minorHAnsi" w:cstheme="minorHAnsi"/>
          <w:color w:val="000000" w:themeColor="text1"/>
        </w:rPr>
        <w:t xml:space="preserve">Have line management responsibility for three Front of House Officers and a team of casuals. </w:t>
      </w:r>
    </w:p>
    <w:p w14:paraId="570D754D" w14:textId="77777777" w:rsidR="00C535D1" w:rsidRPr="00C26781" w:rsidRDefault="00C535D1" w:rsidP="00C535D1">
      <w:pPr>
        <w:pStyle w:val="ListParagraph"/>
        <w:rPr>
          <w:rFonts w:asciiTheme="minorHAnsi" w:hAnsiTheme="minorHAnsi" w:cstheme="minorHAnsi"/>
          <w:color w:val="000000" w:themeColor="text1"/>
        </w:rPr>
      </w:pPr>
    </w:p>
    <w:p w14:paraId="4229C23D" w14:textId="7BA6706D" w:rsidR="00C535D1" w:rsidRPr="00C26781" w:rsidRDefault="00C535D1" w:rsidP="009E5121">
      <w:pPr>
        <w:pStyle w:val="ListParagraph"/>
        <w:numPr>
          <w:ilvl w:val="0"/>
          <w:numId w:val="3"/>
        </w:numPr>
        <w:rPr>
          <w:rFonts w:asciiTheme="minorHAnsi" w:hAnsiTheme="minorHAnsi" w:cstheme="minorHAnsi"/>
          <w:color w:val="000000" w:themeColor="text1"/>
        </w:rPr>
      </w:pPr>
      <w:r w:rsidRPr="00C26781">
        <w:rPr>
          <w:rFonts w:asciiTheme="minorHAnsi" w:hAnsiTheme="minorHAnsi" w:cstheme="minorHAnsi"/>
        </w:rPr>
        <w:t>Follow policy best practice on personal safety issues and ensuring safety procedures and measures are implemented. Working with the Operations Manager to maintain risk assessments, support the update of procedures and guidance</w:t>
      </w:r>
      <w:r w:rsidR="00A27F8C">
        <w:rPr>
          <w:rFonts w:asciiTheme="minorHAnsi" w:hAnsiTheme="minorHAnsi" w:cstheme="minorHAnsi"/>
        </w:rPr>
        <w:t xml:space="preserve"> and</w:t>
      </w:r>
      <w:r w:rsidRPr="00C26781">
        <w:rPr>
          <w:rFonts w:asciiTheme="minorHAnsi" w:hAnsiTheme="minorHAnsi" w:cstheme="minorHAnsi"/>
        </w:rPr>
        <w:t xml:space="preserve"> support the delivery of H</w:t>
      </w:r>
      <w:r w:rsidR="007731B1">
        <w:rPr>
          <w:rFonts w:asciiTheme="minorHAnsi" w:hAnsiTheme="minorHAnsi" w:cstheme="minorHAnsi"/>
        </w:rPr>
        <w:t>ealth</w:t>
      </w:r>
      <w:r w:rsidRPr="00C26781">
        <w:rPr>
          <w:rFonts w:asciiTheme="minorHAnsi" w:hAnsiTheme="minorHAnsi" w:cstheme="minorHAnsi"/>
        </w:rPr>
        <w:t xml:space="preserve"> &amp; S</w:t>
      </w:r>
      <w:r w:rsidR="007731B1">
        <w:rPr>
          <w:rFonts w:asciiTheme="minorHAnsi" w:hAnsiTheme="minorHAnsi" w:cstheme="minorHAnsi"/>
        </w:rPr>
        <w:t>afety</w:t>
      </w:r>
      <w:r w:rsidRPr="00C26781">
        <w:rPr>
          <w:rFonts w:asciiTheme="minorHAnsi" w:hAnsiTheme="minorHAnsi" w:cstheme="minorHAnsi"/>
        </w:rPr>
        <w:t xml:space="preserve"> training.</w:t>
      </w:r>
    </w:p>
    <w:p w14:paraId="0A54057F" w14:textId="77777777" w:rsidR="00C535D1" w:rsidRPr="00C26781" w:rsidRDefault="00C535D1" w:rsidP="00C535D1">
      <w:pPr>
        <w:pStyle w:val="ListParagraph"/>
        <w:rPr>
          <w:rFonts w:asciiTheme="minorHAnsi" w:hAnsiTheme="minorHAnsi" w:cstheme="minorHAnsi"/>
          <w:color w:val="000000" w:themeColor="text1"/>
        </w:rPr>
      </w:pPr>
    </w:p>
    <w:p w14:paraId="747642E3" w14:textId="41030141" w:rsidR="00616365" w:rsidRPr="00C26781" w:rsidRDefault="00616365" w:rsidP="00F6413B">
      <w:pPr>
        <w:pStyle w:val="ListParagraph"/>
        <w:numPr>
          <w:ilvl w:val="0"/>
          <w:numId w:val="3"/>
        </w:numPr>
        <w:rPr>
          <w:rFonts w:asciiTheme="minorHAnsi" w:hAnsiTheme="minorHAnsi" w:cstheme="minorHAnsi"/>
        </w:rPr>
      </w:pPr>
      <w:r w:rsidRPr="00C26781">
        <w:rPr>
          <w:rFonts w:asciiTheme="minorHAnsi" w:hAnsiTheme="minorHAnsi" w:cstheme="minorHAnsi"/>
        </w:rPr>
        <w:lastRenderedPageBreak/>
        <w:t>Oversee the delivery of excellent customer care by staff and volunteers</w:t>
      </w:r>
      <w:r w:rsidR="00CD3C58" w:rsidRPr="00C26781">
        <w:rPr>
          <w:rFonts w:asciiTheme="minorHAnsi" w:hAnsiTheme="minorHAnsi" w:cstheme="minorHAnsi"/>
        </w:rPr>
        <w:t xml:space="preserve">, following best practice </w:t>
      </w:r>
      <w:r w:rsidR="004812D0" w:rsidRPr="00C26781">
        <w:rPr>
          <w:rFonts w:asciiTheme="minorHAnsi" w:hAnsiTheme="minorHAnsi" w:cstheme="minorHAnsi"/>
        </w:rPr>
        <w:t>in the sector</w:t>
      </w:r>
      <w:r w:rsidRPr="00C26781">
        <w:rPr>
          <w:rFonts w:asciiTheme="minorHAnsi" w:hAnsiTheme="minorHAnsi" w:cstheme="minorHAnsi"/>
        </w:rPr>
        <w:t xml:space="preserve"> and ensur</w:t>
      </w:r>
      <w:r w:rsidR="004812D0" w:rsidRPr="00C26781">
        <w:rPr>
          <w:rFonts w:asciiTheme="minorHAnsi" w:hAnsiTheme="minorHAnsi" w:cstheme="minorHAnsi"/>
        </w:rPr>
        <w:t>ing</w:t>
      </w:r>
      <w:r w:rsidRPr="00C26781">
        <w:rPr>
          <w:rFonts w:asciiTheme="minorHAnsi" w:hAnsiTheme="minorHAnsi" w:cstheme="minorHAnsi"/>
        </w:rPr>
        <w:t xml:space="preserve"> customer feedback channels are monitored and responded to.</w:t>
      </w:r>
      <w:r w:rsidR="004812D0" w:rsidRPr="00C26781">
        <w:rPr>
          <w:rFonts w:asciiTheme="minorHAnsi" w:hAnsiTheme="minorHAnsi" w:cstheme="minorHAnsi"/>
        </w:rPr>
        <w:t xml:space="preserve"> They will d</w:t>
      </w:r>
      <w:r w:rsidRPr="00C26781">
        <w:rPr>
          <w:rFonts w:asciiTheme="minorHAnsi" w:hAnsiTheme="minorHAnsi" w:cstheme="minorHAnsi"/>
        </w:rPr>
        <w:t>eliver customer service training to volunteers in collaboration with the Volunteers</w:t>
      </w:r>
      <w:r w:rsidR="001C419C">
        <w:rPr>
          <w:rFonts w:asciiTheme="minorHAnsi" w:hAnsiTheme="minorHAnsi" w:cstheme="minorHAnsi"/>
        </w:rPr>
        <w:t xml:space="preserve"> Coordinator</w:t>
      </w:r>
      <w:r w:rsidRPr="00C26781">
        <w:rPr>
          <w:rFonts w:asciiTheme="minorHAnsi" w:hAnsiTheme="minorHAnsi" w:cstheme="minorHAnsi"/>
        </w:rPr>
        <w:t>.</w:t>
      </w:r>
    </w:p>
    <w:p w14:paraId="25F2A532" w14:textId="77777777" w:rsidR="009B6E59" w:rsidRPr="00C26781" w:rsidRDefault="009B6E59" w:rsidP="009B6E59">
      <w:pPr>
        <w:pStyle w:val="ListParagraph"/>
        <w:rPr>
          <w:rFonts w:asciiTheme="minorHAnsi" w:hAnsiTheme="minorHAnsi" w:cstheme="minorHAnsi"/>
        </w:rPr>
      </w:pPr>
    </w:p>
    <w:p w14:paraId="3180438F" w14:textId="0CD0A7EA" w:rsidR="007D7826" w:rsidRDefault="007C4B34" w:rsidP="004D0ADB">
      <w:pPr>
        <w:pStyle w:val="ListParagraph"/>
        <w:numPr>
          <w:ilvl w:val="0"/>
          <w:numId w:val="3"/>
        </w:numPr>
        <w:rPr>
          <w:rFonts w:asciiTheme="minorHAnsi" w:hAnsiTheme="minorHAnsi" w:cstheme="minorHAnsi"/>
        </w:rPr>
      </w:pPr>
      <w:r w:rsidRPr="00CC537E">
        <w:rPr>
          <w:rFonts w:asciiTheme="minorHAnsi" w:hAnsiTheme="minorHAnsi" w:cstheme="minorHAnsi"/>
        </w:rPr>
        <w:t>Work with the Marketing and Communications Working Group to o</w:t>
      </w:r>
      <w:r w:rsidR="00BE798A" w:rsidRPr="00CC537E">
        <w:rPr>
          <w:rFonts w:asciiTheme="minorHAnsi" w:hAnsiTheme="minorHAnsi" w:cstheme="minorHAnsi"/>
        </w:rPr>
        <w:t>versee</w:t>
      </w:r>
      <w:r w:rsidR="00D5612B" w:rsidRPr="00CC537E">
        <w:rPr>
          <w:rFonts w:asciiTheme="minorHAnsi" w:hAnsiTheme="minorHAnsi" w:cstheme="minorHAnsi"/>
        </w:rPr>
        <w:t xml:space="preserve"> and coordinate </w:t>
      </w:r>
      <w:r w:rsidR="00CD4738" w:rsidRPr="00CC537E">
        <w:rPr>
          <w:rFonts w:asciiTheme="minorHAnsi" w:hAnsiTheme="minorHAnsi" w:cstheme="minorHAnsi"/>
        </w:rPr>
        <w:t>marketing activities</w:t>
      </w:r>
      <w:r w:rsidR="008354F1" w:rsidRPr="00CC537E">
        <w:rPr>
          <w:rFonts w:asciiTheme="minorHAnsi" w:hAnsiTheme="minorHAnsi" w:cstheme="minorHAnsi"/>
        </w:rPr>
        <w:t xml:space="preserve">. </w:t>
      </w:r>
      <w:r w:rsidR="001C419C" w:rsidRPr="00CC537E">
        <w:rPr>
          <w:rFonts w:asciiTheme="minorHAnsi" w:hAnsiTheme="minorHAnsi" w:cstheme="minorHAnsi"/>
        </w:rPr>
        <w:t>They will organise</w:t>
      </w:r>
      <w:r w:rsidR="008354F1" w:rsidRPr="00CC537E">
        <w:rPr>
          <w:rFonts w:asciiTheme="minorHAnsi" w:hAnsiTheme="minorHAnsi" w:cstheme="minorHAnsi"/>
        </w:rPr>
        <w:t xml:space="preserve"> marketing and communications tasks </w:t>
      </w:r>
      <w:r w:rsidR="001C419C" w:rsidRPr="00CC537E">
        <w:rPr>
          <w:rFonts w:asciiTheme="minorHAnsi" w:hAnsiTheme="minorHAnsi" w:cstheme="minorHAnsi"/>
        </w:rPr>
        <w:t>that require delivery by the</w:t>
      </w:r>
      <w:r w:rsidR="008354F1" w:rsidRPr="00CC537E">
        <w:rPr>
          <w:rFonts w:asciiTheme="minorHAnsi" w:hAnsiTheme="minorHAnsi" w:cstheme="minorHAnsi"/>
        </w:rPr>
        <w:t xml:space="preserve"> Front of House team</w:t>
      </w:r>
      <w:r w:rsidR="00CC537E" w:rsidRPr="00CC537E">
        <w:rPr>
          <w:rFonts w:asciiTheme="minorHAnsi" w:hAnsiTheme="minorHAnsi" w:cstheme="minorHAnsi"/>
        </w:rPr>
        <w:t xml:space="preserve"> both digitally and onsite.</w:t>
      </w:r>
      <w:r w:rsidR="00BE798A" w:rsidRPr="00CC537E">
        <w:rPr>
          <w:rFonts w:asciiTheme="minorHAnsi" w:hAnsiTheme="minorHAnsi" w:cstheme="minorHAnsi"/>
        </w:rPr>
        <w:t xml:space="preserve"> </w:t>
      </w:r>
    </w:p>
    <w:p w14:paraId="3BC681EB" w14:textId="77777777" w:rsidR="00CC537E" w:rsidRPr="00CC537E" w:rsidRDefault="00CC537E" w:rsidP="00CC537E">
      <w:pPr>
        <w:rPr>
          <w:rFonts w:asciiTheme="minorHAnsi" w:hAnsiTheme="minorHAnsi" w:cstheme="minorHAnsi"/>
        </w:rPr>
      </w:pPr>
    </w:p>
    <w:p w14:paraId="7C1AF6F0" w14:textId="430B80E0" w:rsidR="007D7826" w:rsidRPr="00C26781" w:rsidRDefault="006769BA" w:rsidP="00F6413B">
      <w:pPr>
        <w:pStyle w:val="ListParagraph"/>
        <w:numPr>
          <w:ilvl w:val="0"/>
          <w:numId w:val="3"/>
        </w:numPr>
        <w:rPr>
          <w:rFonts w:asciiTheme="minorHAnsi" w:hAnsiTheme="minorHAnsi" w:cstheme="minorHAnsi"/>
        </w:rPr>
      </w:pPr>
      <w:r w:rsidRPr="00C26781">
        <w:rPr>
          <w:rFonts w:asciiTheme="minorHAnsi" w:hAnsiTheme="minorHAnsi" w:cstheme="minorHAnsi"/>
        </w:rPr>
        <w:t xml:space="preserve">Manage, train and delegate administrative processes </w:t>
      </w:r>
      <w:r w:rsidR="00822EF2">
        <w:rPr>
          <w:rFonts w:asciiTheme="minorHAnsi" w:hAnsiTheme="minorHAnsi" w:cstheme="minorHAnsi"/>
        </w:rPr>
        <w:t xml:space="preserve">and tasks </w:t>
      </w:r>
      <w:r w:rsidR="006E0C2E" w:rsidRPr="00C26781">
        <w:rPr>
          <w:rFonts w:asciiTheme="minorHAnsi" w:hAnsiTheme="minorHAnsi" w:cstheme="minorHAnsi"/>
        </w:rPr>
        <w:t>to the F</w:t>
      </w:r>
      <w:r w:rsidR="00694958">
        <w:rPr>
          <w:rFonts w:asciiTheme="minorHAnsi" w:hAnsiTheme="minorHAnsi" w:cstheme="minorHAnsi"/>
        </w:rPr>
        <w:t xml:space="preserve">ront </w:t>
      </w:r>
      <w:r w:rsidR="006E0C2E" w:rsidRPr="00C26781">
        <w:rPr>
          <w:rFonts w:asciiTheme="minorHAnsi" w:hAnsiTheme="minorHAnsi" w:cstheme="minorHAnsi"/>
        </w:rPr>
        <w:t>o</w:t>
      </w:r>
      <w:r w:rsidR="00694958">
        <w:rPr>
          <w:rFonts w:asciiTheme="minorHAnsi" w:hAnsiTheme="minorHAnsi" w:cstheme="minorHAnsi"/>
        </w:rPr>
        <w:t xml:space="preserve">f </w:t>
      </w:r>
      <w:r w:rsidR="006E0C2E" w:rsidRPr="00C26781">
        <w:rPr>
          <w:rFonts w:asciiTheme="minorHAnsi" w:hAnsiTheme="minorHAnsi" w:cstheme="minorHAnsi"/>
        </w:rPr>
        <w:t>H</w:t>
      </w:r>
      <w:r w:rsidR="00694958">
        <w:rPr>
          <w:rFonts w:asciiTheme="minorHAnsi" w:hAnsiTheme="minorHAnsi" w:cstheme="minorHAnsi"/>
        </w:rPr>
        <w:t>ouse</w:t>
      </w:r>
      <w:r w:rsidR="006E0C2E" w:rsidRPr="00C26781">
        <w:rPr>
          <w:rFonts w:asciiTheme="minorHAnsi" w:hAnsiTheme="minorHAnsi" w:cstheme="minorHAnsi"/>
        </w:rPr>
        <w:t xml:space="preserve"> team, </w:t>
      </w:r>
      <w:r w:rsidRPr="00C26781">
        <w:rPr>
          <w:rFonts w:asciiTheme="minorHAnsi" w:hAnsiTheme="minorHAnsi" w:cstheme="minorHAnsi"/>
        </w:rPr>
        <w:t xml:space="preserve">including Box Office Management, Point of Sale Management and Banking. Support the Operations Manager in </w:t>
      </w:r>
      <w:r w:rsidR="0083124A" w:rsidRPr="00C26781">
        <w:rPr>
          <w:rFonts w:asciiTheme="minorHAnsi" w:hAnsiTheme="minorHAnsi" w:cstheme="minorHAnsi"/>
        </w:rPr>
        <w:t xml:space="preserve">the </w:t>
      </w:r>
      <w:r w:rsidRPr="00C26781">
        <w:rPr>
          <w:rFonts w:asciiTheme="minorHAnsi" w:hAnsiTheme="minorHAnsi" w:cstheme="minorHAnsi"/>
        </w:rPr>
        <w:t>financial processing o</w:t>
      </w:r>
      <w:r w:rsidR="0083124A" w:rsidRPr="00C26781">
        <w:rPr>
          <w:rFonts w:asciiTheme="minorHAnsi" w:hAnsiTheme="minorHAnsi" w:cstheme="minorHAnsi"/>
        </w:rPr>
        <w:t>f</w:t>
      </w:r>
      <w:r w:rsidRPr="00C26781">
        <w:rPr>
          <w:rFonts w:asciiTheme="minorHAnsi" w:hAnsiTheme="minorHAnsi" w:cstheme="minorHAnsi"/>
        </w:rPr>
        <w:t xml:space="preserve"> the Operations budgets.</w:t>
      </w:r>
    </w:p>
    <w:p w14:paraId="70C2340A" w14:textId="77777777" w:rsidR="0083124A" w:rsidRPr="00C26781" w:rsidRDefault="0083124A" w:rsidP="0083124A">
      <w:pPr>
        <w:pStyle w:val="ListParagraph"/>
        <w:rPr>
          <w:rFonts w:asciiTheme="minorHAnsi" w:hAnsiTheme="minorHAnsi" w:cstheme="minorHAnsi"/>
        </w:rPr>
      </w:pPr>
    </w:p>
    <w:p w14:paraId="7CA8BF5C" w14:textId="4498F4A4" w:rsidR="0083124A" w:rsidRPr="00C26781" w:rsidRDefault="00D76774" w:rsidP="00F6413B">
      <w:pPr>
        <w:pStyle w:val="ListParagraph"/>
        <w:numPr>
          <w:ilvl w:val="0"/>
          <w:numId w:val="3"/>
        </w:numPr>
        <w:rPr>
          <w:rFonts w:asciiTheme="minorHAnsi" w:hAnsiTheme="minorHAnsi" w:cstheme="minorHAnsi"/>
        </w:rPr>
      </w:pPr>
      <w:r w:rsidRPr="00C26781">
        <w:rPr>
          <w:rFonts w:asciiTheme="minorHAnsi" w:hAnsiTheme="minorHAnsi" w:cstheme="minorHAnsi"/>
        </w:rPr>
        <w:t>Oversight and management of the O</w:t>
      </w:r>
      <w:r w:rsidR="00086621" w:rsidRPr="00C26781">
        <w:rPr>
          <w:rFonts w:asciiTheme="minorHAnsi" w:hAnsiTheme="minorHAnsi" w:cstheme="minorHAnsi"/>
        </w:rPr>
        <w:t xml:space="preserve">rleans </w:t>
      </w:r>
      <w:r w:rsidRPr="00C26781">
        <w:rPr>
          <w:rFonts w:asciiTheme="minorHAnsi" w:hAnsiTheme="minorHAnsi" w:cstheme="minorHAnsi"/>
        </w:rPr>
        <w:t>H</w:t>
      </w:r>
      <w:r w:rsidR="00086621" w:rsidRPr="00C26781">
        <w:rPr>
          <w:rFonts w:asciiTheme="minorHAnsi" w:hAnsiTheme="minorHAnsi" w:cstheme="minorHAnsi"/>
        </w:rPr>
        <w:t xml:space="preserve">ouse </w:t>
      </w:r>
      <w:r w:rsidRPr="00C26781">
        <w:rPr>
          <w:rFonts w:asciiTheme="minorHAnsi" w:hAnsiTheme="minorHAnsi" w:cstheme="minorHAnsi"/>
        </w:rPr>
        <w:t>G</w:t>
      </w:r>
      <w:r w:rsidR="00086621" w:rsidRPr="00C26781">
        <w:rPr>
          <w:rFonts w:asciiTheme="minorHAnsi" w:hAnsiTheme="minorHAnsi" w:cstheme="minorHAnsi"/>
        </w:rPr>
        <w:t>allery</w:t>
      </w:r>
      <w:r w:rsidRPr="00C26781">
        <w:rPr>
          <w:rFonts w:asciiTheme="minorHAnsi" w:hAnsiTheme="minorHAnsi" w:cstheme="minorHAnsi"/>
        </w:rPr>
        <w:t xml:space="preserve"> spaces including management of the room roster, coordinating room set up and derig, and ensure team members and facilitators restore spaces to their normal set-up.</w:t>
      </w:r>
      <w:r w:rsidR="0066781A" w:rsidRPr="00C26781">
        <w:rPr>
          <w:rFonts w:asciiTheme="minorHAnsi" w:hAnsiTheme="minorHAnsi" w:cstheme="minorHAnsi"/>
        </w:rPr>
        <w:t xml:space="preserve"> When required welcoming facilitators and participants to si</w:t>
      </w:r>
      <w:r w:rsidR="009C6D2A" w:rsidRPr="00C26781">
        <w:rPr>
          <w:rFonts w:asciiTheme="minorHAnsi" w:hAnsiTheme="minorHAnsi" w:cstheme="minorHAnsi"/>
        </w:rPr>
        <w:t>t</w:t>
      </w:r>
      <w:r w:rsidR="0066781A" w:rsidRPr="00C26781">
        <w:rPr>
          <w:rFonts w:asciiTheme="minorHAnsi" w:hAnsiTheme="minorHAnsi" w:cstheme="minorHAnsi"/>
        </w:rPr>
        <w:t>e</w:t>
      </w:r>
      <w:r w:rsidR="00EC4E00">
        <w:rPr>
          <w:rFonts w:asciiTheme="minorHAnsi" w:hAnsiTheme="minorHAnsi" w:cstheme="minorHAnsi"/>
        </w:rPr>
        <w:t xml:space="preserve"> and</w:t>
      </w:r>
      <w:r w:rsidR="009C6D2A" w:rsidRPr="00C26781">
        <w:rPr>
          <w:rFonts w:asciiTheme="minorHAnsi" w:hAnsiTheme="minorHAnsi" w:cstheme="minorHAnsi"/>
        </w:rPr>
        <w:t xml:space="preserve"> working with the wider team to solve an</w:t>
      </w:r>
      <w:r w:rsidR="00EC4E00">
        <w:rPr>
          <w:rFonts w:asciiTheme="minorHAnsi" w:hAnsiTheme="minorHAnsi" w:cstheme="minorHAnsi"/>
        </w:rPr>
        <w:t>y</w:t>
      </w:r>
      <w:r w:rsidR="009C6D2A" w:rsidRPr="00C26781">
        <w:rPr>
          <w:rFonts w:asciiTheme="minorHAnsi" w:hAnsiTheme="minorHAnsi" w:cstheme="minorHAnsi"/>
        </w:rPr>
        <w:t xml:space="preserve"> issues that arise. </w:t>
      </w:r>
    </w:p>
    <w:p w14:paraId="3E404BA4" w14:textId="77777777" w:rsidR="00C014E7" w:rsidRPr="00C26781" w:rsidRDefault="00C014E7" w:rsidP="00C014E7">
      <w:pPr>
        <w:pStyle w:val="ListParagraph"/>
        <w:rPr>
          <w:rFonts w:asciiTheme="minorHAnsi" w:hAnsiTheme="minorHAnsi" w:cstheme="minorHAnsi"/>
        </w:rPr>
      </w:pPr>
    </w:p>
    <w:p w14:paraId="6DF72B2D" w14:textId="171E3F35" w:rsidR="00C014E7" w:rsidRPr="00C26781" w:rsidRDefault="00C014E7" w:rsidP="00F6413B">
      <w:pPr>
        <w:pStyle w:val="ListParagraph"/>
        <w:numPr>
          <w:ilvl w:val="0"/>
          <w:numId w:val="3"/>
        </w:numPr>
        <w:rPr>
          <w:rFonts w:asciiTheme="minorHAnsi" w:hAnsiTheme="minorHAnsi" w:cstheme="minorHAnsi"/>
        </w:rPr>
      </w:pPr>
      <w:r w:rsidRPr="00C26781">
        <w:rPr>
          <w:rFonts w:asciiTheme="minorHAnsi" w:hAnsiTheme="minorHAnsi" w:cstheme="minorHAnsi"/>
        </w:rPr>
        <w:t xml:space="preserve">Work with the </w:t>
      </w:r>
      <w:r w:rsidR="00A07021" w:rsidRPr="00C26781">
        <w:rPr>
          <w:rFonts w:asciiTheme="minorHAnsi" w:hAnsiTheme="minorHAnsi" w:cstheme="minorHAnsi"/>
        </w:rPr>
        <w:t>F</w:t>
      </w:r>
      <w:r w:rsidR="00A07021">
        <w:rPr>
          <w:rFonts w:asciiTheme="minorHAnsi" w:hAnsiTheme="minorHAnsi" w:cstheme="minorHAnsi"/>
        </w:rPr>
        <w:t xml:space="preserve">ront </w:t>
      </w:r>
      <w:r w:rsidR="00A07021" w:rsidRPr="00C26781">
        <w:rPr>
          <w:rFonts w:asciiTheme="minorHAnsi" w:hAnsiTheme="minorHAnsi" w:cstheme="minorHAnsi"/>
        </w:rPr>
        <w:t>o</w:t>
      </w:r>
      <w:r w:rsidR="00A07021">
        <w:rPr>
          <w:rFonts w:asciiTheme="minorHAnsi" w:hAnsiTheme="minorHAnsi" w:cstheme="minorHAnsi"/>
        </w:rPr>
        <w:t xml:space="preserve">f </w:t>
      </w:r>
      <w:r w:rsidR="00A07021" w:rsidRPr="00C26781">
        <w:rPr>
          <w:rFonts w:asciiTheme="minorHAnsi" w:hAnsiTheme="minorHAnsi" w:cstheme="minorHAnsi"/>
        </w:rPr>
        <w:t>H</w:t>
      </w:r>
      <w:r w:rsidR="00A07021">
        <w:rPr>
          <w:rFonts w:asciiTheme="minorHAnsi" w:hAnsiTheme="minorHAnsi" w:cstheme="minorHAnsi"/>
        </w:rPr>
        <w:t>ouse</w:t>
      </w:r>
      <w:r w:rsidRPr="00C26781">
        <w:rPr>
          <w:rFonts w:asciiTheme="minorHAnsi" w:hAnsiTheme="minorHAnsi" w:cstheme="minorHAnsi"/>
        </w:rPr>
        <w:t xml:space="preserve"> team to advocate for </w:t>
      </w:r>
      <w:r w:rsidR="0078533E">
        <w:rPr>
          <w:rFonts w:asciiTheme="minorHAnsi" w:hAnsiTheme="minorHAnsi" w:cstheme="minorHAnsi"/>
        </w:rPr>
        <w:t xml:space="preserve">best practice in relation to </w:t>
      </w:r>
      <w:proofErr w:type="gramStart"/>
      <w:r w:rsidR="0078533E">
        <w:rPr>
          <w:rFonts w:asciiTheme="minorHAnsi" w:hAnsiTheme="minorHAnsi" w:cstheme="minorHAnsi"/>
        </w:rPr>
        <w:t>visitors</w:t>
      </w:r>
      <w:proofErr w:type="gramEnd"/>
      <w:r w:rsidR="0078533E">
        <w:rPr>
          <w:rFonts w:asciiTheme="minorHAnsi" w:hAnsiTheme="minorHAnsi" w:cstheme="minorHAnsi"/>
        </w:rPr>
        <w:t xml:space="preserve"> services</w:t>
      </w:r>
      <w:r w:rsidRPr="00C26781">
        <w:rPr>
          <w:rFonts w:asciiTheme="minorHAnsi" w:hAnsiTheme="minorHAnsi" w:cstheme="minorHAnsi"/>
        </w:rPr>
        <w:t xml:space="preserve"> and operational health and safety in </w:t>
      </w:r>
      <w:r w:rsidR="008F2178">
        <w:rPr>
          <w:rFonts w:asciiTheme="minorHAnsi" w:hAnsiTheme="minorHAnsi" w:cstheme="minorHAnsi"/>
        </w:rPr>
        <w:t xml:space="preserve">the various </w:t>
      </w:r>
      <w:r w:rsidRPr="00C26781">
        <w:rPr>
          <w:rFonts w:asciiTheme="minorHAnsi" w:hAnsiTheme="minorHAnsi" w:cstheme="minorHAnsi"/>
        </w:rPr>
        <w:t>Working Groups and Project Teams.  Support in capturing and reporting on key visitor data identified in the Audience Development Plan and Evaluation Plan.</w:t>
      </w:r>
    </w:p>
    <w:p w14:paraId="35D81B80" w14:textId="77777777" w:rsidR="00364062" w:rsidRPr="00C26781" w:rsidRDefault="00364062" w:rsidP="00364062">
      <w:pPr>
        <w:pStyle w:val="ListParagraph"/>
        <w:rPr>
          <w:rFonts w:asciiTheme="minorHAnsi" w:hAnsiTheme="minorHAnsi" w:cstheme="minorHAnsi"/>
        </w:rPr>
      </w:pPr>
    </w:p>
    <w:p w14:paraId="68DB083E" w14:textId="4338F4ED" w:rsidR="00364062" w:rsidRPr="00C26781" w:rsidRDefault="00364062" w:rsidP="00F6413B">
      <w:pPr>
        <w:pStyle w:val="ListParagraph"/>
        <w:numPr>
          <w:ilvl w:val="0"/>
          <w:numId w:val="3"/>
        </w:numPr>
        <w:rPr>
          <w:rFonts w:asciiTheme="minorHAnsi" w:hAnsiTheme="minorHAnsi" w:cstheme="minorHAnsi"/>
        </w:rPr>
      </w:pPr>
      <w:r w:rsidRPr="00C26781">
        <w:rPr>
          <w:rFonts w:asciiTheme="minorHAnsi" w:hAnsiTheme="minorHAnsi" w:cstheme="minorHAnsi"/>
        </w:rPr>
        <w:t>Supporting the Volunteers and Business Coordinator in delivery of their roles by delivering business as usual in their absence.</w:t>
      </w:r>
    </w:p>
    <w:p w14:paraId="0966661F" w14:textId="77777777" w:rsidR="00322875" w:rsidRPr="00C26781" w:rsidRDefault="00322875" w:rsidP="00322875">
      <w:pPr>
        <w:pStyle w:val="ListParagraph"/>
        <w:rPr>
          <w:rFonts w:asciiTheme="minorHAnsi" w:hAnsiTheme="minorHAnsi" w:cstheme="minorHAnsi"/>
        </w:rPr>
      </w:pPr>
    </w:p>
    <w:p w14:paraId="7B1901C9" w14:textId="78B3FC7E" w:rsidR="00322875" w:rsidRDefault="00322875" w:rsidP="00F6413B">
      <w:pPr>
        <w:pStyle w:val="ListParagraph"/>
        <w:numPr>
          <w:ilvl w:val="0"/>
          <w:numId w:val="3"/>
        </w:numPr>
        <w:rPr>
          <w:rFonts w:asciiTheme="minorHAnsi" w:hAnsiTheme="minorHAnsi" w:cstheme="minorHAnsi"/>
        </w:rPr>
      </w:pPr>
      <w:r w:rsidRPr="00C26781">
        <w:rPr>
          <w:rFonts w:asciiTheme="minorHAnsi" w:hAnsiTheme="minorHAnsi" w:cstheme="minorHAnsi"/>
        </w:rPr>
        <w:t xml:space="preserve">Management of </w:t>
      </w:r>
      <w:r w:rsidR="00595363" w:rsidRPr="00C26781">
        <w:rPr>
          <w:rFonts w:asciiTheme="minorHAnsi" w:hAnsiTheme="minorHAnsi" w:cstheme="minorHAnsi"/>
        </w:rPr>
        <w:t>F</w:t>
      </w:r>
      <w:r w:rsidR="00595363">
        <w:rPr>
          <w:rFonts w:asciiTheme="minorHAnsi" w:hAnsiTheme="minorHAnsi" w:cstheme="minorHAnsi"/>
        </w:rPr>
        <w:t xml:space="preserve">ront </w:t>
      </w:r>
      <w:r w:rsidR="00595363" w:rsidRPr="00C26781">
        <w:rPr>
          <w:rFonts w:asciiTheme="minorHAnsi" w:hAnsiTheme="minorHAnsi" w:cstheme="minorHAnsi"/>
        </w:rPr>
        <w:t>o</w:t>
      </w:r>
      <w:r w:rsidR="00595363">
        <w:rPr>
          <w:rFonts w:asciiTheme="minorHAnsi" w:hAnsiTheme="minorHAnsi" w:cstheme="minorHAnsi"/>
        </w:rPr>
        <w:t xml:space="preserve">f </w:t>
      </w:r>
      <w:r w:rsidR="00595363" w:rsidRPr="00C26781">
        <w:rPr>
          <w:rFonts w:asciiTheme="minorHAnsi" w:hAnsiTheme="minorHAnsi" w:cstheme="minorHAnsi"/>
        </w:rPr>
        <w:t>H</w:t>
      </w:r>
      <w:r w:rsidR="00595363">
        <w:rPr>
          <w:rFonts w:asciiTheme="minorHAnsi" w:hAnsiTheme="minorHAnsi" w:cstheme="minorHAnsi"/>
        </w:rPr>
        <w:t>ouse</w:t>
      </w:r>
      <w:r w:rsidR="00595363" w:rsidRPr="00C26781">
        <w:rPr>
          <w:rFonts w:asciiTheme="minorHAnsi" w:hAnsiTheme="minorHAnsi" w:cstheme="minorHAnsi"/>
        </w:rPr>
        <w:t xml:space="preserve"> </w:t>
      </w:r>
      <w:r w:rsidRPr="00C26781">
        <w:rPr>
          <w:rFonts w:asciiTheme="minorHAnsi" w:hAnsiTheme="minorHAnsi" w:cstheme="minorHAnsi"/>
        </w:rPr>
        <w:t>volunteers, including delegation of tasks and supporting the Volunteers Coordinator in the delivery of volunteer inductions and role specific training for volunteers</w:t>
      </w:r>
      <w:r w:rsidR="004B22B8">
        <w:rPr>
          <w:rFonts w:asciiTheme="minorHAnsi" w:hAnsiTheme="minorHAnsi" w:cstheme="minorHAnsi"/>
        </w:rPr>
        <w:t xml:space="preserve">. Identifying areas where volunteers can </w:t>
      </w:r>
      <w:r w:rsidR="00CF6BDF">
        <w:rPr>
          <w:rFonts w:asciiTheme="minorHAnsi" w:hAnsiTheme="minorHAnsi" w:cstheme="minorHAnsi"/>
        </w:rPr>
        <w:t>offer further support to Front of House Team and wider service</w:t>
      </w:r>
      <w:r w:rsidR="00E52978">
        <w:rPr>
          <w:rFonts w:asciiTheme="minorHAnsi" w:hAnsiTheme="minorHAnsi" w:cstheme="minorHAnsi"/>
        </w:rPr>
        <w:t xml:space="preserve"> and sharing this with the Volunteers Coordinator. </w:t>
      </w:r>
    </w:p>
    <w:p w14:paraId="3B7D5724" w14:textId="77777777" w:rsidR="00E52978" w:rsidRPr="00E52978" w:rsidRDefault="00E52978" w:rsidP="00E52978">
      <w:pPr>
        <w:pStyle w:val="ListParagraph"/>
        <w:rPr>
          <w:rFonts w:asciiTheme="minorHAnsi" w:hAnsiTheme="minorHAnsi" w:cstheme="minorHAnsi"/>
        </w:rPr>
      </w:pPr>
    </w:p>
    <w:p w14:paraId="7FB61793" w14:textId="77777777" w:rsidR="00646F55" w:rsidRDefault="00646F55" w:rsidP="00646F55">
      <w:pPr>
        <w:rPr>
          <w:rFonts w:ascii="Calibri" w:hAnsi="Calibri" w:cs="Arial"/>
          <w:b/>
          <w:bCs/>
          <w:color w:val="000000" w:themeColor="text1"/>
        </w:rPr>
      </w:pPr>
      <w:r>
        <w:rPr>
          <w:rFonts w:ascii="Calibri" w:hAnsi="Calibri" w:cs="Arial"/>
          <w:b/>
          <w:bCs/>
          <w:color w:val="000000" w:themeColor="text1"/>
        </w:rPr>
        <w:t>Generic Duties and Responsibilities</w:t>
      </w:r>
    </w:p>
    <w:p w14:paraId="07B36D8D" w14:textId="77777777" w:rsidR="00646F55" w:rsidRDefault="00646F55" w:rsidP="00646F55">
      <w:pPr>
        <w:ind w:left="360"/>
        <w:rPr>
          <w:rFonts w:ascii="Calibri" w:hAnsi="Calibri" w:cs="Arial"/>
          <w:color w:val="000000" w:themeColor="text1"/>
        </w:rPr>
      </w:pPr>
    </w:p>
    <w:p w14:paraId="097E5EB7" w14:textId="77777777" w:rsidR="00646F55" w:rsidRDefault="00646F55" w:rsidP="00646F55">
      <w:pPr>
        <w:numPr>
          <w:ilvl w:val="0"/>
          <w:numId w:val="2"/>
        </w:numPr>
        <w:ind w:left="360"/>
        <w:rPr>
          <w:rFonts w:ascii="Calibri" w:hAnsi="Calibri" w:cs="Arial"/>
          <w:color w:val="000000" w:themeColor="text1"/>
        </w:rPr>
      </w:pPr>
      <w:r>
        <w:rPr>
          <w:rFonts w:ascii="Calibri" w:hAnsi="Calibri" w:cs="Arial"/>
          <w:color w:val="000000" w:themeColor="text1"/>
        </w:rPr>
        <w:t xml:space="preserve">To contribute to the continuous improvement of the services of the Boroughs of Wandsworth and Richmond. </w:t>
      </w:r>
    </w:p>
    <w:p w14:paraId="50045790" w14:textId="77777777" w:rsidR="00646F55" w:rsidRDefault="00646F55" w:rsidP="00646F55">
      <w:pPr>
        <w:ind w:left="360"/>
        <w:rPr>
          <w:rFonts w:ascii="Calibri" w:hAnsi="Calibri" w:cs="Arial"/>
          <w:color w:val="000000" w:themeColor="text1"/>
        </w:rPr>
      </w:pPr>
    </w:p>
    <w:p w14:paraId="51A01B49" w14:textId="77777777" w:rsidR="00646F55" w:rsidRDefault="00646F55" w:rsidP="00646F55">
      <w:pPr>
        <w:numPr>
          <w:ilvl w:val="0"/>
          <w:numId w:val="2"/>
        </w:numPr>
        <w:ind w:left="360"/>
        <w:rPr>
          <w:rFonts w:ascii="Calibri" w:hAnsi="Calibri" w:cs="Arial"/>
          <w:color w:val="000000" w:themeColor="text1"/>
        </w:rPr>
      </w:pPr>
      <w:r>
        <w:rPr>
          <w:rFonts w:ascii="Calibri" w:hAnsi="Calibri" w:cs="Arial"/>
          <w:color w:val="000000" w:themeColor="text1"/>
        </w:rPr>
        <w:t>To comply with relevant Codes of Practice, including the Code of Conduct and policies concerning data protection and health and safety.</w:t>
      </w:r>
    </w:p>
    <w:p w14:paraId="06438F8C" w14:textId="77777777" w:rsidR="00646F55" w:rsidRDefault="00646F55" w:rsidP="00646F55">
      <w:pPr>
        <w:ind w:left="360"/>
        <w:rPr>
          <w:rFonts w:ascii="Calibri" w:hAnsi="Calibri" w:cs="Arial"/>
          <w:color w:val="000000" w:themeColor="text1"/>
        </w:rPr>
      </w:pPr>
    </w:p>
    <w:p w14:paraId="68E6A109" w14:textId="59BCB847" w:rsidR="00646F55" w:rsidRDefault="00646F55" w:rsidP="00646F55">
      <w:pPr>
        <w:numPr>
          <w:ilvl w:val="0"/>
          <w:numId w:val="2"/>
        </w:numPr>
        <w:ind w:left="360"/>
        <w:rPr>
          <w:rFonts w:ascii="Calibri" w:hAnsi="Calibri" w:cs="Arial"/>
          <w:color w:val="000000" w:themeColor="text1"/>
        </w:rPr>
      </w:pPr>
      <w:r>
        <w:rPr>
          <w:rFonts w:ascii="Calibri" w:hAnsi="Calibri" w:cs="Arial"/>
          <w:bCs/>
          <w:color w:val="000000" w:themeColor="text1"/>
        </w:rPr>
        <w:lastRenderedPageBreak/>
        <w:t>To adhere to security controls and requirements as mandated by the SSA’s policies, procedures and local risk assessments to maintain confidentiality, integrity, availability and legal compliance of information and systems</w:t>
      </w:r>
      <w:r w:rsidR="00A134B1">
        <w:rPr>
          <w:rFonts w:ascii="Calibri" w:hAnsi="Calibri" w:cs="Arial"/>
          <w:bCs/>
          <w:color w:val="000000" w:themeColor="text1"/>
        </w:rPr>
        <w:t>.</w:t>
      </w:r>
    </w:p>
    <w:p w14:paraId="72BCB26E" w14:textId="77777777" w:rsidR="00646F55" w:rsidRDefault="00646F55" w:rsidP="00646F55">
      <w:pPr>
        <w:rPr>
          <w:rFonts w:ascii="Calibri" w:hAnsi="Calibri" w:cs="Arial"/>
          <w:color w:val="000000" w:themeColor="text1"/>
        </w:rPr>
      </w:pPr>
    </w:p>
    <w:p w14:paraId="4C160FD6" w14:textId="77777777" w:rsidR="00646F55" w:rsidRDefault="00646F55" w:rsidP="00646F55">
      <w:pPr>
        <w:numPr>
          <w:ilvl w:val="0"/>
          <w:numId w:val="2"/>
        </w:numPr>
        <w:ind w:left="360"/>
        <w:rPr>
          <w:rFonts w:ascii="Calibri" w:hAnsi="Calibri" w:cs="Arial"/>
          <w:color w:val="000000" w:themeColor="text1"/>
        </w:rPr>
      </w:pPr>
      <w:r>
        <w:rPr>
          <w:rFonts w:ascii="Calibri" w:hAnsi="Calibri" w:cs="Arial"/>
          <w:color w:val="000000" w:themeColor="text1"/>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056A518C" w14:textId="77777777" w:rsidR="00646F55" w:rsidRDefault="00646F55" w:rsidP="00646F55">
      <w:pPr>
        <w:ind w:left="360"/>
        <w:rPr>
          <w:rFonts w:ascii="Calibri" w:hAnsi="Calibri" w:cs="Arial"/>
          <w:color w:val="000000" w:themeColor="text1"/>
        </w:rPr>
      </w:pPr>
    </w:p>
    <w:p w14:paraId="5AC7224D" w14:textId="77777777" w:rsidR="00646F55" w:rsidRDefault="00646F55" w:rsidP="00646F55">
      <w:pPr>
        <w:numPr>
          <w:ilvl w:val="0"/>
          <w:numId w:val="2"/>
        </w:numPr>
        <w:ind w:left="360"/>
        <w:rPr>
          <w:rFonts w:ascii="Calibri" w:hAnsi="Calibri" w:cs="Arial"/>
          <w:color w:val="000000" w:themeColor="text1"/>
        </w:rPr>
      </w:pPr>
      <w:r>
        <w:rPr>
          <w:rFonts w:ascii="Calibri" w:hAnsi="Calibri" w:cs="Arial"/>
          <w:color w:val="000000" w:themeColor="text1"/>
        </w:rPr>
        <w:t xml:space="preserve">To understand both Councils’ duties and responsibilities for safeguarding children, young people and adults as they apply to the role within the council.  </w:t>
      </w:r>
    </w:p>
    <w:p w14:paraId="247BD7E4" w14:textId="77777777" w:rsidR="00646F55" w:rsidRDefault="00646F55" w:rsidP="00646F55">
      <w:pPr>
        <w:shd w:val="clear" w:color="auto" w:fill="FFFFFF"/>
        <w:rPr>
          <w:rFonts w:ascii="Calibri" w:hAnsi="Calibri" w:cs="Arial"/>
          <w:color w:val="000000" w:themeColor="text1"/>
        </w:rPr>
      </w:pPr>
    </w:p>
    <w:p w14:paraId="3E15F93B" w14:textId="77777777" w:rsidR="00646F55" w:rsidRDefault="00646F55" w:rsidP="00646F55">
      <w:pPr>
        <w:numPr>
          <w:ilvl w:val="0"/>
          <w:numId w:val="2"/>
        </w:numPr>
        <w:shd w:val="clear" w:color="auto" w:fill="FFFFFF"/>
        <w:ind w:left="360"/>
        <w:rPr>
          <w:rFonts w:ascii="Calibri" w:hAnsi="Calibri" w:cs="Arial"/>
          <w:color w:val="000000" w:themeColor="text1"/>
        </w:rPr>
      </w:pPr>
      <w:r>
        <w:rPr>
          <w:rFonts w:ascii="Calibri" w:hAnsi="Calibri" w:cs="Arial"/>
          <w:color w:val="000000" w:themeColor="text1"/>
        </w:rPr>
        <w:t>The Shared Staffing Arrangement will keep its structures under continual review and as a result the post holder should expect to carry out any other reasonable duties within the overall function, commensurate with the level of the post.</w:t>
      </w:r>
    </w:p>
    <w:p w14:paraId="6C071722" w14:textId="77777777" w:rsidR="00646F55" w:rsidRDefault="00646F55" w:rsidP="00646F55">
      <w:pPr>
        <w:rPr>
          <w:rFonts w:ascii="Calibri" w:hAnsi="Calibri"/>
          <w:b/>
          <w:color w:val="000000" w:themeColor="text1"/>
        </w:rPr>
      </w:pPr>
    </w:p>
    <w:p w14:paraId="670F7739" w14:textId="5B0DD723" w:rsidR="00646F55" w:rsidRDefault="00646F55" w:rsidP="00646F55">
      <w:pPr>
        <w:rPr>
          <w:rFonts w:asciiTheme="minorHAnsi" w:hAnsiTheme="minorHAnsi" w:cs="Arial"/>
          <w:color w:val="000000" w:themeColor="text1"/>
        </w:rPr>
      </w:pPr>
      <w:r>
        <w:rPr>
          <w:rFonts w:ascii="Calibri" w:hAnsi="Calibri"/>
          <w:b/>
          <w:color w:val="000000" w:themeColor="text1"/>
        </w:rPr>
        <w:t xml:space="preserve">Additional Information: </w:t>
      </w:r>
      <w:r w:rsidR="0085412B" w:rsidRPr="002F2DA5">
        <w:rPr>
          <w:rFonts w:ascii="Calibri" w:hAnsi="Calibri" w:cs="Arial"/>
          <w:color w:val="000000" w:themeColor="text1"/>
        </w:rPr>
        <w:t xml:space="preserve">36 hours Monday to </w:t>
      </w:r>
      <w:r w:rsidR="0085412B">
        <w:rPr>
          <w:rFonts w:ascii="Calibri" w:hAnsi="Calibri" w:cs="Arial"/>
          <w:color w:val="000000" w:themeColor="text1"/>
        </w:rPr>
        <w:t>Sunday</w:t>
      </w:r>
      <w:r w:rsidR="0085412B" w:rsidRPr="002F2DA5">
        <w:rPr>
          <w:rFonts w:ascii="Calibri" w:hAnsi="Calibri" w:cs="Arial"/>
          <w:color w:val="000000" w:themeColor="text1"/>
        </w:rPr>
        <w:t>. The post includes working</w:t>
      </w:r>
      <w:r w:rsidR="0085412B">
        <w:rPr>
          <w:rFonts w:ascii="Calibri" w:hAnsi="Calibri" w:cs="Arial"/>
          <w:color w:val="000000" w:themeColor="text1"/>
        </w:rPr>
        <w:t xml:space="preserve"> regular </w:t>
      </w:r>
      <w:r w:rsidR="0085412B" w:rsidRPr="002F2DA5">
        <w:rPr>
          <w:rFonts w:ascii="Calibri" w:hAnsi="Calibri" w:cs="Arial"/>
          <w:color w:val="000000" w:themeColor="text1"/>
        </w:rPr>
        <w:t xml:space="preserve">weekends and </w:t>
      </w:r>
      <w:r w:rsidR="0085412B">
        <w:rPr>
          <w:rFonts w:ascii="Calibri" w:hAnsi="Calibri" w:cs="Arial"/>
          <w:color w:val="000000" w:themeColor="text1"/>
        </w:rPr>
        <w:t xml:space="preserve">some </w:t>
      </w:r>
      <w:r w:rsidR="0085412B" w:rsidRPr="002F2DA5">
        <w:rPr>
          <w:rFonts w:ascii="Calibri" w:hAnsi="Calibri" w:cs="Arial"/>
          <w:color w:val="000000" w:themeColor="text1"/>
        </w:rPr>
        <w:t>evenings</w:t>
      </w:r>
      <w:r w:rsidR="0085412B">
        <w:rPr>
          <w:rFonts w:ascii="Calibri" w:hAnsi="Calibri" w:cs="Arial"/>
          <w:color w:val="000000" w:themeColor="text1"/>
        </w:rPr>
        <w:t xml:space="preserve"> on a rota system</w:t>
      </w:r>
      <w:r w:rsidR="0085412B" w:rsidRPr="002F2DA5">
        <w:rPr>
          <w:rFonts w:ascii="Calibri" w:hAnsi="Calibri" w:cs="Arial"/>
          <w:color w:val="000000" w:themeColor="text1"/>
        </w:rPr>
        <w:t>.</w:t>
      </w:r>
      <w:r w:rsidR="0085412B">
        <w:rPr>
          <w:rFonts w:ascii="Calibri" w:hAnsi="Calibri" w:cs="Arial"/>
          <w:color w:val="000000" w:themeColor="text1"/>
        </w:rPr>
        <w:t xml:space="preserve"> The venue is open 6 days a week, and programmes run over 7 days, weekends and evenings. Multiple sites and programmes will run at the same time. Both the establishment staff and other support staff and volunteers work across flexible hours.</w:t>
      </w:r>
    </w:p>
    <w:p w14:paraId="575DB9EB" w14:textId="7292E322" w:rsidR="00646F55" w:rsidRDefault="00646F55" w:rsidP="00646F55">
      <w:pPr>
        <w:pStyle w:val="NormalWeb"/>
        <w:rPr>
          <w:rFonts w:ascii="Calibri" w:hAnsi="Calibri" w:cs="Arial"/>
          <w:color w:val="000000" w:themeColor="text1"/>
        </w:rPr>
      </w:pPr>
      <w:r>
        <w:rPr>
          <w:rFonts w:ascii="Calibri" w:hAnsi="Calibri" w:cs="Arial"/>
          <w:color w:val="000000" w:themeColor="text1"/>
        </w:rPr>
        <w:t xml:space="preserve">This role will require an </w:t>
      </w:r>
      <w:r w:rsidR="00E52978">
        <w:rPr>
          <w:rFonts w:ascii="Calibri" w:hAnsi="Calibri" w:cs="Arial"/>
          <w:color w:val="000000" w:themeColor="text1"/>
        </w:rPr>
        <w:t>up-to-date</w:t>
      </w:r>
      <w:r>
        <w:rPr>
          <w:rFonts w:ascii="Calibri" w:hAnsi="Calibri" w:cs="Arial"/>
          <w:color w:val="000000" w:themeColor="text1"/>
        </w:rPr>
        <w:t xml:space="preserve"> emergency first aid qualification. This training could be supplied after appointment to the post. Other role specific training will also be given, including </w:t>
      </w:r>
      <w:r w:rsidR="00377B6B">
        <w:rPr>
          <w:rFonts w:ascii="Calibri" w:hAnsi="Calibri" w:cs="Arial"/>
          <w:color w:val="000000" w:themeColor="text1"/>
        </w:rPr>
        <w:t>M</w:t>
      </w:r>
      <w:r>
        <w:rPr>
          <w:rFonts w:ascii="Calibri" w:hAnsi="Calibri" w:cs="Arial"/>
          <w:color w:val="000000" w:themeColor="text1"/>
        </w:rPr>
        <w:t xml:space="preserve">anual </w:t>
      </w:r>
      <w:r w:rsidR="00377B6B">
        <w:rPr>
          <w:rFonts w:ascii="Calibri" w:hAnsi="Calibri" w:cs="Arial"/>
          <w:color w:val="000000" w:themeColor="text1"/>
        </w:rPr>
        <w:t>H</w:t>
      </w:r>
      <w:r>
        <w:rPr>
          <w:rFonts w:ascii="Calibri" w:hAnsi="Calibri" w:cs="Arial"/>
          <w:color w:val="000000" w:themeColor="text1"/>
        </w:rPr>
        <w:t>andling</w:t>
      </w:r>
      <w:r w:rsidR="005718A7">
        <w:rPr>
          <w:rFonts w:ascii="Calibri" w:hAnsi="Calibri" w:cs="Arial"/>
          <w:color w:val="000000" w:themeColor="text1"/>
        </w:rPr>
        <w:t xml:space="preserve">. </w:t>
      </w:r>
    </w:p>
    <w:p w14:paraId="41B26202" w14:textId="692E9B35" w:rsidR="00646F55" w:rsidRDefault="00EE79DB" w:rsidP="00646F55">
      <w:pPr>
        <w:rPr>
          <w:rFonts w:ascii="Calibri" w:hAnsi="Calibri" w:cs="Arial"/>
          <w:b/>
          <w:bCs/>
          <w:color w:val="000000" w:themeColor="text1"/>
        </w:rPr>
      </w:pPr>
      <w:r w:rsidRPr="00EE79DB">
        <w:rPr>
          <w:noProof/>
        </w:rPr>
        <w:lastRenderedPageBreak/>
        <w:drawing>
          <wp:inline distT="0" distB="0" distL="0" distR="0" wp14:anchorId="0C462186" wp14:editId="195543ED">
            <wp:extent cx="5731510" cy="3141980"/>
            <wp:effectExtent l="0" t="0" r="254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141980"/>
                    </a:xfrm>
                    <a:prstGeom prst="rect">
                      <a:avLst/>
                    </a:prstGeom>
                    <a:noFill/>
                    <a:ln>
                      <a:noFill/>
                    </a:ln>
                  </pic:spPr>
                </pic:pic>
              </a:graphicData>
            </a:graphic>
          </wp:inline>
        </w:drawing>
      </w:r>
      <w:r w:rsidR="00646F55">
        <w:rPr>
          <w:rFonts w:ascii="Calibri" w:hAnsi="Calibri" w:cs="Arial"/>
          <w:b/>
          <w:bCs/>
          <w:color w:val="000000" w:themeColor="text1"/>
        </w:rPr>
        <w:br w:type="page"/>
      </w:r>
    </w:p>
    <w:p w14:paraId="7366C74E" w14:textId="77777777" w:rsidR="00646F55" w:rsidRDefault="00646F55" w:rsidP="00646F55">
      <w:pPr>
        <w:shd w:val="clear" w:color="auto" w:fill="FFFFFF"/>
        <w:rPr>
          <w:rFonts w:ascii="Calibri" w:hAnsi="Calibri" w:cs="Arial"/>
          <w:b/>
          <w:bCs/>
          <w:color w:val="000000" w:themeColor="text1"/>
          <w:sz w:val="36"/>
          <w:szCs w:val="36"/>
        </w:rPr>
      </w:pPr>
      <w:r>
        <w:rPr>
          <w:rFonts w:ascii="Calibri" w:hAnsi="Calibri" w:cs="Arial"/>
          <w:b/>
          <w:bCs/>
          <w:color w:val="000000" w:themeColor="text1"/>
          <w:sz w:val="36"/>
          <w:szCs w:val="36"/>
        </w:rPr>
        <w:lastRenderedPageBreak/>
        <w:t>Person Specification</w:t>
      </w:r>
    </w:p>
    <w:p w14:paraId="48F900B5" w14:textId="560B1B27" w:rsidR="00646F55" w:rsidRDefault="00646F55" w:rsidP="00646F55">
      <w:pPr>
        <w:shd w:val="clear" w:color="auto" w:fill="FFFFFF"/>
        <w:rPr>
          <w:rFonts w:ascii="Calibri" w:hAnsi="Calibri" w:cs="Arial"/>
          <w:b/>
          <w:bCs/>
          <w:color w:val="000000" w:themeColor="text1"/>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5718A7" w14:paraId="67442450" w14:textId="77777777" w:rsidTr="00FF1A57">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D1C04B6" w14:textId="77777777" w:rsidR="005718A7" w:rsidRDefault="005718A7" w:rsidP="00FF1A57">
            <w:pPr>
              <w:autoSpaceDE w:val="0"/>
              <w:autoSpaceDN w:val="0"/>
              <w:adjustRightInd w:val="0"/>
              <w:rPr>
                <w:rFonts w:ascii="Calibri" w:hAnsi="Calibri" w:cs="Calibri"/>
                <w:bCs/>
              </w:rPr>
            </w:pPr>
            <w:r>
              <w:rPr>
                <w:rFonts w:ascii="Calibri" w:hAnsi="Calibri" w:cs="Calibri"/>
                <w:b/>
                <w:bCs/>
              </w:rPr>
              <w:t>Job Title:</w:t>
            </w:r>
            <w:r>
              <w:rPr>
                <w:rFonts w:ascii="Calibri" w:hAnsi="Calibri" w:cs="Calibri"/>
                <w:bCs/>
              </w:rPr>
              <w:t xml:space="preserve"> Front of House Manager</w:t>
            </w:r>
          </w:p>
          <w:p w14:paraId="56ED8951" w14:textId="77777777" w:rsidR="005718A7" w:rsidRDefault="005718A7" w:rsidP="00FF1A57">
            <w:pPr>
              <w:autoSpaceDE w:val="0"/>
              <w:autoSpaceDN w:val="0"/>
              <w:adjustRightInd w:val="0"/>
              <w:rPr>
                <w:rFonts w:ascii="Calibri" w:hAnsi="Calibri" w:cs="Calibri"/>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1B9D90A" w14:textId="59311CAB" w:rsidR="005718A7" w:rsidRDefault="005718A7" w:rsidP="00FF1A57">
            <w:pPr>
              <w:autoSpaceDE w:val="0"/>
              <w:autoSpaceDN w:val="0"/>
              <w:adjustRightInd w:val="0"/>
              <w:rPr>
                <w:rFonts w:ascii="Calibri" w:hAnsi="Calibri" w:cs="Calibri"/>
                <w:bCs/>
                <w:color w:val="FF0000"/>
              </w:rPr>
            </w:pPr>
            <w:r>
              <w:rPr>
                <w:rFonts w:ascii="Calibri" w:hAnsi="Calibri" w:cs="Calibri"/>
                <w:b/>
                <w:bCs/>
              </w:rPr>
              <w:t>Grade</w:t>
            </w:r>
            <w:r>
              <w:rPr>
                <w:rFonts w:ascii="Calibri" w:hAnsi="Calibri" w:cs="Calibri"/>
                <w:bCs/>
              </w:rPr>
              <w:t xml:space="preserve">: </w:t>
            </w:r>
            <w:r w:rsidRPr="00595363">
              <w:rPr>
                <w:rFonts w:ascii="Calibri" w:hAnsi="Calibri" w:cs="Calibri"/>
                <w:bCs/>
              </w:rPr>
              <w:t>SO2</w:t>
            </w:r>
            <w:r>
              <w:rPr>
                <w:rFonts w:ascii="Calibri" w:hAnsi="Calibri" w:cs="Calibri"/>
                <w:bCs/>
                <w:color w:val="FF0000"/>
              </w:rPr>
              <w:t xml:space="preserve"> </w:t>
            </w:r>
          </w:p>
          <w:p w14:paraId="01C85510" w14:textId="77777777" w:rsidR="005718A7" w:rsidRDefault="005718A7" w:rsidP="00FF1A57">
            <w:pPr>
              <w:autoSpaceDE w:val="0"/>
              <w:autoSpaceDN w:val="0"/>
              <w:adjustRightInd w:val="0"/>
              <w:rPr>
                <w:rFonts w:ascii="Calibri" w:hAnsi="Calibri" w:cs="Calibri"/>
                <w:bCs/>
              </w:rPr>
            </w:pPr>
          </w:p>
          <w:p w14:paraId="7D74072C" w14:textId="77777777" w:rsidR="005718A7" w:rsidRDefault="005718A7" w:rsidP="00FF1A57">
            <w:pPr>
              <w:autoSpaceDE w:val="0"/>
              <w:autoSpaceDN w:val="0"/>
              <w:adjustRightInd w:val="0"/>
              <w:rPr>
                <w:rFonts w:ascii="Calibri" w:hAnsi="Calibri" w:cs="Calibri"/>
              </w:rPr>
            </w:pPr>
          </w:p>
        </w:tc>
      </w:tr>
      <w:tr w:rsidR="005718A7" w14:paraId="5368D1B0" w14:textId="77777777" w:rsidTr="00FF1A57">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C31EF3F" w14:textId="77777777" w:rsidR="005718A7" w:rsidRDefault="005718A7" w:rsidP="00FF1A57">
            <w:pPr>
              <w:autoSpaceDE w:val="0"/>
              <w:autoSpaceDN w:val="0"/>
              <w:adjustRightInd w:val="0"/>
              <w:rPr>
                <w:rFonts w:ascii="Calibri" w:hAnsi="Calibri" w:cs="Calibri"/>
                <w:b/>
                <w:bCs/>
              </w:rPr>
            </w:pPr>
            <w:r>
              <w:rPr>
                <w:rFonts w:ascii="Calibri" w:hAnsi="Calibri" w:cs="Calibri"/>
                <w:b/>
                <w:bCs/>
              </w:rPr>
              <w:t xml:space="preserve">Section: </w:t>
            </w:r>
            <w:r>
              <w:rPr>
                <w:rFonts w:ascii="Calibri" w:hAnsi="Calibri" w:cs="Calibri"/>
                <w:bCs/>
                <w:color w:val="000000" w:themeColor="text1"/>
              </w:rPr>
              <w:t>ECS Culture (Arts)</w:t>
            </w:r>
          </w:p>
          <w:p w14:paraId="62B42A16" w14:textId="77777777" w:rsidR="005718A7" w:rsidRDefault="005718A7" w:rsidP="00FF1A57">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4BF84E8" w14:textId="77777777" w:rsidR="005718A7" w:rsidRDefault="005718A7" w:rsidP="00FF1A57">
            <w:pPr>
              <w:autoSpaceDE w:val="0"/>
              <w:autoSpaceDN w:val="0"/>
              <w:adjustRightInd w:val="0"/>
              <w:rPr>
                <w:rFonts w:ascii="Calibri" w:hAnsi="Calibri" w:cs="Calibri"/>
                <w:bCs/>
              </w:rPr>
            </w:pPr>
            <w:r>
              <w:rPr>
                <w:rFonts w:ascii="Calibri" w:hAnsi="Calibri" w:cs="Calibri"/>
                <w:b/>
                <w:bCs/>
              </w:rPr>
              <w:t>Directorate:</w:t>
            </w:r>
            <w:r>
              <w:rPr>
                <w:rFonts w:ascii="Calibri" w:hAnsi="Calibri" w:cs="Calibri"/>
                <w:bCs/>
              </w:rPr>
              <w:t xml:space="preserve"> Environment and Community Services </w:t>
            </w:r>
          </w:p>
          <w:p w14:paraId="325A75E0" w14:textId="77777777" w:rsidR="005718A7" w:rsidRDefault="005718A7" w:rsidP="00FF1A57">
            <w:pPr>
              <w:autoSpaceDE w:val="0"/>
              <w:autoSpaceDN w:val="0"/>
              <w:adjustRightInd w:val="0"/>
              <w:rPr>
                <w:rFonts w:ascii="Calibri" w:hAnsi="Calibri" w:cs="Calibri"/>
                <w:bCs/>
              </w:rPr>
            </w:pPr>
          </w:p>
        </w:tc>
      </w:tr>
      <w:tr w:rsidR="005718A7" w14:paraId="4A653990" w14:textId="77777777" w:rsidTr="00FF1A57">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7741396E" w14:textId="77777777" w:rsidR="005718A7" w:rsidRDefault="005718A7" w:rsidP="00FF1A57">
            <w:pPr>
              <w:autoSpaceDE w:val="0"/>
              <w:autoSpaceDN w:val="0"/>
              <w:adjustRightInd w:val="0"/>
              <w:rPr>
                <w:rFonts w:ascii="Calibri" w:hAnsi="Calibri" w:cs="Calibri"/>
                <w:b/>
                <w:bCs/>
              </w:rPr>
            </w:pPr>
            <w:r>
              <w:rPr>
                <w:rFonts w:ascii="Calibri" w:hAnsi="Calibri" w:cs="Calibri"/>
                <w:b/>
                <w:bCs/>
              </w:rPr>
              <w:t xml:space="preserve">Responsible to following manager: </w:t>
            </w:r>
          </w:p>
          <w:p w14:paraId="1C4531C4" w14:textId="77777777" w:rsidR="005718A7" w:rsidRPr="006340E7" w:rsidRDefault="005718A7" w:rsidP="00FF1A57">
            <w:pPr>
              <w:autoSpaceDE w:val="0"/>
              <w:autoSpaceDN w:val="0"/>
              <w:adjustRightInd w:val="0"/>
              <w:rPr>
                <w:rFonts w:ascii="Calibri" w:hAnsi="Calibri" w:cs="Calibri"/>
              </w:rPr>
            </w:pPr>
            <w:r w:rsidRPr="006340E7">
              <w:rPr>
                <w:rFonts w:ascii="Calibri" w:hAnsi="Calibri" w:cs="Calibri"/>
              </w:rPr>
              <w:t xml:space="preserve">Operations Manager </w:t>
            </w:r>
          </w:p>
          <w:p w14:paraId="2592E8F9" w14:textId="77777777" w:rsidR="005718A7" w:rsidRDefault="005718A7" w:rsidP="00FF1A57">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00057DA" w14:textId="77777777" w:rsidR="005718A7" w:rsidRDefault="005718A7" w:rsidP="00FF1A57">
            <w:pPr>
              <w:autoSpaceDE w:val="0"/>
              <w:autoSpaceDN w:val="0"/>
              <w:adjustRightInd w:val="0"/>
              <w:rPr>
                <w:rFonts w:ascii="Calibri" w:hAnsi="Calibri" w:cs="Calibri"/>
                <w:b/>
                <w:bCs/>
              </w:rPr>
            </w:pPr>
            <w:r>
              <w:rPr>
                <w:rFonts w:ascii="Calibri" w:hAnsi="Calibri" w:cs="Calibri"/>
                <w:b/>
                <w:bCs/>
              </w:rPr>
              <w:t>Responsible for following staff:</w:t>
            </w:r>
          </w:p>
          <w:p w14:paraId="7836ECEE" w14:textId="77777777" w:rsidR="005718A7" w:rsidRDefault="005718A7" w:rsidP="00FF1A57">
            <w:pPr>
              <w:autoSpaceDE w:val="0"/>
              <w:autoSpaceDN w:val="0"/>
              <w:adjustRightInd w:val="0"/>
              <w:rPr>
                <w:rFonts w:ascii="Calibri" w:hAnsi="Calibri" w:cs="Calibri"/>
                <w:bCs/>
              </w:rPr>
            </w:pPr>
            <w:r>
              <w:rPr>
                <w:rFonts w:ascii="Calibri" w:hAnsi="Calibri" w:cs="Calibri"/>
                <w:bCs/>
              </w:rPr>
              <w:t>3 x Front of House Officers</w:t>
            </w:r>
          </w:p>
          <w:p w14:paraId="6E2C6324" w14:textId="77777777" w:rsidR="005718A7" w:rsidRDefault="005718A7" w:rsidP="00FF1A57">
            <w:pPr>
              <w:autoSpaceDE w:val="0"/>
              <w:autoSpaceDN w:val="0"/>
              <w:adjustRightInd w:val="0"/>
              <w:rPr>
                <w:rFonts w:ascii="Calibri" w:hAnsi="Calibri" w:cs="Calibri"/>
                <w:bCs/>
              </w:rPr>
            </w:pPr>
            <w:r>
              <w:rPr>
                <w:rFonts w:ascii="Calibri" w:hAnsi="Calibri" w:cs="Calibri"/>
                <w:bCs/>
              </w:rPr>
              <w:t>Casual Front of House Staff</w:t>
            </w:r>
          </w:p>
          <w:p w14:paraId="37E43F82" w14:textId="77777777" w:rsidR="005718A7" w:rsidRDefault="005718A7" w:rsidP="00FF1A57">
            <w:pPr>
              <w:autoSpaceDE w:val="0"/>
              <w:autoSpaceDN w:val="0"/>
              <w:adjustRightInd w:val="0"/>
              <w:rPr>
                <w:rFonts w:ascii="Calibri" w:hAnsi="Calibri" w:cs="Calibri"/>
                <w:bCs/>
              </w:rPr>
            </w:pPr>
            <w:r>
              <w:rPr>
                <w:rFonts w:ascii="Calibri" w:hAnsi="Calibri" w:cs="Calibri"/>
                <w:bCs/>
              </w:rPr>
              <w:t>Front of House Volunteers</w:t>
            </w:r>
          </w:p>
        </w:tc>
      </w:tr>
      <w:tr w:rsidR="005718A7" w14:paraId="26C892E0" w14:textId="77777777" w:rsidTr="00737892">
        <w:trPr>
          <w:trHeight w:val="581"/>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0E16509" w14:textId="58E75108" w:rsidR="005718A7" w:rsidRPr="00737892" w:rsidRDefault="005718A7" w:rsidP="00FF1A57">
            <w:pPr>
              <w:autoSpaceDE w:val="0"/>
              <w:autoSpaceDN w:val="0"/>
              <w:adjustRightInd w:val="0"/>
              <w:rPr>
                <w:rFonts w:ascii="Calibri" w:hAnsi="Calibri" w:cs="Calibri"/>
                <w:b/>
                <w:bCs/>
              </w:rPr>
            </w:pPr>
            <w:r>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DB6BEF5" w14:textId="56EBC488" w:rsidR="005718A7" w:rsidRDefault="005718A7" w:rsidP="00FF1A57">
            <w:pPr>
              <w:autoSpaceDE w:val="0"/>
              <w:autoSpaceDN w:val="0"/>
              <w:adjustRightInd w:val="0"/>
              <w:rPr>
                <w:rFonts w:ascii="Calibri" w:hAnsi="Calibri" w:cs="Calibri"/>
                <w:bCs/>
              </w:rPr>
            </w:pPr>
            <w:r>
              <w:rPr>
                <w:rFonts w:ascii="Calibri" w:hAnsi="Calibri" w:cs="Calibri"/>
                <w:b/>
                <w:bCs/>
              </w:rPr>
              <w:t>Last review date: April 2022</w:t>
            </w:r>
          </w:p>
        </w:tc>
      </w:tr>
    </w:tbl>
    <w:p w14:paraId="1C1ACA10" w14:textId="77777777" w:rsidR="00646F55" w:rsidRDefault="00646F55" w:rsidP="00646F55">
      <w:pPr>
        <w:rPr>
          <w:rFonts w:ascii="Calibri" w:hAnsi="Calibri"/>
          <w:color w:val="000000" w:themeColor="text1"/>
        </w:rPr>
      </w:pPr>
    </w:p>
    <w:p w14:paraId="4AC69703" w14:textId="77777777" w:rsidR="00646F55" w:rsidRDefault="00646F55" w:rsidP="00646F55">
      <w:pPr>
        <w:rPr>
          <w:rFonts w:ascii="Calibri" w:hAnsi="Calibri" w:cs="Arial"/>
          <w:b/>
          <w:color w:val="000000" w:themeColor="text1"/>
        </w:rPr>
      </w:pPr>
      <w:r>
        <w:rPr>
          <w:rFonts w:ascii="Calibri" w:hAnsi="Calibri" w:cs="Arial"/>
          <w:b/>
          <w:color w:val="000000" w:themeColor="text1"/>
        </w:rPr>
        <w:t xml:space="preserve">Our Values and Behaviours </w:t>
      </w:r>
    </w:p>
    <w:p w14:paraId="3F9C27B4" w14:textId="77777777" w:rsidR="00646F55" w:rsidRDefault="00646F55" w:rsidP="00646F55">
      <w:pPr>
        <w:rPr>
          <w:rFonts w:ascii="Calibri" w:hAnsi="Calibri"/>
          <w:color w:val="000000" w:themeColor="text1"/>
          <w:sz w:val="12"/>
          <w:szCs w:val="12"/>
        </w:rPr>
      </w:pPr>
    </w:p>
    <w:p w14:paraId="64AC0785" w14:textId="77777777" w:rsidR="00646F55" w:rsidRDefault="00646F55" w:rsidP="00646F55">
      <w:pPr>
        <w:rPr>
          <w:rFonts w:ascii="Calibri" w:hAnsi="Calibri"/>
          <w:color w:val="000000" w:themeColor="text1"/>
        </w:rPr>
      </w:pPr>
      <w:r>
        <w:rPr>
          <w:rFonts w:ascii="Calibri" w:hAnsi="Calibri"/>
          <w:color w:val="000000" w:themeColor="text1"/>
        </w:rPr>
        <w:t>The values and behaviours we seek from our staff draw on the high standards of the two boroughs, and we prize these qualities:</w:t>
      </w:r>
    </w:p>
    <w:p w14:paraId="36A95F12" w14:textId="77777777" w:rsidR="00646F55" w:rsidRDefault="00646F55" w:rsidP="00646F55">
      <w:pPr>
        <w:rPr>
          <w:rFonts w:ascii="Calibri" w:hAnsi="Calibri"/>
          <w:color w:val="000000" w:themeColor="text1"/>
        </w:rPr>
      </w:pPr>
    </w:p>
    <w:p w14:paraId="1AB102A5" w14:textId="77777777" w:rsidR="00646F55" w:rsidRDefault="00646F55" w:rsidP="00646F55">
      <w:pPr>
        <w:spacing w:after="200" w:line="276" w:lineRule="auto"/>
        <w:rPr>
          <w:rFonts w:ascii="Calibri" w:hAnsi="Calibri"/>
          <w:color w:val="000000" w:themeColor="text1"/>
        </w:rPr>
      </w:pPr>
      <w:r>
        <w:rPr>
          <w:rFonts w:ascii="Calibri" w:hAnsi="Calibri"/>
          <w:b/>
          <w:color w:val="000000" w:themeColor="text1"/>
        </w:rPr>
        <w:t>Being open.</w:t>
      </w:r>
      <w:r>
        <w:rPr>
          <w:rFonts w:ascii="Calibri" w:hAnsi="Calibri"/>
          <w:color w:val="000000" w:themeColor="text1"/>
        </w:rPr>
        <w:t xml:space="preserve"> This means we share our views openly, honestly and in a thoughtful way. We encourage new ideas and ways of doing things. We appreciate and listen to feedback from each other.</w:t>
      </w:r>
    </w:p>
    <w:p w14:paraId="13BF23E6" w14:textId="77777777" w:rsidR="00646F55" w:rsidRDefault="00646F55" w:rsidP="00646F55">
      <w:pPr>
        <w:shd w:val="clear" w:color="auto" w:fill="FFFFFF"/>
        <w:spacing w:before="120" w:after="120"/>
        <w:textAlignment w:val="top"/>
        <w:outlineLvl w:val="3"/>
        <w:rPr>
          <w:rFonts w:ascii="Calibri" w:hAnsi="Calibri"/>
          <w:color w:val="000000" w:themeColor="text1"/>
        </w:rPr>
      </w:pPr>
      <w:r>
        <w:rPr>
          <w:rFonts w:ascii="Calibri" w:hAnsi="Calibri"/>
          <w:b/>
          <w:color w:val="000000" w:themeColor="text1"/>
        </w:rPr>
        <w:t>Being supportive.</w:t>
      </w:r>
      <w:r>
        <w:rPr>
          <w:rFonts w:ascii="Calibri" w:hAnsi="Calibri"/>
          <w:color w:val="000000" w:themeColor="text1"/>
        </w:rPr>
        <w:t xml:space="preserve"> This means we drive the success of the organisation by making sure that our colleagues are successful. We encourage others and take account of the challenges they face. We help each other to do our jobs.</w:t>
      </w:r>
    </w:p>
    <w:p w14:paraId="26D0EBA0" w14:textId="42D0FF0E" w:rsidR="00646F55" w:rsidRDefault="00646F55" w:rsidP="00646F55">
      <w:pPr>
        <w:shd w:val="clear" w:color="auto" w:fill="FFFFFF"/>
        <w:spacing w:before="120" w:after="120"/>
        <w:textAlignment w:val="top"/>
        <w:outlineLvl w:val="3"/>
        <w:rPr>
          <w:rFonts w:ascii="Calibri" w:hAnsi="Calibri"/>
          <w:color w:val="000000" w:themeColor="text1"/>
        </w:rPr>
      </w:pPr>
      <w:r>
        <w:rPr>
          <w:rFonts w:ascii="Calibri" w:hAnsi="Calibri"/>
          <w:b/>
          <w:color w:val="000000" w:themeColor="text1"/>
        </w:rPr>
        <w:t>Being positive.</w:t>
      </w:r>
      <w:r>
        <w:rPr>
          <w:rFonts w:ascii="Calibri" w:hAnsi="Calibri"/>
          <w:color w:val="000000" w:themeColor="text1"/>
        </w:rPr>
        <w:t xml:space="preserve"> </w:t>
      </w:r>
      <w:proofErr w:type="gramStart"/>
      <w:r>
        <w:rPr>
          <w:rFonts w:ascii="Calibri" w:hAnsi="Calibri"/>
          <w:color w:val="000000" w:themeColor="text1"/>
        </w:rPr>
        <w:t>Being positive and helpful means, we</w:t>
      </w:r>
      <w:proofErr w:type="gramEnd"/>
      <w:r>
        <w:rPr>
          <w:rFonts w:ascii="Calibri" w:hAnsi="Calibri"/>
          <w:color w:val="000000" w:themeColor="text1"/>
        </w:rPr>
        <w:t xml:space="preserve"> keep our goals in mind and look for ways to achieve them. We listen constructively and help others see opportunities and the way forward. We have a ‘can do’ attitude and are continuously looking for ways to help each other improve. </w:t>
      </w:r>
    </w:p>
    <w:p w14:paraId="66D58C55" w14:textId="29758753" w:rsidR="00E041A3" w:rsidRDefault="00E041A3" w:rsidP="00646F55">
      <w:pPr>
        <w:shd w:val="clear" w:color="auto" w:fill="FFFFFF"/>
        <w:spacing w:before="120" w:after="120"/>
        <w:textAlignment w:val="top"/>
        <w:outlineLvl w:val="3"/>
        <w:rPr>
          <w:rFonts w:ascii="Calibri" w:hAnsi="Calibri"/>
          <w:color w:val="000000" w:themeColor="text1"/>
        </w:rPr>
      </w:pPr>
    </w:p>
    <w:p w14:paraId="31ECE25A" w14:textId="77777777" w:rsidR="00737892" w:rsidRDefault="00737892" w:rsidP="00646F55">
      <w:pPr>
        <w:shd w:val="clear" w:color="auto" w:fill="FFFFFF"/>
        <w:spacing w:before="120" w:after="120"/>
        <w:textAlignment w:val="top"/>
        <w:outlineLvl w:val="3"/>
        <w:rPr>
          <w:rFonts w:ascii="Calibri" w:hAnsi="Calibri"/>
          <w:color w:val="000000" w:themeColor="text1"/>
        </w:rPr>
      </w:pPr>
    </w:p>
    <w:p w14:paraId="469F1EA6" w14:textId="77777777" w:rsidR="00737892" w:rsidRDefault="00737892" w:rsidP="00646F55">
      <w:pPr>
        <w:shd w:val="clear" w:color="auto" w:fill="FFFFFF"/>
        <w:spacing w:before="120" w:after="120"/>
        <w:textAlignment w:val="top"/>
        <w:outlineLvl w:val="3"/>
        <w:rPr>
          <w:rFonts w:ascii="Calibri" w:hAnsi="Calibri"/>
          <w:color w:val="000000" w:themeColor="text1"/>
        </w:rPr>
      </w:pPr>
    </w:p>
    <w:p w14:paraId="600FD642" w14:textId="77777777" w:rsidR="00737892" w:rsidRDefault="00737892" w:rsidP="00646F55">
      <w:pPr>
        <w:shd w:val="clear" w:color="auto" w:fill="FFFFFF"/>
        <w:spacing w:before="120" w:after="120"/>
        <w:textAlignment w:val="top"/>
        <w:outlineLvl w:val="3"/>
        <w:rPr>
          <w:rFonts w:ascii="Calibri" w:hAnsi="Calibri"/>
          <w:color w:val="000000" w:themeColor="text1"/>
        </w:rPr>
      </w:pPr>
    </w:p>
    <w:p w14:paraId="4BFB9D8B" w14:textId="77777777" w:rsidR="00320CC9" w:rsidRDefault="00320CC9" w:rsidP="00646F55">
      <w:pPr>
        <w:shd w:val="clear" w:color="auto" w:fill="FFFFFF"/>
        <w:spacing w:before="120" w:after="120"/>
        <w:textAlignment w:val="top"/>
        <w:outlineLvl w:val="3"/>
        <w:rPr>
          <w:rFonts w:ascii="Calibri" w:hAnsi="Calibri"/>
          <w:color w:val="000000" w:themeColor="text1"/>
        </w:rPr>
      </w:pPr>
    </w:p>
    <w:p w14:paraId="1B9BDF12" w14:textId="77777777" w:rsidR="00737892" w:rsidRDefault="00737892" w:rsidP="00646F55">
      <w:pPr>
        <w:shd w:val="clear" w:color="auto" w:fill="FFFFFF"/>
        <w:spacing w:before="120" w:after="120"/>
        <w:textAlignment w:val="top"/>
        <w:outlineLvl w:val="3"/>
        <w:rPr>
          <w:rFonts w:ascii="Calibri" w:hAnsi="Calibri"/>
          <w:color w:val="000000" w:themeColor="text1"/>
        </w:rPr>
      </w:pPr>
    </w:p>
    <w:p w14:paraId="37EC0E06" w14:textId="77777777" w:rsidR="00646F55" w:rsidRDefault="00646F55" w:rsidP="00646F55">
      <w:pPr>
        <w:rPr>
          <w:rFonts w:ascii="Calibri" w:hAnsi="Calibri"/>
          <w:color w:val="000000" w:themeColor="text1"/>
          <w:sz w:val="12"/>
          <w:szCs w:val="12"/>
        </w:rPr>
      </w:pPr>
      <w:r>
        <w:rPr>
          <w:rFonts w:ascii="Calibri" w:hAnsi="Calibri"/>
          <w:color w:val="000000" w:themeColor="text1"/>
          <w:sz w:val="12"/>
          <w:szCs w:val="12"/>
        </w:rPr>
        <w:t xml:space="preserve"> </w:t>
      </w:r>
    </w:p>
    <w:tbl>
      <w:tblPr>
        <w:tblW w:w="9240" w:type="dxa"/>
        <w:tblInd w:w="-436" w:type="dxa"/>
        <w:shd w:val="clear" w:color="auto" w:fill="FFFFFF"/>
        <w:tblCellMar>
          <w:top w:w="15" w:type="dxa"/>
          <w:left w:w="15" w:type="dxa"/>
          <w:bottom w:w="15" w:type="dxa"/>
          <w:right w:w="15" w:type="dxa"/>
        </w:tblCellMar>
        <w:tblLook w:val="04A0" w:firstRow="1" w:lastRow="0" w:firstColumn="1" w:lastColumn="0" w:noHBand="0" w:noVBand="1"/>
      </w:tblPr>
      <w:tblGrid>
        <w:gridCol w:w="7780"/>
        <w:gridCol w:w="1460"/>
      </w:tblGrid>
      <w:tr w:rsidR="00E041A3" w:rsidRPr="002F2DA5" w14:paraId="5F3B6DF3" w14:textId="77777777" w:rsidTr="00FF1A57">
        <w:trPr>
          <w:trHeight w:val="548"/>
        </w:trPr>
        <w:tc>
          <w:tcPr>
            <w:tcW w:w="7780" w:type="dxa"/>
            <w:tcBorders>
              <w:top w:val="single" w:sz="8" w:space="0" w:color="000000"/>
              <w:left w:val="single" w:sz="8" w:space="0" w:color="000000"/>
              <w:bottom w:val="single" w:sz="8" w:space="0" w:color="000000"/>
              <w:right w:val="single" w:sz="8" w:space="0" w:color="000000"/>
            </w:tcBorders>
            <w:shd w:val="clear" w:color="auto" w:fill="D9D9D9"/>
            <w:hideMark/>
          </w:tcPr>
          <w:p w14:paraId="009C13D4" w14:textId="77777777" w:rsidR="00E041A3" w:rsidRPr="002F2DA5" w:rsidRDefault="00E041A3" w:rsidP="00FF1A57">
            <w:pPr>
              <w:rPr>
                <w:rFonts w:ascii="Calibri" w:hAnsi="Calibri" w:cs="Arial"/>
                <w:color w:val="000000" w:themeColor="text1"/>
              </w:rPr>
            </w:pPr>
            <w:r w:rsidRPr="002F2DA5">
              <w:rPr>
                <w:rFonts w:ascii="Calibri" w:hAnsi="Calibri" w:cs="Arial"/>
                <w:b/>
                <w:bCs/>
                <w:color w:val="000000" w:themeColor="text1"/>
              </w:rPr>
              <w:lastRenderedPageBreak/>
              <w:t>Person Specification Requirements</w:t>
            </w:r>
          </w:p>
          <w:p w14:paraId="7EB168B4" w14:textId="77777777" w:rsidR="00E041A3" w:rsidRPr="002F2DA5" w:rsidRDefault="00E041A3" w:rsidP="00FF1A57">
            <w:pPr>
              <w:rPr>
                <w:rFonts w:ascii="Calibri" w:hAnsi="Calibri" w:cs="Arial"/>
                <w:color w:val="000000" w:themeColor="text1"/>
              </w:rPr>
            </w:pPr>
          </w:p>
        </w:tc>
        <w:tc>
          <w:tcPr>
            <w:tcW w:w="1460" w:type="dxa"/>
            <w:tcBorders>
              <w:top w:val="single" w:sz="8" w:space="0" w:color="000000"/>
              <w:bottom w:val="single" w:sz="8" w:space="0" w:color="000000"/>
              <w:right w:val="single" w:sz="8" w:space="0" w:color="000000"/>
            </w:tcBorders>
            <w:shd w:val="clear" w:color="auto" w:fill="D9D9D9"/>
            <w:hideMark/>
          </w:tcPr>
          <w:p w14:paraId="770AC689" w14:textId="77777777" w:rsidR="00E041A3" w:rsidRPr="002F2DA5" w:rsidRDefault="00E041A3" w:rsidP="00FF1A57">
            <w:pPr>
              <w:jc w:val="center"/>
              <w:rPr>
                <w:rFonts w:ascii="Calibri" w:hAnsi="Calibri" w:cs="Arial"/>
                <w:b/>
                <w:bCs/>
                <w:color w:val="000000" w:themeColor="text1"/>
              </w:rPr>
            </w:pPr>
            <w:r w:rsidRPr="002F2DA5">
              <w:rPr>
                <w:rFonts w:ascii="Calibri" w:hAnsi="Calibri" w:cs="Arial"/>
                <w:b/>
                <w:bCs/>
                <w:color w:val="000000" w:themeColor="text1"/>
              </w:rPr>
              <w:t xml:space="preserve">Assessed by </w:t>
            </w:r>
          </w:p>
          <w:p w14:paraId="736F78F7" w14:textId="77777777" w:rsidR="00E041A3" w:rsidRPr="002F2DA5" w:rsidRDefault="00E041A3" w:rsidP="00FF1A57">
            <w:pPr>
              <w:jc w:val="center"/>
              <w:rPr>
                <w:rFonts w:ascii="Calibri" w:hAnsi="Calibri" w:cs="Arial"/>
                <w:b/>
                <w:bCs/>
                <w:color w:val="000000" w:themeColor="text1"/>
              </w:rPr>
            </w:pPr>
            <w:r w:rsidRPr="002F2DA5">
              <w:rPr>
                <w:rFonts w:ascii="Calibri" w:hAnsi="Calibri" w:cs="Arial"/>
                <w:b/>
                <w:bCs/>
                <w:color w:val="000000" w:themeColor="text1"/>
              </w:rPr>
              <w:t xml:space="preserve">A </w:t>
            </w:r>
          </w:p>
          <w:p w14:paraId="16809E09" w14:textId="77777777" w:rsidR="00E041A3" w:rsidRPr="002F2DA5" w:rsidRDefault="00E041A3" w:rsidP="00FF1A57">
            <w:pPr>
              <w:jc w:val="center"/>
              <w:rPr>
                <w:rFonts w:ascii="Calibri" w:hAnsi="Calibri" w:cs="Arial"/>
                <w:color w:val="000000" w:themeColor="text1"/>
              </w:rPr>
            </w:pPr>
            <w:r w:rsidRPr="002F2DA5">
              <w:rPr>
                <w:rFonts w:ascii="Calibri" w:hAnsi="Calibri" w:cs="Arial"/>
                <w:b/>
                <w:bCs/>
                <w:color w:val="000000" w:themeColor="text1"/>
              </w:rPr>
              <w:t xml:space="preserve"> &amp; </w:t>
            </w:r>
            <w:r w:rsidRPr="002F2DA5">
              <w:rPr>
                <w:rFonts w:ascii="Calibri" w:hAnsi="Calibri" w:cs="Arial"/>
                <w:color w:val="000000" w:themeColor="text1"/>
              </w:rPr>
              <w:t>I</w:t>
            </w:r>
            <w:r w:rsidRPr="002F2DA5">
              <w:rPr>
                <w:rFonts w:ascii="Calibri" w:hAnsi="Calibri" w:cs="Arial"/>
                <w:b/>
                <w:bCs/>
                <w:color w:val="000000" w:themeColor="text1"/>
              </w:rPr>
              <w:t>/ T/ C (see below for explanation)</w:t>
            </w:r>
          </w:p>
        </w:tc>
      </w:tr>
      <w:tr w:rsidR="00E041A3" w:rsidRPr="002F2DA5" w14:paraId="451F2ED6" w14:textId="77777777" w:rsidTr="00FF1A57">
        <w:trPr>
          <w:trHeight w:val="70"/>
        </w:trPr>
        <w:tc>
          <w:tcPr>
            <w:tcW w:w="9240" w:type="dxa"/>
            <w:gridSpan w:val="2"/>
            <w:tcBorders>
              <w:left w:val="single" w:sz="8" w:space="0" w:color="000000"/>
              <w:bottom w:val="single" w:sz="8" w:space="0" w:color="000000"/>
              <w:right w:val="single" w:sz="8" w:space="0" w:color="000000"/>
            </w:tcBorders>
            <w:shd w:val="clear" w:color="auto" w:fill="D9D9D9"/>
            <w:hideMark/>
          </w:tcPr>
          <w:p w14:paraId="05F5E357" w14:textId="77777777" w:rsidR="00E041A3" w:rsidRPr="002F2DA5" w:rsidRDefault="00E041A3" w:rsidP="00FF1A57">
            <w:pPr>
              <w:spacing w:line="70" w:lineRule="atLeast"/>
              <w:rPr>
                <w:rFonts w:ascii="Calibri" w:hAnsi="Calibri" w:cs="Arial"/>
                <w:color w:val="000000" w:themeColor="text1"/>
              </w:rPr>
            </w:pPr>
            <w:r w:rsidRPr="002F2DA5">
              <w:rPr>
                <w:rFonts w:ascii="Calibri" w:hAnsi="Calibri" w:cs="Arial"/>
                <w:b/>
                <w:bCs/>
                <w:color w:val="000000" w:themeColor="text1"/>
              </w:rPr>
              <w:t xml:space="preserve">Knowledge </w:t>
            </w:r>
          </w:p>
        </w:tc>
      </w:tr>
      <w:tr w:rsidR="00E041A3" w:rsidRPr="002F2DA5" w14:paraId="696CA37B" w14:textId="77777777" w:rsidTr="00FF1A57">
        <w:trPr>
          <w:trHeight w:val="104"/>
        </w:trPr>
        <w:tc>
          <w:tcPr>
            <w:tcW w:w="7780" w:type="dxa"/>
            <w:tcBorders>
              <w:left w:val="single" w:sz="8" w:space="0" w:color="000000"/>
              <w:bottom w:val="single" w:sz="8" w:space="0" w:color="000000"/>
              <w:right w:val="single" w:sz="8" w:space="0" w:color="000000"/>
            </w:tcBorders>
            <w:shd w:val="clear" w:color="auto" w:fill="FFFFFF"/>
          </w:tcPr>
          <w:p w14:paraId="51E76303" w14:textId="07E9138D" w:rsidR="00E041A3" w:rsidRPr="002F2DA5" w:rsidRDefault="00E041A3" w:rsidP="00FF1A57">
            <w:pPr>
              <w:pStyle w:val="PlainText"/>
              <w:rPr>
                <w:color w:val="000000" w:themeColor="text1"/>
                <w:sz w:val="24"/>
                <w:szCs w:val="24"/>
              </w:rPr>
            </w:pPr>
            <w:r>
              <w:rPr>
                <w:color w:val="000000" w:themeColor="text1"/>
                <w:sz w:val="24"/>
                <w:szCs w:val="24"/>
              </w:rPr>
              <w:t xml:space="preserve">Knowledge of operational systems that enable the smooth delivery of services. Including </w:t>
            </w:r>
            <w:r w:rsidR="00F14059">
              <w:rPr>
                <w:color w:val="000000" w:themeColor="text1"/>
                <w:sz w:val="24"/>
                <w:szCs w:val="24"/>
              </w:rPr>
              <w:t xml:space="preserve">point of sale, </w:t>
            </w:r>
            <w:r w:rsidR="00EF16EA">
              <w:rPr>
                <w:color w:val="000000" w:themeColor="text1"/>
                <w:sz w:val="24"/>
                <w:szCs w:val="24"/>
              </w:rPr>
              <w:t>financial management and ticketing systems</w:t>
            </w:r>
            <w:r>
              <w:rPr>
                <w:color w:val="000000" w:themeColor="text1"/>
                <w:sz w:val="24"/>
                <w:szCs w:val="24"/>
              </w:rPr>
              <w:t>.</w:t>
            </w:r>
          </w:p>
        </w:tc>
        <w:tc>
          <w:tcPr>
            <w:tcW w:w="1460" w:type="dxa"/>
            <w:tcBorders>
              <w:bottom w:val="single" w:sz="8" w:space="0" w:color="000000"/>
              <w:right w:val="single" w:sz="8" w:space="0" w:color="000000"/>
            </w:tcBorders>
            <w:shd w:val="clear" w:color="auto" w:fill="FFFFFF"/>
          </w:tcPr>
          <w:p w14:paraId="34CE4CFF" w14:textId="77777777" w:rsidR="00E041A3" w:rsidRPr="002F2DA5" w:rsidRDefault="00E041A3" w:rsidP="00FF1A57">
            <w:pPr>
              <w:spacing w:line="70" w:lineRule="atLeast"/>
              <w:jc w:val="center"/>
              <w:rPr>
                <w:rFonts w:ascii="Calibri" w:hAnsi="Calibri" w:cs="Arial"/>
                <w:bCs/>
                <w:color w:val="000000" w:themeColor="text1"/>
              </w:rPr>
            </w:pPr>
            <w:r w:rsidRPr="002F2DA5">
              <w:rPr>
                <w:rFonts w:ascii="Calibri" w:hAnsi="Calibri" w:cs="Arial"/>
                <w:bCs/>
                <w:color w:val="000000" w:themeColor="text1"/>
              </w:rPr>
              <w:t xml:space="preserve">A </w:t>
            </w:r>
          </w:p>
        </w:tc>
      </w:tr>
      <w:tr w:rsidR="00D6255E" w:rsidRPr="002F2DA5" w14:paraId="63AB6DE6" w14:textId="77777777" w:rsidTr="00FF1A57">
        <w:trPr>
          <w:trHeight w:val="104"/>
        </w:trPr>
        <w:tc>
          <w:tcPr>
            <w:tcW w:w="7780" w:type="dxa"/>
            <w:tcBorders>
              <w:left w:val="single" w:sz="8" w:space="0" w:color="000000"/>
              <w:bottom w:val="single" w:sz="8" w:space="0" w:color="000000"/>
              <w:right w:val="single" w:sz="8" w:space="0" w:color="000000"/>
            </w:tcBorders>
            <w:shd w:val="clear" w:color="auto" w:fill="FFFFFF"/>
          </w:tcPr>
          <w:p w14:paraId="1E555089" w14:textId="4B61F723" w:rsidR="00D6255E" w:rsidRPr="00FE4816" w:rsidRDefault="00D6255E" w:rsidP="00D6255E">
            <w:pPr>
              <w:pStyle w:val="PlainText"/>
              <w:rPr>
                <w:rFonts w:cs="Arial"/>
                <w:bCs/>
                <w:color w:val="000000" w:themeColor="text1"/>
                <w:sz w:val="24"/>
                <w:szCs w:val="24"/>
              </w:rPr>
            </w:pPr>
            <w:r>
              <w:rPr>
                <w:rFonts w:cs="Arial"/>
                <w:bCs/>
                <w:color w:val="000000" w:themeColor="text1"/>
                <w:sz w:val="24"/>
                <w:szCs w:val="24"/>
              </w:rPr>
              <w:t>Knowledge of best practice in relation to customer services, ideally within the Cultural Sector</w:t>
            </w:r>
            <w:r w:rsidR="009A1CA6">
              <w:rPr>
                <w:rFonts w:cs="Arial"/>
                <w:bCs/>
                <w:color w:val="000000" w:themeColor="text1"/>
                <w:sz w:val="24"/>
                <w:szCs w:val="24"/>
              </w:rPr>
              <w:t>.</w:t>
            </w:r>
          </w:p>
        </w:tc>
        <w:tc>
          <w:tcPr>
            <w:tcW w:w="1460" w:type="dxa"/>
            <w:tcBorders>
              <w:bottom w:val="single" w:sz="8" w:space="0" w:color="000000"/>
              <w:right w:val="single" w:sz="8" w:space="0" w:color="000000"/>
            </w:tcBorders>
            <w:shd w:val="clear" w:color="auto" w:fill="FFFFFF"/>
          </w:tcPr>
          <w:p w14:paraId="49FF56A2" w14:textId="5CC38057" w:rsidR="00D6255E" w:rsidRDefault="00D6255E" w:rsidP="00D6255E">
            <w:pPr>
              <w:spacing w:line="70" w:lineRule="atLeast"/>
              <w:jc w:val="center"/>
              <w:rPr>
                <w:rFonts w:ascii="Calibri" w:hAnsi="Calibri" w:cs="Arial"/>
                <w:bCs/>
                <w:color w:val="000000" w:themeColor="text1"/>
              </w:rPr>
            </w:pPr>
            <w:r>
              <w:rPr>
                <w:rFonts w:ascii="Calibri" w:hAnsi="Calibri" w:cs="Arial"/>
                <w:bCs/>
                <w:color w:val="000000" w:themeColor="text1"/>
              </w:rPr>
              <w:t>A</w:t>
            </w:r>
          </w:p>
        </w:tc>
      </w:tr>
      <w:tr w:rsidR="00D6255E" w:rsidRPr="002F2DA5" w14:paraId="20D451A7" w14:textId="77777777" w:rsidTr="00FF1A57">
        <w:trPr>
          <w:trHeight w:val="104"/>
        </w:trPr>
        <w:tc>
          <w:tcPr>
            <w:tcW w:w="7780" w:type="dxa"/>
            <w:tcBorders>
              <w:left w:val="single" w:sz="8" w:space="0" w:color="000000"/>
              <w:bottom w:val="single" w:sz="8" w:space="0" w:color="000000"/>
              <w:right w:val="single" w:sz="8" w:space="0" w:color="000000"/>
            </w:tcBorders>
            <w:shd w:val="clear" w:color="auto" w:fill="FFFFFF"/>
          </w:tcPr>
          <w:p w14:paraId="07C8A584" w14:textId="0852D162" w:rsidR="00D6255E" w:rsidRPr="00FE4816" w:rsidRDefault="00D6255E" w:rsidP="00D6255E">
            <w:pPr>
              <w:pStyle w:val="PlainText"/>
              <w:rPr>
                <w:color w:val="000000" w:themeColor="text1"/>
                <w:sz w:val="24"/>
                <w:szCs w:val="24"/>
              </w:rPr>
            </w:pPr>
            <w:r w:rsidRPr="00FE4816">
              <w:rPr>
                <w:rFonts w:cs="Arial"/>
                <w:bCs/>
                <w:color w:val="000000" w:themeColor="text1"/>
                <w:sz w:val="24"/>
                <w:szCs w:val="24"/>
              </w:rPr>
              <w:t>Knowledge of best practice when working with volunteers</w:t>
            </w:r>
            <w:r w:rsidR="009A1CA6">
              <w:rPr>
                <w:rFonts w:cs="Arial"/>
                <w:bCs/>
                <w:color w:val="000000" w:themeColor="text1"/>
                <w:sz w:val="24"/>
                <w:szCs w:val="24"/>
              </w:rPr>
              <w:t>.</w:t>
            </w:r>
          </w:p>
        </w:tc>
        <w:tc>
          <w:tcPr>
            <w:tcW w:w="1460" w:type="dxa"/>
            <w:tcBorders>
              <w:bottom w:val="single" w:sz="8" w:space="0" w:color="000000"/>
              <w:right w:val="single" w:sz="8" w:space="0" w:color="000000"/>
            </w:tcBorders>
            <w:shd w:val="clear" w:color="auto" w:fill="FFFFFF"/>
          </w:tcPr>
          <w:p w14:paraId="378267C9" w14:textId="77777777" w:rsidR="00D6255E" w:rsidRPr="002F2DA5" w:rsidRDefault="00D6255E" w:rsidP="00D6255E">
            <w:pPr>
              <w:spacing w:line="70" w:lineRule="atLeast"/>
              <w:jc w:val="center"/>
              <w:rPr>
                <w:rFonts w:ascii="Calibri" w:hAnsi="Calibri" w:cs="Arial"/>
                <w:bCs/>
                <w:color w:val="000000" w:themeColor="text1"/>
              </w:rPr>
            </w:pPr>
            <w:r>
              <w:rPr>
                <w:rFonts w:ascii="Calibri" w:hAnsi="Calibri" w:cs="Arial"/>
                <w:bCs/>
                <w:color w:val="000000" w:themeColor="text1"/>
              </w:rPr>
              <w:t>A / I</w:t>
            </w:r>
          </w:p>
        </w:tc>
      </w:tr>
      <w:tr w:rsidR="00D6255E" w:rsidRPr="002F2DA5" w14:paraId="653AED9F" w14:textId="77777777" w:rsidTr="00FF1A57">
        <w:trPr>
          <w:trHeight w:val="104"/>
        </w:trPr>
        <w:tc>
          <w:tcPr>
            <w:tcW w:w="7780" w:type="dxa"/>
            <w:tcBorders>
              <w:left w:val="single" w:sz="8" w:space="0" w:color="000000"/>
              <w:bottom w:val="single" w:sz="8" w:space="0" w:color="000000"/>
              <w:right w:val="single" w:sz="8" w:space="0" w:color="000000"/>
            </w:tcBorders>
            <w:shd w:val="clear" w:color="auto" w:fill="FFFFFF"/>
          </w:tcPr>
          <w:p w14:paraId="0C4D4006" w14:textId="6C376401" w:rsidR="00D6255E" w:rsidRPr="00FE4816" w:rsidRDefault="00D6255E" w:rsidP="00D6255E">
            <w:pPr>
              <w:pStyle w:val="PlainText"/>
              <w:rPr>
                <w:rFonts w:cs="Arial"/>
                <w:bCs/>
                <w:color w:val="000000" w:themeColor="text1"/>
                <w:sz w:val="24"/>
                <w:szCs w:val="24"/>
              </w:rPr>
            </w:pPr>
            <w:r>
              <w:rPr>
                <w:rFonts w:cs="Arial"/>
                <w:bCs/>
                <w:color w:val="000000" w:themeColor="text1"/>
                <w:sz w:val="24"/>
                <w:szCs w:val="24"/>
              </w:rPr>
              <w:t>Knowledge of good practice relating to manual handling and the handling of historic or art objects</w:t>
            </w:r>
            <w:r w:rsidR="009A1CA6">
              <w:rPr>
                <w:rFonts w:cs="Arial"/>
                <w:bCs/>
                <w:color w:val="000000" w:themeColor="text1"/>
                <w:sz w:val="24"/>
                <w:szCs w:val="24"/>
              </w:rPr>
              <w:t>.</w:t>
            </w:r>
          </w:p>
        </w:tc>
        <w:tc>
          <w:tcPr>
            <w:tcW w:w="1460" w:type="dxa"/>
            <w:tcBorders>
              <w:bottom w:val="single" w:sz="8" w:space="0" w:color="000000"/>
              <w:right w:val="single" w:sz="8" w:space="0" w:color="000000"/>
            </w:tcBorders>
            <w:shd w:val="clear" w:color="auto" w:fill="FFFFFF"/>
          </w:tcPr>
          <w:p w14:paraId="0A9DDD2E" w14:textId="77777777" w:rsidR="00D6255E" w:rsidRDefault="00D6255E" w:rsidP="00D6255E">
            <w:pPr>
              <w:spacing w:line="70" w:lineRule="atLeast"/>
              <w:jc w:val="center"/>
              <w:rPr>
                <w:rFonts w:ascii="Calibri" w:hAnsi="Calibri" w:cs="Arial"/>
                <w:bCs/>
                <w:color w:val="000000" w:themeColor="text1"/>
              </w:rPr>
            </w:pPr>
            <w:r>
              <w:rPr>
                <w:rFonts w:ascii="Calibri" w:hAnsi="Calibri" w:cs="Arial"/>
                <w:bCs/>
                <w:color w:val="000000" w:themeColor="text1"/>
              </w:rPr>
              <w:t>A</w:t>
            </w:r>
          </w:p>
        </w:tc>
      </w:tr>
      <w:tr w:rsidR="00D6255E" w:rsidRPr="002F2DA5" w14:paraId="3DC87569" w14:textId="77777777" w:rsidTr="00FF1A57">
        <w:trPr>
          <w:trHeight w:val="70"/>
        </w:trPr>
        <w:tc>
          <w:tcPr>
            <w:tcW w:w="9240" w:type="dxa"/>
            <w:gridSpan w:val="2"/>
            <w:tcBorders>
              <w:left w:val="single" w:sz="8" w:space="0" w:color="000000"/>
              <w:bottom w:val="single" w:sz="8" w:space="0" w:color="000000"/>
              <w:right w:val="single" w:sz="8" w:space="0" w:color="000000"/>
            </w:tcBorders>
            <w:shd w:val="clear" w:color="auto" w:fill="D9D9D9"/>
            <w:hideMark/>
          </w:tcPr>
          <w:p w14:paraId="20BAEAA5" w14:textId="77777777" w:rsidR="00D6255E" w:rsidRPr="002F2DA5" w:rsidRDefault="00D6255E" w:rsidP="00D6255E">
            <w:pPr>
              <w:spacing w:line="70" w:lineRule="atLeast"/>
              <w:rPr>
                <w:rFonts w:ascii="Calibri" w:hAnsi="Calibri" w:cs="Arial"/>
                <w:color w:val="000000" w:themeColor="text1"/>
              </w:rPr>
            </w:pPr>
            <w:r w:rsidRPr="002F2DA5">
              <w:rPr>
                <w:rFonts w:ascii="Calibri" w:hAnsi="Calibri" w:cs="Arial"/>
                <w:b/>
                <w:bCs/>
                <w:color w:val="000000" w:themeColor="text1"/>
              </w:rPr>
              <w:t xml:space="preserve">Experience </w:t>
            </w:r>
          </w:p>
        </w:tc>
      </w:tr>
      <w:tr w:rsidR="00D6255E" w:rsidRPr="002F2DA5" w14:paraId="720619C1" w14:textId="77777777" w:rsidTr="00FF1A57">
        <w:trPr>
          <w:trHeight w:val="70"/>
        </w:trPr>
        <w:tc>
          <w:tcPr>
            <w:tcW w:w="7780" w:type="dxa"/>
            <w:tcBorders>
              <w:left w:val="single" w:sz="8" w:space="0" w:color="000000"/>
              <w:bottom w:val="single" w:sz="8" w:space="0" w:color="000000"/>
              <w:right w:val="single" w:sz="8" w:space="0" w:color="000000"/>
            </w:tcBorders>
            <w:shd w:val="clear" w:color="auto" w:fill="FFFFFF"/>
          </w:tcPr>
          <w:p w14:paraId="36BF516D" w14:textId="24047E8A" w:rsidR="00D6255E" w:rsidRPr="002F2DA5" w:rsidRDefault="00D6255E" w:rsidP="00D6255E">
            <w:pPr>
              <w:pStyle w:val="PlainText"/>
              <w:rPr>
                <w:rFonts w:asciiTheme="minorHAnsi" w:hAnsiTheme="minorHAnsi"/>
                <w:color w:val="000000" w:themeColor="text1"/>
                <w:sz w:val="24"/>
                <w:szCs w:val="24"/>
              </w:rPr>
            </w:pPr>
            <w:r>
              <w:rPr>
                <w:rFonts w:asciiTheme="minorHAnsi" w:hAnsiTheme="minorHAnsi"/>
                <w:color w:val="000000" w:themeColor="text1"/>
                <w:sz w:val="24"/>
                <w:szCs w:val="24"/>
              </w:rPr>
              <w:t xml:space="preserve">Experience of working with </w:t>
            </w:r>
            <w:r w:rsidR="00375970">
              <w:rPr>
                <w:rFonts w:asciiTheme="minorHAnsi" w:hAnsiTheme="minorHAnsi"/>
                <w:color w:val="000000" w:themeColor="text1"/>
                <w:sz w:val="24"/>
                <w:szCs w:val="24"/>
              </w:rPr>
              <w:t xml:space="preserve">compliance </w:t>
            </w:r>
            <w:r>
              <w:rPr>
                <w:rFonts w:asciiTheme="minorHAnsi" w:hAnsiTheme="minorHAnsi"/>
                <w:color w:val="000000" w:themeColor="text1"/>
                <w:sz w:val="24"/>
                <w:szCs w:val="24"/>
              </w:rPr>
              <w:t>systems and processes, including those related to public safety and security</w:t>
            </w:r>
            <w:r w:rsidR="009A1CA6">
              <w:rPr>
                <w:rFonts w:asciiTheme="minorHAnsi" w:hAnsiTheme="minorHAnsi"/>
                <w:color w:val="000000" w:themeColor="text1"/>
                <w:sz w:val="24"/>
                <w:szCs w:val="24"/>
              </w:rPr>
              <w:t>.</w:t>
            </w:r>
            <w:r>
              <w:rPr>
                <w:rFonts w:asciiTheme="minorHAnsi" w:hAnsiTheme="minorHAnsi"/>
                <w:color w:val="000000" w:themeColor="text1"/>
                <w:sz w:val="24"/>
                <w:szCs w:val="24"/>
              </w:rPr>
              <w:t xml:space="preserve"> </w:t>
            </w:r>
          </w:p>
        </w:tc>
        <w:tc>
          <w:tcPr>
            <w:tcW w:w="1460" w:type="dxa"/>
            <w:tcBorders>
              <w:bottom w:val="single" w:sz="8" w:space="0" w:color="000000"/>
              <w:right w:val="single" w:sz="8" w:space="0" w:color="000000"/>
            </w:tcBorders>
            <w:shd w:val="clear" w:color="auto" w:fill="FFFFFF"/>
          </w:tcPr>
          <w:p w14:paraId="64A39132" w14:textId="1F9826BC" w:rsidR="00D6255E" w:rsidRPr="002F2DA5" w:rsidRDefault="00D6255E" w:rsidP="00D6255E">
            <w:pPr>
              <w:spacing w:line="70" w:lineRule="atLeast"/>
              <w:jc w:val="center"/>
              <w:rPr>
                <w:rFonts w:asciiTheme="minorHAnsi" w:hAnsiTheme="minorHAnsi" w:cs="Arial"/>
                <w:bCs/>
                <w:color w:val="000000" w:themeColor="text1"/>
              </w:rPr>
            </w:pPr>
            <w:r>
              <w:rPr>
                <w:rFonts w:asciiTheme="minorHAnsi" w:hAnsiTheme="minorHAnsi" w:cs="Arial"/>
                <w:bCs/>
                <w:color w:val="000000" w:themeColor="text1"/>
              </w:rPr>
              <w:t>A/I</w:t>
            </w:r>
          </w:p>
        </w:tc>
      </w:tr>
      <w:tr w:rsidR="00D6255E" w:rsidRPr="002F2DA5" w14:paraId="019CC4BC" w14:textId="77777777" w:rsidTr="00FF1A57">
        <w:trPr>
          <w:trHeight w:val="70"/>
        </w:trPr>
        <w:tc>
          <w:tcPr>
            <w:tcW w:w="7780" w:type="dxa"/>
            <w:tcBorders>
              <w:left w:val="single" w:sz="8" w:space="0" w:color="000000"/>
              <w:bottom w:val="single" w:sz="8" w:space="0" w:color="000000"/>
              <w:right w:val="single" w:sz="8" w:space="0" w:color="000000"/>
            </w:tcBorders>
            <w:shd w:val="clear" w:color="auto" w:fill="FFFFFF"/>
          </w:tcPr>
          <w:p w14:paraId="6F170536" w14:textId="403E2D28" w:rsidR="00D6255E" w:rsidRPr="002F2DA5" w:rsidRDefault="00D6255E" w:rsidP="00D6255E">
            <w:pPr>
              <w:pStyle w:val="PlainText"/>
              <w:rPr>
                <w:rFonts w:asciiTheme="minorHAnsi" w:hAnsiTheme="minorHAnsi"/>
                <w:color w:val="000000" w:themeColor="text1"/>
                <w:sz w:val="24"/>
                <w:szCs w:val="24"/>
              </w:rPr>
            </w:pPr>
            <w:r w:rsidRPr="002F2DA5">
              <w:rPr>
                <w:rFonts w:asciiTheme="minorHAnsi" w:hAnsiTheme="minorHAnsi" w:cs="Arial"/>
                <w:color w:val="000000" w:themeColor="text1"/>
                <w:sz w:val="24"/>
                <w:szCs w:val="24"/>
              </w:rPr>
              <w:t>Managing and leading teams in a fast-moving</w:t>
            </w:r>
            <w:r>
              <w:rPr>
                <w:rFonts w:asciiTheme="minorHAnsi" w:hAnsiTheme="minorHAnsi" w:cs="Arial"/>
                <w:color w:val="000000" w:themeColor="text1"/>
                <w:sz w:val="24"/>
                <w:szCs w:val="24"/>
              </w:rPr>
              <w:t xml:space="preserve">, </w:t>
            </w:r>
            <w:r w:rsidRPr="002F2DA5">
              <w:rPr>
                <w:rFonts w:asciiTheme="minorHAnsi" w:hAnsiTheme="minorHAnsi" w:cs="Arial"/>
                <w:color w:val="000000" w:themeColor="text1"/>
                <w:sz w:val="24"/>
                <w:szCs w:val="24"/>
              </w:rPr>
              <w:t>dynamic environment. (</w:t>
            </w:r>
            <w:r w:rsidRPr="002F2DA5">
              <w:rPr>
                <w:rFonts w:asciiTheme="minorHAnsi" w:hAnsiTheme="minorHAnsi"/>
                <w:color w:val="000000" w:themeColor="text1"/>
                <w:sz w:val="24"/>
                <w:szCs w:val="24"/>
              </w:rPr>
              <w:t>S</w:t>
            </w:r>
            <w:r>
              <w:rPr>
                <w:rFonts w:asciiTheme="minorHAnsi" w:hAnsiTheme="minorHAnsi"/>
                <w:color w:val="000000" w:themeColor="text1"/>
                <w:sz w:val="24"/>
                <w:szCs w:val="24"/>
              </w:rPr>
              <w:t>taff or project teams, including volunteers, of 2</w:t>
            </w:r>
            <w:r w:rsidRPr="002F2DA5">
              <w:rPr>
                <w:rFonts w:asciiTheme="minorHAnsi" w:hAnsiTheme="minorHAnsi"/>
                <w:color w:val="000000" w:themeColor="text1"/>
                <w:sz w:val="24"/>
                <w:szCs w:val="24"/>
              </w:rPr>
              <w:t xml:space="preserve"> plus individuals).</w:t>
            </w:r>
          </w:p>
        </w:tc>
        <w:tc>
          <w:tcPr>
            <w:tcW w:w="1460" w:type="dxa"/>
            <w:tcBorders>
              <w:bottom w:val="single" w:sz="8" w:space="0" w:color="000000"/>
              <w:right w:val="single" w:sz="8" w:space="0" w:color="000000"/>
            </w:tcBorders>
            <w:shd w:val="clear" w:color="auto" w:fill="FFFFFF"/>
          </w:tcPr>
          <w:p w14:paraId="612FCB72" w14:textId="77777777" w:rsidR="00D6255E" w:rsidRPr="002F2DA5" w:rsidRDefault="00D6255E" w:rsidP="00D6255E">
            <w:pPr>
              <w:spacing w:line="70" w:lineRule="atLeast"/>
              <w:jc w:val="center"/>
              <w:rPr>
                <w:rFonts w:asciiTheme="minorHAnsi" w:hAnsiTheme="minorHAnsi" w:cs="Arial"/>
                <w:bCs/>
                <w:color w:val="000000" w:themeColor="text1"/>
              </w:rPr>
            </w:pPr>
            <w:r w:rsidRPr="002F2DA5">
              <w:rPr>
                <w:rFonts w:asciiTheme="minorHAnsi" w:hAnsiTheme="minorHAnsi" w:cs="Arial"/>
                <w:bCs/>
                <w:color w:val="000000" w:themeColor="text1"/>
              </w:rPr>
              <w:t>A / I</w:t>
            </w:r>
          </w:p>
        </w:tc>
      </w:tr>
      <w:tr w:rsidR="00D6255E" w:rsidRPr="002F2DA5" w14:paraId="1E039778" w14:textId="77777777" w:rsidTr="00FF1A57">
        <w:trPr>
          <w:trHeight w:val="70"/>
        </w:trPr>
        <w:tc>
          <w:tcPr>
            <w:tcW w:w="7780" w:type="dxa"/>
            <w:tcBorders>
              <w:left w:val="single" w:sz="8" w:space="0" w:color="000000"/>
              <w:bottom w:val="single" w:sz="8" w:space="0" w:color="000000"/>
              <w:right w:val="single" w:sz="8" w:space="0" w:color="000000"/>
            </w:tcBorders>
            <w:shd w:val="clear" w:color="auto" w:fill="FFFFFF"/>
          </w:tcPr>
          <w:p w14:paraId="23C5FB7B" w14:textId="00011207" w:rsidR="00D6255E" w:rsidRPr="002F2DA5" w:rsidRDefault="00D6255E" w:rsidP="00D6255E">
            <w:pPr>
              <w:pStyle w:val="PlainText"/>
              <w:rPr>
                <w:rFonts w:asciiTheme="minorHAnsi" w:hAnsiTheme="minorHAnsi" w:cs="Arial"/>
                <w:color w:val="000000" w:themeColor="text1"/>
                <w:sz w:val="24"/>
                <w:szCs w:val="24"/>
              </w:rPr>
            </w:pPr>
            <w:r>
              <w:rPr>
                <w:rFonts w:asciiTheme="minorHAnsi" w:hAnsiTheme="minorHAnsi" w:cs="Arial"/>
                <w:color w:val="000000" w:themeColor="text1"/>
                <w:sz w:val="24"/>
                <w:szCs w:val="24"/>
              </w:rPr>
              <w:t>Experience of delivering training to others</w:t>
            </w:r>
            <w:r w:rsidR="006E4590">
              <w:rPr>
                <w:rFonts w:asciiTheme="minorHAnsi" w:hAnsiTheme="minorHAnsi" w:cs="Arial"/>
                <w:color w:val="000000" w:themeColor="text1"/>
                <w:sz w:val="24"/>
                <w:szCs w:val="24"/>
              </w:rPr>
              <w:t xml:space="preserve"> to improve </w:t>
            </w:r>
            <w:r w:rsidR="008244D3">
              <w:rPr>
                <w:rFonts w:asciiTheme="minorHAnsi" w:hAnsiTheme="minorHAnsi" w:cs="Arial"/>
                <w:color w:val="000000" w:themeColor="text1"/>
                <w:sz w:val="24"/>
                <w:szCs w:val="24"/>
              </w:rPr>
              <w:t>service delivery and build experience and capacity within a team.</w:t>
            </w:r>
            <w:r>
              <w:rPr>
                <w:rFonts w:asciiTheme="minorHAnsi" w:hAnsiTheme="minorHAnsi" w:cs="Arial"/>
                <w:color w:val="000000" w:themeColor="text1"/>
                <w:sz w:val="24"/>
                <w:szCs w:val="24"/>
              </w:rPr>
              <w:t xml:space="preserve"> </w:t>
            </w:r>
          </w:p>
        </w:tc>
        <w:tc>
          <w:tcPr>
            <w:tcW w:w="1460" w:type="dxa"/>
            <w:tcBorders>
              <w:bottom w:val="single" w:sz="8" w:space="0" w:color="000000"/>
              <w:right w:val="single" w:sz="8" w:space="0" w:color="000000"/>
            </w:tcBorders>
            <w:shd w:val="clear" w:color="auto" w:fill="FFFFFF"/>
          </w:tcPr>
          <w:p w14:paraId="7D4D6AB5" w14:textId="2BB72E32" w:rsidR="00D6255E" w:rsidRPr="002F2DA5" w:rsidRDefault="00FE59E3" w:rsidP="00D6255E">
            <w:pPr>
              <w:spacing w:line="70" w:lineRule="atLeast"/>
              <w:jc w:val="center"/>
              <w:rPr>
                <w:rFonts w:asciiTheme="minorHAnsi" w:hAnsiTheme="minorHAnsi" w:cs="Arial"/>
                <w:bCs/>
                <w:color w:val="000000" w:themeColor="text1"/>
              </w:rPr>
            </w:pPr>
            <w:r>
              <w:rPr>
                <w:rFonts w:asciiTheme="minorHAnsi" w:hAnsiTheme="minorHAnsi" w:cs="Arial"/>
                <w:bCs/>
                <w:color w:val="000000" w:themeColor="text1"/>
              </w:rPr>
              <w:t>I</w:t>
            </w:r>
          </w:p>
        </w:tc>
      </w:tr>
      <w:tr w:rsidR="005B5777" w:rsidRPr="002F2DA5" w14:paraId="577419D4" w14:textId="77777777" w:rsidTr="00FF1A57">
        <w:trPr>
          <w:trHeight w:val="70"/>
        </w:trPr>
        <w:tc>
          <w:tcPr>
            <w:tcW w:w="7780" w:type="dxa"/>
            <w:tcBorders>
              <w:left w:val="single" w:sz="8" w:space="0" w:color="000000"/>
              <w:bottom w:val="single" w:sz="8" w:space="0" w:color="000000"/>
              <w:right w:val="single" w:sz="8" w:space="0" w:color="000000"/>
            </w:tcBorders>
            <w:shd w:val="clear" w:color="auto" w:fill="FFFFFF"/>
          </w:tcPr>
          <w:p w14:paraId="1804A46A" w14:textId="0892B31D" w:rsidR="005B5777" w:rsidRDefault="005B5777" w:rsidP="00D6255E">
            <w:pPr>
              <w:pStyle w:val="PlainText"/>
              <w:rPr>
                <w:rFonts w:asciiTheme="minorHAnsi" w:hAnsiTheme="minorHAnsi" w:cs="Arial"/>
                <w:color w:val="000000" w:themeColor="text1"/>
                <w:sz w:val="24"/>
                <w:szCs w:val="24"/>
              </w:rPr>
            </w:pPr>
            <w:r>
              <w:rPr>
                <w:rFonts w:asciiTheme="minorHAnsi" w:hAnsiTheme="minorHAnsi" w:cs="Arial"/>
                <w:color w:val="000000" w:themeColor="text1"/>
                <w:sz w:val="24"/>
                <w:szCs w:val="24"/>
              </w:rPr>
              <w:t>Experience in digital marketing</w:t>
            </w:r>
            <w:r w:rsidR="005E2206">
              <w:rPr>
                <w:rFonts w:asciiTheme="minorHAnsi" w:hAnsiTheme="minorHAnsi" w:cs="Arial"/>
                <w:color w:val="000000" w:themeColor="text1"/>
                <w:sz w:val="24"/>
                <w:szCs w:val="24"/>
              </w:rPr>
              <w:t xml:space="preserve">, including using social media, CRM systems and </w:t>
            </w:r>
            <w:r w:rsidR="00FE59E3">
              <w:rPr>
                <w:rFonts w:asciiTheme="minorHAnsi" w:hAnsiTheme="minorHAnsi" w:cs="Arial"/>
                <w:color w:val="000000" w:themeColor="text1"/>
                <w:sz w:val="24"/>
                <w:szCs w:val="24"/>
              </w:rPr>
              <w:t>managing website content</w:t>
            </w:r>
            <w:r w:rsidR="00C55DB1">
              <w:rPr>
                <w:rFonts w:asciiTheme="minorHAnsi" w:hAnsiTheme="minorHAnsi" w:cs="Arial"/>
                <w:color w:val="000000" w:themeColor="text1"/>
                <w:sz w:val="24"/>
                <w:szCs w:val="24"/>
              </w:rPr>
              <w:t>.</w:t>
            </w:r>
          </w:p>
        </w:tc>
        <w:tc>
          <w:tcPr>
            <w:tcW w:w="1460" w:type="dxa"/>
            <w:tcBorders>
              <w:bottom w:val="single" w:sz="8" w:space="0" w:color="000000"/>
              <w:right w:val="single" w:sz="8" w:space="0" w:color="000000"/>
            </w:tcBorders>
            <w:shd w:val="clear" w:color="auto" w:fill="FFFFFF"/>
          </w:tcPr>
          <w:p w14:paraId="05242A36" w14:textId="060B44A7" w:rsidR="005B5777" w:rsidRPr="002F2DA5" w:rsidRDefault="00FE59E3" w:rsidP="00D6255E">
            <w:pPr>
              <w:spacing w:line="70" w:lineRule="atLeast"/>
              <w:jc w:val="center"/>
              <w:rPr>
                <w:rFonts w:asciiTheme="minorHAnsi" w:hAnsiTheme="minorHAnsi" w:cs="Arial"/>
                <w:bCs/>
                <w:color w:val="000000" w:themeColor="text1"/>
              </w:rPr>
            </w:pPr>
            <w:r>
              <w:rPr>
                <w:rFonts w:asciiTheme="minorHAnsi" w:hAnsiTheme="minorHAnsi" w:cs="Arial"/>
                <w:bCs/>
                <w:color w:val="000000" w:themeColor="text1"/>
              </w:rPr>
              <w:t>A/I/T</w:t>
            </w:r>
          </w:p>
        </w:tc>
      </w:tr>
      <w:tr w:rsidR="00D6255E" w:rsidRPr="002F2DA5" w14:paraId="4F607350" w14:textId="77777777" w:rsidTr="00FF1A57">
        <w:trPr>
          <w:trHeight w:val="70"/>
        </w:trPr>
        <w:tc>
          <w:tcPr>
            <w:tcW w:w="7780" w:type="dxa"/>
            <w:tcBorders>
              <w:left w:val="single" w:sz="8" w:space="0" w:color="000000"/>
              <w:bottom w:val="single" w:sz="8" w:space="0" w:color="000000"/>
              <w:right w:val="single" w:sz="8" w:space="0" w:color="000000"/>
            </w:tcBorders>
            <w:shd w:val="clear" w:color="auto" w:fill="FFFFFF"/>
          </w:tcPr>
          <w:p w14:paraId="76341E7C" w14:textId="77777777" w:rsidR="00D6255E" w:rsidRPr="002F2DA5" w:rsidRDefault="00D6255E" w:rsidP="00D6255E">
            <w:pPr>
              <w:pStyle w:val="PlainText"/>
              <w:rPr>
                <w:rFonts w:asciiTheme="minorHAnsi" w:hAnsiTheme="minorHAnsi"/>
                <w:color w:val="000000" w:themeColor="text1"/>
                <w:sz w:val="24"/>
                <w:szCs w:val="24"/>
              </w:rPr>
            </w:pPr>
            <w:r>
              <w:rPr>
                <w:rFonts w:asciiTheme="minorHAnsi" w:hAnsiTheme="minorHAnsi"/>
                <w:color w:val="000000" w:themeColor="text1"/>
                <w:sz w:val="24"/>
                <w:szCs w:val="24"/>
              </w:rPr>
              <w:t xml:space="preserve">Budget reporting and management. </w:t>
            </w:r>
          </w:p>
        </w:tc>
        <w:tc>
          <w:tcPr>
            <w:tcW w:w="1460" w:type="dxa"/>
            <w:tcBorders>
              <w:bottom w:val="single" w:sz="8" w:space="0" w:color="000000"/>
              <w:right w:val="single" w:sz="8" w:space="0" w:color="000000"/>
            </w:tcBorders>
            <w:shd w:val="clear" w:color="auto" w:fill="FFFFFF"/>
          </w:tcPr>
          <w:p w14:paraId="4882721C" w14:textId="192496BA" w:rsidR="00D6255E" w:rsidRPr="002F2DA5" w:rsidRDefault="00D6255E" w:rsidP="00D6255E">
            <w:pPr>
              <w:jc w:val="center"/>
              <w:rPr>
                <w:rFonts w:asciiTheme="minorHAnsi" w:hAnsiTheme="minorHAnsi" w:cs="Arial"/>
                <w:color w:val="000000" w:themeColor="text1"/>
              </w:rPr>
            </w:pPr>
            <w:r w:rsidRPr="002F2DA5">
              <w:rPr>
                <w:rFonts w:asciiTheme="minorHAnsi" w:hAnsiTheme="minorHAnsi" w:cs="Arial"/>
                <w:color w:val="000000" w:themeColor="text1"/>
              </w:rPr>
              <w:t xml:space="preserve">A </w:t>
            </w:r>
          </w:p>
        </w:tc>
      </w:tr>
      <w:tr w:rsidR="00D6255E" w:rsidRPr="002F2DA5" w14:paraId="7AFC0126" w14:textId="77777777" w:rsidTr="00FF1A57">
        <w:trPr>
          <w:trHeight w:val="70"/>
        </w:trPr>
        <w:tc>
          <w:tcPr>
            <w:tcW w:w="9240" w:type="dxa"/>
            <w:gridSpan w:val="2"/>
            <w:tcBorders>
              <w:left w:val="single" w:sz="8" w:space="0" w:color="000000"/>
              <w:bottom w:val="single" w:sz="8" w:space="0" w:color="000000"/>
              <w:right w:val="single" w:sz="8" w:space="0" w:color="000000"/>
            </w:tcBorders>
            <w:shd w:val="clear" w:color="auto" w:fill="D9D9D9"/>
            <w:hideMark/>
          </w:tcPr>
          <w:p w14:paraId="58D192DD" w14:textId="77777777" w:rsidR="00D6255E" w:rsidRPr="002F2DA5" w:rsidRDefault="00D6255E" w:rsidP="00D6255E">
            <w:pPr>
              <w:spacing w:line="70" w:lineRule="atLeast"/>
              <w:rPr>
                <w:rFonts w:ascii="Calibri" w:hAnsi="Calibri" w:cs="Arial"/>
                <w:color w:val="000000" w:themeColor="text1"/>
              </w:rPr>
            </w:pPr>
            <w:r w:rsidRPr="002F2DA5">
              <w:rPr>
                <w:rFonts w:ascii="Calibri" w:hAnsi="Calibri" w:cs="Arial"/>
                <w:b/>
                <w:bCs/>
                <w:color w:val="000000" w:themeColor="text1"/>
              </w:rPr>
              <w:t xml:space="preserve">Skills </w:t>
            </w:r>
          </w:p>
        </w:tc>
      </w:tr>
      <w:tr w:rsidR="00D6255E" w:rsidRPr="002F2DA5" w14:paraId="34451376" w14:textId="77777777" w:rsidTr="00FF1A57">
        <w:trPr>
          <w:trHeight w:val="70"/>
        </w:trPr>
        <w:tc>
          <w:tcPr>
            <w:tcW w:w="7780" w:type="dxa"/>
            <w:tcBorders>
              <w:left w:val="single" w:sz="8" w:space="0" w:color="000000"/>
              <w:bottom w:val="single" w:sz="8" w:space="0" w:color="000000"/>
              <w:right w:val="single" w:sz="8" w:space="0" w:color="000000"/>
            </w:tcBorders>
            <w:shd w:val="clear" w:color="auto" w:fill="FFFFFF"/>
          </w:tcPr>
          <w:p w14:paraId="30C4F8FB" w14:textId="77777777" w:rsidR="00D6255E" w:rsidRPr="002F2DA5" w:rsidRDefault="00D6255E" w:rsidP="00D6255E">
            <w:pPr>
              <w:rPr>
                <w:rFonts w:ascii="Calibri" w:hAnsi="Calibri" w:cs="Arial"/>
                <w:color w:val="000000" w:themeColor="text1"/>
              </w:rPr>
            </w:pPr>
            <w:r w:rsidRPr="002F2DA5">
              <w:rPr>
                <w:rFonts w:ascii="Calibri" w:hAnsi="Calibri" w:cs="Arial"/>
                <w:color w:val="000000" w:themeColor="text1"/>
              </w:rPr>
              <w:t>Ability to communicate clearly and effectively, both orally and in writing, with a wide range of individuals</w:t>
            </w:r>
            <w:r>
              <w:rPr>
                <w:rFonts w:ascii="Calibri" w:hAnsi="Calibri" w:cs="Arial"/>
                <w:color w:val="000000" w:themeColor="text1"/>
              </w:rPr>
              <w:t xml:space="preserve"> and customers.</w:t>
            </w:r>
          </w:p>
        </w:tc>
        <w:tc>
          <w:tcPr>
            <w:tcW w:w="1460" w:type="dxa"/>
            <w:tcBorders>
              <w:bottom w:val="single" w:sz="8" w:space="0" w:color="000000"/>
              <w:right w:val="single" w:sz="8" w:space="0" w:color="000000"/>
            </w:tcBorders>
            <w:shd w:val="clear" w:color="auto" w:fill="FFFFFF"/>
          </w:tcPr>
          <w:p w14:paraId="0F907780" w14:textId="77777777" w:rsidR="00D6255E" w:rsidRPr="002F2DA5" w:rsidRDefault="00D6255E" w:rsidP="00D6255E">
            <w:pPr>
              <w:spacing w:line="70" w:lineRule="atLeast"/>
              <w:jc w:val="center"/>
              <w:rPr>
                <w:rFonts w:ascii="Calibri" w:hAnsi="Calibri" w:cs="Arial"/>
                <w:color w:val="000000" w:themeColor="text1"/>
              </w:rPr>
            </w:pPr>
            <w:r w:rsidRPr="002F2DA5">
              <w:rPr>
                <w:rFonts w:ascii="Calibri" w:hAnsi="Calibri" w:cs="Arial"/>
                <w:bCs/>
                <w:color w:val="000000" w:themeColor="text1"/>
              </w:rPr>
              <w:t>A / I / T</w:t>
            </w:r>
          </w:p>
        </w:tc>
      </w:tr>
      <w:tr w:rsidR="00660F34" w:rsidRPr="002F2DA5" w14:paraId="788BE97B" w14:textId="77777777" w:rsidTr="00FF1A57">
        <w:trPr>
          <w:trHeight w:val="70"/>
        </w:trPr>
        <w:tc>
          <w:tcPr>
            <w:tcW w:w="7780" w:type="dxa"/>
            <w:tcBorders>
              <w:left w:val="single" w:sz="8" w:space="0" w:color="000000"/>
              <w:bottom w:val="single" w:sz="8" w:space="0" w:color="000000"/>
              <w:right w:val="single" w:sz="8" w:space="0" w:color="000000"/>
            </w:tcBorders>
            <w:shd w:val="clear" w:color="auto" w:fill="FFFFFF"/>
          </w:tcPr>
          <w:p w14:paraId="78E2BECA" w14:textId="343D0D51" w:rsidR="00660F34" w:rsidRDefault="00660F34" w:rsidP="00D6255E">
            <w:pPr>
              <w:rPr>
                <w:rFonts w:ascii="Calibri" w:hAnsi="Calibri" w:cs="Arial"/>
                <w:color w:val="000000" w:themeColor="text1"/>
              </w:rPr>
            </w:pPr>
            <w:r>
              <w:rPr>
                <w:rFonts w:ascii="Calibri" w:hAnsi="Calibri" w:cs="Arial"/>
                <w:color w:val="000000" w:themeColor="text1"/>
              </w:rPr>
              <w:t>Ability to use interpersonal</w:t>
            </w:r>
            <w:r w:rsidR="00F33182">
              <w:rPr>
                <w:rFonts w:ascii="Calibri" w:hAnsi="Calibri" w:cs="Arial"/>
                <w:color w:val="000000" w:themeColor="text1"/>
              </w:rPr>
              <w:t xml:space="preserve"> and conflict management</w:t>
            </w:r>
            <w:r>
              <w:rPr>
                <w:rFonts w:ascii="Calibri" w:hAnsi="Calibri" w:cs="Arial"/>
                <w:color w:val="000000" w:themeColor="text1"/>
              </w:rPr>
              <w:t xml:space="preserve"> skills </w:t>
            </w:r>
            <w:r w:rsidR="00C73AC4">
              <w:rPr>
                <w:rFonts w:ascii="Calibri" w:hAnsi="Calibri" w:cs="Arial"/>
                <w:color w:val="000000" w:themeColor="text1"/>
              </w:rPr>
              <w:t xml:space="preserve">to deliver excellent customer </w:t>
            </w:r>
            <w:r w:rsidR="00F33182">
              <w:rPr>
                <w:rFonts w:ascii="Calibri" w:hAnsi="Calibri" w:cs="Arial"/>
                <w:color w:val="000000" w:themeColor="text1"/>
              </w:rPr>
              <w:t>service</w:t>
            </w:r>
            <w:r w:rsidR="00642600">
              <w:rPr>
                <w:rFonts w:ascii="Calibri" w:hAnsi="Calibri" w:cs="Arial"/>
                <w:color w:val="000000" w:themeColor="text1"/>
              </w:rPr>
              <w:t xml:space="preserve">. </w:t>
            </w:r>
            <w:r w:rsidR="00F33182">
              <w:rPr>
                <w:rFonts w:ascii="Calibri" w:hAnsi="Calibri" w:cs="Arial"/>
                <w:color w:val="000000" w:themeColor="text1"/>
              </w:rPr>
              <w:t xml:space="preserve"> </w:t>
            </w:r>
          </w:p>
        </w:tc>
        <w:tc>
          <w:tcPr>
            <w:tcW w:w="1460" w:type="dxa"/>
            <w:tcBorders>
              <w:bottom w:val="single" w:sz="8" w:space="0" w:color="000000"/>
              <w:right w:val="single" w:sz="8" w:space="0" w:color="000000"/>
            </w:tcBorders>
            <w:shd w:val="clear" w:color="auto" w:fill="FFFFFF"/>
          </w:tcPr>
          <w:p w14:paraId="2DBE4C90" w14:textId="25349C7E" w:rsidR="00660F34" w:rsidRDefault="00642600" w:rsidP="00D6255E">
            <w:pPr>
              <w:spacing w:line="70" w:lineRule="atLeast"/>
              <w:jc w:val="center"/>
              <w:rPr>
                <w:rFonts w:ascii="Calibri" w:hAnsi="Calibri" w:cs="Arial"/>
                <w:bCs/>
                <w:color w:val="000000" w:themeColor="text1"/>
              </w:rPr>
            </w:pPr>
            <w:r>
              <w:rPr>
                <w:rFonts w:ascii="Calibri" w:hAnsi="Calibri" w:cs="Arial"/>
                <w:bCs/>
                <w:color w:val="000000" w:themeColor="text1"/>
              </w:rPr>
              <w:t>I</w:t>
            </w:r>
          </w:p>
        </w:tc>
      </w:tr>
      <w:tr w:rsidR="00D6255E" w:rsidRPr="002F2DA5" w14:paraId="24B4A90C" w14:textId="77777777" w:rsidTr="00FF1A57">
        <w:trPr>
          <w:trHeight w:val="70"/>
        </w:trPr>
        <w:tc>
          <w:tcPr>
            <w:tcW w:w="7780" w:type="dxa"/>
            <w:tcBorders>
              <w:left w:val="single" w:sz="8" w:space="0" w:color="000000"/>
              <w:bottom w:val="single" w:sz="8" w:space="0" w:color="000000"/>
              <w:right w:val="single" w:sz="8" w:space="0" w:color="000000"/>
            </w:tcBorders>
            <w:shd w:val="clear" w:color="auto" w:fill="FFFFFF"/>
          </w:tcPr>
          <w:p w14:paraId="5DDEB4EF" w14:textId="325C506F" w:rsidR="00D6255E" w:rsidRDefault="00D6255E" w:rsidP="00D6255E">
            <w:pPr>
              <w:rPr>
                <w:rFonts w:ascii="Calibri" w:hAnsi="Calibri" w:cs="Arial"/>
                <w:color w:val="000000" w:themeColor="text1"/>
              </w:rPr>
            </w:pPr>
            <w:r>
              <w:rPr>
                <w:rFonts w:ascii="Calibri" w:hAnsi="Calibri" w:cs="Arial"/>
                <w:color w:val="000000" w:themeColor="text1"/>
              </w:rPr>
              <w:t>Ability to set up rooms, including moving equipment and the application of safe manual handling and communicate the use of equipment.</w:t>
            </w:r>
          </w:p>
        </w:tc>
        <w:tc>
          <w:tcPr>
            <w:tcW w:w="1460" w:type="dxa"/>
            <w:tcBorders>
              <w:bottom w:val="single" w:sz="8" w:space="0" w:color="000000"/>
              <w:right w:val="single" w:sz="8" w:space="0" w:color="000000"/>
            </w:tcBorders>
            <w:shd w:val="clear" w:color="auto" w:fill="FFFFFF"/>
          </w:tcPr>
          <w:p w14:paraId="43D02F55" w14:textId="77777777" w:rsidR="00D6255E" w:rsidRPr="002F2DA5" w:rsidRDefault="00D6255E" w:rsidP="00D6255E">
            <w:pPr>
              <w:spacing w:line="70" w:lineRule="atLeast"/>
              <w:jc w:val="center"/>
              <w:rPr>
                <w:rFonts w:ascii="Calibri" w:hAnsi="Calibri" w:cs="Arial"/>
                <w:bCs/>
                <w:color w:val="000000" w:themeColor="text1"/>
              </w:rPr>
            </w:pPr>
            <w:r>
              <w:rPr>
                <w:rFonts w:ascii="Calibri" w:hAnsi="Calibri" w:cs="Arial"/>
                <w:bCs/>
                <w:color w:val="000000" w:themeColor="text1"/>
              </w:rPr>
              <w:t>A</w:t>
            </w:r>
          </w:p>
        </w:tc>
      </w:tr>
      <w:tr w:rsidR="00D6255E" w:rsidRPr="002F2DA5" w14:paraId="17457A5F" w14:textId="77777777" w:rsidTr="00FF1A57">
        <w:trPr>
          <w:trHeight w:val="70"/>
        </w:trPr>
        <w:tc>
          <w:tcPr>
            <w:tcW w:w="7780" w:type="dxa"/>
            <w:tcBorders>
              <w:left w:val="single" w:sz="8" w:space="0" w:color="000000"/>
              <w:bottom w:val="single" w:sz="8" w:space="0" w:color="000000"/>
              <w:right w:val="single" w:sz="8" w:space="0" w:color="000000"/>
            </w:tcBorders>
            <w:shd w:val="clear" w:color="auto" w:fill="FFFFFF"/>
          </w:tcPr>
          <w:p w14:paraId="41C5EAAE" w14:textId="1AF6F2AE" w:rsidR="00D6255E" w:rsidRPr="002F2DA5" w:rsidRDefault="00D6255E" w:rsidP="00D6255E">
            <w:pPr>
              <w:rPr>
                <w:rFonts w:ascii="Calibri" w:hAnsi="Calibri" w:cs="Arial"/>
                <w:color w:val="000000" w:themeColor="text1"/>
              </w:rPr>
            </w:pPr>
            <w:r w:rsidRPr="002F2DA5">
              <w:rPr>
                <w:rFonts w:ascii="Calibri" w:hAnsi="Calibri" w:cs="Arial"/>
                <w:color w:val="000000" w:themeColor="text1"/>
              </w:rPr>
              <w:t>Ability to work independently and as an effective team member using own initiative</w:t>
            </w:r>
            <w:r w:rsidR="005B5777">
              <w:rPr>
                <w:rFonts w:ascii="Calibri" w:hAnsi="Calibri" w:cs="Arial"/>
                <w:color w:val="000000" w:themeColor="text1"/>
              </w:rPr>
              <w:t xml:space="preserve"> and thinking creatively. </w:t>
            </w:r>
          </w:p>
        </w:tc>
        <w:tc>
          <w:tcPr>
            <w:tcW w:w="1460" w:type="dxa"/>
            <w:tcBorders>
              <w:bottom w:val="single" w:sz="8" w:space="0" w:color="000000"/>
              <w:right w:val="single" w:sz="8" w:space="0" w:color="000000"/>
            </w:tcBorders>
            <w:shd w:val="clear" w:color="auto" w:fill="FFFFFF"/>
          </w:tcPr>
          <w:p w14:paraId="60C8ED53" w14:textId="77777777" w:rsidR="00D6255E" w:rsidRPr="002F2DA5" w:rsidRDefault="00D6255E" w:rsidP="00D6255E">
            <w:pPr>
              <w:spacing w:line="70" w:lineRule="atLeast"/>
              <w:jc w:val="center"/>
              <w:rPr>
                <w:rFonts w:ascii="Calibri" w:hAnsi="Calibri" w:cs="Arial"/>
                <w:color w:val="000000" w:themeColor="text1"/>
              </w:rPr>
            </w:pPr>
            <w:r w:rsidRPr="002F2DA5">
              <w:rPr>
                <w:rFonts w:ascii="Calibri" w:hAnsi="Calibri" w:cs="Arial"/>
                <w:bCs/>
                <w:color w:val="000000" w:themeColor="text1"/>
              </w:rPr>
              <w:t xml:space="preserve"> I</w:t>
            </w:r>
          </w:p>
        </w:tc>
      </w:tr>
      <w:tr w:rsidR="00D6255E" w:rsidRPr="002F2DA5" w14:paraId="043A59D4" w14:textId="77777777" w:rsidTr="00FF1A57">
        <w:trPr>
          <w:trHeight w:val="70"/>
        </w:trPr>
        <w:tc>
          <w:tcPr>
            <w:tcW w:w="7780" w:type="dxa"/>
            <w:tcBorders>
              <w:left w:val="single" w:sz="8" w:space="0" w:color="000000"/>
              <w:bottom w:val="single" w:sz="8" w:space="0" w:color="000000"/>
              <w:right w:val="single" w:sz="8" w:space="0" w:color="000000"/>
            </w:tcBorders>
            <w:shd w:val="clear" w:color="auto" w:fill="FFFFFF"/>
          </w:tcPr>
          <w:p w14:paraId="5F745398" w14:textId="77777777" w:rsidR="00D6255E" w:rsidRPr="002F2DA5" w:rsidRDefault="00D6255E" w:rsidP="00D6255E">
            <w:pPr>
              <w:rPr>
                <w:rFonts w:ascii="Calibri" w:hAnsi="Calibri" w:cs="Arial"/>
                <w:color w:val="000000" w:themeColor="text1"/>
              </w:rPr>
            </w:pPr>
            <w:r w:rsidRPr="002F2DA5">
              <w:rPr>
                <w:rFonts w:ascii="Calibri" w:hAnsi="Calibri" w:cs="Arial"/>
                <w:color w:val="000000" w:themeColor="text1"/>
              </w:rPr>
              <w:t>Ability to adapt to changing priorities, contexts and deadlines.</w:t>
            </w:r>
          </w:p>
        </w:tc>
        <w:tc>
          <w:tcPr>
            <w:tcW w:w="1460" w:type="dxa"/>
            <w:tcBorders>
              <w:bottom w:val="single" w:sz="8" w:space="0" w:color="000000"/>
              <w:right w:val="single" w:sz="8" w:space="0" w:color="000000"/>
            </w:tcBorders>
            <w:shd w:val="clear" w:color="auto" w:fill="FFFFFF"/>
          </w:tcPr>
          <w:p w14:paraId="0CB7DA32" w14:textId="77777777" w:rsidR="00D6255E" w:rsidRPr="002F2DA5" w:rsidRDefault="00D6255E" w:rsidP="00D6255E">
            <w:pPr>
              <w:spacing w:line="70" w:lineRule="atLeast"/>
              <w:jc w:val="center"/>
              <w:rPr>
                <w:rFonts w:ascii="Calibri" w:hAnsi="Calibri" w:cs="Arial"/>
                <w:color w:val="000000" w:themeColor="text1"/>
              </w:rPr>
            </w:pPr>
            <w:r w:rsidRPr="002F2DA5">
              <w:rPr>
                <w:rFonts w:ascii="Calibri" w:hAnsi="Calibri" w:cs="Arial"/>
                <w:bCs/>
                <w:color w:val="000000" w:themeColor="text1"/>
              </w:rPr>
              <w:t>A / I / T</w:t>
            </w:r>
          </w:p>
        </w:tc>
      </w:tr>
      <w:tr w:rsidR="00D6255E" w:rsidRPr="002F2DA5" w14:paraId="2948433E" w14:textId="77777777" w:rsidTr="00FF1A57">
        <w:trPr>
          <w:trHeight w:val="70"/>
        </w:trPr>
        <w:tc>
          <w:tcPr>
            <w:tcW w:w="7780" w:type="dxa"/>
            <w:tcBorders>
              <w:left w:val="single" w:sz="8" w:space="0" w:color="000000"/>
              <w:bottom w:val="single" w:sz="8" w:space="0" w:color="000000"/>
              <w:right w:val="single" w:sz="8" w:space="0" w:color="000000"/>
            </w:tcBorders>
            <w:shd w:val="clear" w:color="auto" w:fill="FFFFFF"/>
          </w:tcPr>
          <w:p w14:paraId="4D94CD31" w14:textId="77777777" w:rsidR="00D6255E" w:rsidRPr="002F2DA5" w:rsidRDefault="00D6255E" w:rsidP="00D6255E">
            <w:pPr>
              <w:rPr>
                <w:rFonts w:ascii="Calibri" w:hAnsi="Calibri" w:cs="Arial"/>
                <w:color w:val="000000" w:themeColor="text1"/>
              </w:rPr>
            </w:pPr>
            <w:r>
              <w:rPr>
                <w:rFonts w:ascii="Calibri" w:hAnsi="Calibri" w:cs="Arial"/>
                <w:color w:val="000000"/>
              </w:rPr>
              <w:t>ICT skills -</w:t>
            </w:r>
            <w:r w:rsidRPr="0037544A">
              <w:rPr>
                <w:rFonts w:ascii="Calibri" w:hAnsi="Calibri" w:cs="Arial"/>
                <w:color w:val="000000"/>
              </w:rPr>
              <w:t xml:space="preserve"> an ability to maintain records and database systems</w:t>
            </w:r>
            <w:r>
              <w:rPr>
                <w:rFonts w:ascii="Calibri" w:hAnsi="Calibri" w:cs="Arial"/>
                <w:color w:val="000000"/>
              </w:rPr>
              <w:t>.</w:t>
            </w:r>
          </w:p>
        </w:tc>
        <w:tc>
          <w:tcPr>
            <w:tcW w:w="1460" w:type="dxa"/>
            <w:tcBorders>
              <w:bottom w:val="single" w:sz="8" w:space="0" w:color="000000"/>
              <w:right w:val="single" w:sz="8" w:space="0" w:color="000000"/>
            </w:tcBorders>
            <w:shd w:val="clear" w:color="auto" w:fill="FFFFFF"/>
          </w:tcPr>
          <w:p w14:paraId="6090ACF6" w14:textId="77777777" w:rsidR="00D6255E" w:rsidRPr="002F2DA5" w:rsidRDefault="00D6255E" w:rsidP="00D6255E">
            <w:pPr>
              <w:spacing w:line="70" w:lineRule="atLeast"/>
              <w:jc w:val="center"/>
              <w:rPr>
                <w:rFonts w:ascii="Calibri" w:hAnsi="Calibri" w:cs="Arial"/>
                <w:bCs/>
                <w:color w:val="000000" w:themeColor="text1"/>
              </w:rPr>
            </w:pPr>
            <w:r>
              <w:rPr>
                <w:rFonts w:ascii="Calibri" w:hAnsi="Calibri" w:cs="Arial"/>
                <w:bCs/>
                <w:color w:val="000000" w:themeColor="text1"/>
              </w:rPr>
              <w:t>I / T</w:t>
            </w:r>
          </w:p>
        </w:tc>
      </w:tr>
      <w:tr w:rsidR="00D6255E" w:rsidRPr="002F2DA5" w14:paraId="6355F6DD" w14:textId="77777777" w:rsidTr="00FF1A57">
        <w:trPr>
          <w:trHeight w:val="70"/>
        </w:trPr>
        <w:tc>
          <w:tcPr>
            <w:tcW w:w="9240" w:type="dxa"/>
            <w:gridSpan w:val="2"/>
            <w:tcBorders>
              <w:left w:val="single" w:sz="8" w:space="0" w:color="000000"/>
              <w:bottom w:val="single" w:sz="8" w:space="0" w:color="000000"/>
              <w:right w:val="single" w:sz="8" w:space="0" w:color="000000"/>
            </w:tcBorders>
            <w:shd w:val="clear" w:color="auto" w:fill="D9D9D9"/>
            <w:hideMark/>
          </w:tcPr>
          <w:p w14:paraId="64747915" w14:textId="77777777" w:rsidR="00D6255E" w:rsidRPr="002F2DA5" w:rsidRDefault="00D6255E" w:rsidP="00D6255E">
            <w:pPr>
              <w:spacing w:line="70" w:lineRule="atLeast"/>
              <w:rPr>
                <w:rFonts w:ascii="Calibri" w:hAnsi="Calibri" w:cs="Arial"/>
                <w:color w:val="000000" w:themeColor="text1"/>
              </w:rPr>
            </w:pPr>
            <w:r w:rsidRPr="002F2DA5">
              <w:rPr>
                <w:rFonts w:ascii="Calibri" w:hAnsi="Calibri" w:cs="Arial"/>
                <w:b/>
                <w:bCs/>
                <w:color w:val="000000" w:themeColor="text1"/>
              </w:rPr>
              <w:t xml:space="preserve">Qualifications </w:t>
            </w:r>
          </w:p>
        </w:tc>
      </w:tr>
      <w:tr w:rsidR="00D6255E" w:rsidRPr="002F2DA5" w14:paraId="764AC881" w14:textId="77777777" w:rsidTr="00FF1A57">
        <w:trPr>
          <w:trHeight w:val="70"/>
        </w:trPr>
        <w:tc>
          <w:tcPr>
            <w:tcW w:w="7780" w:type="dxa"/>
            <w:tcBorders>
              <w:left w:val="single" w:sz="8" w:space="0" w:color="000000"/>
              <w:bottom w:val="single" w:sz="8" w:space="0" w:color="000000"/>
              <w:right w:val="single" w:sz="8" w:space="0" w:color="000000"/>
            </w:tcBorders>
            <w:shd w:val="clear" w:color="auto" w:fill="FFFFFF"/>
          </w:tcPr>
          <w:p w14:paraId="73EC6D20" w14:textId="77777777" w:rsidR="00D6255E" w:rsidRPr="002F2DA5" w:rsidRDefault="00D6255E" w:rsidP="00D6255E">
            <w:pPr>
              <w:rPr>
                <w:rFonts w:ascii="Calibri" w:hAnsi="Calibri" w:cs="Arial"/>
                <w:color w:val="000000" w:themeColor="text1"/>
              </w:rPr>
            </w:pPr>
            <w:r>
              <w:rPr>
                <w:rFonts w:ascii="Calibri" w:hAnsi="Calibri" w:cs="Arial"/>
                <w:color w:val="000000" w:themeColor="text1"/>
              </w:rPr>
              <w:t>First Aid at work qualification (could be secured post appointment)</w:t>
            </w:r>
          </w:p>
        </w:tc>
        <w:tc>
          <w:tcPr>
            <w:tcW w:w="1460" w:type="dxa"/>
            <w:tcBorders>
              <w:bottom w:val="single" w:sz="8" w:space="0" w:color="000000"/>
              <w:right w:val="single" w:sz="8" w:space="0" w:color="000000"/>
            </w:tcBorders>
            <w:shd w:val="clear" w:color="auto" w:fill="FFFFFF"/>
          </w:tcPr>
          <w:p w14:paraId="50235398" w14:textId="77777777" w:rsidR="00D6255E" w:rsidRPr="002F2DA5" w:rsidRDefault="00D6255E" w:rsidP="00D6255E">
            <w:pPr>
              <w:spacing w:line="70" w:lineRule="atLeast"/>
              <w:jc w:val="center"/>
              <w:rPr>
                <w:rFonts w:ascii="Calibri" w:hAnsi="Calibri" w:cs="Arial"/>
                <w:color w:val="000000" w:themeColor="text1"/>
              </w:rPr>
            </w:pPr>
            <w:r>
              <w:rPr>
                <w:rFonts w:ascii="Calibri" w:hAnsi="Calibri" w:cs="Arial"/>
                <w:color w:val="000000" w:themeColor="text1"/>
              </w:rPr>
              <w:t>A</w:t>
            </w:r>
          </w:p>
        </w:tc>
      </w:tr>
    </w:tbl>
    <w:p w14:paraId="5F9F62BF" w14:textId="77777777" w:rsidR="00E041A3" w:rsidRDefault="00E041A3" w:rsidP="00646F55">
      <w:pPr>
        <w:autoSpaceDE w:val="0"/>
        <w:autoSpaceDN w:val="0"/>
        <w:adjustRightInd w:val="0"/>
        <w:rPr>
          <w:rFonts w:ascii="Calibri" w:hAnsi="Calibri" w:cs="Calibri"/>
          <w:b/>
        </w:rPr>
      </w:pPr>
    </w:p>
    <w:p w14:paraId="5A7987F6" w14:textId="41DD16B3" w:rsidR="0002451C" w:rsidRDefault="00646F55" w:rsidP="00A134B1">
      <w:pPr>
        <w:autoSpaceDE w:val="0"/>
        <w:autoSpaceDN w:val="0"/>
        <w:adjustRightInd w:val="0"/>
      </w:pPr>
      <w:r>
        <w:rPr>
          <w:rFonts w:ascii="Calibri" w:hAnsi="Calibri" w:cs="Calibri"/>
          <w:b/>
        </w:rPr>
        <w:t>A – Application form / CV</w:t>
      </w:r>
      <w:r w:rsidR="00A134B1">
        <w:rPr>
          <w:rFonts w:ascii="Calibri" w:hAnsi="Calibri" w:cs="Calibri"/>
          <w:b/>
        </w:rPr>
        <w:t xml:space="preserve">     </w:t>
      </w:r>
      <w:r>
        <w:rPr>
          <w:rFonts w:ascii="Calibri" w:hAnsi="Calibri" w:cs="Calibri"/>
          <w:b/>
        </w:rPr>
        <w:t xml:space="preserve">I </w:t>
      </w:r>
      <w:r w:rsidR="00A134B1">
        <w:rPr>
          <w:rFonts w:ascii="Calibri" w:hAnsi="Calibri" w:cs="Calibri"/>
          <w:b/>
        </w:rPr>
        <w:t>-</w:t>
      </w:r>
      <w:r>
        <w:rPr>
          <w:rFonts w:ascii="Calibri" w:hAnsi="Calibri" w:cs="Calibri"/>
          <w:b/>
        </w:rPr>
        <w:t xml:space="preserve"> Interview</w:t>
      </w:r>
      <w:r w:rsidR="00A134B1">
        <w:rPr>
          <w:rFonts w:ascii="Calibri" w:hAnsi="Calibri" w:cs="Calibri"/>
          <w:b/>
        </w:rPr>
        <w:t xml:space="preserve">       </w:t>
      </w:r>
      <w:r>
        <w:rPr>
          <w:rFonts w:ascii="Calibri" w:hAnsi="Calibri" w:cs="Calibri"/>
          <w:b/>
        </w:rPr>
        <w:t xml:space="preserve">T </w:t>
      </w:r>
      <w:r w:rsidR="00A134B1">
        <w:rPr>
          <w:rFonts w:ascii="Calibri" w:hAnsi="Calibri" w:cs="Calibri"/>
          <w:b/>
        </w:rPr>
        <w:t>-</w:t>
      </w:r>
      <w:r>
        <w:rPr>
          <w:rFonts w:ascii="Calibri" w:hAnsi="Calibri" w:cs="Calibri"/>
          <w:b/>
        </w:rPr>
        <w:t xml:space="preserve"> Test</w:t>
      </w:r>
      <w:r w:rsidR="00A134B1">
        <w:rPr>
          <w:rFonts w:ascii="Calibri" w:hAnsi="Calibri" w:cs="Calibri"/>
          <w:b/>
        </w:rPr>
        <w:t xml:space="preserve">        </w:t>
      </w:r>
      <w:r>
        <w:rPr>
          <w:rFonts w:ascii="Calibri" w:hAnsi="Calibri" w:cs="Calibri"/>
          <w:b/>
        </w:rPr>
        <w:t>C - Certificate</w:t>
      </w:r>
    </w:p>
    <w:sectPr w:rsidR="0002451C">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7C23C" w14:textId="77777777" w:rsidR="00BC5B8F" w:rsidRDefault="00BC5B8F" w:rsidP="00646F55">
      <w:r>
        <w:separator/>
      </w:r>
    </w:p>
  </w:endnote>
  <w:endnote w:type="continuationSeparator" w:id="0">
    <w:p w14:paraId="2CA0DA8F" w14:textId="77777777" w:rsidR="00BC5B8F" w:rsidRDefault="00BC5B8F" w:rsidP="00646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CEC62" w14:textId="77777777" w:rsidR="00BC5B8F" w:rsidRDefault="00BC5B8F" w:rsidP="00646F55">
      <w:r>
        <w:separator/>
      </w:r>
    </w:p>
  </w:footnote>
  <w:footnote w:type="continuationSeparator" w:id="0">
    <w:p w14:paraId="52EFBAF6" w14:textId="77777777" w:rsidR="00BC5B8F" w:rsidRDefault="00BC5B8F" w:rsidP="00646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3F45" w14:textId="2EB3ABAB" w:rsidR="00646F55" w:rsidRDefault="00646F55">
    <w:pPr>
      <w:pStyle w:val="Header"/>
    </w:pPr>
    <w:r>
      <w:rPr>
        <w:noProof/>
      </w:rPr>
      <mc:AlternateContent>
        <mc:Choice Requires="wps">
          <w:drawing>
            <wp:anchor distT="0" distB="0" distL="0" distR="0" simplePos="0" relativeHeight="251656704" behindDoc="0" locked="0" layoutInCell="1" allowOverlap="1" wp14:anchorId="3DCD8F4B" wp14:editId="5A6BE8A7">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FEFE40" w14:textId="206CA2F0" w:rsidR="00646F55" w:rsidRPr="00646F55" w:rsidRDefault="00646F55">
                          <w:pPr>
                            <w:rPr>
                              <w:rFonts w:ascii="Calibri" w:eastAsia="Calibri" w:hAnsi="Calibri" w:cs="Calibri"/>
                              <w:color w:val="000000"/>
                              <w:sz w:val="20"/>
                              <w:szCs w:val="20"/>
                            </w:rPr>
                          </w:pPr>
                          <w:r w:rsidRPr="00646F55">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DCD8F4B"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619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" filled="f" stroked="f">
              <v:textbox style="mso-fit-shape-to-text:t" inset="5pt,0,0,0">
                <w:txbxContent>
                  <w:p w14:paraId="1BFEFE40" w14:textId="206CA2F0" w:rsidR="00646F55" w:rsidRPr="00646F55" w:rsidRDefault="00646F55">
                    <w:pPr>
                      <w:rPr>
                        <w:rFonts w:ascii="Calibri" w:eastAsia="Calibri" w:hAnsi="Calibri" w:cs="Calibri"/>
                        <w:color w:val="000000"/>
                        <w:sz w:val="20"/>
                        <w:szCs w:val="20"/>
                      </w:rPr>
                    </w:pPr>
                    <w:r w:rsidRPr="00646F55">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8289E" w14:textId="19ED59E5" w:rsidR="00646F55" w:rsidRDefault="00737892" w:rsidP="00646F55">
    <w:pPr>
      <w:pStyle w:val="Header"/>
      <w:tabs>
        <w:tab w:val="clear" w:pos="4513"/>
        <w:tab w:val="left" w:pos="4935"/>
      </w:tabs>
      <w:rPr>
        <w:rFonts w:ascii="Arial" w:hAnsi="Arial" w:cs="Arial"/>
        <w:b/>
        <w:noProof/>
        <w:sz w:val="28"/>
        <w:szCs w:val="20"/>
      </w:rPr>
    </w:pPr>
    <w:r>
      <w:rPr>
        <w:noProof/>
      </w:rPr>
      <w:drawing>
        <wp:anchor distT="0" distB="0" distL="114300" distR="114300" simplePos="0" relativeHeight="251657728" behindDoc="0" locked="0" layoutInCell="1" allowOverlap="1" wp14:anchorId="681EC47F" wp14:editId="50DE51A9">
          <wp:simplePos x="0" y="0"/>
          <wp:positionH relativeFrom="column">
            <wp:posOffset>3248025</wp:posOffset>
          </wp:positionH>
          <wp:positionV relativeFrom="paragraph">
            <wp:posOffset>3810</wp:posOffset>
          </wp:positionV>
          <wp:extent cx="1986915" cy="676275"/>
          <wp:effectExtent l="0" t="0" r="0"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646F55">
      <w:rPr>
        <w:noProof/>
      </w:rPr>
      <mc:AlternateContent>
        <mc:Choice Requires="wps">
          <w:drawing>
            <wp:anchor distT="0" distB="0" distL="0" distR="0" simplePos="0" relativeHeight="251658752" behindDoc="0" locked="0" layoutInCell="1" allowOverlap="1" wp14:anchorId="763EF3E0" wp14:editId="1500636E">
              <wp:simplePos x="0" y="0"/>
              <wp:positionH relativeFrom="leftMargin">
                <wp:align>left</wp:align>
              </wp:positionH>
              <wp:positionV relativeFrom="paragraph">
                <wp:posOffset>635</wp:posOffset>
              </wp:positionV>
              <wp:extent cx="427355" cy="165100"/>
              <wp:effectExtent l="0" t="0" r="10795" b="16510"/>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27355" cy="154940"/>
                      </a:xfrm>
                      <a:prstGeom prst="rect">
                        <a:avLst/>
                      </a:prstGeom>
                      <a:noFill/>
                      <a:ln>
                        <a:noFill/>
                      </a:ln>
                    </wps:spPr>
                    <wps:txbx>
                      <w:txbxContent>
                        <w:p w14:paraId="64598A30" w14:textId="77777777" w:rsidR="00646F55" w:rsidRDefault="00646F55" w:rsidP="00646F55">
                          <w:pPr>
                            <w:rPr>
                              <w:rFonts w:ascii="Calibri" w:eastAsia="Calibri" w:hAnsi="Calibri" w:cs="Calibri"/>
                              <w:color w:val="000000"/>
                              <w:sz w:val="20"/>
                              <w:szCs w:val="20"/>
                            </w:rPr>
                          </w:pPr>
                          <w:r>
                            <w:rPr>
                              <w:rFonts w:ascii="Calibri" w:eastAsia="Calibri" w:hAnsi="Calibri" w:cs="Calibri"/>
                              <w:color w:val="000000"/>
                              <w:sz w:val="20"/>
                              <w:szCs w:val="20"/>
                            </w:rPr>
                            <w:t>Official</w:t>
                          </w:r>
                        </w:p>
                      </w:txbxContent>
                    </wps:txbx>
                    <wps:bodyPr rot="0" spcFirstLastPara="0" vertOverflow="clip" horzOverflow="clip" vert="horz" wrap="none" lIns="6350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63EF3E0" id="_x0000_t202" coordsize="21600,21600" o:spt="202" path="m,l,21600r21600,l21600,xe">
              <v:stroke joinstyle="miter"/>
              <v:path gradientshapeok="t" o:connecttype="rect"/>
            </v:shapetype>
            <v:shape id="Text Box 6" o:spid="_x0000_s1027" type="#_x0000_t202" alt="Official" style="position:absolute;margin-left:0;margin-top:.05pt;width:33.65pt;height:13pt;z-index:251659264;visibility:visible;mso-wrap-style:none;mso-width-percent:0;mso-height-percent:0;mso-wrap-distance-left:0;mso-wrap-distance-top:0;mso-wrap-distance-right:0;mso-wrap-distance-bottom:0;mso-position-horizontal:lef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" filled="f" stroked="f">
              <v:textbox style="mso-fit-shape-to-text:t" inset="5pt,0,0,0">
                <w:txbxContent>
                  <w:p w14:paraId="64598A30" w14:textId="77777777" w:rsidR="00646F55" w:rsidRDefault="00646F55" w:rsidP="00646F55">
                    <w:pPr>
                      <w:rPr>
                        <w:rFonts w:ascii="Calibri" w:eastAsia="Calibri" w:hAnsi="Calibri" w:cs="Calibri"/>
                        <w:color w:val="000000"/>
                        <w:sz w:val="20"/>
                        <w:szCs w:val="20"/>
                      </w:rPr>
                    </w:pPr>
                    <w:r>
                      <w:rPr>
                        <w:rFonts w:ascii="Calibri" w:eastAsia="Calibri" w:hAnsi="Calibri" w:cs="Calibri"/>
                        <w:color w:val="000000"/>
                        <w:sz w:val="20"/>
                        <w:szCs w:val="20"/>
                      </w:rPr>
                      <w:t>Official</w:t>
                    </w:r>
                  </w:p>
                </w:txbxContent>
              </v:textbox>
              <w10:wrap type="square" anchorx="margin"/>
            </v:shape>
          </w:pict>
        </mc:Fallback>
      </mc:AlternateContent>
    </w:r>
    <w:sdt>
      <w:sdtPr>
        <w:rPr>
          <w:rFonts w:ascii="Arial" w:hAnsi="Arial" w:cs="Arial"/>
          <w:b/>
          <w:noProof/>
          <w:sz w:val="28"/>
          <w:szCs w:val="20"/>
        </w:rPr>
        <w:id w:val="2030823914"/>
        <w:docPartObj>
          <w:docPartGallery w:val="Watermarks"/>
          <w:docPartUnique/>
        </w:docPartObj>
      </w:sdtPr>
      <w:sdtEndPr/>
      <w:sdtContent>
        <w:r w:rsidR="00320CC9">
          <w:pict w14:anchorId="7F651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46F55">
          <w:rPr>
            <w:rFonts w:ascii="Arial" w:hAnsi="Arial" w:cs="Arial"/>
            <w:noProof/>
            <w:color w:val="1020D0"/>
            <w:sz w:val="20"/>
            <w:szCs w:val="20"/>
          </w:rPr>
          <w:drawing>
            <wp:inline distT="0" distB="0" distL="0" distR="0" wp14:anchorId="64A9E23F" wp14:editId="6550DB2E">
              <wp:extent cx="2362200" cy="733425"/>
              <wp:effectExtent l="0" t="0" r="0" b="9525"/>
              <wp:docPr id="4" name="Picture 4"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e1.mm.bing.net/th?&amp;id=OIP.Mcdef0ece8d493b85ed160f3a3f3bd0b0H0&amp;w=300&amp;h=300&amp;c=0&amp;pid=1.9&amp;rs=0&amp;p=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2200" cy="733425"/>
                      </a:xfrm>
                      <a:prstGeom prst="rect">
                        <a:avLst/>
                      </a:prstGeom>
                      <a:noFill/>
                      <a:ln>
                        <a:noFill/>
                      </a:ln>
                    </pic:spPr>
                  </pic:pic>
                </a:graphicData>
              </a:graphic>
            </wp:inline>
          </w:drawing>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BB1F" w14:textId="1064D696" w:rsidR="00646F55" w:rsidRDefault="00646F55">
    <w:pPr>
      <w:pStyle w:val="Header"/>
    </w:pPr>
    <w:r>
      <w:rPr>
        <w:noProof/>
      </w:rPr>
      <mc:AlternateContent>
        <mc:Choice Requires="wps">
          <w:drawing>
            <wp:anchor distT="0" distB="0" distL="0" distR="0" simplePos="0" relativeHeight="251655680" behindDoc="0" locked="0" layoutInCell="1" allowOverlap="1" wp14:anchorId="0788E1B5" wp14:editId="76691F05">
              <wp:simplePos x="635" y="635"/>
              <wp:positionH relativeFrom="leftMargin">
                <wp:align>left</wp:align>
              </wp:positionH>
              <wp:positionV relativeFrom="paragraph">
                <wp:posOffset>635</wp:posOffset>
              </wp:positionV>
              <wp:extent cx="443865" cy="443865"/>
              <wp:effectExtent l="0" t="0" r="10795" b="1651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C4ABAA" w14:textId="0CFA7A9E" w:rsidR="00646F55" w:rsidRPr="00646F55" w:rsidRDefault="00646F55">
                          <w:pPr>
                            <w:rPr>
                              <w:rFonts w:ascii="Calibri" w:eastAsia="Calibri" w:hAnsi="Calibri" w:cs="Calibri"/>
                              <w:color w:val="000000"/>
                              <w:sz w:val="20"/>
                              <w:szCs w:val="20"/>
                            </w:rPr>
                          </w:pPr>
                          <w:r w:rsidRPr="00646F55">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788E1B5"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516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" filled="f" stroked="f">
              <v:textbox style="mso-fit-shape-to-text:t" inset="5pt,0,0,0">
                <w:txbxContent>
                  <w:p w14:paraId="4DC4ABAA" w14:textId="0CFA7A9E" w:rsidR="00646F55" w:rsidRPr="00646F55" w:rsidRDefault="00646F55">
                    <w:pPr>
                      <w:rPr>
                        <w:rFonts w:ascii="Calibri" w:eastAsia="Calibri" w:hAnsi="Calibri" w:cs="Calibri"/>
                        <w:color w:val="000000"/>
                        <w:sz w:val="20"/>
                        <w:szCs w:val="20"/>
                      </w:rPr>
                    </w:pPr>
                    <w:r w:rsidRPr="00646F55">
                      <w:rPr>
                        <w:rFonts w:ascii="Calibri" w:eastAsia="Calibri" w:hAnsi="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A92E1E"/>
    <w:multiLevelType w:val="hybridMultilevel"/>
    <w:tmpl w:val="783E52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37244F"/>
    <w:multiLevelType w:val="hybridMultilevel"/>
    <w:tmpl w:val="01D6C326"/>
    <w:lvl w:ilvl="0" w:tplc="3744B002">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EFA4ACC"/>
    <w:multiLevelType w:val="hybridMultilevel"/>
    <w:tmpl w:val="783E52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55"/>
    <w:rsid w:val="0002451C"/>
    <w:rsid w:val="0004057D"/>
    <w:rsid w:val="00051427"/>
    <w:rsid w:val="000605D5"/>
    <w:rsid w:val="00071DE4"/>
    <w:rsid w:val="00085319"/>
    <w:rsid w:val="00086621"/>
    <w:rsid w:val="000B1374"/>
    <w:rsid w:val="00136C59"/>
    <w:rsid w:val="00195ED6"/>
    <w:rsid w:val="001A185F"/>
    <w:rsid w:val="001C419C"/>
    <w:rsid w:val="001F2CC3"/>
    <w:rsid w:val="00225AEA"/>
    <w:rsid w:val="00242BA0"/>
    <w:rsid w:val="0024789F"/>
    <w:rsid w:val="0025383E"/>
    <w:rsid w:val="0025601C"/>
    <w:rsid w:val="00320CC9"/>
    <w:rsid w:val="00322875"/>
    <w:rsid w:val="00364062"/>
    <w:rsid w:val="00375970"/>
    <w:rsid w:val="00377B6B"/>
    <w:rsid w:val="003F509F"/>
    <w:rsid w:val="00405DA0"/>
    <w:rsid w:val="00416FD0"/>
    <w:rsid w:val="00423163"/>
    <w:rsid w:val="00444D6F"/>
    <w:rsid w:val="00460920"/>
    <w:rsid w:val="004812D0"/>
    <w:rsid w:val="004B22B8"/>
    <w:rsid w:val="004C3F8F"/>
    <w:rsid w:val="004D0FE2"/>
    <w:rsid w:val="0050255C"/>
    <w:rsid w:val="0050259C"/>
    <w:rsid w:val="00540407"/>
    <w:rsid w:val="00566D29"/>
    <w:rsid w:val="005718A7"/>
    <w:rsid w:val="00575314"/>
    <w:rsid w:val="00595363"/>
    <w:rsid w:val="005B5777"/>
    <w:rsid w:val="005D19FE"/>
    <w:rsid w:val="005E2206"/>
    <w:rsid w:val="00616194"/>
    <w:rsid w:val="00616365"/>
    <w:rsid w:val="006340E7"/>
    <w:rsid w:val="00642600"/>
    <w:rsid w:val="00646F55"/>
    <w:rsid w:val="00660F34"/>
    <w:rsid w:val="0066781A"/>
    <w:rsid w:val="006769BA"/>
    <w:rsid w:val="00687F5E"/>
    <w:rsid w:val="00694958"/>
    <w:rsid w:val="006B50EF"/>
    <w:rsid w:val="006E0C2E"/>
    <w:rsid w:val="006E22A1"/>
    <w:rsid w:val="006E4590"/>
    <w:rsid w:val="006E5D24"/>
    <w:rsid w:val="007124E5"/>
    <w:rsid w:val="0073662B"/>
    <w:rsid w:val="00737892"/>
    <w:rsid w:val="00745866"/>
    <w:rsid w:val="0076227A"/>
    <w:rsid w:val="00764348"/>
    <w:rsid w:val="00764F32"/>
    <w:rsid w:val="007731B1"/>
    <w:rsid w:val="0078533E"/>
    <w:rsid w:val="007B4583"/>
    <w:rsid w:val="007C4B34"/>
    <w:rsid w:val="007D7826"/>
    <w:rsid w:val="00822EF2"/>
    <w:rsid w:val="008244D3"/>
    <w:rsid w:val="00824AC4"/>
    <w:rsid w:val="0083124A"/>
    <w:rsid w:val="008354F1"/>
    <w:rsid w:val="00847D42"/>
    <w:rsid w:val="0085412B"/>
    <w:rsid w:val="008562D3"/>
    <w:rsid w:val="008570F8"/>
    <w:rsid w:val="008D5C84"/>
    <w:rsid w:val="008E1420"/>
    <w:rsid w:val="008F2178"/>
    <w:rsid w:val="0092136F"/>
    <w:rsid w:val="00963CC3"/>
    <w:rsid w:val="009A1CA6"/>
    <w:rsid w:val="009B6E59"/>
    <w:rsid w:val="009C35DB"/>
    <w:rsid w:val="009C6D2A"/>
    <w:rsid w:val="009D67A4"/>
    <w:rsid w:val="009E5121"/>
    <w:rsid w:val="00A07021"/>
    <w:rsid w:val="00A134B1"/>
    <w:rsid w:val="00A27F8C"/>
    <w:rsid w:val="00A65D4D"/>
    <w:rsid w:val="00A93DA6"/>
    <w:rsid w:val="00AE6C72"/>
    <w:rsid w:val="00B00505"/>
    <w:rsid w:val="00B1042C"/>
    <w:rsid w:val="00B72316"/>
    <w:rsid w:val="00B72ACD"/>
    <w:rsid w:val="00BA75D1"/>
    <w:rsid w:val="00BC5B8F"/>
    <w:rsid w:val="00BD3FB1"/>
    <w:rsid w:val="00BE798A"/>
    <w:rsid w:val="00BF5CE6"/>
    <w:rsid w:val="00C014E7"/>
    <w:rsid w:val="00C26781"/>
    <w:rsid w:val="00C535D1"/>
    <w:rsid w:val="00C55DB1"/>
    <w:rsid w:val="00C70093"/>
    <w:rsid w:val="00C73AC4"/>
    <w:rsid w:val="00C92C11"/>
    <w:rsid w:val="00CB072B"/>
    <w:rsid w:val="00CC537E"/>
    <w:rsid w:val="00CD3C58"/>
    <w:rsid w:val="00CD4738"/>
    <w:rsid w:val="00CE28F6"/>
    <w:rsid w:val="00CF6BDF"/>
    <w:rsid w:val="00D5612B"/>
    <w:rsid w:val="00D6255E"/>
    <w:rsid w:val="00D76774"/>
    <w:rsid w:val="00DB585A"/>
    <w:rsid w:val="00E041A3"/>
    <w:rsid w:val="00E37914"/>
    <w:rsid w:val="00E52978"/>
    <w:rsid w:val="00E56100"/>
    <w:rsid w:val="00E617C9"/>
    <w:rsid w:val="00EC4E00"/>
    <w:rsid w:val="00ED0DA2"/>
    <w:rsid w:val="00EE79DB"/>
    <w:rsid w:val="00EF16EA"/>
    <w:rsid w:val="00EF4A7F"/>
    <w:rsid w:val="00EF69C3"/>
    <w:rsid w:val="00F0617D"/>
    <w:rsid w:val="00F14059"/>
    <w:rsid w:val="00F33182"/>
    <w:rsid w:val="00FE5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757C26"/>
  <w15:chartTrackingRefBased/>
  <w15:docId w15:val="{4E63F3C3-3C16-4DF6-900E-590BB79F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F5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6F55"/>
    <w:pPr>
      <w:spacing w:before="100" w:beforeAutospacing="1" w:after="100" w:afterAutospacing="1"/>
    </w:pPr>
  </w:style>
  <w:style w:type="paragraph" w:styleId="PlainText">
    <w:name w:val="Plain Text"/>
    <w:basedOn w:val="Normal"/>
    <w:link w:val="PlainTextChar"/>
    <w:uiPriority w:val="99"/>
    <w:unhideWhenUsed/>
    <w:rsid w:val="00646F55"/>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646F55"/>
    <w:rPr>
      <w:rFonts w:ascii="Calibri" w:hAnsi="Calibri" w:cs="Consolas"/>
      <w:szCs w:val="21"/>
    </w:rPr>
  </w:style>
  <w:style w:type="paragraph" w:styleId="ListParagraph">
    <w:name w:val="List Paragraph"/>
    <w:basedOn w:val="Normal"/>
    <w:uiPriority w:val="34"/>
    <w:qFormat/>
    <w:rsid w:val="00646F55"/>
    <w:pPr>
      <w:ind w:left="720"/>
    </w:pPr>
  </w:style>
  <w:style w:type="paragraph" w:styleId="Header">
    <w:name w:val="header"/>
    <w:basedOn w:val="Normal"/>
    <w:link w:val="HeaderChar"/>
    <w:unhideWhenUsed/>
    <w:rsid w:val="00646F55"/>
    <w:pPr>
      <w:tabs>
        <w:tab w:val="center" w:pos="4513"/>
        <w:tab w:val="right" w:pos="9026"/>
      </w:tabs>
    </w:pPr>
  </w:style>
  <w:style w:type="character" w:customStyle="1" w:styleId="HeaderChar">
    <w:name w:val="Header Char"/>
    <w:basedOn w:val="DefaultParagraphFont"/>
    <w:link w:val="Header"/>
    <w:rsid w:val="00646F5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46F55"/>
    <w:pPr>
      <w:tabs>
        <w:tab w:val="center" w:pos="4513"/>
        <w:tab w:val="right" w:pos="9026"/>
      </w:tabs>
    </w:pPr>
  </w:style>
  <w:style w:type="character" w:customStyle="1" w:styleId="FooterChar">
    <w:name w:val="Footer Char"/>
    <w:basedOn w:val="DefaultParagraphFont"/>
    <w:link w:val="Footer"/>
    <w:uiPriority w:val="99"/>
    <w:rsid w:val="00646F55"/>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D19FE"/>
    <w:rPr>
      <w:sz w:val="16"/>
      <w:szCs w:val="16"/>
    </w:rPr>
  </w:style>
  <w:style w:type="paragraph" w:styleId="CommentText">
    <w:name w:val="annotation text"/>
    <w:basedOn w:val="Normal"/>
    <w:link w:val="CommentTextChar"/>
    <w:uiPriority w:val="99"/>
    <w:semiHidden/>
    <w:unhideWhenUsed/>
    <w:rsid w:val="005D19FE"/>
    <w:rPr>
      <w:sz w:val="20"/>
      <w:szCs w:val="20"/>
    </w:rPr>
  </w:style>
  <w:style w:type="character" w:customStyle="1" w:styleId="CommentTextChar">
    <w:name w:val="Comment Text Char"/>
    <w:basedOn w:val="DefaultParagraphFont"/>
    <w:link w:val="CommentText"/>
    <w:uiPriority w:val="99"/>
    <w:semiHidden/>
    <w:rsid w:val="005D19F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D19FE"/>
    <w:rPr>
      <w:b/>
      <w:bCs/>
    </w:rPr>
  </w:style>
  <w:style w:type="character" w:customStyle="1" w:styleId="CommentSubjectChar">
    <w:name w:val="Comment Subject Char"/>
    <w:basedOn w:val="CommentTextChar"/>
    <w:link w:val="CommentSubject"/>
    <w:uiPriority w:val="99"/>
    <w:semiHidden/>
    <w:rsid w:val="005D19FE"/>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15660">
      <w:bodyDiv w:val="1"/>
      <w:marLeft w:val="0"/>
      <w:marRight w:val="0"/>
      <w:marTop w:val="0"/>
      <w:marBottom w:val="0"/>
      <w:divBdr>
        <w:top w:val="none" w:sz="0" w:space="0" w:color="auto"/>
        <w:left w:val="none" w:sz="0" w:space="0" w:color="auto"/>
        <w:bottom w:val="none" w:sz="0" w:space="0" w:color="auto"/>
        <w:right w:val="none" w:sz="0" w:space="0" w:color="auto"/>
      </w:divBdr>
    </w:div>
    <w:div w:id="98542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37DC4-5ABB-4A9F-977A-0DC084B9B8DF}">
  <ds:schemaRefs>
    <ds:schemaRef ds:uri="http://schemas.microsoft.com/sharepoint/v3/contenttype/forms"/>
  </ds:schemaRefs>
</ds:datastoreItem>
</file>

<file path=customXml/itemProps2.xml><?xml version="1.0" encoding="utf-8"?>
<ds:datastoreItem xmlns:ds="http://schemas.openxmlformats.org/officeDocument/2006/customXml" ds:itemID="{C1206696-7D06-407A-828F-F8EDA2861C6D}">
  <ds:schemaRefs>
    <ds:schemaRef ds:uri="http://purl.org/dc/terms/"/>
    <ds:schemaRef ds:uri="http://schemas.openxmlformats.org/package/2006/metadata/core-properties"/>
    <ds:schemaRef ds:uri="aceecbcc-a652-4853-871f-949381f93605"/>
    <ds:schemaRef ds:uri="http://schemas.microsoft.com/office/2006/documentManagement/types"/>
    <ds:schemaRef ds:uri="http://schemas.microsoft.com/office/infopath/2007/PartnerControls"/>
    <ds:schemaRef ds:uri="http://purl.org/dc/elements/1.1/"/>
    <ds:schemaRef ds:uri="http://schemas.microsoft.com/office/2006/metadata/properties"/>
    <ds:schemaRef ds:uri="888a97e4-14b2-463d-b91c-a0f744f6a59d"/>
    <ds:schemaRef ds:uri="http://www.w3.org/XML/1998/namespace"/>
    <ds:schemaRef ds:uri="http://purl.org/dc/dcmitype/"/>
  </ds:schemaRefs>
</ds:datastoreItem>
</file>

<file path=customXml/itemProps3.xml><?xml version="1.0" encoding="utf-8"?>
<ds:datastoreItem xmlns:ds="http://schemas.openxmlformats.org/officeDocument/2006/customXml" ds:itemID="{2240423C-07A7-41EB-A4E0-DA52BFCDDF71}"/>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117</TotalTime>
  <Pages>7</Pages>
  <Words>1593</Words>
  <Characters>9085</Characters>
  <Application>Microsoft Office Word</Application>
  <DocSecurity>0</DocSecurity>
  <Lines>75</Lines>
  <Paragraphs>21</Paragraphs>
  <ScaleCrop>false</ScaleCrop>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Teale, Laura</dc:creator>
  <cp:keywords/>
  <dc:description/>
  <cp:lastModifiedBy>Harris, Elaine</cp:lastModifiedBy>
  <cp:revision>126</cp:revision>
  <dcterms:created xsi:type="dcterms:W3CDTF">2022-04-28T10:01:00Z</dcterms:created>
  <dcterms:modified xsi:type="dcterms:W3CDTF">2022-05-16T13:59:00Z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763da656-5c75-4f6d-9461-4a3ce9a537cc_Enabled">
    <vt:lpwstr>true</vt:lpwstr>
  </property>
  <property fmtid="{D5CDD505-2E9C-101B-9397-08002B2CF9AE}" pid="6" name="MSIP_Label_763da656-5c75-4f6d-9461-4a3ce9a537cc_SetDate">
    <vt:lpwstr>2022-04-25T09:33:50Z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94f5c071-419a-4faf-9e25-756639e7e396</vt:lpwstr>
  </property>
  <property fmtid="{D5CDD505-2E9C-101B-9397-08002B2CF9AE}" pid="11" name="MSIP_Label_763da656-5c75-4f6d-9461-4a3ce9a537cc_ContentBits">
    <vt:lpwstr>1</vt:lpwstr>
  </property>
  <property fmtid="{D5CDD505-2E9C-101B-9397-08002B2CF9AE}" pid="12" name="ContentTypeId">
    <vt:lpwstr>0x010100CB097B796D0EAA46A200191946C7FCB9</vt:lpwstr>
  </property>
</Properties>
</file>