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4F041" w14:textId="36A71023" w:rsidR="00A9204E" w:rsidRPr="008271B7" w:rsidRDefault="00EC1197">
      <w:pPr>
        <w:rPr>
          <w:b/>
          <w:bCs/>
        </w:rPr>
      </w:pPr>
      <w:r w:rsidRPr="008271B7">
        <w:rPr>
          <w:b/>
          <w:bCs/>
        </w:rPr>
        <w:t xml:space="preserve">Advert Template </w:t>
      </w:r>
    </w:p>
    <w:p w14:paraId="08F16BC3" w14:textId="13F4798F" w:rsidR="006E75A7" w:rsidRDefault="006E75A7" w:rsidP="005717BD">
      <w:pPr>
        <w:pStyle w:val="paragraph"/>
        <w:spacing w:before="0" w:beforeAutospacing="0" w:after="0" w:afterAutospacing="0"/>
        <w:ind w:right="-30"/>
        <w:textAlignment w:val="baseline"/>
        <w:rPr>
          <w:rFonts w:ascii="Segoe UI" w:hAnsi="Segoe UI" w:cs="Segoe UI"/>
          <w:sz w:val="18"/>
          <w:szCs w:val="18"/>
        </w:rPr>
      </w:pPr>
    </w:p>
    <w:p w14:paraId="65092087" w14:textId="412173BB" w:rsidR="00EC1197" w:rsidRPr="005F17F4" w:rsidRDefault="00AF7E21">
      <w:pPr>
        <w:rPr>
          <w:color w:val="0070C0"/>
          <w:sz w:val="20"/>
          <w:szCs w:val="20"/>
        </w:rPr>
      </w:pPr>
      <w:r w:rsidRPr="005F17F4">
        <w:rPr>
          <w:rStyle w:val="normaltextrun"/>
          <w:rFonts w:ascii="Calibri" w:hAnsi="Calibri" w:cs="Calibri"/>
          <w:color w:val="0070C0"/>
          <w:sz w:val="20"/>
          <w:szCs w:val="20"/>
          <w:shd w:val="clear" w:color="auto" w:fill="FFFFFF"/>
        </w:rPr>
        <w:t>Include the key terms and conditions of the role</w:t>
      </w:r>
      <w:r w:rsidR="00670918">
        <w:rPr>
          <w:rStyle w:val="normaltextrun"/>
          <w:rFonts w:ascii="Calibri" w:hAnsi="Calibri" w:cs="Calibri"/>
          <w:color w:val="0070C0"/>
          <w:sz w:val="20"/>
          <w:szCs w:val="20"/>
          <w:shd w:val="clear" w:color="auto" w:fill="FFFFFF"/>
        </w:rPr>
        <w:t xml:space="preserve"> in the section below</w:t>
      </w:r>
      <w:r w:rsidR="008271B7">
        <w:rPr>
          <w:rStyle w:val="normaltextrun"/>
          <w:rFonts w:ascii="Calibri" w:hAnsi="Calibri" w:cs="Calibri"/>
          <w:color w:val="0070C0"/>
          <w:sz w:val="20"/>
          <w:szCs w:val="20"/>
          <w:shd w:val="clear" w:color="auto" w:fill="FFFFFF"/>
        </w:rPr>
        <w:t>.</w:t>
      </w:r>
      <w:r w:rsidRPr="005F17F4">
        <w:rPr>
          <w:rStyle w:val="normaltextrun"/>
          <w:rFonts w:ascii="Calibri" w:hAnsi="Calibri" w:cs="Calibri"/>
          <w:color w:val="0070C0"/>
          <w:sz w:val="20"/>
          <w:szCs w:val="20"/>
          <w:shd w:val="clear" w:color="auto" w:fill="FFFFFF"/>
        </w:rPr>
        <w:t xml:space="preserve"> </w:t>
      </w:r>
      <w:r w:rsidR="008271B7">
        <w:rPr>
          <w:rStyle w:val="normaltextrun"/>
          <w:rFonts w:ascii="Calibri" w:hAnsi="Calibri" w:cs="Calibri"/>
          <w:color w:val="0070C0"/>
          <w:sz w:val="20"/>
          <w:szCs w:val="20"/>
          <w:shd w:val="clear" w:color="auto" w:fill="FFFFFF"/>
        </w:rPr>
        <w:t>O</w:t>
      </w:r>
      <w:r w:rsidRPr="005F17F4">
        <w:rPr>
          <w:rStyle w:val="normaltextrun"/>
          <w:rFonts w:ascii="Calibri" w:hAnsi="Calibri" w:cs="Calibri"/>
          <w:color w:val="0070C0"/>
          <w:sz w:val="20"/>
          <w:szCs w:val="20"/>
          <w:shd w:val="clear" w:color="auto" w:fill="FFFFFF"/>
        </w:rPr>
        <w:t xml:space="preserve">ther things you may want to include if applicable are, term time only, immediate start available, start date in the future, working from home, compressed hours, job share etc. It is </w:t>
      </w:r>
      <w:r w:rsidRPr="005F17F4">
        <w:rPr>
          <w:rStyle w:val="normaltextrun"/>
          <w:rFonts w:ascii="Calibri" w:hAnsi="Calibri" w:cs="Calibri"/>
          <w:b/>
          <w:bCs/>
          <w:color w:val="0070C0"/>
          <w:sz w:val="20"/>
          <w:szCs w:val="20"/>
          <w:shd w:val="clear" w:color="auto" w:fill="FFFFFF"/>
        </w:rPr>
        <w:t>essential</w:t>
      </w:r>
      <w:r w:rsidRPr="005F17F4">
        <w:rPr>
          <w:rStyle w:val="normaltextrun"/>
          <w:rFonts w:ascii="Calibri" w:hAnsi="Calibri" w:cs="Calibri"/>
          <w:color w:val="0070C0"/>
          <w:sz w:val="20"/>
          <w:szCs w:val="20"/>
          <w:shd w:val="clear" w:color="auto" w:fill="FFFFFF"/>
        </w:rPr>
        <w:t xml:space="preserve"> that all adverts include this because when they are uploaded to job boards this information can be lost so needs to be included in the advert text.</w:t>
      </w:r>
      <w:r w:rsidRPr="005F17F4">
        <w:rPr>
          <w:rStyle w:val="eop"/>
          <w:rFonts w:ascii="Calibri" w:hAnsi="Calibri" w:cs="Calibri"/>
          <w:color w:val="0070C0"/>
          <w:sz w:val="20"/>
          <w:szCs w:val="20"/>
          <w:shd w:val="clear" w:color="auto" w:fill="FFFFFF"/>
        </w:rPr>
        <w:t> </w:t>
      </w:r>
    </w:p>
    <w:p w14:paraId="2A0546EF" w14:textId="77777777" w:rsidR="006E75A7" w:rsidRDefault="006E75A7"/>
    <w:tbl>
      <w:tblPr>
        <w:tblStyle w:val="TableGrid"/>
        <w:tblW w:w="10201" w:type="dxa"/>
        <w:tblLook w:val="04A0" w:firstRow="1" w:lastRow="0" w:firstColumn="1" w:lastColumn="0" w:noHBand="0" w:noVBand="1"/>
      </w:tblPr>
      <w:tblGrid>
        <w:gridCol w:w="3823"/>
        <w:gridCol w:w="6378"/>
      </w:tblGrid>
      <w:tr w:rsidR="00F5654A" w14:paraId="5B551D90" w14:textId="77777777" w:rsidTr="003F3FAD">
        <w:tc>
          <w:tcPr>
            <w:tcW w:w="3823" w:type="dxa"/>
          </w:tcPr>
          <w:p w14:paraId="1185984E" w14:textId="5FEEFEE1" w:rsidR="00F5654A" w:rsidRDefault="00F5654A" w:rsidP="0064783A"/>
        </w:tc>
        <w:tc>
          <w:tcPr>
            <w:tcW w:w="6378" w:type="dxa"/>
          </w:tcPr>
          <w:p w14:paraId="4D3091C5" w14:textId="136DA988" w:rsidR="00F5654A" w:rsidRPr="00661C71" w:rsidRDefault="00661C71" w:rsidP="0064783A">
            <w:pPr>
              <w:rPr>
                <w:b/>
                <w:bCs/>
              </w:rPr>
            </w:pPr>
            <w:r w:rsidRPr="00661C71">
              <w:rPr>
                <w:b/>
                <w:bCs/>
              </w:rPr>
              <w:t xml:space="preserve">Manager to complete below </w:t>
            </w:r>
          </w:p>
        </w:tc>
      </w:tr>
      <w:tr w:rsidR="00887F5B" w14:paraId="6B36D328" w14:textId="77777777" w:rsidTr="003F3FAD">
        <w:tc>
          <w:tcPr>
            <w:tcW w:w="3823" w:type="dxa"/>
          </w:tcPr>
          <w:p w14:paraId="5E53BC98" w14:textId="0EC68037" w:rsidR="00887F5B" w:rsidRPr="00F40E8A" w:rsidRDefault="00887F5B">
            <w:pPr>
              <w:rPr>
                <w:b/>
                <w:bCs/>
              </w:rPr>
            </w:pPr>
            <w:bookmarkStart w:id="0" w:name="_Hlk158887366"/>
            <w:r w:rsidRPr="00F40E8A">
              <w:rPr>
                <w:b/>
                <w:bCs/>
              </w:rPr>
              <w:t xml:space="preserve">Job Title </w:t>
            </w:r>
          </w:p>
        </w:tc>
        <w:tc>
          <w:tcPr>
            <w:tcW w:w="6378" w:type="dxa"/>
          </w:tcPr>
          <w:p w14:paraId="7D767E03" w14:textId="77777777" w:rsidR="00713F4E" w:rsidRDefault="00713F4E" w:rsidP="00713F4E">
            <w:pPr>
              <w:pStyle w:val="ListParagraph"/>
              <w:numPr>
                <w:ilvl w:val="0"/>
                <w:numId w:val="24"/>
              </w:numPr>
            </w:pPr>
            <w:r>
              <w:t>Events Officer (P01) up to £42,855</w:t>
            </w:r>
          </w:p>
          <w:p w14:paraId="4D770CE7" w14:textId="76B367B2" w:rsidR="00887F5B" w:rsidRDefault="00887F5B"/>
        </w:tc>
      </w:tr>
      <w:bookmarkEnd w:id="0"/>
      <w:tr w:rsidR="00D23F10" w14:paraId="7EB39427" w14:textId="77777777" w:rsidTr="003F3FAD">
        <w:tc>
          <w:tcPr>
            <w:tcW w:w="3823" w:type="dxa"/>
          </w:tcPr>
          <w:p w14:paraId="334651B5" w14:textId="2F1085D9" w:rsidR="00D23F10" w:rsidRPr="00F40E8A" w:rsidRDefault="002824B6">
            <w:pPr>
              <w:rPr>
                <w:b/>
                <w:bCs/>
              </w:rPr>
            </w:pPr>
            <w:r w:rsidRPr="00F40E8A">
              <w:rPr>
                <w:b/>
                <w:bCs/>
              </w:rPr>
              <w:t xml:space="preserve">Salary Range </w:t>
            </w:r>
          </w:p>
        </w:tc>
        <w:tc>
          <w:tcPr>
            <w:tcW w:w="6378" w:type="dxa"/>
          </w:tcPr>
          <w:p w14:paraId="05651B49" w14:textId="77777777" w:rsidR="00713F4E" w:rsidRDefault="00713F4E" w:rsidP="00713F4E">
            <w:pPr>
              <w:pStyle w:val="ListParagraph"/>
              <w:numPr>
                <w:ilvl w:val="0"/>
                <w:numId w:val="24"/>
              </w:numPr>
            </w:pPr>
            <w:r>
              <w:t>Events Officer (P01) up to £42,855</w:t>
            </w:r>
          </w:p>
          <w:p w14:paraId="2BB94C5F" w14:textId="7B163A44" w:rsidR="00D23F10" w:rsidRDefault="00D23F10"/>
        </w:tc>
      </w:tr>
      <w:tr w:rsidR="00D23F10" w14:paraId="3E2F273C" w14:textId="77777777" w:rsidTr="003F3FAD">
        <w:tc>
          <w:tcPr>
            <w:tcW w:w="3823" w:type="dxa"/>
          </w:tcPr>
          <w:p w14:paraId="3A14A584" w14:textId="00DD12BB" w:rsidR="00D23F10" w:rsidRPr="00F40E8A" w:rsidRDefault="002824B6">
            <w:pPr>
              <w:rPr>
                <w:b/>
                <w:bCs/>
              </w:rPr>
            </w:pPr>
            <w:r w:rsidRPr="00F40E8A">
              <w:rPr>
                <w:b/>
                <w:bCs/>
              </w:rPr>
              <w:t>Permanent/Fixed Term/Secondment</w:t>
            </w:r>
          </w:p>
        </w:tc>
        <w:tc>
          <w:tcPr>
            <w:tcW w:w="6378" w:type="dxa"/>
          </w:tcPr>
          <w:p w14:paraId="451E805C" w14:textId="6C1927D6" w:rsidR="00D23F10" w:rsidRDefault="009B6313">
            <w:proofErr w:type="gramStart"/>
            <w:r>
              <w:t>2 year</w:t>
            </w:r>
            <w:proofErr w:type="gramEnd"/>
            <w:r>
              <w:t xml:space="preserve"> fixed term</w:t>
            </w:r>
          </w:p>
        </w:tc>
      </w:tr>
      <w:tr w:rsidR="00D23F10" w14:paraId="049AA814" w14:textId="77777777" w:rsidTr="003F3FAD">
        <w:tc>
          <w:tcPr>
            <w:tcW w:w="3823" w:type="dxa"/>
          </w:tcPr>
          <w:p w14:paraId="43AADEA8" w14:textId="0D95CA1E" w:rsidR="00D23F10" w:rsidRPr="00F40E8A" w:rsidRDefault="002F65B5">
            <w:pPr>
              <w:rPr>
                <w:b/>
                <w:bCs/>
              </w:rPr>
            </w:pPr>
            <w:r w:rsidRPr="00F40E8A">
              <w:rPr>
                <w:b/>
                <w:bCs/>
              </w:rPr>
              <w:t>Full Time/Part Time/Term Time Only</w:t>
            </w:r>
          </w:p>
        </w:tc>
        <w:tc>
          <w:tcPr>
            <w:tcW w:w="6378" w:type="dxa"/>
          </w:tcPr>
          <w:p w14:paraId="0D2CA3F5" w14:textId="4595C0EC" w:rsidR="00D23F10" w:rsidRDefault="009B6313">
            <w:r>
              <w:t>Full time – with flexible working</w:t>
            </w:r>
          </w:p>
        </w:tc>
      </w:tr>
      <w:tr w:rsidR="002824B6" w14:paraId="76CA9616" w14:textId="77777777" w:rsidTr="003F3FAD">
        <w:tc>
          <w:tcPr>
            <w:tcW w:w="3823" w:type="dxa"/>
          </w:tcPr>
          <w:p w14:paraId="0AC205E9" w14:textId="50E35E23" w:rsidR="002824B6" w:rsidRPr="00F40E8A" w:rsidRDefault="002F65B5">
            <w:pPr>
              <w:rPr>
                <w:b/>
                <w:bCs/>
              </w:rPr>
            </w:pPr>
            <w:r w:rsidRPr="00F40E8A">
              <w:rPr>
                <w:b/>
                <w:bCs/>
              </w:rPr>
              <w:t xml:space="preserve">Location </w:t>
            </w:r>
          </w:p>
        </w:tc>
        <w:tc>
          <w:tcPr>
            <w:tcW w:w="6378" w:type="dxa"/>
          </w:tcPr>
          <w:p w14:paraId="50696814" w14:textId="21B4B9A7" w:rsidR="002824B6" w:rsidRDefault="009B6313">
            <w:r>
              <w:t>Wandsworth Town Hall/hybrid</w:t>
            </w:r>
          </w:p>
        </w:tc>
      </w:tr>
      <w:tr w:rsidR="00420399" w14:paraId="059498B7" w14:textId="77777777" w:rsidTr="003F3FAD">
        <w:tc>
          <w:tcPr>
            <w:tcW w:w="3823" w:type="dxa"/>
          </w:tcPr>
          <w:p w14:paraId="00B1A21D" w14:textId="268D922D" w:rsidR="00420399" w:rsidRPr="00F40E8A" w:rsidRDefault="00420399">
            <w:pPr>
              <w:rPr>
                <w:b/>
                <w:bCs/>
              </w:rPr>
            </w:pPr>
            <w:r w:rsidRPr="00F40E8A">
              <w:rPr>
                <w:b/>
                <w:bCs/>
              </w:rPr>
              <w:t>Other essential information</w:t>
            </w:r>
          </w:p>
        </w:tc>
        <w:tc>
          <w:tcPr>
            <w:tcW w:w="6378" w:type="dxa"/>
          </w:tcPr>
          <w:p w14:paraId="39A4E291" w14:textId="77777777" w:rsidR="00420399" w:rsidRDefault="00420399"/>
        </w:tc>
      </w:tr>
    </w:tbl>
    <w:p w14:paraId="55C20DAF" w14:textId="77777777" w:rsidR="006757DA" w:rsidRDefault="006757DA"/>
    <w:p w14:paraId="1FB9EFAD" w14:textId="71FDB321" w:rsidR="00722DB0" w:rsidRPr="005F17F4" w:rsidRDefault="00033A31">
      <w:pPr>
        <w:rPr>
          <w:color w:val="0070C0"/>
          <w:sz w:val="20"/>
          <w:szCs w:val="20"/>
        </w:rPr>
      </w:pPr>
      <w:r>
        <w:rPr>
          <w:rStyle w:val="normaltextrun"/>
          <w:rFonts w:ascii="Calibri" w:hAnsi="Calibri" w:cs="Calibri"/>
          <w:color w:val="0070C0"/>
          <w:sz w:val="20"/>
          <w:szCs w:val="20"/>
          <w:shd w:val="clear" w:color="auto" w:fill="FFFFFF"/>
        </w:rPr>
        <w:t>Introduction</w:t>
      </w:r>
      <w:r w:rsidR="00D16F30">
        <w:rPr>
          <w:rStyle w:val="normaltextrun"/>
          <w:rFonts w:ascii="Calibri" w:hAnsi="Calibri" w:cs="Calibri"/>
          <w:color w:val="0070C0"/>
          <w:sz w:val="20"/>
          <w:szCs w:val="20"/>
          <w:shd w:val="clear" w:color="auto" w:fill="FFFFFF"/>
        </w:rPr>
        <w:t xml:space="preserve"> -</w:t>
      </w:r>
      <w:r w:rsidR="009241C6" w:rsidRPr="005F17F4">
        <w:rPr>
          <w:rStyle w:val="normaltextrun"/>
          <w:rFonts w:ascii="Calibri" w:hAnsi="Calibri" w:cs="Calibri"/>
          <w:color w:val="0070C0"/>
          <w:sz w:val="20"/>
          <w:szCs w:val="20"/>
          <w:shd w:val="clear" w:color="auto" w:fill="FFFFFF"/>
        </w:rPr>
        <w:t>Th</w:t>
      </w:r>
      <w:r w:rsidR="00B47CCF" w:rsidRPr="005F17F4">
        <w:rPr>
          <w:rStyle w:val="normaltextrun"/>
          <w:rFonts w:ascii="Calibri" w:hAnsi="Calibri" w:cs="Calibri"/>
          <w:color w:val="0070C0"/>
          <w:sz w:val="20"/>
          <w:szCs w:val="20"/>
          <w:shd w:val="clear" w:color="auto" w:fill="FFFFFF"/>
        </w:rPr>
        <w:t xml:space="preserve">e section below </w:t>
      </w:r>
      <w:r w:rsidR="005F17F4">
        <w:rPr>
          <w:rStyle w:val="normaltextrun"/>
          <w:rFonts w:ascii="Calibri" w:hAnsi="Calibri" w:cs="Calibri"/>
          <w:color w:val="0070C0"/>
          <w:sz w:val="20"/>
          <w:szCs w:val="20"/>
          <w:shd w:val="clear" w:color="auto" w:fill="FFFFFF"/>
        </w:rPr>
        <w:t>is</w:t>
      </w:r>
      <w:r w:rsidR="009241C6" w:rsidRPr="005F17F4">
        <w:rPr>
          <w:rStyle w:val="normaltextrun"/>
          <w:rFonts w:ascii="Calibri" w:hAnsi="Calibri" w:cs="Calibri"/>
          <w:color w:val="0070C0"/>
          <w:sz w:val="20"/>
          <w:szCs w:val="20"/>
          <w:shd w:val="clear" w:color="auto" w:fill="FFFFFF"/>
        </w:rPr>
        <w:t xml:space="preserve"> all about what the objective of the role is</w:t>
      </w:r>
      <w:r w:rsidR="00D16F30">
        <w:rPr>
          <w:rStyle w:val="normaltextrun"/>
          <w:rFonts w:ascii="Calibri" w:hAnsi="Calibri" w:cs="Calibri"/>
          <w:color w:val="0070C0"/>
          <w:sz w:val="20"/>
          <w:szCs w:val="20"/>
          <w:shd w:val="clear" w:color="auto" w:fill="FFFFFF"/>
        </w:rPr>
        <w:t xml:space="preserve"> and </w:t>
      </w:r>
      <w:r w:rsidR="009241C6" w:rsidRPr="005F17F4">
        <w:rPr>
          <w:rStyle w:val="normaltextrun"/>
          <w:rFonts w:ascii="Calibri" w:hAnsi="Calibri" w:cs="Calibri"/>
          <w:color w:val="0070C0"/>
          <w:sz w:val="20"/>
          <w:szCs w:val="20"/>
          <w:shd w:val="clear" w:color="auto" w:fill="FFFFFF"/>
        </w:rPr>
        <w:t>what the candidate will want to achieve in the role. This must include ‘you’ not ‘we’. It also covers what the objective of the service is and how this role fits within that objective.</w:t>
      </w:r>
      <w:r w:rsidR="009241C6" w:rsidRPr="005F17F4">
        <w:rPr>
          <w:rStyle w:val="eop"/>
          <w:rFonts w:ascii="Calibri" w:hAnsi="Calibri" w:cs="Calibri"/>
          <w:color w:val="0070C0"/>
          <w:sz w:val="20"/>
          <w:szCs w:val="20"/>
          <w:shd w:val="clear" w:color="auto" w:fill="FFFFFF"/>
        </w:rPr>
        <w:t> </w:t>
      </w:r>
      <w:r w:rsidR="00D16F30">
        <w:rPr>
          <w:rStyle w:val="eop"/>
          <w:rFonts w:ascii="Calibri" w:hAnsi="Calibri" w:cs="Calibri"/>
          <w:color w:val="0070C0"/>
          <w:sz w:val="20"/>
          <w:szCs w:val="20"/>
          <w:shd w:val="clear" w:color="auto" w:fill="FFFFFF"/>
        </w:rPr>
        <w:t>(refer to point 1 and 2 in guidance</w:t>
      </w:r>
      <w:r w:rsidR="00875F29">
        <w:rPr>
          <w:rStyle w:val="eop"/>
          <w:rFonts w:ascii="Calibri" w:hAnsi="Calibri" w:cs="Calibri"/>
          <w:color w:val="0070C0"/>
          <w:sz w:val="20"/>
          <w:szCs w:val="20"/>
          <w:shd w:val="clear" w:color="auto" w:fill="FFFFFF"/>
        </w:rPr>
        <w:t>)</w:t>
      </w:r>
    </w:p>
    <w:p w14:paraId="754453DA" w14:textId="77777777" w:rsidR="00E3023C" w:rsidRDefault="00E3023C"/>
    <w:tbl>
      <w:tblPr>
        <w:tblStyle w:val="TableGrid"/>
        <w:tblW w:w="10201" w:type="dxa"/>
        <w:tblLook w:val="04A0" w:firstRow="1" w:lastRow="0" w:firstColumn="1" w:lastColumn="0" w:noHBand="0" w:noVBand="1"/>
      </w:tblPr>
      <w:tblGrid>
        <w:gridCol w:w="10201"/>
      </w:tblGrid>
      <w:tr w:rsidR="00D21479" w14:paraId="013CD457" w14:textId="77777777" w:rsidTr="001A71B3">
        <w:trPr>
          <w:trHeight w:val="2696"/>
        </w:trPr>
        <w:tc>
          <w:tcPr>
            <w:tcW w:w="10201" w:type="dxa"/>
          </w:tcPr>
          <w:p w14:paraId="18609978" w14:textId="0D959013" w:rsidR="00D21479" w:rsidRPr="000161DC" w:rsidRDefault="000161DC">
            <w:pPr>
              <w:rPr>
                <w:b/>
                <w:bCs/>
              </w:rPr>
            </w:pPr>
            <w:r w:rsidRPr="000161DC">
              <w:rPr>
                <w:b/>
                <w:bCs/>
              </w:rPr>
              <w:t xml:space="preserve">Objective of role </w:t>
            </w:r>
            <w:r w:rsidR="008B46BD">
              <w:rPr>
                <w:b/>
                <w:bCs/>
              </w:rPr>
              <w:t xml:space="preserve"> </w:t>
            </w:r>
          </w:p>
          <w:p w14:paraId="1911C3DA" w14:textId="77777777" w:rsidR="00722DB0" w:rsidRDefault="00722DB0"/>
          <w:p w14:paraId="5A288D2B" w14:textId="77777777" w:rsidR="007E605A" w:rsidRDefault="007E605A" w:rsidP="007E605A">
            <w:pPr>
              <w:pBdr>
                <w:top w:val="single" w:sz="4" w:space="1" w:color="auto"/>
                <w:left w:val="single" w:sz="4" w:space="4" w:color="auto"/>
                <w:bottom w:val="single" w:sz="4" w:space="0" w:color="auto"/>
                <w:right w:val="single" w:sz="4" w:space="3" w:color="auto"/>
              </w:pBdr>
              <w:jc w:val="both"/>
              <w:rPr>
                <w:rFonts w:cstheme="minorHAnsi"/>
                <w:b/>
                <w:bCs/>
              </w:rPr>
            </w:pPr>
            <w:r w:rsidRPr="00036C5A">
              <w:rPr>
                <w:rFonts w:cstheme="minorHAnsi"/>
                <w:b/>
                <w:bCs/>
              </w:rPr>
              <w:t xml:space="preserve">Wandsworth Council is a dynamic local authority in London, committed to delivering excellent services and making a positive impact on our diverse community. We are looking for a talented </w:t>
            </w:r>
            <w:r>
              <w:rPr>
                <w:rFonts w:cstheme="minorHAnsi"/>
                <w:b/>
                <w:bCs/>
              </w:rPr>
              <w:t>communications professional</w:t>
            </w:r>
            <w:r w:rsidRPr="00036C5A">
              <w:rPr>
                <w:rFonts w:cstheme="minorHAnsi"/>
                <w:b/>
                <w:bCs/>
              </w:rPr>
              <w:t xml:space="preserve"> to join our team and help us effectively communicate our initiatives, engage residents, and drive positive change in the borough.</w:t>
            </w:r>
          </w:p>
          <w:p w14:paraId="60BC9B03" w14:textId="77777777" w:rsidR="007E605A" w:rsidRDefault="007E605A" w:rsidP="007E605A">
            <w:pPr>
              <w:pBdr>
                <w:top w:val="single" w:sz="4" w:space="1" w:color="auto"/>
                <w:left w:val="single" w:sz="4" w:space="4" w:color="auto"/>
                <w:bottom w:val="single" w:sz="4" w:space="0" w:color="auto"/>
                <w:right w:val="single" w:sz="4" w:space="3" w:color="auto"/>
              </w:pBdr>
              <w:jc w:val="both"/>
              <w:rPr>
                <w:rFonts w:cstheme="minorHAnsi"/>
                <w:b/>
                <w:bCs/>
              </w:rPr>
            </w:pPr>
          </w:p>
          <w:p w14:paraId="3E93AD9D" w14:textId="77777777" w:rsidR="007E605A" w:rsidRPr="003A458E" w:rsidRDefault="007E605A" w:rsidP="007E605A">
            <w:pPr>
              <w:pBdr>
                <w:top w:val="single" w:sz="4" w:space="1" w:color="auto"/>
                <w:left w:val="single" w:sz="4" w:space="4" w:color="auto"/>
                <w:bottom w:val="single" w:sz="4" w:space="0" w:color="auto"/>
                <w:right w:val="single" w:sz="4" w:space="3" w:color="auto"/>
              </w:pBdr>
              <w:jc w:val="both"/>
              <w:rPr>
                <w:rFonts w:cstheme="minorHAnsi"/>
              </w:rPr>
            </w:pPr>
            <w:r w:rsidRPr="003A458E">
              <w:rPr>
                <w:rFonts w:cstheme="minorHAnsi"/>
              </w:rPr>
              <w:t xml:space="preserve">The Communications Team is at the </w:t>
            </w:r>
            <w:proofErr w:type="spellStart"/>
            <w:r w:rsidRPr="003A458E">
              <w:rPr>
                <w:rFonts w:cstheme="minorHAnsi"/>
              </w:rPr>
              <w:t>centre</w:t>
            </w:r>
            <w:proofErr w:type="spellEnd"/>
            <w:r w:rsidRPr="003A458E">
              <w:rPr>
                <w:rFonts w:cstheme="minorHAnsi"/>
              </w:rPr>
              <w:t xml:space="preserve"> of the Council and has a high impact on the services and </w:t>
            </w:r>
            <w:r>
              <w:rPr>
                <w:rFonts w:cstheme="minorHAnsi"/>
              </w:rPr>
              <w:t xml:space="preserve">audiences </w:t>
            </w:r>
            <w:r w:rsidRPr="003A458E">
              <w:rPr>
                <w:rFonts w:cstheme="minorHAnsi"/>
              </w:rPr>
              <w:t xml:space="preserve">it serves.  It provides strategic leadership on media relations, public relation, event management, community engagement, publications, social media management and monitoring, branding, </w:t>
            </w:r>
            <w:proofErr w:type="gramStart"/>
            <w:r w:rsidRPr="003A458E">
              <w:rPr>
                <w:rFonts w:cstheme="minorHAnsi"/>
              </w:rPr>
              <w:t>design</w:t>
            </w:r>
            <w:proofErr w:type="gramEnd"/>
            <w:r w:rsidRPr="003A458E">
              <w:rPr>
                <w:rFonts w:cstheme="minorHAnsi"/>
              </w:rPr>
              <w:t xml:space="preserve"> and the councils websites.  It is also responsible for the operational oversight, delivery and coordination of all communications activity</w:t>
            </w:r>
            <w:r>
              <w:rPr>
                <w:rFonts w:cstheme="minorHAnsi"/>
              </w:rPr>
              <w:t xml:space="preserve"> across the wider </w:t>
            </w:r>
            <w:proofErr w:type="gramStart"/>
            <w:r>
              <w:rPr>
                <w:rFonts w:cstheme="minorHAnsi"/>
              </w:rPr>
              <w:t>council</w:t>
            </w:r>
            <w:proofErr w:type="gramEnd"/>
          </w:p>
          <w:p w14:paraId="224CEA6C" w14:textId="77777777" w:rsidR="00B87748" w:rsidRDefault="00B87748"/>
          <w:p w14:paraId="7CCA8AD4" w14:textId="77777777" w:rsidR="00B87748" w:rsidRDefault="00B87748"/>
        </w:tc>
      </w:tr>
    </w:tbl>
    <w:p w14:paraId="70DC6990" w14:textId="77777777" w:rsidR="001032B1" w:rsidRDefault="001032B1"/>
    <w:p w14:paraId="41C2A8C2" w14:textId="5F48207B" w:rsidR="00714695" w:rsidRDefault="00714695">
      <w:pPr>
        <w:rPr>
          <w:rStyle w:val="eop"/>
          <w:rFonts w:ascii="Calibri" w:hAnsi="Calibri" w:cs="Calibri"/>
          <w:color w:val="0070C0"/>
          <w:sz w:val="20"/>
          <w:szCs w:val="20"/>
          <w:shd w:val="clear" w:color="auto" w:fill="FFFFFF"/>
        </w:rPr>
      </w:pPr>
      <w:r w:rsidRPr="00DF3E19">
        <w:rPr>
          <w:rStyle w:val="normaltextrun"/>
          <w:rFonts w:ascii="Calibri" w:hAnsi="Calibri" w:cs="Calibri"/>
          <w:color w:val="0070C0"/>
          <w:sz w:val="20"/>
          <w:szCs w:val="20"/>
          <w:shd w:val="clear" w:color="auto" w:fill="FFFFFF"/>
        </w:rPr>
        <w:t xml:space="preserve">In the section below, you want to outline what the role involves, what </w:t>
      </w:r>
      <w:r w:rsidR="009A5A72" w:rsidRPr="00DF3E19">
        <w:rPr>
          <w:rStyle w:val="normaltextrun"/>
          <w:rFonts w:ascii="Calibri" w:hAnsi="Calibri" w:cs="Calibri"/>
          <w:color w:val="0070C0"/>
          <w:sz w:val="20"/>
          <w:szCs w:val="20"/>
          <w:shd w:val="clear" w:color="auto" w:fill="FFFFFF"/>
        </w:rPr>
        <w:t xml:space="preserve">the </w:t>
      </w:r>
      <w:r w:rsidRPr="00DF3E19">
        <w:rPr>
          <w:rStyle w:val="normaltextrun"/>
          <w:rFonts w:ascii="Calibri" w:hAnsi="Calibri" w:cs="Calibri"/>
          <w:color w:val="0070C0"/>
          <w:sz w:val="20"/>
          <w:szCs w:val="20"/>
          <w:shd w:val="clear" w:color="auto" w:fill="FFFFFF"/>
        </w:rPr>
        <w:t>key criteria of the role</w:t>
      </w:r>
      <w:r w:rsidR="00AF7812" w:rsidRPr="00DF3E19">
        <w:rPr>
          <w:rStyle w:val="normaltextrun"/>
          <w:rFonts w:ascii="Calibri" w:hAnsi="Calibri" w:cs="Calibri"/>
          <w:color w:val="0070C0"/>
          <w:sz w:val="20"/>
          <w:szCs w:val="20"/>
          <w:shd w:val="clear" w:color="auto" w:fill="FFFFFF"/>
        </w:rPr>
        <w:t xml:space="preserve"> </w:t>
      </w:r>
      <w:r w:rsidR="00EA5AC4">
        <w:rPr>
          <w:rStyle w:val="normaltextrun"/>
          <w:rFonts w:ascii="Calibri" w:hAnsi="Calibri" w:cs="Calibri"/>
          <w:color w:val="0070C0"/>
          <w:sz w:val="20"/>
          <w:szCs w:val="20"/>
          <w:shd w:val="clear" w:color="auto" w:fill="FFFFFF"/>
        </w:rPr>
        <w:t>are</w:t>
      </w:r>
      <w:r w:rsidR="00AF7812" w:rsidRPr="00DF3E19">
        <w:rPr>
          <w:rStyle w:val="normaltextrun"/>
          <w:rFonts w:ascii="Calibri" w:hAnsi="Calibri" w:cs="Calibri"/>
          <w:color w:val="0070C0"/>
          <w:sz w:val="20"/>
          <w:szCs w:val="20"/>
          <w:shd w:val="clear" w:color="auto" w:fill="FFFFFF"/>
        </w:rPr>
        <w:t>,</w:t>
      </w:r>
      <w:r w:rsidRPr="00DF3E19">
        <w:rPr>
          <w:rStyle w:val="normaltextrun"/>
          <w:rFonts w:ascii="Calibri" w:hAnsi="Calibri" w:cs="Calibri"/>
          <w:color w:val="0070C0"/>
          <w:sz w:val="20"/>
          <w:szCs w:val="20"/>
          <w:shd w:val="clear" w:color="auto" w:fill="FFFFFF"/>
        </w:rPr>
        <w:t xml:space="preserve"> and what knowledge is needed to achieve the objective. This can be listed out to make it really clear what the key criteria of the role </w:t>
      </w:r>
      <w:r w:rsidR="00170E78">
        <w:rPr>
          <w:rStyle w:val="normaltextrun"/>
          <w:rFonts w:ascii="Calibri" w:hAnsi="Calibri" w:cs="Calibri"/>
          <w:color w:val="0070C0"/>
          <w:sz w:val="20"/>
          <w:szCs w:val="20"/>
          <w:shd w:val="clear" w:color="auto" w:fill="FFFFFF"/>
        </w:rPr>
        <w:t>are</w:t>
      </w:r>
      <w:r w:rsidR="002A4AF8">
        <w:rPr>
          <w:rStyle w:val="normaltextrun"/>
          <w:rFonts w:ascii="Calibri" w:hAnsi="Calibri" w:cs="Calibri"/>
          <w:color w:val="0070C0"/>
          <w:sz w:val="20"/>
          <w:szCs w:val="20"/>
          <w:shd w:val="clear" w:color="auto" w:fill="FFFFFF"/>
        </w:rPr>
        <w:t xml:space="preserve">. </w:t>
      </w:r>
      <w:r w:rsidR="002B3513">
        <w:rPr>
          <w:rStyle w:val="normaltextrun"/>
          <w:rFonts w:ascii="Calibri" w:hAnsi="Calibri" w:cs="Calibri"/>
          <w:color w:val="0070C0"/>
          <w:sz w:val="20"/>
          <w:szCs w:val="20"/>
          <w:shd w:val="clear" w:color="auto" w:fill="FFFFFF"/>
        </w:rPr>
        <w:t xml:space="preserve">(refer to point 3 in guidance) </w:t>
      </w:r>
    </w:p>
    <w:p w14:paraId="3031C652" w14:textId="77777777" w:rsidR="00670918" w:rsidRPr="00DF3E19" w:rsidRDefault="00670918">
      <w:pPr>
        <w:rPr>
          <w:rStyle w:val="eop"/>
          <w:rFonts w:ascii="Calibri" w:hAnsi="Calibri" w:cs="Calibri"/>
          <w:color w:val="0070C0"/>
          <w:sz w:val="20"/>
          <w:szCs w:val="20"/>
          <w:shd w:val="clear" w:color="auto" w:fill="FFFFFF"/>
        </w:rPr>
      </w:pPr>
    </w:p>
    <w:tbl>
      <w:tblPr>
        <w:tblStyle w:val="TableGrid"/>
        <w:tblW w:w="10201" w:type="dxa"/>
        <w:tblLook w:val="04A0" w:firstRow="1" w:lastRow="0" w:firstColumn="1" w:lastColumn="0" w:noHBand="0" w:noVBand="1"/>
      </w:tblPr>
      <w:tblGrid>
        <w:gridCol w:w="10201"/>
      </w:tblGrid>
      <w:tr w:rsidR="002F2438" w14:paraId="0D92D8FB" w14:textId="77777777" w:rsidTr="00AD7FE4">
        <w:trPr>
          <w:trHeight w:val="841"/>
        </w:trPr>
        <w:tc>
          <w:tcPr>
            <w:tcW w:w="10201" w:type="dxa"/>
          </w:tcPr>
          <w:p w14:paraId="139671A7" w14:textId="240EDEAF" w:rsidR="00E643BC" w:rsidRPr="00AD7FE4" w:rsidRDefault="00C82E4A" w:rsidP="005B0B80">
            <w:pPr>
              <w:rPr>
                <w:rFonts w:ascii="Calibri" w:hAnsi="Calibri" w:cs="Arial"/>
              </w:rPr>
            </w:pPr>
            <w:r w:rsidRPr="00A06DC8">
              <w:rPr>
                <w:rFonts w:ascii="Calibri" w:hAnsi="Calibri" w:cs="Arial"/>
              </w:rPr>
              <w:t xml:space="preserve">As an </w:t>
            </w:r>
            <w:r w:rsidRPr="00C82E4A">
              <w:rPr>
                <w:rFonts w:ascii="Calibri" w:hAnsi="Calibri" w:cs="Arial"/>
                <w:b/>
                <w:bCs/>
              </w:rPr>
              <w:t>Events Officer</w:t>
            </w:r>
            <w:r w:rsidRPr="00A06DC8">
              <w:rPr>
                <w:rFonts w:ascii="Calibri" w:hAnsi="Calibri" w:cs="Arial"/>
              </w:rPr>
              <w:t xml:space="preserve">, you'll be responsible for planning, coordinating, and executing events. This includes tasks such as identifying event objectives, selecting venues, managing budgets, coordinating with vendors, promoting events, and ensuring smooth execution on the day of the event. You'll also be expected to evaluate the success of events and make recommendations for improvements. Excellent </w:t>
            </w:r>
            <w:proofErr w:type="spellStart"/>
            <w:r w:rsidRPr="00A06DC8">
              <w:rPr>
                <w:rFonts w:ascii="Calibri" w:hAnsi="Calibri" w:cs="Arial"/>
              </w:rPr>
              <w:t>organi</w:t>
            </w:r>
            <w:r>
              <w:rPr>
                <w:rFonts w:ascii="Calibri" w:hAnsi="Calibri" w:cs="Arial"/>
              </w:rPr>
              <w:t>s</w:t>
            </w:r>
            <w:r w:rsidRPr="00A06DC8">
              <w:rPr>
                <w:rFonts w:ascii="Calibri" w:hAnsi="Calibri" w:cs="Arial"/>
              </w:rPr>
              <w:t>ational</w:t>
            </w:r>
            <w:proofErr w:type="spellEnd"/>
            <w:r w:rsidRPr="00A06DC8">
              <w:rPr>
                <w:rFonts w:ascii="Calibri" w:hAnsi="Calibri" w:cs="Arial"/>
              </w:rPr>
              <w:t>, communication, and problem-solving skills are essential for this role</w:t>
            </w:r>
            <w:r w:rsidR="005A2D5A">
              <w:rPr>
                <w:rFonts w:ascii="Calibri" w:hAnsi="Calibri" w:cs="Arial"/>
              </w:rPr>
              <w:t>.</w:t>
            </w:r>
          </w:p>
        </w:tc>
      </w:tr>
    </w:tbl>
    <w:p w14:paraId="05A7A450" w14:textId="77777777" w:rsidR="00AF7812" w:rsidRDefault="00AF7812"/>
    <w:p w14:paraId="44A5C2F4" w14:textId="77777777" w:rsidR="00E64EA5" w:rsidRDefault="00E64EA5">
      <w:pPr>
        <w:rPr>
          <w:rStyle w:val="normaltextrun"/>
          <w:rFonts w:ascii="Calibri" w:hAnsi="Calibri" w:cs="Calibri"/>
          <w:color w:val="0070C0"/>
          <w:sz w:val="20"/>
          <w:szCs w:val="20"/>
          <w:shd w:val="clear" w:color="auto" w:fill="FFFFFF"/>
        </w:rPr>
      </w:pPr>
    </w:p>
    <w:p w14:paraId="6DFF949F" w14:textId="7EF43B8F" w:rsidR="004B4427" w:rsidRPr="00730C13" w:rsidRDefault="00730C13">
      <w:pPr>
        <w:rPr>
          <w:color w:val="0070C0"/>
        </w:rPr>
      </w:pPr>
      <w:r w:rsidRPr="00D30ED7">
        <w:rPr>
          <w:rStyle w:val="normaltextrun"/>
          <w:rFonts w:ascii="Calibri" w:hAnsi="Calibri" w:cs="Calibri"/>
          <w:color w:val="0070C0"/>
          <w:sz w:val="20"/>
          <w:szCs w:val="20"/>
          <w:shd w:val="clear" w:color="auto" w:fill="FFFFFF"/>
        </w:rPr>
        <w:lastRenderedPageBreak/>
        <w:t>In the section below you will</w:t>
      </w:r>
      <w:r w:rsidR="006F1EB4" w:rsidRPr="00D30ED7">
        <w:rPr>
          <w:rStyle w:val="normaltextrun"/>
          <w:rFonts w:ascii="Calibri" w:hAnsi="Calibri" w:cs="Calibri"/>
          <w:color w:val="0070C0"/>
          <w:sz w:val="20"/>
          <w:szCs w:val="20"/>
          <w:shd w:val="clear" w:color="auto" w:fill="FFFFFF"/>
        </w:rPr>
        <w:t xml:space="preserve"> need to</w:t>
      </w:r>
      <w:r w:rsidRPr="00D30ED7">
        <w:rPr>
          <w:rStyle w:val="normaltextrun"/>
          <w:rFonts w:ascii="Calibri" w:hAnsi="Calibri" w:cs="Calibri"/>
          <w:color w:val="0070C0"/>
          <w:sz w:val="20"/>
          <w:szCs w:val="20"/>
          <w:shd w:val="clear" w:color="auto" w:fill="FFFFFF"/>
        </w:rPr>
        <w:t xml:space="preserve"> outline the essential qualifications, skills and experience need</w:t>
      </w:r>
      <w:r w:rsidR="003715FD">
        <w:rPr>
          <w:rStyle w:val="normaltextrun"/>
          <w:rFonts w:ascii="Calibri" w:hAnsi="Calibri" w:cs="Calibri"/>
          <w:color w:val="0070C0"/>
          <w:sz w:val="20"/>
          <w:szCs w:val="20"/>
          <w:shd w:val="clear" w:color="auto" w:fill="FFFFFF"/>
        </w:rPr>
        <w:t xml:space="preserve">ed </w:t>
      </w:r>
      <w:r w:rsidRPr="00D30ED7">
        <w:rPr>
          <w:rStyle w:val="normaltextrun"/>
          <w:rFonts w:ascii="Calibri" w:hAnsi="Calibri" w:cs="Calibri"/>
          <w:color w:val="0070C0"/>
          <w:sz w:val="20"/>
          <w:szCs w:val="20"/>
          <w:shd w:val="clear" w:color="auto" w:fill="FFFFFF"/>
        </w:rPr>
        <w:t>to perform the role</w:t>
      </w:r>
      <w:r w:rsidR="003715FD">
        <w:rPr>
          <w:rStyle w:val="normaltextrun"/>
          <w:rFonts w:ascii="Calibri" w:hAnsi="Calibri" w:cs="Calibri"/>
          <w:color w:val="0070C0"/>
          <w:sz w:val="20"/>
          <w:szCs w:val="20"/>
          <w:shd w:val="clear" w:color="auto" w:fill="FFFFFF"/>
        </w:rPr>
        <w:t>.</w:t>
      </w:r>
      <w:r w:rsidR="00A018DB">
        <w:rPr>
          <w:rStyle w:val="normaltextrun"/>
          <w:rFonts w:ascii="Calibri" w:hAnsi="Calibri" w:cs="Calibri"/>
          <w:color w:val="0070C0"/>
          <w:sz w:val="20"/>
          <w:szCs w:val="20"/>
          <w:shd w:val="clear" w:color="auto" w:fill="FFFFFF"/>
        </w:rPr>
        <w:t xml:space="preserve"> </w:t>
      </w:r>
      <w:r w:rsidR="003715FD">
        <w:rPr>
          <w:rStyle w:val="normaltextrun"/>
          <w:rFonts w:ascii="Calibri" w:hAnsi="Calibri" w:cs="Calibri"/>
          <w:color w:val="0070C0"/>
          <w:sz w:val="20"/>
          <w:szCs w:val="20"/>
          <w:shd w:val="clear" w:color="auto" w:fill="FFFFFF"/>
        </w:rPr>
        <w:t>T</w:t>
      </w:r>
      <w:r w:rsidRPr="00D30ED7">
        <w:rPr>
          <w:rStyle w:val="normaltextrun"/>
          <w:rFonts w:ascii="Calibri" w:hAnsi="Calibri" w:cs="Calibri"/>
          <w:color w:val="0070C0"/>
          <w:sz w:val="20"/>
          <w:szCs w:val="20"/>
          <w:shd w:val="clear" w:color="auto" w:fill="FFFFFF"/>
        </w:rPr>
        <w:t xml:space="preserve">his should typically be </w:t>
      </w:r>
      <w:r w:rsidRPr="00B256F9">
        <w:rPr>
          <w:rStyle w:val="normaltextrun"/>
          <w:rFonts w:ascii="Calibri" w:hAnsi="Calibri" w:cs="Calibri"/>
          <w:b/>
          <w:bCs/>
          <w:color w:val="0070C0"/>
          <w:sz w:val="20"/>
          <w:szCs w:val="20"/>
          <w:shd w:val="clear" w:color="auto" w:fill="FFFFFF"/>
        </w:rPr>
        <w:t xml:space="preserve">5-6 key criteria, </w:t>
      </w:r>
      <w:r w:rsidR="00F564CC" w:rsidRPr="00D30ED7">
        <w:rPr>
          <w:rStyle w:val="normaltextrun"/>
          <w:rFonts w:ascii="Calibri" w:hAnsi="Calibri" w:cs="Calibri"/>
          <w:color w:val="0070C0"/>
          <w:sz w:val="20"/>
          <w:szCs w:val="20"/>
          <w:shd w:val="clear" w:color="auto" w:fill="FFFFFF"/>
        </w:rPr>
        <w:t xml:space="preserve">which </w:t>
      </w:r>
      <w:r w:rsidRPr="00D30ED7">
        <w:rPr>
          <w:rStyle w:val="normaltextrun"/>
          <w:rFonts w:ascii="Calibri" w:hAnsi="Calibri" w:cs="Calibri"/>
          <w:color w:val="0070C0"/>
          <w:sz w:val="20"/>
          <w:szCs w:val="20"/>
          <w:shd w:val="clear" w:color="auto" w:fill="FFFFFF"/>
        </w:rPr>
        <w:t>will form the basis of your shortlisting, interview questions and what you select the candidates against. By sticking to the key criteria</w:t>
      </w:r>
      <w:r w:rsidR="007250B3">
        <w:rPr>
          <w:rStyle w:val="normaltextrun"/>
          <w:rFonts w:ascii="Calibri" w:hAnsi="Calibri" w:cs="Calibri"/>
          <w:color w:val="0070C0"/>
          <w:sz w:val="20"/>
          <w:szCs w:val="20"/>
          <w:shd w:val="clear" w:color="auto" w:fill="FFFFFF"/>
        </w:rPr>
        <w:t xml:space="preserve">, </w:t>
      </w:r>
      <w:r w:rsidRPr="00D30ED7">
        <w:rPr>
          <w:rStyle w:val="normaltextrun"/>
          <w:rFonts w:ascii="Calibri" w:hAnsi="Calibri" w:cs="Calibri"/>
          <w:color w:val="0070C0"/>
          <w:sz w:val="20"/>
          <w:szCs w:val="20"/>
          <w:shd w:val="clear" w:color="auto" w:fill="FFFFFF"/>
        </w:rPr>
        <w:t xml:space="preserve">we reduce bias and ensure a fair and open, competitive landscape for candidates </w:t>
      </w:r>
      <w:r w:rsidR="00A4034B">
        <w:rPr>
          <w:rStyle w:val="normaltextrun"/>
          <w:rFonts w:ascii="Calibri" w:hAnsi="Calibri" w:cs="Calibri"/>
          <w:color w:val="0070C0"/>
          <w:sz w:val="20"/>
          <w:szCs w:val="20"/>
          <w:shd w:val="clear" w:color="auto" w:fill="FFFFFF"/>
        </w:rPr>
        <w:t>ensuring</w:t>
      </w:r>
      <w:r w:rsidRPr="00D30ED7">
        <w:rPr>
          <w:rStyle w:val="normaltextrun"/>
          <w:rFonts w:ascii="Calibri" w:hAnsi="Calibri" w:cs="Calibri"/>
          <w:color w:val="0070C0"/>
          <w:sz w:val="20"/>
          <w:szCs w:val="20"/>
          <w:shd w:val="clear" w:color="auto" w:fill="FFFFFF"/>
        </w:rPr>
        <w:t xml:space="preserve"> you select the most suitable </w:t>
      </w:r>
      <w:r w:rsidR="00836C39">
        <w:rPr>
          <w:rStyle w:val="normaltextrun"/>
          <w:rFonts w:ascii="Calibri" w:hAnsi="Calibri" w:cs="Calibri"/>
          <w:color w:val="0070C0"/>
          <w:sz w:val="20"/>
          <w:szCs w:val="20"/>
          <w:shd w:val="clear" w:color="auto" w:fill="FFFFFF"/>
        </w:rPr>
        <w:t>one</w:t>
      </w:r>
      <w:r w:rsidRPr="00D30ED7">
        <w:rPr>
          <w:rStyle w:val="normaltextrun"/>
          <w:rFonts w:ascii="Calibri" w:hAnsi="Calibri" w:cs="Calibri"/>
          <w:color w:val="0070C0"/>
          <w:sz w:val="20"/>
          <w:szCs w:val="20"/>
          <w:shd w:val="clear" w:color="auto" w:fill="FFFFFF"/>
        </w:rPr>
        <w:t xml:space="preserve"> for the job</w:t>
      </w:r>
      <w:r w:rsidRPr="00722785">
        <w:rPr>
          <w:rStyle w:val="normaltextrun"/>
          <w:rFonts w:ascii="Calibri" w:hAnsi="Calibri" w:cs="Calibri"/>
          <w:color w:val="0070C0"/>
          <w:sz w:val="20"/>
          <w:szCs w:val="20"/>
          <w:shd w:val="clear" w:color="auto" w:fill="FFFFFF"/>
        </w:rPr>
        <w:t xml:space="preserve">. </w:t>
      </w:r>
      <w:r w:rsidRPr="00722785">
        <w:rPr>
          <w:rStyle w:val="eop"/>
          <w:rFonts w:ascii="Calibri" w:hAnsi="Calibri" w:cs="Calibri"/>
          <w:color w:val="0070C0"/>
          <w:sz w:val="20"/>
          <w:szCs w:val="20"/>
          <w:shd w:val="clear" w:color="auto" w:fill="FFFFFF"/>
        </w:rPr>
        <w:t> </w:t>
      </w:r>
      <w:r w:rsidR="00722785" w:rsidRPr="00722785">
        <w:rPr>
          <w:rStyle w:val="eop"/>
          <w:rFonts w:ascii="Calibri" w:hAnsi="Calibri" w:cs="Calibri"/>
          <w:color w:val="0070C0"/>
          <w:sz w:val="20"/>
          <w:szCs w:val="20"/>
          <w:shd w:val="clear" w:color="auto" w:fill="FFFFFF"/>
        </w:rPr>
        <w:t>Please do not include desirable criteria</w:t>
      </w:r>
      <w:r w:rsidR="00722785">
        <w:rPr>
          <w:rStyle w:val="eop"/>
          <w:rFonts w:ascii="Calibri" w:hAnsi="Calibri" w:cs="Calibri"/>
          <w:color w:val="0070C0"/>
          <w:shd w:val="clear" w:color="auto" w:fill="FFFFFF"/>
        </w:rPr>
        <w:t xml:space="preserve">. </w:t>
      </w:r>
      <w:r w:rsidR="002B3513">
        <w:rPr>
          <w:rStyle w:val="eop"/>
          <w:rFonts w:ascii="Calibri" w:hAnsi="Calibri" w:cs="Calibri"/>
          <w:color w:val="0070C0"/>
          <w:shd w:val="clear" w:color="auto" w:fill="FFFFFF"/>
        </w:rPr>
        <w:t xml:space="preserve">(refer to point </w:t>
      </w:r>
      <w:r w:rsidR="00DF23A6">
        <w:rPr>
          <w:rStyle w:val="eop"/>
          <w:rFonts w:ascii="Calibri" w:hAnsi="Calibri" w:cs="Calibri"/>
          <w:color w:val="0070C0"/>
          <w:shd w:val="clear" w:color="auto" w:fill="FFFFFF"/>
        </w:rPr>
        <w:t xml:space="preserve">4 in guidance) </w:t>
      </w:r>
    </w:p>
    <w:p w14:paraId="76652861" w14:textId="77777777" w:rsidR="00790994" w:rsidRPr="00DF3E19" w:rsidRDefault="00790994" w:rsidP="00790994">
      <w:pPr>
        <w:rPr>
          <w:rStyle w:val="eop"/>
          <w:rFonts w:ascii="Calibri" w:hAnsi="Calibri" w:cs="Calibri"/>
          <w:color w:val="0070C0"/>
          <w:sz w:val="20"/>
          <w:szCs w:val="20"/>
          <w:shd w:val="clear" w:color="auto" w:fill="FFFFFF"/>
        </w:rPr>
      </w:pPr>
    </w:p>
    <w:tbl>
      <w:tblPr>
        <w:tblStyle w:val="TableGrid"/>
        <w:tblW w:w="10201" w:type="dxa"/>
        <w:tblLook w:val="04A0" w:firstRow="1" w:lastRow="0" w:firstColumn="1" w:lastColumn="0" w:noHBand="0" w:noVBand="1"/>
      </w:tblPr>
      <w:tblGrid>
        <w:gridCol w:w="10201"/>
      </w:tblGrid>
      <w:tr w:rsidR="00790994" w14:paraId="53F0A212" w14:textId="77777777" w:rsidTr="000C69D9">
        <w:trPr>
          <w:trHeight w:val="2056"/>
        </w:trPr>
        <w:tc>
          <w:tcPr>
            <w:tcW w:w="10201" w:type="dxa"/>
          </w:tcPr>
          <w:p w14:paraId="5D7C183D" w14:textId="340F2068" w:rsidR="0050359A" w:rsidRPr="000161DC" w:rsidRDefault="00DC3A9F" w:rsidP="0050359A">
            <w:pPr>
              <w:rPr>
                <w:b/>
                <w:bCs/>
              </w:rPr>
            </w:pPr>
            <w:r>
              <w:rPr>
                <w:b/>
                <w:bCs/>
              </w:rPr>
              <w:t xml:space="preserve">Essential </w:t>
            </w:r>
            <w:r w:rsidR="00341572">
              <w:rPr>
                <w:b/>
                <w:bCs/>
              </w:rPr>
              <w:t>Qualifications</w:t>
            </w:r>
            <w:r w:rsidR="00CF3A8F">
              <w:rPr>
                <w:b/>
                <w:bCs/>
              </w:rPr>
              <w:t xml:space="preserve">, </w:t>
            </w:r>
            <w:proofErr w:type="gramStart"/>
            <w:r w:rsidR="00CF3A8F">
              <w:rPr>
                <w:b/>
                <w:bCs/>
              </w:rPr>
              <w:t>Skills</w:t>
            </w:r>
            <w:proofErr w:type="gramEnd"/>
            <w:r w:rsidR="00CF3A8F">
              <w:rPr>
                <w:b/>
                <w:bCs/>
              </w:rPr>
              <w:t xml:space="preserve"> and Experience</w:t>
            </w:r>
          </w:p>
          <w:tbl>
            <w:tblPr>
              <w:tblW w:w="8922" w:type="dxa"/>
              <w:shd w:val="clear" w:color="auto" w:fill="FFFFFF"/>
              <w:tblCellMar>
                <w:top w:w="15" w:type="dxa"/>
                <w:left w:w="15" w:type="dxa"/>
                <w:bottom w:w="15" w:type="dxa"/>
                <w:right w:w="15" w:type="dxa"/>
              </w:tblCellMar>
              <w:tblLook w:val="04A0" w:firstRow="1" w:lastRow="0" w:firstColumn="1" w:lastColumn="0" w:noHBand="0" w:noVBand="1"/>
            </w:tblPr>
            <w:tblGrid>
              <w:gridCol w:w="6270"/>
              <w:gridCol w:w="1334"/>
              <w:gridCol w:w="1318"/>
            </w:tblGrid>
            <w:tr w:rsidR="00776977" w14:paraId="5E110D2C"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AD736C1" w14:textId="77777777" w:rsidR="00776977" w:rsidRDefault="00776977" w:rsidP="00776977">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D5C6B00" w14:textId="77777777" w:rsidR="00776977" w:rsidRDefault="00776977" w:rsidP="00776977">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D818D28" w14:textId="77777777" w:rsidR="00776977" w:rsidRDefault="00776977" w:rsidP="00776977">
                  <w:pPr>
                    <w:spacing w:line="70" w:lineRule="atLeast"/>
                    <w:jc w:val="center"/>
                    <w:rPr>
                      <w:rFonts w:ascii="Calibri" w:hAnsi="Calibri" w:cs="Arial"/>
                      <w:b/>
                      <w:bCs/>
                    </w:rPr>
                  </w:pPr>
                  <w:r>
                    <w:rPr>
                      <w:rFonts w:ascii="Calibri" w:hAnsi="Calibri" w:cs="Arial"/>
                      <w:b/>
                      <w:bCs/>
                    </w:rPr>
                    <w:t>Desirable</w:t>
                  </w:r>
                </w:p>
              </w:tc>
            </w:tr>
            <w:tr w:rsidR="00776977" w:rsidRPr="00AD0E94" w14:paraId="1A719998"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33426D" w14:textId="77777777" w:rsidR="00776977" w:rsidRPr="003A10D4" w:rsidRDefault="00776977" w:rsidP="00776977">
                  <w:pPr>
                    <w:rPr>
                      <w:rFonts w:ascii="Calibri" w:hAnsi="Calibri" w:cs="Arial"/>
                    </w:rPr>
                  </w:pPr>
                  <w:r>
                    <w:rPr>
                      <w:rFonts w:ascii="Calibri" w:hAnsi="Calibri" w:cs="Arial"/>
                    </w:rPr>
                    <w:t>Outstanding</w:t>
                  </w:r>
                  <w:r w:rsidRPr="003A10D4">
                    <w:rPr>
                      <w:rFonts w:ascii="Calibri" w:hAnsi="Calibri" w:cs="Arial"/>
                    </w:rPr>
                    <w:t xml:space="preserve"> writing, editing, and verbal communication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882995" w14:textId="77777777" w:rsidR="00776977" w:rsidRPr="00AD0E94" w:rsidRDefault="00776977" w:rsidP="0077697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B03F1B" w14:textId="77777777" w:rsidR="00776977" w:rsidRPr="00AD0E94" w:rsidRDefault="00776977" w:rsidP="00776977">
                  <w:pPr>
                    <w:spacing w:line="70" w:lineRule="atLeast"/>
                    <w:jc w:val="center"/>
                    <w:rPr>
                      <w:rFonts w:ascii="Calibri" w:hAnsi="Calibri" w:cs="Arial"/>
                      <w:b/>
                      <w:bCs/>
                    </w:rPr>
                  </w:pPr>
                </w:p>
              </w:tc>
            </w:tr>
            <w:tr w:rsidR="00776977" w:rsidRPr="00AD0E94" w14:paraId="3423947E"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1E2B32" w14:textId="77777777" w:rsidR="00776977" w:rsidRPr="00F86D32" w:rsidRDefault="00776977" w:rsidP="00776977">
                  <w:pPr>
                    <w:rPr>
                      <w:rFonts w:ascii="Calibri" w:hAnsi="Calibri" w:cs="Arial"/>
                    </w:rPr>
                  </w:pPr>
                  <w:r w:rsidRPr="00F86D32">
                    <w:rPr>
                      <w:rFonts w:ascii="Calibri" w:hAnsi="Calibri" w:cs="Arial"/>
                    </w:rPr>
                    <w:t>Knowledge of local government policies and issues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6BE1E1" w14:textId="77777777" w:rsidR="00776977" w:rsidRPr="00AD0E94" w:rsidRDefault="00776977" w:rsidP="00776977">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C51781" w14:textId="77777777" w:rsidR="00776977" w:rsidRPr="00AD0E94" w:rsidRDefault="00776977" w:rsidP="00776977">
                  <w:pPr>
                    <w:spacing w:line="70" w:lineRule="atLeast"/>
                    <w:jc w:val="center"/>
                    <w:rPr>
                      <w:rFonts w:ascii="Calibri" w:hAnsi="Calibri" w:cs="Arial"/>
                      <w:b/>
                      <w:bCs/>
                    </w:rPr>
                  </w:pPr>
                  <w:r>
                    <w:rPr>
                      <w:rFonts w:ascii="Calibri" w:hAnsi="Calibri" w:cs="Arial"/>
                      <w:b/>
                      <w:bCs/>
                    </w:rPr>
                    <w:t>x</w:t>
                  </w:r>
                </w:p>
              </w:tc>
            </w:tr>
            <w:tr w:rsidR="00776977" w:rsidRPr="00AD0E94" w14:paraId="28B84BCA"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047D70" w14:textId="77777777" w:rsidR="00776977" w:rsidRPr="003A10D4" w:rsidRDefault="00776977" w:rsidP="00776977">
                  <w:pPr>
                    <w:rPr>
                      <w:rFonts w:ascii="Calibri" w:hAnsi="Calibri" w:cs="Arial"/>
                    </w:rPr>
                  </w:pPr>
                  <w:r w:rsidRPr="003A10D4">
                    <w:rPr>
                      <w:rFonts w:ascii="Calibri" w:hAnsi="Calibri" w:cs="Arial"/>
                    </w:rPr>
                    <w:t>Excellent interpersonal skills, with the ability to build relationships and collaborate effectively with diverse stakeholders.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4D1F75" w14:textId="77777777" w:rsidR="00776977" w:rsidRPr="00AD0E94" w:rsidRDefault="00776977" w:rsidP="0077697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BCA950" w14:textId="77777777" w:rsidR="00776977" w:rsidRPr="00AD0E94" w:rsidRDefault="00776977" w:rsidP="00776977">
                  <w:pPr>
                    <w:spacing w:line="70" w:lineRule="atLeast"/>
                    <w:jc w:val="center"/>
                    <w:rPr>
                      <w:rFonts w:ascii="Calibri" w:hAnsi="Calibri" w:cs="Arial"/>
                      <w:b/>
                      <w:bCs/>
                    </w:rPr>
                  </w:pPr>
                </w:p>
              </w:tc>
            </w:tr>
            <w:tr w:rsidR="00776977" w:rsidRPr="00AD0E94" w14:paraId="14698185"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140432C" w14:textId="77777777" w:rsidR="00776977" w:rsidRPr="00AD0E94" w:rsidRDefault="00776977" w:rsidP="00776977">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95DD110" w14:textId="77777777" w:rsidR="00776977" w:rsidRPr="00AD0E94" w:rsidRDefault="00776977" w:rsidP="00776977">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F2A4A18" w14:textId="77777777" w:rsidR="00776977" w:rsidRPr="00AD0E94" w:rsidRDefault="00776977" w:rsidP="00776977">
                  <w:pPr>
                    <w:spacing w:line="70" w:lineRule="atLeast"/>
                    <w:jc w:val="center"/>
                    <w:rPr>
                      <w:rFonts w:ascii="Calibri" w:hAnsi="Calibri" w:cs="Arial"/>
                      <w:b/>
                      <w:bCs/>
                    </w:rPr>
                  </w:pPr>
                  <w:r>
                    <w:rPr>
                      <w:rFonts w:ascii="Calibri" w:hAnsi="Calibri" w:cs="Arial"/>
                      <w:b/>
                      <w:bCs/>
                    </w:rPr>
                    <w:t>Desirable</w:t>
                  </w:r>
                </w:p>
              </w:tc>
            </w:tr>
            <w:tr w:rsidR="00776977" w:rsidRPr="00AD0E94" w14:paraId="78FCF61E"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9A761A" w14:textId="77777777" w:rsidR="00776977" w:rsidRPr="00AD0E94" w:rsidRDefault="00776977" w:rsidP="00776977">
                  <w:pPr>
                    <w:spacing w:line="70" w:lineRule="atLeast"/>
                    <w:rPr>
                      <w:rFonts w:ascii="Calibri" w:hAnsi="Calibri" w:cs="Arial"/>
                      <w:b/>
                      <w:bCs/>
                    </w:rPr>
                  </w:pPr>
                  <w:r w:rsidRPr="00B37272">
                    <w:rPr>
                      <w:rFonts w:ascii="Calibri" w:hAnsi="Calibri" w:cs="Arial"/>
                    </w:rPr>
                    <w:t>Proven experience in event planning and execution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B1926B" w14:textId="77777777" w:rsidR="00776977" w:rsidRPr="00AD0E94" w:rsidRDefault="00776977" w:rsidP="00776977">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4AFDF2" w14:textId="77777777" w:rsidR="00776977" w:rsidRPr="00AD0E94" w:rsidRDefault="00776977" w:rsidP="00776977">
                  <w:pPr>
                    <w:spacing w:line="70" w:lineRule="atLeast"/>
                    <w:jc w:val="center"/>
                    <w:rPr>
                      <w:rFonts w:ascii="Calibri" w:hAnsi="Calibri" w:cs="Arial"/>
                      <w:b/>
                      <w:bCs/>
                    </w:rPr>
                  </w:pPr>
                  <w:r>
                    <w:rPr>
                      <w:rFonts w:ascii="Calibri" w:hAnsi="Calibri" w:cs="Arial"/>
                      <w:b/>
                      <w:bCs/>
                    </w:rPr>
                    <w:t>x</w:t>
                  </w:r>
                </w:p>
              </w:tc>
            </w:tr>
            <w:tr w:rsidR="00776977" w14:paraId="0010EC74"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7AC87F" w14:textId="77777777" w:rsidR="00776977" w:rsidRPr="00D32472" w:rsidRDefault="00776977" w:rsidP="00776977">
                  <w:pPr>
                    <w:spacing w:line="70" w:lineRule="atLeast"/>
                    <w:rPr>
                      <w:rFonts w:ascii="Calibri" w:hAnsi="Calibri" w:cs="Arial"/>
                    </w:rPr>
                  </w:pPr>
                  <w:r w:rsidRPr="00C633FE">
                    <w:rPr>
                      <w:rFonts w:ascii="Calibri" w:hAnsi="Calibri" w:cs="Arial"/>
                    </w:rPr>
                    <w:t>Excellent communication and interpersonal skills, with the ability to collaborate effectively with internal teams, external vendors, and stakeholders at all levels.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6A83AE" w14:textId="77777777" w:rsidR="00776977" w:rsidRDefault="00776977" w:rsidP="00776977">
                  <w:pPr>
                    <w:spacing w:line="70" w:lineRule="atLeast"/>
                    <w:jc w:val="center"/>
                    <w:rPr>
                      <w:rFonts w:ascii="Calibri" w:hAnsi="Calibri" w:cs="Arial"/>
                      <w:b/>
                      <w:bCs/>
                    </w:rPr>
                  </w:pPr>
                </w:p>
                <w:p w14:paraId="214A985C" w14:textId="77777777" w:rsidR="00776977" w:rsidRPr="00AD0E94" w:rsidRDefault="00776977" w:rsidP="0077697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C3B559" w14:textId="77777777" w:rsidR="00776977" w:rsidRDefault="00776977" w:rsidP="00776977">
                  <w:pPr>
                    <w:spacing w:line="70" w:lineRule="atLeast"/>
                    <w:jc w:val="center"/>
                    <w:rPr>
                      <w:rFonts w:ascii="Calibri" w:hAnsi="Calibri" w:cs="Arial"/>
                      <w:b/>
                      <w:bCs/>
                    </w:rPr>
                  </w:pPr>
                </w:p>
              </w:tc>
            </w:tr>
            <w:tr w:rsidR="00776977" w:rsidRPr="00AD0E94" w14:paraId="0AF45BBD"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4BDECE" w14:textId="77777777" w:rsidR="00776977" w:rsidRPr="00F86D32" w:rsidRDefault="00776977" w:rsidP="00776977">
                  <w:pPr>
                    <w:spacing w:line="70" w:lineRule="atLeast"/>
                    <w:rPr>
                      <w:rFonts w:ascii="Calibri" w:hAnsi="Calibri" w:cs="Arial"/>
                    </w:rPr>
                  </w:pPr>
                  <w:r w:rsidRPr="00D32472">
                    <w:rPr>
                      <w:rFonts w:ascii="Calibri" w:hAnsi="Calibri" w:cs="Arial"/>
                    </w:rPr>
                    <w:t>Resident</w:t>
                  </w:r>
                  <w:r w:rsidRPr="00F86D32">
                    <w:rPr>
                      <w:rFonts w:ascii="Calibri" w:hAnsi="Calibri" w:cs="Arial"/>
                    </w:rPr>
                    <w:t xml:space="preserve"> of Wandsworth borough</w:t>
                  </w:r>
                </w:p>
                <w:p w14:paraId="0DAF5550" w14:textId="77777777" w:rsidR="00776977" w:rsidRPr="00AD0E94" w:rsidRDefault="00776977" w:rsidP="00776977">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68A253" w14:textId="77777777" w:rsidR="00776977" w:rsidRPr="00AD0E94" w:rsidRDefault="00776977" w:rsidP="00776977">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280FD6" w14:textId="77777777" w:rsidR="00776977" w:rsidRPr="00AD0E94" w:rsidRDefault="00776977" w:rsidP="00776977">
                  <w:pPr>
                    <w:spacing w:line="70" w:lineRule="atLeast"/>
                    <w:jc w:val="center"/>
                    <w:rPr>
                      <w:rFonts w:ascii="Calibri" w:hAnsi="Calibri" w:cs="Arial"/>
                      <w:b/>
                      <w:bCs/>
                    </w:rPr>
                  </w:pPr>
                  <w:r>
                    <w:rPr>
                      <w:rFonts w:ascii="Calibri" w:hAnsi="Calibri" w:cs="Arial"/>
                      <w:b/>
                      <w:bCs/>
                    </w:rPr>
                    <w:t>x</w:t>
                  </w:r>
                </w:p>
              </w:tc>
            </w:tr>
            <w:tr w:rsidR="00776977" w:rsidRPr="00AD0E94" w14:paraId="7D238178"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7010B7" w14:textId="77777777" w:rsidR="00776977" w:rsidRPr="00AD0E94" w:rsidRDefault="00776977" w:rsidP="00776977">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3E1904" w14:textId="77777777" w:rsidR="00776977" w:rsidRPr="00AD0E94" w:rsidRDefault="00776977" w:rsidP="00776977">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A5294CE" w14:textId="77777777" w:rsidR="00776977" w:rsidRPr="00AD0E94" w:rsidRDefault="00776977" w:rsidP="00776977">
                  <w:pPr>
                    <w:spacing w:line="70" w:lineRule="atLeast"/>
                    <w:jc w:val="center"/>
                    <w:rPr>
                      <w:rFonts w:ascii="Calibri" w:hAnsi="Calibri" w:cs="Arial"/>
                      <w:b/>
                      <w:bCs/>
                    </w:rPr>
                  </w:pPr>
                  <w:r>
                    <w:rPr>
                      <w:rFonts w:ascii="Calibri" w:hAnsi="Calibri" w:cs="Arial"/>
                      <w:b/>
                      <w:bCs/>
                    </w:rPr>
                    <w:t>Desirable</w:t>
                  </w:r>
                </w:p>
              </w:tc>
            </w:tr>
            <w:tr w:rsidR="00776977" w:rsidRPr="00AD0E94" w14:paraId="3A595E55"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2AC23E" w14:textId="77777777" w:rsidR="00776977" w:rsidRPr="00AD0E94" w:rsidRDefault="00776977" w:rsidP="00776977">
                  <w:pPr>
                    <w:spacing w:line="70" w:lineRule="atLeast"/>
                    <w:rPr>
                      <w:rFonts w:ascii="Calibri" w:hAnsi="Calibri" w:cs="Arial"/>
                      <w:b/>
                      <w:bCs/>
                    </w:rPr>
                  </w:pPr>
                  <w:r>
                    <w:rPr>
                      <w:rFonts w:ascii="Calibri" w:hAnsi="Calibri" w:cs="Arial"/>
                    </w:rPr>
                    <w:t>A</w:t>
                  </w:r>
                  <w:r w:rsidRPr="003A10D4">
                    <w:rPr>
                      <w:rFonts w:ascii="Calibri" w:hAnsi="Calibri" w:cs="Arial"/>
                    </w:rPr>
                    <w:t>bility to tailor messages for different audiences.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6AA2DC" w14:textId="77777777" w:rsidR="00776977" w:rsidRPr="00AD0E94" w:rsidRDefault="00776977" w:rsidP="00776977">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F69FB3" w14:textId="77777777" w:rsidR="00776977" w:rsidRPr="00AD0E94" w:rsidRDefault="00776977" w:rsidP="00776977">
                  <w:pPr>
                    <w:spacing w:line="70" w:lineRule="atLeast"/>
                    <w:jc w:val="center"/>
                    <w:rPr>
                      <w:rFonts w:ascii="Calibri" w:hAnsi="Calibri" w:cs="Arial"/>
                      <w:b/>
                      <w:bCs/>
                    </w:rPr>
                  </w:pPr>
                  <w:r>
                    <w:rPr>
                      <w:rFonts w:ascii="Calibri" w:hAnsi="Calibri" w:cs="Arial"/>
                      <w:b/>
                      <w:bCs/>
                    </w:rPr>
                    <w:t>x</w:t>
                  </w:r>
                </w:p>
              </w:tc>
            </w:tr>
            <w:tr w:rsidR="00776977" w:rsidRPr="00AD0E94" w14:paraId="6B161898"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84C796" w14:textId="77777777" w:rsidR="00776977" w:rsidRPr="00FD7BA1" w:rsidRDefault="00776977" w:rsidP="00776977">
                  <w:pPr>
                    <w:spacing w:line="70" w:lineRule="atLeast"/>
                    <w:rPr>
                      <w:rFonts w:ascii="Calibri" w:hAnsi="Calibri" w:cs="Arial"/>
                    </w:rPr>
                  </w:pPr>
                  <w:r w:rsidRPr="00F20BC6">
                    <w:rPr>
                      <w:rFonts w:ascii="Calibri" w:hAnsi="Calibri" w:cs="Arial"/>
                    </w:rPr>
                    <w:t xml:space="preserve">Strong </w:t>
                  </w:r>
                  <w:proofErr w:type="spellStart"/>
                  <w:r w:rsidRPr="00F20BC6">
                    <w:rPr>
                      <w:rFonts w:ascii="Calibri" w:hAnsi="Calibri" w:cs="Arial"/>
                    </w:rPr>
                    <w:t>organi</w:t>
                  </w:r>
                  <w:r>
                    <w:rPr>
                      <w:rFonts w:ascii="Calibri" w:hAnsi="Calibri" w:cs="Arial"/>
                    </w:rPr>
                    <w:t>s</w:t>
                  </w:r>
                  <w:r w:rsidRPr="00F20BC6">
                    <w:rPr>
                      <w:rFonts w:ascii="Calibri" w:hAnsi="Calibri" w:cs="Arial"/>
                    </w:rPr>
                    <w:t>ational</w:t>
                  </w:r>
                  <w:proofErr w:type="spellEnd"/>
                  <w:r w:rsidRPr="00F20BC6">
                    <w:rPr>
                      <w:rFonts w:ascii="Calibri" w:hAnsi="Calibri" w:cs="Arial"/>
                    </w:rPr>
                    <w:t xml:space="preserve"> and project management skills, with the ability to manage multiple projects simultaneously and meet tight deadlines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E97DC4" w14:textId="77777777" w:rsidR="00776977" w:rsidRPr="00AD0E94" w:rsidRDefault="00776977" w:rsidP="0077697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8A8B7C" w14:textId="77777777" w:rsidR="00776977" w:rsidRPr="00AD0E94" w:rsidRDefault="00776977" w:rsidP="00776977">
                  <w:pPr>
                    <w:spacing w:line="70" w:lineRule="atLeast"/>
                    <w:jc w:val="center"/>
                    <w:rPr>
                      <w:rFonts w:ascii="Calibri" w:hAnsi="Calibri" w:cs="Arial"/>
                      <w:b/>
                      <w:bCs/>
                    </w:rPr>
                  </w:pPr>
                </w:p>
              </w:tc>
            </w:tr>
            <w:tr w:rsidR="00776977" w:rsidRPr="00AD0E94" w14:paraId="09841C72"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BA657F" w14:textId="77777777" w:rsidR="00776977" w:rsidRPr="00F20BC6" w:rsidRDefault="00776977" w:rsidP="00776977">
                  <w:pPr>
                    <w:spacing w:line="70" w:lineRule="atLeast"/>
                    <w:rPr>
                      <w:rFonts w:ascii="Calibri" w:hAnsi="Calibri" w:cs="Arial"/>
                    </w:rPr>
                  </w:pPr>
                  <w:r w:rsidRPr="008712DB">
                    <w:rPr>
                      <w:rFonts w:ascii="Calibri" w:hAnsi="Calibri" w:cs="Arial"/>
                    </w:rPr>
                    <w:t>Ability to remain calm and composed under pressure and adapt quickly to changing circumstances.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D490BB" w14:textId="77777777" w:rsidR="00776977" w:rsidRDefault="00776977" w:rsidP="00776977">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11660" w14:textId="77777777" w:rsidR="00776977" w:rsidRPr="00AD0E94" w:rsidRDefault="00776977" w:rsidP="00776977">
                  <w:pPr>
                    <w:spacing w:line="70" w:lineRule="atLeast"/>
                    <w:jc w:val="center"/>
                    <w:rPr>
                      <w:rFonts w:ascii="Calibri" w:hAnsi="Calibri" w:cs="Arial"/>
                      <w:b/>
                      <w:bCs/>
                    </w:rPr>
                  </w:pPr>
                </w:p>
              </w:tc>
            </w:tr>
            <w:tr w:rsidR="00776977" w:rsidRPr="00AD0E94" w14:paraId="7D73FE06"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440467" w14:textId="77777777" w:rsidR="00776977" w:rsidRPr="008712DB" w:rsidRDefault="00776977" w:rsidP="00776977">
                  <w:pPr>
                    <w:spacing w:line="70" w:lineRule="atLeast"/>
                    <w:rPr>
                      <w:rFonts w:ascii="Calibri" w:hAnsi="Calibri" w:cs="Arial"/>
                    </w:rPr>
                  </w:pPr>
                  <w:r w:rsidRPr="008E42EA">
                    <w:rPr>
                      <w:rFonts w:ascii="Calibri" w:hAnsi="Calibri" w:cs="Arial"/>
                    </w:rPr>
                    <w:t xml:space="preserve">Proficiency in event management software, such as Cvent, Eventbrite, or </w:t>
                  </w:r>
                  <w:proofErr w:type="spellStart"/>
                  <w:r w:rsidRPr="008E42EA">
                    <w:rPr>
                      <w:rFonts w:ascii="Calibri" w:hAnsi="Calibri" w:cs="Arial"/>
                    </w:rPr>
                    <w:t>RegOnline</w:t>
                  </w:r>
                  <w:proofErr w:type="spellEnd"/>
                  <w:r w:rsidRPr="008E42EA">
                    <w:rPr>
                      <w:rFonts w:ascii="Calibri" w:hAnsi="Calibri" w:cs="Arial"/>
                    </w:rPr>
                    <w:t>, and Microsoft Office suite.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69A5BB" w14:textId="77777777" w:rsidR="00776977" w:rsidRDefault="00776977" w:rsidP="00776977">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07C742" w14:textId="77777777" w:rsidR="00776977" w:rsidRPr="00AD0E94" w:rsidRDefault="00776977" w:rsidP="00776977">
                  <w:pPr>
                    <w:spacing w:line="70" w:lineRule="atLeast"/>
                    <w:jc w:val="center"/>
                    <w:rPr>
                      <w:rFonts w:ascii="Calibri" w:hAnsi="Calibri" w:cs="Arial"/>
                      <w:b/>
                      <w:bCs/>
                    </w:rPr>
                  </w:pPr>
                  <w:r>
                    <w:rPr>
                      <w:rFonts w:ascii="Calibri" w:hAnsi="Calibri" w:cs="Arial"/>
                      <w:b/>
                      <w:bCs/>
                    </w:rPr>
                    <w:t>x</w:t>
                  </w:r>
                </w:p>
              </w:tc>
            </w:tr>
            <w:tr w:rsidR="00776977" w14:paraId="784F46F8"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E51E38" w14:textId="77777777" w:rsidR="00776977" w:rsidRPr="00603B5D" w:rsidRDefault="00776977" w:rsidP="00776977">
                  <w:pPr>
                    <w:spacing w:line="70" w:lineRule="atLeast"/>
                    <w:rPr>
                      <w:rFonts w:ascii="Calibri" w:hAnsi="Calibri" w:cs="Arial"/>
                    </w:rPr>
                  </w:pPr>
                  <w:r w:rsidRPr="00603B5D">
                    <w:rPr>
                      <w:rFonts w:ascii="Calibri" w:hAnsi="Calibri" w:cs="Arial"/>
                    </w:rPr>
                    <w:t>Willingness to work flexible hours, including evenings and weekends, to support event execution as needed.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C535DE" w14:textId="77777777" w:rsidR="00776977" w:rsidRDefault="00776977" w:rsidP="0077697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B0523A" w14:textId="77777777" w:rsidR="00776977" w:rsidRDefault="00776977" w:rsidP="00776977">
                  <w:pPr>
                    <w:spacing w:line="70" w:lineRule="atLeast"/>
                    <w:jc w:val="center"/>
                    <w:rPr>
                      <w:rFonts w:ascii="Calibri" w:hAnsi="Calibri" w:cs="Arial"/>
                      <w:b/>
                      <w:bCs/>
                    </w:rPr>
                  </w:pPr>
                </w:p>
              </w:tc>
            </w:tr>
            <w:tr w:rsidR="00776977" w:rsidRPr="00AD0E94" w14:paraId="5D05E549"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4629860" w14:textId="77777777" w:rsidR="00776977" w:rsidRPr="00AD0E94" w:rsidRDefault="00776977" w:rsidP="00776977">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7C4D27" w14:textId="77777777" w:rsidR="00776977" w:rsidRPr="00AD0E94" w:rsidRDefault="00776977" w:rsidP="00776977">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CA8A670" w14:textId="77777777" w:rsidR="00776977" w:rsidRPr="00AD0E94" w:rsidRDefault="00776977" w:rsidP="00776977">
                  <w:pPr>
                    <w:spacing w:line="70" w:lineRule="atLeast"/>
                    <w:jc w:val="center"/>
                    <w:rPr>
                      <w:rFonts w:ascii="Calibri" w:hAnsi="Calibri" w:cs="Arial"/>
                      <w:b/>
                      <w:bCs/>
                    </w:rPr>
                  </w:pPr>
                  <w:r>
                    <w:rPr>
                      <w:rFonts w:ascii="Calibri" w:hAnsi="Calibri" w:cs="Arial"/>
                      <w:b/>
                      <w:bCs/>
                    </w:rPr>
                    <w:t>Desirable</w:t>
                  </w:r>
                </w:p>
              </w:tc>
            </w:tr>
            <w:tr w:rsidR="00776977" w:rsidRPr="00AD0E94" w14:paraId="1015CC91" w14:textId="77777777" w:rsidTr="00427D6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3A101D" w14:textId="77777777" w:rsidR="00776977" w:rsidRPr="005F19AB" w:rsidRDefault="00776977" w:rsidP="00776977">
                  <w:pPr>
                    <w:spacing w:line="70" w:lineRule="atLeast"/>
                    <w:rPr>
                      <w:rFonts w:ascii="Calibri" w:hAnsi="Calibri" w:cs="Arial"/>
                    </w:rPr>
                  </w:pPr>
                  <w:r w:rsidRPr="00973DAF">
                    <w:rPr>
                      <w:rFonts w:ascii="Calibri" w:hAnsi="Calibri" w:cs="Arial"/>
                    </w:rPr>
                    <w:t>Bachelor's degree in event management, hospitality management, marketing, or a related field.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890645" w14:textId="77777777" w:rsidR="00776977" w:rsidRPr="00AD0E94" w:rsidRDefault="00776977" w:rsidP="00776977">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C267D2" w14:textId="77777777" w:rsidR="00776977" w:rsidRPr="00AD0E94" w:rsidRDefault="00776977" w:rsidP="00776977">
                  <w:pPr>
                    <w:spacing w:line="70" w:lineRule="atLeast"/>
                    <w:jc w:val="center"/>
                    <w:rPr>
                      <w:rFonts w:ascii="Calibri" w:hAnsi="Calibri" w:cs="Arial"/>
                      <w:b/>
                      <w:bCs/>
                    </w:rPr>
                  </w:pPr>
                  <w:r>
                    <w:rPr>
                      <w:rFonts w:ascii="Calibri" w:hAnsi="Calibri" w:cs="Arial"/>
                      <w:b/>
                      <w:bCs/>
                    </w:rPr>
                    <w:t>x</w:t>
                  </w:r>
                </w:p>
              </w:tc>
            </w:tr>
          </w:tbl>
          <w:p w14:paraId="21CB1963" w14:textId="5037FD6D" w:rsidR="00790994" w:rsidRPr="000161DC" w:rsidRDefault="00790994" w:rsidP="0064783A">
            <w:pPr>
              <w:rPr>
                <w:b/>
                <w:bCs/>
              </w:rPr>
            </w:pPr>
          </w:p>
          <w:p w14:paraId="2B9F63E1" w14:textId="42C422D8" w:rsidR="00790994" w:rsidRDefault="00E643BC" w:rsidP="0064783A">
            <w:r>
              <w:t xml:space="preserve">More detail and full job description for the role(s) you are interested in are set out on our </w:t>
            </w:r>
            <w:r w:rsidRPr="00E643BC">
              <w:rPr>
                <w:b/>
                <w:bCs/>
                <w:i/>
                <w:iCs/>
              </w:rPr>
              <w:t>recruitment hub</w:t>
            </w:r>
            <w:r>
              <w:rPr>
                <w:b/>
                <w:bCs/>
                <w:i/>
                <w:iCs/>
              </w:rPr>
              <w:t xml:space="preserve"> (hyperlink to hub)</w:t>
            </w:r>
          </w:p>
          <w:p w14:paraId="1CC77A32" w14:textId="77777777" w:rsidR="00790994" w:rsidRDefault="00790994" w:rsidP="0064783A"/>
          <w:p w14:paraId="2BA78045" w14:textId="77777777" w:rsidR="00790994" w:rsidRDefault="00790994" w:rsidP="0064783A"/>
        </w:tc>
      </w:tr>
    </w:tbl>
    <w:p w14:paraId="6617A744" w14:textId="77777777" w:rsidR="004B4427" w:rsidRDefault="004B4427"/>
    <w:p w14:paraId="2A7BAE6F" w14:textId="77777777" w:rsidR="002D5C0D" w:rsidRDefault="002D5C0D" w:rsidP="002D5C0D">
      <w:pPr>
        <w:rPr>
          <w:rStyle w:val="eop"/>
          <w:rFonts w:ascii="Calibri" w:hAnsi="Calibri" w:cs="Calibri"/>
          <w:color w:val="0070C0"/>
          <w:sz w:val="20"/>
          <w:szCs w:val="20"/>
          <w:shd w:val="clear" w:color="auto" w:fill="FFFFFF"/>
        </w:rPr>
      </w:pPr>
    </w:p>
    <w:p w14:paraId="0BFFD93C" w14:textId="6ABCA9E5" w:rsidR="004903ED" w:rsidRPr="00970BB7" w:rsidRDefault="00B11DE3" w:rsidP="002D5C0D">
      <w:pPr>
        <w:rPr>
          <w:rStyle w:val="eop"/>
          <w:color w:val="0070C0"/>
          <w:sz w:val="20"/>
          <w:szCs w:val="20"/>
          <w:shd w:val="clear" w:color="auto" w:fill="FFFFFF"/>
        </w:rPr>
      </w:pPr>
      <w:r>
        <w:rPr>
          <w:rStyle w:val="normaltextrun"/>
          <w:rFonts w:ascii="Calibri" w:hAnsi="Calibri" w:cs="Calibri"/>
          <w:color w:val="0070C0"/>
          <w:sz w:val="20"/>
          <w:szCs w:val="20"/>
          <w:shd w:val="clear" w:color="auto" w:fill="FFFFFF"/>
        </w:rPr>
        <w:t>P</w:t>
      </w:r>
      <w:r w:rsidR="00970BB7" w:rsidRPr="00970BB7">
        <w:rPr>
          <w:rStyle w:val="normaltextrun"/>
          <w:rFonts w:ascii="Calibri" w:hAnsi="Calibri" w:cs="Calibri"/>
          <w:color w:val="0070C0"/>
          <w:sz w:val="20"/>
          <w:szCs w:val="20"/>
          <w:shd w:val="clear" w:color="auto" w:fill="FFFFFF"/>
        </w:rPr>
        <w:t xml:space="preserve">lease include the closing date, shortlisting </w:t>
      </w:r>
      <w:proofErr w:type="gramStart"/>
      <w:r w:rsidR="00970BB7" w:rsidRPr="00970BB7">
        <w:rPr>
          <w:rStyle w:val="normaltextrun"/>
          <w:rFonts w:ascii="Calibri" w:hAnsi="Calibri" w:cs="Calibri"/>
          <w:color w:val="0070C0"/>
          <w:sz w:val="20"/>
          <w:szCs w:val="20"/>
          <w:shd w:val="clear" w:color="auto" w:fill="FFFFFF"/>
        </w:rPr>
        <w:t>date</w:t>
      </w:r>
      <w:proofErr w:type="gramEnd"/>
      <w:r w:rsidR="00970BB7" w:rsidRPr="00970BB7">
        <w:rPr>
          <w:rStyle w:val="normaltextrun"/>
          <w:rFonts w:ascii="Calibri" w:hAnsi="Calibri" w:cs="Calibri"/>
          <w:color w:val="0070C0"/>
          <w:sz w:val="20"/>
          <w:szCs w:val="20"/>
          <w:shd w:val="clear" w:color="auto" w:fill="FFFFFF"/>
        </w:rPr>
        <w:t xml:space="preserve"> and interview dat</w:t>
      </w:r>
      <w:r w:rsidR="00CC505E">
        <w:rPr>
          <w:rStyle w:val="normaltextrun"/>
          <w:rFonts w:ascii="Calibri" w:hAnsi="Calibri" w:cs="Calibri"/>
          <w:color w:val="0070C0"/>
          <w:sz w:val="20"/>
          <w:szCs w:val="20"/>
          <w:shd w:val="clear" w:color="auto" w:fill="FFFFFF"/>
        </w:rPr>
        <w:t xml:space="preserve">es. You </w:t>
      </w:r>
      <w:r w:rsidR="002C1804">
        <w:rPr>
          <w:rStyle w:val="normaltextrun"/>
          <w:rFonts w:ascii="Calibri" w:hAnsi="Calibri" w:cs="Calibri"/>
          <w:color w:val="0070C0"/>
          <w:sz w:val="20"/>
          <w:szCs w:val="20"/>
          <w:shd w:val="clear" w:color="auto" w:fill="FFFFFF"/>
        </w:rPr>
        <w:t>a</w:t>
      </w:r>
      <w:r w:rsidR="00CC505E">
        <w:rPr>
          <w:rStyle w:val="normaltextrun"/>
          <w:rFonts w:ascii="Calibri" w:hAnsi="Calibri" w:cs="Calibri"/>
          <w:color w:val="0070C0"/>
          <w:sz w:val="20"/>
          <w:szCs w:val="20"/>
          <w:shd w:val="clear" w:color="auto" w:fill="FFFFFF"/>
        </w:rPr>
        <w:t xml:space="preserve">re </w:t>
      </w:r>
      <w:r w:rsidR="00970BB7" w:rsidRPr="00970BB7">
        <w:rPr>
          <w:rStyle w:val="normaltextrun"/>
          <w:rFonts w:ascii="Calibri" w:hAnsi="Calibri" w:cs="Calibri"/>
          <w:color w:val="0070C0"/>
          <w:sz w:val="20"/>
          <w:szCs w:val="20"/>
          <w:shd w:val="clear" w:color="auto" w:fill="FFFFFF"/>
        </w:rPr>
        <w:t>advised to have these set up in yours and the other panel members diaries before the advert is published to ensure that there are no unnecessary delays that will negatively impact the candidate's experience</w:t>
      </w:r>
      <w:r w:rsidR="00182B8B">
        <w:rPr>
          <w:rStyle w:val="normaltextrun"/>
          <w:rFonts w:ascii="Calibri" w:hAnsi="Calibri" w:cs="Calibri"/>
          <w:color w:val="0070C0"/>
          <w:sz w:val="20"/>
          <w:szCs w:val="20"/>
          <w:shd w:val="clear" w:color="auto" w:fill="FFFFFF"/>
        </w:rPr>
        <w:t xml:space="preserve">. </w:t>
      </w:r>
      <w:r w:rsidR="007B5550">
        <w:rPr>
          <w:rStyle w:val="normaltextrun"/>
          <w:rFonts w:ascii="Calibri" w:hAnsi="Calibri" w:cs="Calibri"/>
          <w:color w:val="0070C0"/>
          <w:sz w:val="20"/>
          <w:szCs w:val="20"/>
          <w:shd w:val="clear" w:color="auto" w:fill="FFFFFF"/>
        </w:rPr>
        <w:t xml:space="preserve"> We also advise you to indicate if there will be a test/presentation.</w:t>
      </w:r>
      <w:bookmarkStart w:id="1" w:name="_Hlk158893160"/>
    </w:p>
    <w:p w14:paraId="5FC54391" w14:textId="77777777" w:rsidR="004903ED" w:rsidRPr="00DF3E19" w:rsidRDefault="004903ED" w:rsidP="002D5C0D">
      <w:pPr>
        <w:rPr>
          <w:rStyle w:val="eop"/>
          <w:rFonts w:ascii="Calibri" w:hAnsi="Calibri" w:cs="Calibri"/>
          <w:color w:val="0070C0"/>
          <w:sz w:val="20"/>
          <w:szCs w:val="20"/>
          <w:shd w:val="clear" w:color="auto" w:fill="FFFFFF"/>
        </w:rPr>
      </w:pPr>
    </w:p>
    <w:tbl>
      <w:tblPr>
        <w:tblStyle w:val="TableGrid"/>
        <w:tblW w:w="10201" w:type="dxa"/>
        <w:tblLook w:val="04A0" w:firstRow="1" w:lastRow="0" w:firstColumn="1" w:lastColumn="0" w:noHBand="0" w:noVBand="1"/>
      </w:tblPr>
      <w:tblGrid>
        <w:gridCol w:w="10201"/>
      </w:tblGrid>
      <w:tr w:rsidR="002D5C0D" w14:paraId="79F4E995" w14:textId="77777777" w:rsidTr="004F0D5D">
        <w:trPr>
          <w:trHeight w:val="1331"/>
        </w:trPr>
        <w:tc>
          <w:tcPr>
            <w:tcW w:w="10201" w:type="dxa"/>
          </w:tcPr>
          <w:p w14:paraId="0C83E112" w14:textId="6EED937A" w:rsidR="000C5E9F" w:rsidRDefault="000C5E9F" w:rsidP="000C5E9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lastRenderedPageBreak/>
              <w:t>Closing Date: </w:t>
            </w:r>
            <w:r>
              <w:rPr>
                <w:rStyle w:val="eop"/>
                <w:rFonts w:ascii="Calibri" w:eastAsiaTheme="majorEastAsia" w:hAnsi="Calibri" w:cs="Calibri"/>
                <w:sz w:val="22"/>
                <w:szCs w:val="22"/>
              </w:rPr>
              <w:t> </w:t>
            </w:r>
            <w:r w:rsidR="004A0883">
              <w:rPr>
                <w:rStyle w:val="eop"/>
                <w:rFonts w:ascii="Calibri" w:eastAsiaTheme="majorEastAsia" w:hAnsi="Calibri" w:cs="Calibri"/>
                <w:sz w:val="22"/>
                <w:szCs w:val="22"/>
              </w:rPr>
              <w:t>5</w:t>
            </w:r>
            <w:r w:rsidR="004A0883" w:rsidRPr="004A0883">
              <w:rPr>
                <w:rStyle w:val="eop"/>
                <w:rFonts w:ascii="Calibri" w:eastAsiaTheme="majorEastAsia" w:hAnsi="Calibri" w:cs="Calibri"/>
                <w:vertAlign w:val="superscript"/>
              </w:rPr>
              <w:t>th</w:t>
            </w:r>
            <w:r w:rsidR="004A0883">
              <w:rPr>
                <w:rStyle w:val="eop"/>
                <w:rFonts w:ascii="Calibri" w:eastAsiaTheme="majorEastAsia" w:hAnsi="Calibri" w:cs="Calibri"/>
              </w:rPr>
              <w:t xml:space="preserve"> June 2024</w:t>
            </w:r>
          </w:p>
          <w:p w14:paraId="3A5E379F" w14:textId="70C9B375" w:rsidR="000C5E9F" w:rsidRDefault="000C5E9F" w:rsidP="000C5E9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Shortlisting Date:</w:t>
            </w:r>
            <w:r>
              <w:rPr>
                <w:rStyle w:val="eop"/>
                <w:rFonts w:ascii="Calibri" w:eastAsiaTheme="majorEastAsia" w:hAnsi="Calibri" w:cs="Calibri"/>
                <w:sz w:val="22"/>
                <w:szCs w:val="22"/>
              </w:rPr>
              <w:t> </w:t>
            </w:r>
            <w:r w:rsidR="00552EEB">
              <w:rPr>
                <w:rStyle w:val="eop"/>
                <w:rFonts w:ascii="Calibri" w:eastAsiaTheme="majorEastAsia" w:hAnsi="Calibri" w:cs="Calibri"/>
                <w:sz w:val="22"/>
                <w:szCs w:val="22"/>
              </w:rPr>
              <w:t>1</w:t>
            </w:r>
            <w:r w:rsidR="005B1B16">
              <w:rPr>
                <w:rStyle w:val="eop"/>
                <w:rFonts w:ascii="Calibri" w:eastAsiaTheme="majorEastAsia" w:hAnsi="Calibri" w:cs="Calibri"/>
                <w:sz w:val="22"/>
                <w:szCs w:val="22"/>
              </w:rPr>
              <w:t>0</w:t>
            </w:r>
            <w:r w:rsidR="005B1B16" w:rsidRPr="005B1B16">
              <w:rPr>
                <w:rStyle w:val="eop"/>
                <w:rFonts w:ascii="Calibri" w:eastAsiaTheme="majorEastAsia" w:hAnsi="Calibri" w:cs="Calibri"/>
                <w:sz w:val="22"/>
                <w:szCs w:val="22"/>
                <w:vertAlign w:val="superscript"/>
              </w:rPr>
              <w:t>th</w:t>
            </w:r>
            <w:r w:rsidR="005B1B16">
              <w:rPr>
                <w:rStyle w:val="eop"/>
                <w:rFonts w:ascii="Calibri" w:eastAsiaTheme="majorEastAsia" w:hAnsi="Calibri" w:cs="Calibri"/>
                <w:sz w:val="22"/>
                <w:szCs w:val="22"/>
              </w:rPr>
              <w:t xml:space="preserve"> June 2024</w:t>
            </w:r>
          </w:p>
          <w:p w14:paraId="13B988BC" w14:textId="0B25DE63" w:rsidR="007C4DA5" w:rsidRDefault="000C5E9F" w:rsidP="000C5E9F">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rPr>
              <w:t>Interview Date</w:t>
            </w:r>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r w:rsidR="005B1B16">
              <w:rPr>
                <w:rStyle w:val="eop"/>
                <w:rFonts w:ascii="Calibri" w:eastAsiaTheme="majorEastAsia" w:hAnsi="Calibri" w:cs="Calibri"/>
                <w:sz w:val="22"/>
                <w:szCs w:val="22"/>
              </w:rPr>
              <w:t>w/c 17 June 2024</w:t>
            </w:r>
            <w:r w:rsidR="006502A5">
              <w:rPr>
                <w:rStyle w:val="eop"/>
                <w:rFonts w:ascii="Calibri" w:eastAsiaTheme="majorEastAsia" w:hAnsi="Calibri" w:cs="Calibri"/>
                <w:sz w:val="22"/>
                <w:szCs w:val="22"/>
              </w:rPr>
              <w:t xml:space="preserve"> </w:t>
            </w:r>
            <w:r w:rsidR="006502A5">
              <w:rPr>
                <w:rStyle w:val="eop"/>
                <w:rFonts w:ascii="Calibri" w:eastAsiaTheme="majorEastAsia" w:hAnsi="Calibri" w:cs="Calibri"/>
              </w:rPr>
              <w:t>(</w:t>
            </w:r>
            <w:r w:rsidR="00532A80">
              <w:rPr>
                <w:rStyle w:val="eop"/>
                <w:rFonts w:ascii="Calibri" w:eastAsiaTheme="majorEastAsia" w:hAnsi="Calibri" w:cs="Calibri"/>
              </w:rPr>
              <w:t xml:space="preserve">interviews will be via video call - </w:t>
            </w:r>
            <w:r w:rsidR="006502A5">
              <w:rPr>
                <w:rStyle w:val="eop"/>
                <w:rFonts w:ascii="Calibri" w:eastAsiaTheme="majorEastAsia" w:hAnsi="Calibri" w:cs="Calibri"/>
              </w:rPr>
              <w:t>questions will be shared in advance)</w:t>
            </w:r>
          </w:p>
          <w:p w14:paraId="29709802" w14:textId="54BFEE76" w:rsidR="006502A5" w:rsidRPr="006502A5" w:rsidRDefault="007C4DA5" w:rsidP="000C5E9F">
            <w:pPr>
              <w:pStyle w:val="paragraph"/>
              <w:spacing w:before="0" w:beforeAutospacing="0" w:after="0" w:afterAutospacing="0"/>
              <w:textAlignment w:val="baseline"/>
              <w:rPr>
                <w:rFonts w:asciiTheme="minorHAnsi" w:hAnsiTheme="minorHAnsi" w:cstheme="minorHAnsi"/>
                <w:b/>
                <w:bCs/>
                <w:sz w:val="22"/>
                <w:szCs w:val="22"/>
              </w:rPr>
            </w:pPr>
            <w:r w:rsidRPr="007C4DA5">
              <w:rPr>
                <w:rFonts w:asciiTheme="minorHAnsi" w:hAnsiTheme="minorHAnsi" w:cstheme="minorHAnsi"/>
                <w:b/>
                <w:bCs/>
                <w:sz w:val="22"/>
                <w:szCs w:val="22"/>
              </w:rPr>
              <w:t>Test/Presentation</w:t>
            </w:r>
            <w:r>
              <w:rPr>
                <w:rFonts w:asciiTheme="minorHAnsi" w:hAnsiTheme="minorHAnsi" w:cstheme="minorHAnsi"/>
                <w:b/>
                <w:bCs/>
                <w:sz w:val="22"/>
                <w:szCs w:val="22"/>
              </w:rPr>
              <w:t xml:space="preserve">: </w:t>
            </w:r>
            <w:r w:rsidR="00532A80">
              <w:rPr>
                <w:rFonts w:asciiTheme="minorHAnsi" w:hAnsiTheme="minorHAnsi" w:cstheme="minorHAnsi"/>
                <w:b/>
                <w:bCs/>
                <w:sz w:val="22"/>
                <w:szCs w:val="22"/>
              </w:rPr>
              <w:t>I</w:t>
            </w:r>
            <w:r w:rsidR="00532A80">
              <w:rPr>
                <w:rFonts w:asciiTheme="minorHAnsi" w:hAnsiTheme="minorHAnsi" w:cstheme="minorHAnsi"/>
                <w:b/>
                <w:bCs/>
              </w:rPr>
              <w:t>n person w</w:t>
            </w:r>
            <w:r w:rsidR="006502A5">
              <w:rPr>
                <w:rFonts w:asciiTheme="minorHAnsi" w:hAnsiTheme="minorHAnsi" w:cstheme="minorHAnsi"/>
                <w:b/>
                <w:bCs/>
                <w:sz w:val="22"/>
                <w:szCs w:val="22"/>
              </w:rPr>
              <w:t>ritten test and group exercise</w:t>
            </w:r>
            <w:r w:rsidR="00532A80">
              <w:rPr>
                <w:rFonts w:asciiTheme="minorHAnsi" w:hAnsiTheme="minorHAnsi" w:cstheme="minorHAnsi"/>
                <w:b/>
                <w:bCs/>
                <w:sz w:val="22"/>
                <w:szCs w:val="22"/>
              </w:rPr>
              <w:t xml:space="preserve"> w/c 17</w:t>
            </w:r>
            <w:r w:rsidR="00532A80" w:rsidRPr="00532A80">
              <w:rPr>
                <w:rFonts w:asciiTheme="minorHAnsi" w:hAnsiTheme="minorHAnsi" w:cstheme="minorHAnsi"/>
                <w:b/>
                <w:bCs/>
                <w:sz w:val="22"/>
                <w:szCs w:val="22"/>
                <w:vertAlign w:val="superscript"/>
              </w:rPr>
              <w:t>th</w:t>
            </w:r>
            <w:r w:rsidR="00532A80">
              <w:rPr>
                <w:rFonts w:asciiTheme="minorHAnsi" w:hAnsiTheme="minorHAnsi" w:cstheme="minorHAnsi"/>
                <w:b/>
                <w:bCs/>
                <w:sz w:val="22"/>
                <w:szCs w:val="22"/>
              </w:rPr>
              <w:t xml:space="preserve"> June</w:t>
            </w:r>
            <w:r w:rsidR="00622526">
              <w:rPr>
                <w:rFonts w:asciiTheme="minorHAnsi" w:hAnsiTheme="minorHAnsi" w:cstheme="minorHAnsi"/>
                <w:b/>
                <w:bCs/>
                <w:sz w:val="22"/>
                <w:szCs w:val="22"/>
              </w:rPr>
              <w:t xml:space="preserve"> – Wandsworth Town Hall.</w:t>
            </w:r>
          </w:p>
          <w:p w14:paraId="67C48A27" w14:textId="77777777" w:rsidR="002D5C0D" w:rsidRDefault="002D5C0D" w:rsidP="00B11DE3"/>
        </w:tc>
      </w:tr>
      <w:bookmarkEnd w:id="1"/>
    </w:tbl>
    <w:p w14:paraId="43B1FD27" w14:textId="77777777" w:rsidR="002D5C0D" w:rsidRDefault="002D5C0D" w:rsidP="002D5C0D"/>
    <w:p w14:paraId="118A018B" w14:textId="77777777" w:rsidR="000E2D21" w:rsidRDefault="004E41FE" w:rsidP="00A75980">
      <w:pPr>
        <w:pStyle w:val="paragraph"/>
        <w:spacing w:before="0" w:beforeAutospacing="0" w:after="0" w:afterAutospacing="0"/>
        <w:ind w:left="-30" w:right="-3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w:t>
      </w:r>
    </w:p>
    <w:p w14:paraId="7C5027DA" w14:textId="7FC38492" w:rsidR="00251EAE" w:rsidRPr="00A75980" w:rsidRDefault="004E41FE" w:rsidP="00A75980">
      <w:pPr>
        <w:pStyle w:val="paragraph"/>
        <w:spacing w:before="0" w:beforeAutospacing="0" w:after="0" w:afterAutospacing="0"/>
        <w:ind w:left="-30" w:right="-30"/>
        <w:textAlignment w:val="baseline"/>
        <w:rPr>
          <w:rStyle w:val="eop"/>
          <w:rFonts w:ascii="Segoe UI" w:hAnsi="Segoe UI" w:cs="Segoe UI"/>
          <w:color w:val="0070C0"/>
          <w:sz w:val="20"/>
          <w:szCs w:val="20"/>
        </w:rPr>
      </w:pPr>
      <w:r w:rsidRPr="00A75980">
        <w:rPr>
          <w:rStyle w:val="normaltextrun"/>
          <w:rFonts w:ascii="Calibri" w:eastAsiaTheme="majorEastAsia" w:hAnsi="Calibri" w:cs="Calibri"/>
          <w:color w:val="0070C0"/>
          <w:sz w:val="20"/>
          <w:szCs w:val="20"/>
        </w:rPr>
        <w:t>Mandatory, corporate messages that need to be included</w:t>
      </w:r>
      <w:r w:rsidR="00A75980">
        <w:rPr>
          <w:rStyle w:val="normaltextrun"/>
          <w:rFonts w:ascii="Calibri" w:eastAsiaTheme="majorEastAsia" w:hAnsi="Calibri" w:cs="Calibri"/>
          <w:color w:val="0070C0"/>
          <w:sz w:val="20"/>
          <w:szCs w:val="20"/>
        </w:rPr>
        <w:t xml:space="preserve"> in all adverts</w:t>
      </w:r>
      <w:r w:rsidRPr="00A75980">
        <w:rPr>
          <w:rStyle w:val="normaltextrun"/>
          <w:rFonts w:ascii="Calibri" w:eastAsiaTheme="majorEastAsia" w:hAnsi="Calibri" w:cs="Calibri"/>
          <w:color w:val="0070C0"/>
          <w:sz w:val="20"/>
          <w:szCs w:val="20"/>
        </w:rPr>
        <w:t xml:space="preserve"> due to accreditations we hold and is part of our commitment to ensuring we hold open, </w:t>
      </w:r>
      <w:proofErr w:type="gramStart"/>
      <w:r w:rsidRPr="00A75980">
        <w:rPr>
          <w:rStyle w:val="normaltextrun"/>
          <w:rFonts w:ascii="Calibri" w:eastAsiaTheme="majorEastAsia" w:hAnsi="Calibri" w:cs="Calibri"/>
          <w:color w:val="0070C0"/>
          <w:sz w:val="20"/>
          <w:szCs w:val="20"/>
        </w:rPr>
        <w:t>fair</w:t>
      </w:r>
      <w:proofErr w:type="gramEnd"/>
      <w:r w:rsidR="00D4071B">
        <w:rPr>
          <w:rStyle w:val="normaltextrun"/>
          <w:rFonts w:ascii="Calibri" w:eastAsiaTheme="majorEastAsia" w:hAnsi="Calibri" w:cs="Calibri"/>
          <w:color w:val="0070C0"/>
          <w:sz w:val="20"/>
          <w:szCs w:val="20"/>
        </w:rPr>
        <w:t xml:space="preserve"> </w:t>
      </w:r>
      <w:r w:rsidRPr="00A75980">
        <w:rPr>
          <w:rStyle w:val="normaltextrun"/>
          <w:rFonts w:ascii="Calibri" w:eastAsiaTheme="majorEastAsia" w:hAnsi="Calibri" w:cs="Calibri"/>
          <w:color w:val="0070C0"/>
          <w:sz w:val="20"/>
          <w:szCs w:val="20"/>
        </w:rPr>
        <w:t>and competitive recruitment practices</w:t>
      </w:r>
      <w:r w:rsidR="00A75980">
        <w:rPr>
          <w:rStyle w:val="normaltextrun"/>
          <w:rFonts w:ascii="Calibri" w:eastAsiaTheme="majorEastAsia" w:hAnsi="Calibri" w:cs="Calibri"/>
          <w:color w:val="0070C0"/>
          <w:sz w:val="20"/>
          <w:szCs w:val="20"/>
        </w:rPr>
        <w:t>.</w:t>
      </w:r>
    </w:p>
    <w:p w14:paraId="2A15DF2A" w14:textId="77777777" w:rsidR="00251EAE" w:rsidRPr="00DF3E19" w:rsidRDefault="00251EAE" w:rsidP="00251EAE">
      <w:pPr>
        <w:rPr>
          <w:rStyle w:val="eop"/>
          <w:rFonts w:ascii="Calibri" w:hAnsi="Calibri" w:cs="Calibri"/>
          <w:color w:val="0070C0"/>
          <w:sz w:val="20"/>
          <w:szCs w:val="20"/>
          <w:shd w:val="clear" w:color="auto" w:fill="FFFFFF"/>
        </w:rPr>
      </w:pPr>
    </w:p>
    <w:tbl>
      <w:tblPr>
        <w:tblStyle w:val="TableGrid"/>
        <w:tblW w:w="10201" w:type="dxa"/>
        <w:tblLook w:val="04A0" w:firstRow="1" w:lastRow="0" w:firstColumn="1" w:lastColumn="0" w:noHBand="0" w:noVBand="1"/>
      </w:tblPr>
      <w:tblGrid>
        <w:gridCol w:w="10201"/>
      </w:tblGrid>
      <w:tr w:rsidR="00251EAE" w14:paraId="620E45C6" w14:textId="77777777" w:rsidTr="005C3C48">
        <w:trPr>
          <w:trHeight w:val="73"/>
        </w:trPr>
        <w:tc>
          <w:tcPr>
            <w:tcW w:w="10201" w:type="dxa"/>
          </w:tcPr>
          <w:p w14:paraId="45483FC9" w14:textId="77777777" w:rsidR="00861432" w:rsidRDefault="00861432" w:rsidP="008614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Richmond and Wandsworth Councils are committed to making our recruitment practices as inclusive as possible for everyone. We are committed to promoting equality and diversity and developing a culture that values differences, recognising that employees from a variety of backgrounds bring important and positive contributions to the Councils and can improve the way we deliver services.</w:t>
            </w:r>
            <w:r>
              <w:rPr>
                <w:rStyle w:val="eop"/>
                <w:rFonts w:ascii="Calibri" w:eastAsiaTheme="majorEastAsia" w:hAnsi="Calibri" w:cs="Calibri"/>
                <w:sz w:val="22"/>
                <w:szCs w:val="22"/>
              </w:rPr>
              <w:t> </w:t>
            </w:r>
          </w:p>
          <w:p w14:paraId="7FC3DEDA" w14:textId="77777777" w:rsidR="00861432" w:rsidRDefault="00861432" w:rsidP="0086143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849536C" w14:textId="5F3C6C46" w:rsidR="00861432" w:rsidRDefault="00861432" w:rsidP="008614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We are proud to be a Disability Confident employer</w:t>
            </w:r>
            <w:r w:rsidR="00F90002">
              <w:rPr>
                <w:rStyle w:val="normaltextrun"/>
                <w:rFonts w:ascii="Calibri" w:eastAsiaTheme="majorEastAsia" w:hAnsi="Calibri" w:cs="Calibri"/>
                <w:b/>
                <w:bCs/>
                <w:sz w:val="22"/>
                <w:szCs w:val="22"/>
              </w:rPr>
              <w:t>. I</w:t>
            </w:r>
            <w:r>
              <w:rPr>
                <w:rStyle w:val="normaltextrun"/>
                <w:rFonts w:ascii="Calibri" w:eastAsiaTheme="majorEastAsia" w:hAnsi="Calibri" w:cs="Calibri"/>
                <w:b/>
                <w:bCs/>
                <w:sz w:val="22"/>
                <w:szCs w:val="22"/>
              </w:rPr>
              <w:t>f you require any reasonable adjustments throughout the recruitment and selection process, please let us know.</w:t>
            </w:r>
            <w:r>
              <w:rPr>
                <w:rStyle w:val="eop"/>
                <w:rFonts w:ascii="Calibri" w:eastAsiaTheme="majorEastAsia" w:hAnsi="Calibri" w:cs="Calibri"/>
                <w:sz w:val="22"/>
                <w:szCs w:val="22"/>
              </w:rPr>
              <w:t> </w:t>
            </w:r>
          </w:p>
          <w:p w14:paraId="50122462" w14:textId="77777777" w:rsidR="00861432" w:rsidRDefault="00861432" w:rsidP="0086143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675503DB" w14:textId="5CD6B1FD" w:rsidR="002D2DDA" w:rsidRPr="006C20B6" w:rsidRDefault="002D2DDA" w:rsidP="006C20B6">
            <w:pPr>
              <w:pStyle w:val="NoSpacing"/>
              <w:rPr>
                <w:rFonts w:eastAsia="Calibri" w:cstheme="minorHAnsi"/>
              </w:rPr>
            </w:pPr>
            <w:r w:rsidRPr="00DE3F17">
              <w:rPr>
                <w:rFonts w:eastAsia="Calibri" w:cstheme="minorHAnsi"/>
              </w:rPr>
              <w:t>We are also committed to safeguarding and promoting the welfare of children and young people/vulnerable adults and expects all staff and volunteers to share this commitment.</w:t>
            </w:r>
            <w:r w:rsidR="006C20B6">
              <w:rPr>
                <w:rFonts w:eastAsia="Calibri" w:cstheme="minorHAnsi"/>
              </w:rPr>
              <w:t xml:space="preserve"> </w:t>
            </w:r>
            <w:r w:rsidRPr="00DE3F17">
              <w:rPr>
                <w:rFonts w:cstheme="minorHAnsi"/>
              </w:rPr>
              <w:t>Some posts may be exempted under the Rehabilitation of Offenders Act 1974 and as such appointment to th</w:t>
            </w:r>
            <w:r>
              <w:rPr>
                <w:rFonts w:cstheme="minorHAnsi"/>
              </w:rPr>
              <w:t>ese</w:t>
            </w:r>
            <w:r w:rsidRPr="00DE3F17">
              <w:rPr>
                <w:rFonts w:cstheme="minorHAnsi"/>
              </w:rPr>
              <w:t xml:space="preserve"> post</w:t>
            </w:r>
            <w:r>
              <w:rPr>
                <w:rFonts w:cstheme="minorHAnsi"/>
              </w:rPr>
              <w:t>s</w:t>
            </w:r>
            <w:r w:rsidRPr="00DE3F17">
              <w:rPr>
                <w:rFonts w:cstheme="minorHAnsi"/>
              </w:rPr>
              <w:t xml:space="preserve"> will be conditional upon the receipt of a satisfactory response to a check of police records via Disclosure and Barring Service (DBS</w:t>
            </w:r>
            <w:r w:rsidR="00890BC6">
              <w:rPr>
                <w:rFonts w:cstheme="minorHAnsi"/>
              </w:rPr>
              <w:t>)</w:t>
            </w:r>
            <w:r w:rsidR="006C20B6">
              <w:rPr>
                <w:rFonts w:cstheme="minorHAnsi"/>
              </w:rPr>
              <w:t>.</w:t>
            </w:r>
          </w:p>
          <w:p w14:paraId="630AAEBF" w14:textId="4381D50E" w:rsidR="00861432" w:rsidRDefault="00861432" w:rsidP="00861432">
            <w:pPr>
              <w:pStyle w:val="paragraph"/>
              <w:spacing w:before="0" w:beforeAutospacing="0" w:after="0" w:afterAutospacing="0"/>
              <w:ind w:left="-30" w:right="-30"/>
              <w:textAlignment w:val="baseline"/>
              <w:rPr>
                <w:rStyle w:val="eop"/>
                <w:rFonts w:ascii="Calibri" w:eastAsiaTheme="majorEastAsia" w:hAnsi="Calibri" w:cs="Calibri"/>
                <w:sz w:val="22"/>
                <w:szCs w:val="22"/>
              </w:rPr>
            </w:pPr>
          </w:p>
          <w:p w14:paraId="7353916A" w14:textId="77777777" w:rsidR="00F930A6" w:rsidRDefault="00F930A6" w:rsidP="00F930A6">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We offer a wide range of </w:t>
            </w:r>
            <w:hyperlink r:id="rId10" w:history="1">
              <w:r w:rsidRPr="006428A2">
                <w:rPr>
                  <w:rStyle w:val="Hyperlink"/>
                  <w:rFonts w:ascii="Calibri" w:eastAsiaTheme="majorEastAsia" w:hAnsi="Calibri" w:cs="Calibri"/>
                  <w:sz w:val="22"/>
                  <w:szCs w:val="22"/>
                </w:rPr>
                <w:t>benefits</w:t>
              </w:r>
            </w:hyperlink>
            <w:r>
              <w:rPr>
                <w:rStyle w:val="normaltextrun"/>
                <w:rFonts w:ascii="Calibri" w:eastAsiaTheme="majorEastAsia" w:hAnsi="Calibri" w:cs="Calibri"/>
                <w:sz w:val="22"/>
                <w:szCs w:val="22"/>
              </w:rPr>
              <w:t xml:space="preserve"> designed to attract, develop, and reward our employees such as 40 days annual leave (including Bank Holidays), flexible working and a generous pension plan.  </w:t>
            </w:r>
          </w:p>
          <w:p w14:paraId="71A1AA46" w14:textId="77777777" w:rsidR="00251EAE" w:rsidRDefault="00251EAE" w:rsidP="00F90002">
            <w:pPr>
              <w:pStyle w:val="paragraph"/>
              <w:spacing w:before="0" w:beforeAutospacing="0" w:after="0" w:afterAutospacing="0"/>
              <w:ind w:right="-30"/>
              <w:textAlignment w:val="baseline"/>
            </w:pPr>
          </w:p>
        </w:tc>
      </w:tr>
    </w:tbl>
    <w:p w14:paraId="29E3D08D" w14:textId="77777777" w:rsidR="00EB2EEB" w:rsidRDefault="00EB2EEB" w:rsidP="00F90002"/>
    <w:sectPr w:rsidR="00EB2EEB" w:rsidSect="00A04F91">
      <w:headerReference w:type="even" r:id="rId11"/>
      <w:headerReference w:type="default" r:id="rId12"/>
      <w:head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91350" w14:textId="77777777" w:rsidR="00A04F91" w:rsidRDefault="00A04F91" w:rsidP="00E20C17">
      <w:r>
        <w:separator/>
      </w:r>
    </w:p>
  </w:endnote>
  <w:endnote w:type="continuationSeparator" w:id="0">
    <w:p w14:paraId="65925092" w14:textId="77777777" w:rsidR="00A04F91" w:rsidRDefault="00A04F91" w:rsidP="00E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368B8" w14:textId="77777777" w:rsidR="00A04F91" w:rsidRDefault="00A04F91" w:rsidP="00E20C17">
      <w:r>
        <w:separator/>
      </w:r>
    </w:p>
  </w:footnote>
  <w:footnote w:type="continuationSeparator" w:id="0">
    <w:p w14:paraId="6145B429" w14:textId="77777777" w:rsidR="00A04F91" w:rsidRDefault="00A04F91" w:rsidP="00E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4281" w14:textId="173F9AF5" w:rsidR="00E20C17" w:rsidRDefault="00E20C17">
    <w:pPr>
      <w:pStyle w:val="Header"/>
    </w:pPr>
    <w:r>
      <w:rPr>
        <w:noProof/>
      </w:rPr>
      <mc:AlternateContent>
        <mc:Choice Requires="wps">
          <w:drawing>
            <wp:anchor distT="0" distB="0" distL="0" distR="0" simplePos="0" relativeHeight="251659264" behindDoc="0" locked="0" layoutInCell="1" allowOverlap="1" wp14:anchorId="7E2878E0" wp14:editId="341429B4">
              <wp:simplePos x="635" y="635"/>
              <wp:positionH relativeFrom="page">
                <wp:align>left</wp:align>
              </wp:positionH>
              <wp:positionV relativeFrom="page">
                <wp:align>top</wp:align>
              </wp:positionV>
              <wp:extent cx="443865" cy="443865"/>
              <wp:effectExtent l="0" t="0" r="10795" b="16510"/>
              <wp:wrapNone/>
              <wp:docPr id="18963398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95BECC" w14:textId="6FC56EB9" w:rsidR="00E20C17" w:rsidRPr="00E20C17" w:rsidRDefault="00E20C17" w:rsidP="00E20C17">
                          <w:pPr>
                            <w:rPr>
                              <w:rFonts w:ascii="Calibri" w:eastAsia="Calibri" w:hAnsi="Calibri" w:cs="Calibri"/>
                              <w:noProof/>
                              <w:color w:val="000000"/>
                              <w:sz w:val="20"/>
                              <w:szCs w:val="20"/>
                            </w:rPr>
                          </w:pPr>
                          <w:r w:rsidRPr="00E20C1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2878E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495BECC" w14:textId="6FC56EB9" w:rsidR="00E20C17" w:rsidRPr="00E20C17" w:rsidRDefault="00E20C17" w:rsidP="00E20C17">
                    <w:pPr>
                      <w:rPr>
                        <w:rFonts w:ascii="Calibri" w:eastAsia="Calibri" w:hAnsi="Calibri" w:cs="Calibri"/>
                        <w:noProof/>
                        <w:color w:val="000000"/>
                        <w:sz w:val="20"/>
                        <w:szCs w:val="20"/>
                      </w:rPr>
                    </w:pPr>
                    <w:r w:rsidRPr="00E20C17">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8F2F" w14:textId="3F519D19" w:rsidR="00E20C17" w:rsidRDefault="00E20C17">
    <w:pPr>
      <w:pStyle w:val="Header"/>
    </w:pPr>
    <w:r>
      <w:rPr>
        <w:noProof/>
      </w:rPr>
      <mc:AlternateContent>
        <mc:Choice Requires="wps">
          <w:drawing>
            <wp:anchor distT="0" distB="0" distL="0" distR="0" simplePos="0" relativeHeight="251660288" behindDoc="0" locked="0" layoutInCell="1" allowOverlap="1" wp14:anchorId="390494CF" wp14:editId="4767FA39">
              <wp:simplePos x="914400" y="457200"/>
              <wp:positionH relativeFrom="page">
                <wp:align>left</wp:align>
              </wp:positionH>
              <wp:positionV relativeFrom="page">
                <wp:align>top</wp:align>
              </wp:positionV>
              <wp:extent cx="443865" cy="443865"/>
              <wp:effectExtent l="0" t="0" r="10795" b="16510"/>
              <wp:wrapNone/>
              <wp:docPr id="5073816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1DF1E0" w14:textId="55D4FA89" w:rsidR="00E20C17" w:rsidRPr="00E20C17" w:rsidRDefault="00E20C17" w:rsidP="00E20C17">
                          <w:pPr>
                            <w:rPr>
                              <w:rFonts w:ascii="Calibri" w:eastAsia="Calibri" w:hAnsi="Calibri" w:cs="Calibri"/>
                              <w:noProof/>
                              <w:color w:val="000000"/>
                              <w:sz w:val="20"/>
                              <w:szCs w:val="20"/>
                            </w:rPr>
                          </w:pPr>
                          <w:r w:rsidRPr="00E20C1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0494CF"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61DF1E0" w14:textId="55D4FA89" w:rsidR="00E20C17" w:rsidRPr="00E20C17" w:rsidRDefault="00E20C17" w:rsidP="00E20C17">
                    <w:pPr>
                      <w:rPr>
                        <w:rFonts w:ascii="Calibri" w:eastAsia="Calibri" w:hAnsi="Calibri" w:cs="Calibri"/>
                        <w:noProof/>
                        <w:color w:val="000000"/>
                        <w:sz w:val="20"/>
                        <w:szCs w:val="20"/>
                      </w:rPr>
                    </w:pPr>
                    <w:r w:rsidRPr="00E20C17">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7F8B" w14:textId="0A6032B9" w:rsidR="00E20C17" w:rsidRDefault="00E20C17">
    <w:pPr>
      <w:pStyle w:val="Header"/>
    </w:pPr>
    <w:r>
      <w:rPr>
        <w:noProof/>
      </w:rPr>
      <mc:AlternateContent>
        <mc:Choice Requires="wps">
          <w:drawing>
            <wp:anchor distT="0" distB="0" distL="0" distR="0" simplePos="0" relativeHeight="251658240" behindDoc="0" locked="0" layoutInCell="1" allowOverlap="1" wp14:anchorId="2786AAEA" wp14:editId="76452C15">
              <wp:simplePos x="635" y="635"/>
              <wp:positionH relativeFrom="page">
                <wp:align>left</wp:align>
              </wp:positionH>
              <wp:positionV relativeFrom="page">
                <wp:align>top</wp:align>
              </wp:positionV>
              <wp:extent cx="443865" cy="443865"/>
              <wp:effectExtent l="0" t="0" r="10795" b="16510"/>
              <wp:wrapNone/>
              <wp:docPr id="61078363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407BD8" w14:textId="1EDBC212" w:rsidR="00E20C17" w:rsidRPr="00E20C17" w:rsidRDefault="00E20C17" w:rsidP="00E20C17">
                          <w:pPr>
                            <w:rPr>
                              <w:rFonts w:ascii="Calibri" w:eastAsia="Calibri" w:hAnsi="Calibri" w:cs="Calibri"/>
                              <w:noProof/>
                              <w:color w:val="000000"/>
                              <w:sz w:val="20"/>
                              <w:szCs w:val="20"/>
                            </w:rPr>
                          </w:pPr>
                          <w:r w:rsidRPr="00E20C1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86AAEA"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2407BD8" w14:textId="1EDBC212" w:rsidR="00E20C17" w:rsidRPr="00E20C17" w:rsidRDefault="00E20C17" w:rsidP="00E20C17">
                    <w:pPr>
                      <w:rPr>
                        <w:rFonts w:ascii="Calibri" w:eastAsia="Calibri" w:hAnsi="Calibri" w:cs="Calibri"/>
                        <w:noProof/>
                        <w:color w:val="000000"/>
                        <w:sz w:val="20"/>
                        <w:szCs w:val="20"/>
                      </w:rPr>
                    </w:pPr>
                    <w:r w:rsidRPr="00E20C17">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340DEC"/>
    <w:multiLevelType w:val="hybridMultilevel"/>
    <w:tmpl w:val="7FE2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40284012">
    <w:abstractNumId w:val="20"/>
  </w:num>
  <w:num w:numId="2" w16cid:durableId="1603487156">
    <w:abstractNumId w:val="13"/>
  </w:num>
  <w:num w:numId="3" w16cid:durableId="1742099115">
    <w:abstractNumId w:val="10"/>
  </w:num>
  <w:num w:numId="4" w16cid:durableId="983005028">
    <w:abstractNumId w:val="22"/>
  </w:num>
  <w:num w:numId="5" w16cid:durableId="1717581665">
    <w:abstractNumId w:val="14"/>
  </w:num>
  <w:num w:numId="6" w16cid:durableId="1427383246">
    <w:abstractNumId w:val="17"/>
  </w:num>
  <w:num w:numId="7" w16cid:durableId="472524961">
    <w:abstractNumId w:val="19"/>
  </w:num>
  <w:num w:numId="8" w16cid:durableId="353044307">
    <w:abstractNumId w:val="9"/>
  </w:num>
  <w:num w:numId="9" w16cid:durableId="266740796">
    <w:abstractNumId w:val="7"/>
  </w:num>
  <w:num w:numId="10" w16cid:durableId="1059784397">
    <w:abstractNumId w:val="6"/>
  </w:num>
  <w:num w:numId="11" w16cid:durableId="497160798">
    <w:abstractNumId w:val="5"/>
  </w:num>
  <w:num w:numId="12" w16cid:durableId="2140372130">
    <w:abstractNumId w:val="4"/>
  </w:num>
  <w:num w:numId="13" w16cid:durableId="18707255">
    <w:abstractNumId w:val="8"/>
  </w:num>
  <w:num w:numId="14" w16cid:durableId="288359335">
    <w:abstractNumId w:val="3"/>
  </w:num>
  <w:num w:numId="15" w16cid:durableId="1737435979">
    <w:abstractNumId w:val="2"/>
  </w:num>
  <w:num w:numId="16" w16cid:durableId="729351314">
    <w:abstractNumId w:val="1"/>
  </w:num>
  <w:num w:numId="17" w16cid:durableId="1069811956">
    <w:abstractNumId w:val="0"/>
  </w:num>
  <w:num w:numId="18" w16cid:durableId="492456905">
    <w:abstractNumId w:val="15"/>
  </w:num>
  <w:num w:numId="19" w16cid:durableId="612135844">
    <w:abstractNumId w:val="16"/>
  </w:num>
  <w:num w:numId="20" w16cid:durableId="1293562508">
    <w:abstractNumId w:val="21"/>
  </w:num>
  <w:num w:numId="21" w16cid:durableId="98960607">
    <w:abstractNumId w:val="18"/>
  </w:num>
  <w:num w:numId="22" w16cid:durableId="408624010">
    <w:abstractNumId w:val="12"/>
  </w:num>
  <w:num w:numId="23" w16cid:durableId="1666082130">
    <w:abstractNumId w:val="23"/>
  </w:num>
  <w:num w:numId="24" w16cid:durableId="1019504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17"/>
    <w:rsid w:val="000161DC"/>
    <w:rsid w:val="00027FDB"/>
    <w:rsid w:val="00033A31"/>
    <w:rsid w:val="000378C5"/>
    <w:rsid w:val="00074135"/>
    <w:rsid w:val="000C5E9F"/>
    <w:rsid w:val="000C69D9"/>
    <w:rsid w:val="000D2201"/>
    <w:rsid w:val="000E2D21"/>
    <w:rsid w:val="001032B1"/>
    <w:rsid w:val="00170E78"/>
    <w:rsid w:val="00182B8B"/>
    <w:rsid w:val="001A38E4"/>
    <w:rsid w:val="001A71B3"/>
    <w:rsid w:val="001D1DF9"/>
    <w:rsid w:val="001D38BB"/>
    <w:rsid w:val="001F481C"/>
    <w:rsid w:val="002517B3"/>
    <w:rsid w:val="00251EAE"/>
    <w:rsid w:val="0025269D"/>
    <w:rsid w:val="00273A7F"/>
    <w:rsid w:val="002824B6"/>
    <w:rsid w:val="002A4AF8"/>
    <w:rsid w:val="002B3513"/>
    <w:rsid w:val="002C1804"/>
    <w:rsid w:val="002D2DDA"/>
    <w:rsid w:val="002D2EAC"/>
    <w:rsid w:val="002D5C0D"/>
    <w:rsid w:val="002E7B37"/>
    <w:rsid w:val="002F2438"/>
    <w:rsid w:val="002F65B5"/>
    <w:rsid w:val="003103BF"/>
    <w:rsid w:val="00341572"/>
    <w:rsid w:val="00343C83"/>
    <w:rsid w:val="003644C5"/>
    <w:rsid w:val="003715FD"/>
    <w:rsid w:val="003A6AB1"/>
    <w:rsid w:val="003B599C"/>
    <w:rsid w:val="003E5E54"/>
    <w:rsid w:val="003F3FAD"/>
    <w:rsid w:val="00420399"/>
    <w:rsid w:val="004903ED"/>
    <w:rsid w:val="004A03AC"/>
    <w:rsid w:val="004A0883"/>
    <w:rsid w:val="004B4427"/>
    <w:rsid w:val="004E41FE"/>
    <w:rsid w:val="004F0D5D"/>
    <w:rsid w:val="0050359A"/>
    <w:rsid w:val="005044F7"/>
    <w:rsid w:val="00532A80"/>
    <w:rsid w:val="0054100E"/>
    <w:rsid w:val="00552EEB"/>
    <w:rsid w:val="005561FF"/>
    <w:rsid w:val="00566F43"/>
    <w:rsid w:val="005717BD"/>
    <w:rsid w:val="005811F6"/>
    <w:rsid w:val="005A2D5A"/>
    <w:rsid w:val="005B0B80"/>
    <w:rsid w:val="005B1B16"/>
    <w:rsid w:val="005C3C48"/>
    <w:rsid w:val="005D544A"/>
    <w:rsid w:val="005F17F4"/>
    <w:rsid w:val="00605F5D"/>
    <w:rsid w:val="00622526"/>
    <w:rsid w:val="00624D20"/>
    <w:rsid w:val="00635B6C"/>
    <w:rsid w:val="006428A2"/>
    <w:rsid w:val="00645252"/>
    <w:rsid w:val="006474E7"/>
    <w:rsid w:val="006502A5"/>
    <w:rsid w:val="00651DEE"/>
    <w:rsid w:val="00661C71"/>
    <w:rsid w:val="00670918"/>
    <w:rsid w:val="006757DA"/>
    <w:rsid w:val="00692739"/>
    <w:rsid w:val="00695FE0"/>
    <w:rsid w:val="006C20B6"/>
    <w:rsid w:val="006D3D74"/>
    <w:rsid w:val="006E75A7"/>
    <w:rsid w:val="006E75AF"/>
    <w:rsid w:val="006F1EB4"/>
    <w:rsid w:val="00713F4E"/>
    <w:rsid w:val="00714695"/>
    <w:rsid w:val="00722785"/>
    <w:rsid w:val="00722DB0"/>
    <w:rsid w:val="007250B3"/>
    <w:rsid w:val="00730C13"/>
    <w:rsid w:val="007356B4"/>
    <w:rsid w:val="00764761"/>
    <w:rsid w:val="00765F41"/>
    <w:rsid w:val="00774533"/>
    <w:rsid w:val="00776977"/>
    <w:rsid w:val="00790994"/>
    <w:rsid w:val="007B5550"/>
    <w:rsid w:val="007B6C86"/>
    <w:rsid w:val="007C4DA5"/>
    <w:rsid w:val="007E605A"/>
    <w:rsid w:val="007E6810"/>
    <w:rsid w:val="008235E0"/>
    <w:rsid w:val="008271B7"/>
    <w:rsid w:val="00836C39"/>
    <w:rsid w:val="00857754"/>
    <w:rsid w:val="00861432"/>
    <w:rsid w:val="008700D9"/>
    <w:rsid w:val="00875F29"/>
    <w:rsid w:val="008820F9"/>
    <w:rsid w:val="00887F5B"/>
    <w:rsid w:val="00890BC6"/>
    <w:rsid w:val="008A444F"/>
    <w:rsid w:val="008B46BD"/>
    <w:rsid w:val="008D14D2"/>
    <w:rsid w:val="009241C6"/>
    <w:rsid w:val="009253F5"/>
    <w:rsid w:val="0093541E"/>
    <w:rsid w:val="00964274"/>
    <w:rsid w:val="00970BB7"/>
    <w:rsid w:val="009A5A72"/>
    <w:rsid w:val="009B6313"/>
    <w:rsid w:val="00A018DB"/>
    <w:rsid w:val="00A04F91"/>
    <w:rsid w:val="00A4034B"/>
    <w:rsid w:val="00A75980"/>
    <w:rsid w:val="00A9204E"/>
    <w:rsid w:val="00A94893"/>
    <w:rsid w:val="00AB3FBE"/>
    <w:rsid w:val="00AD7FE4"/>
    <w:rsid w:val="00AF7812"/>
    <w:rsid w:val="00AF7E21"/>
    <w:rsid w:val="00B0737C"/>
    <w:rsid w:val="00B11DE3"/>
    <w:rsid w:val="00B140FF"/>
    <w:rsid w:val="00B256F9"/>
    <w:rsid w:val="00B40970"/>
    <w:rsid w:val="00B44C22"/>
    <w:rsid w:val="00B45B0E"/>
    <w:rsid w:val="00B47CCF"/>
    <w:rsid w:val="00B7505C"/>
    <w:rsid w:val="00B87748"/>
    <w:rsid w:val="00B937C8"/>
    <w:rsid w:val="00C4187B"/>
    <w:rsid w:val="00C533C9"/>
    <w:rsid w:val="00C56CD5"/>
    <w:rsid w:val="00C82E4A"/>
    <w:rsid w:val="00CC505E"/>
    <w:rsid w:val="00CD45C2"/>
    <w:rsid w:val="00CE3C15"/>
    <w:rsid w:val="00CE4E92"/>
    <w:rsid w:val="00CF1E93"/>
    <w:rsid w:val="00CF26A3"/>
    <w:rsid w:val="00CF2CD0"/>
    <w:rsid w:val="00CF3A8F"/>
    <w:rsid w:val="00D16F30"/>
    <w:rsid w:val="00D21479"/>
    <w:rsid w:val="00D23754"/>
    <w:rsid w:val="00D23F10"/>
    <w:rsid w:val="00D30ED7"/>
    <w:rsid w:val="00D4071B"/>
    <w:rsid w:val="00D44DD5"/>
    <w:rsid w:val="00D55DED"/>
    <w:rsid w:val="00D974DF"/>
    <w:rsid w:val="00DC3A9F"/>
    <w:rsid w:val="00DE127E"/>
    <w:rsid w:val="00DE29BB"/>
    <w:rsid w:val="00DF23A6"/>
    <w:rsid w:val="00DF3E19"/>
    <w:rsid w:val="00DF6875"/>
    <w:rsid w:val="00E20C17"/>
    <w:rsid w:val="00E3023C"/>
    <w:rsid w:val="00E44291"/>
    <w:rsid w:val="00E619EA"/>
    <w:rsid w:val="00E643BC"/>
    <w:rsid w:val="00E64EA5"/>
    <w:rsid w:val="00E967D0"/>
    <w:rsid w:val="00EA0F8D"/>
    <w:rsid w:val="00EA3F94"/>
    <w:rsid w:val="00EA5AC4"/>
    <w:rsid w:val="00EA7616"/>
    <w:rsid w:val="00EB2EEB"/>
    <w:rsid w:val="00EB51DB"/>
    <w:rsid w:val="00EC1197"/>
    <w:rsid w:val="00F04010"/>
    <w:rsid w:val="00F40E8A"/>
    <w:rsid w:val="00F43C5F"/>
    <w:rsid w:val="00F5008A"/>
    <w:rsid w:val="00F564CC"/>
    <w:rsid w:val="00F5654A"/>
    <w:rsid w:val="00F90002"/>
    <w:rsid w:val="00F930A6"/>
    <w:rsid w:val="00FA1EA1"/>
    <w:rsid w:val="00FB17F2"/>
    <w:rsid w:val="00FC005A"/>
    <w:rsid w:val="00FC7AB0"/>
    <w:rsid w:val="00FE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C50C"/>
  <w15:chartTrackingRefBased/>
  <w15:docId w15:val="{C4231036-012B-4F25-A2C6-9C7C2126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3B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customStyle="1" w:styleId="paragraph">
    <w:name w:val="paragraph"/>
    <w:basedOn w:val="Normal"/>
    <w:rsid w:val="006E75A7"/>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E75A7"/>
  </w:style>
  <w:style w:type="character" w:customStyle="1" w:styleId="eop">
    <w:name w:val="eop"/>
    <w:basedOn w:val="DefaultParagraphFont"/>
    <w:rsid w:val="006E75A7"/>
  </w:style>
  <w:style w:type="table" w:styleId="TableGrid">
    <w:name w:val="Table Grid"/>
    <w:basedOn w:val="TableNormal"/>
    <w:uiPriority w:val="39"/>
    <w:rsid w:val="0088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28A2"/>
    <w:rPr>
      <w:color w:val="605E5C"/>
      <w:shd w:val="clear" w:color="auto" w:fill="E1DFDD"/>
    </w:rPr>
  </w:style>
  <w:style w:type="paragraph" w:styleId="NoSpacing">
    <w:name w:val="No Spacing"/>
    <w:uiPriority w:val="1"/>
    <w:qFormat/>
    <w:rsid w:val="002D2DDA"/>
    <w:rPr>
      <w:lang w:val="en-GB"/>
    </w:rPr>
  </w:style>
  <w:style w:type="paragraph" w:styleId="ListParagraph">
    <w:name w:val="List Paragraph"/>
    <w:basedOn w:val="Normal"/>
    <w:uiPriority w:val="34"/>
    <w:unhideWhenUsed/>
    <w:qFormat/>
    <w:rsid w:val="00E64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1054">
      <w:bodyDiv w:val="1"/>
      <w:marLeft w:val="0"/>
      <w:marRight w:val="0"/>
      <w:marTop w:val="0"/>
      <w:marBottom w:val="0"/>
      <w:divBdr>
        <w:top w:val="none" w:sz="0" w:space="0" w:color="auto"/>
        <w:left w:val="none" w:sz="0" w:space="0" w:color="auto"/>
        <w:bottom w:val="none" w:sz="0" w:space="0" w:color="auto"/>
        <w:right w:val="none" w:sz="0" w:space="0" w:color="auto"/>
      </w:divBdr>
    </w:div>
    <w:div w:id="290021963">
      <w:bodyDiv w:val="1"/>
      <w:marLeft w:val="0"/>
      <w:marRight w:val="0"/>
      <w:marTop w:val="0"/>
      <w:marBottom w:val="0"/>
      <w:divBdr>
        <w:top w:val="none" w:sz="0" w:space="0" w:color="auto"/>
        <w:left w:val="none" w:sz="0" w:space="0" w:color="auto"/>
        <w:bottom w:val="none" w:sz="0" w:space="0" w:color="auto"/>
        <w:right w:val="none" w:sz="0" w:space="0" w:color="auto"/>
      </w:divBdr>
    </w:div>
    <w:div w:id="416439304">
      <w:bodyDiv w:val="1"/>
      <w:marLeft w:val="0"/>
      <w:marRight w:val="0"/>
      <w:marTop w:val="0"/>
      <w:marBottom w:val="0"/>
      <w:divBdr>
        <w:top w:val="none" w:sz="0" w:space="0" w:color="auto"/>
        <w:left w:val="none" w:sz="0" w:space="0" w:color="auto"/>
        <w:bottom w:val="none" w:sz="0" w:space="0" w:color="auto"/>
        <w:right w:val="none" w:sz="0" w:space="0" w:color="auto"/>
      </w:divBdr>
    </w:div>
    <w:div w:id="699747950">
      <w:bodyDiv w:val="1"/>
      <w:marLeft w:val="0"/>
      <w:marRight w:val="0"/>
      <w:marTop w:val="0"/>
      <w:marBottom w:val="0"/>
      <w:divBdr>
        <w:top w:val="none" w:sz="0" w:space="0" w:color="auto"/>
        <w:left w:val="none" w:sz="0" w:space="0" w:color="auto"/>
        <w:bottom w:val="none" w:sz="0" w:space="0" w:color="auto"/>
        <w:right w:val="none" w:sz="0" w:space="0" w:color="auto"/>
      </w:divBdr>
      <w:divsChild>
        <w:div w:id="943002731">
          <w:marLeft w:val="0"/>
          <w:marRight w:val="0"/>
          <w:marTop w:val="0"/>
          <w:marBottom w:val="0"/>
          <w:divBdr>
            <w:top w:val="none" w:sz="0" w:space="0" w:color="auto"/>
            <w:left w:val="none" w:sz="0" w:space="0" w:color="auto"/>
            <w:bottom w:val="none" w:sz="0" w:space="0" w:color="auto"/>
            <w:right w:val="none" w:sz="0" w:space="0" w:color="auto"/>
          </w:divBdr>
        </w:div>
        <w:div w:id="1633319207">
          <w:marLeft w:val="0"/>
          <w:marRight w:val="0"/>
          <w:marTop w:val="0"/>
          <w:marBottom w:val="0"/>
          <w:divBdr>
            <w:top w:val="none" w:sz="0" w:space="0" w:color="auto"/>
            <w:left w:val="none" w:sz="0" w:space="0" w:color="auto"/>
            <w:bottom w:val="none" w:sz="0" w:space="0" w:color="auto"/>
            <w:right w:val="none" w:sz="0" w:space="0" w:color="auto"/>
          </w:divBdr>
        </w:div>
        <w:div w:id="1973054906">
          <w:marLeft w:val="0"/>
          <w:marRight w:val="0"/>
          <w:marTop w:val="0"/>
          <w:marBottom w:val="0"/>
          <w:divBdr>
            <w:top w:val="none" w:sz="0" w:space="0" w:color="auto"/>
            <w:left w:val="none" w:sz="0" w:space="0" w:color="auto"/>
            <w:bottom w:val="none" w:sz="0" w:space="0" w:color="auto"/>
            <w:right w:val="none" w:sz="0" w:space="0" w:color="auto"/>
          </w:divBdr>
        </w:div>
      </w:divsChild>
    </w:div>
    <w:div w:id="778916343">
      <w:bodyDiv w:val="1"/>
      <w:marLeft w:val="0"/>
      <w:marRight w:val="0"/>
      <w:marTop w:val="0"/>
      <w:marBottom w:val="0"/>
      <w:divBdr>
        <w:top w:val="none" w:sz="0" w:space="0" w:color="auto"/>
        <w:left w:val="none" w:sz="0" w:space="0" w:color="auto"/>
        <w:bottom w:val="none" w:sz="0" w:space="0" w:color="auto"/>
        <w:right w:val="none" w:sz="0" w:space="0" w:color="auto"/>
      </w:divBdr>
      <w:divsChild>
        <w:div w:id="340934514">
          <w:marLeft w:val="0"/>
          <w:marRight w:val="0"/>
          <w:marTop w:val="0"/>
          <w:marBottom w:val="0"/>
          <w:divBdr>
            <w:top w:val="none" w:sz="0" w:space="0" w:color="auto"/>
            <w:left w:val="none" w:sz="0" w:space="0" w:color="auto"/>
            <w:bottom w:val="none" w:sz="0" w:space="0" w:color="auto"/>
            <w:right w:val="none" w:sz="0" w:space="0" w:color="auto"/>
          </w:divBdr>
        </w:div>
        <w:div w:id="633871082">
          <w:marLeft w:val="0"/>
          <w:marRight w:val="0"/>
          <w:marTop w:val="0"/>
          <w:marBottom w:val="0"/>
          <w:divBdr>
            <w:top w:val="none" w:sz="0" w:space="0" w:color="auto"/>
            <w:left w:val="none" w:sz="0" w:space="0" w:color="auto"/>
            <w:bottom w:val="none" w:sz="0" w:space="0" w:color="auto"/>
            <w:right w:val="none" w:sz="0" w:space="0" w:color="auto"/>
          </w:divBdr>
        </w:div>
        <w:div w:id="293026524">
          <w:marLeft w:val="0"/>
          <w:marRight w:val="0"/>
          <w:marTop w:val="0"/>
          <w:marBottom w:val="0"/>
          <w:divBdr>
            <w:top w:val="none" w:sz="0" w:space="0" w:color="auto"/>
            <w:left w:val="none" w:sz="0" w:space="0" w:color="auto"/>
            <w:bottom w:val="none" w:sz="0" w:space="0" w:color="auto"/>
            <w:right w:val="none" w:sz="0" w:space="0" w:color="auto"/>
          </w:divBdr>
        </w:div>
        <w:div w:id="550120976">
          <w:marLeft w:val="0"/>
          <w:marRight w:val="0"/>
          <w:marTop w:val="0"/>
          <w:marBottom w:val="0"/>
          <w:divBdr>
            <w:top w:val="none" w:sz="0" w:space="0" w:color="auto"/>
            <w:left w:val="none" w:sz="0" w:space="0" w:color="auto"/>
            <w:bottom w:val="none" w:sz="0" w:space="0" w:color="auto"/>
            <w:right w:val="none" w:sz="0" w:space="0" w:color="auto"/>
          </w:divBdr>
        </w:div>
        <w:div w:id="824513992">
          <w:marLeft w:val="0"/>
          <w:marRight w:val="0"/>
          <w:marTop w:val="0"/>
          <w:marBottom w:val="0"/>
          <w:divBdr>
            <w:top w:val="none" w:sz="0" w:space="0" w:color="auto"/>
            <w:left w:val="none" w:sz="0" w:space="0" w:color="auto"/>
            <w:bottom w:val="none" w:sz="0" w:space="0" w:color="auto"/>
            <w:right w:val="none" w:sz="0" w:space="0" w:color="auto"/>
          </w:divBdr>
        </w:div>
        <w:div w:id="515733438">
          <w:marLeft w:val="0"/>
          <w:marRight w:val="0"/>
          <w:marTop w:val="0"/>
          <w:marBottom w:val="0"/>
          <w:divBdr>
            <w:top w:val="none" w:sz="0" w:space="0" w:color="auto"/>
            <w:left w:val="none" w:sz="0" w:space="0" w:color="auto"/>
            <w:bottom w:val="none" w:sz="0" w:space="0" w:color="auto"/>
            <w:right w:val="none" w:sz="0" w:space="0" w:color="auto"/>
          </w:divBdr>
        </w:div>
        <w:div w:id="1480657401">
          <w:marLeft w:val="0"/>
          <w:marRight w:val="0"/>
          <w:marTop w:val="0"/>
          <w:marBottom w:val="0"/>
          <w:divBdr>
            <w:top w:val="none" w:sz="0" w:space="0" w:color="auto"/>
            <w:left w:val="none" w:sz="0" w:space="0" w:color="auto"/>
            <w:bottom w:val="none" w:sz="0" w:space="0" w:color="auto"/>
            <w:right w:val="none" w:sz="0" w:space="0" w:color="auto"/>
          </w:divBdr>
        </w:div>
      </w:divsChild>
    </w:div>
    <w:div w:id="1080717739">
      <w:bodyDiv w:val="1"/>
      <w:marLeft w:val="0"/>
      <w:marRight w:val="0"/>
      <w:marTop w:val="0"/>
      <w:marBottom w:val="0"/>
      <w:divBdr>
        <w:top w:val="none" w:sz="0" w:space="0" w:color="auto"/>
        <w:left w:val="none" w:sz="0" w:space="0" w:color="auto"/>
        <w:bottom w:val="none" w:sz="0" w:space="0" w:color="auto"/>
        <w:right w:val="none" w:sz="0" w:space="0" w:color="auto"/>
      </w:divBdr>
      <w:divsChild>
        <w:div w:id="401683042">
          <w:marLeft w:val="0"/>
          <w:marRight w:val="0"/>
          <w:marTop w:val="0"/>
          <w:marBottom w:val="0"/>
          <w:divBdr>
            <w:top w:val="none" w:sz="0" w:space="0" w:color="auto"/>
            <w:left w:val="none" w:sz="0" w:space="0" w:color="auto"/>
            <w:bottom w:val="none" w:sz="0" w:space="0" w:color="auto"/>
            <w:right w:val="none" w:sz="0" w:space="0" w:color="auto"/>
          </w:divBdr>
        </w:div>
        <w:div w:id="1878081444">
          <w:marLeft w:val="0"/>
          <w:marRight w:val="0"/>
          <w:marTop w:val="0"/>
          <w:marBottom w:val="0"/>
          <w:divBdr>
            <w:top w:val="none" w:sz="0" w:space="0" w:color="auto"/>
            <w:left w:val="none" w:sz="0" w:space="0" w:color="auto"/>
            <w:bottom w:val="none" w:sz="0" w:space="0" w:color="auto"/>
            <w:right w:val="none" w:sz="0" w:space="0" w:color="auto"/>
          </w:divBdr>
        </w:div>
        <w:div w:id="502934791">
          <w:marLeft w:val="0"/>
          <w:marRight w:val="0"/>
          <w:marTop w:val="0"/>
          <w:marBottom w:val="0"/>
          <w:divBdr>
            <w:top w:val="none" w:sz="0" w:space="0" w:color="auto"/>
            <w:left w:val="none" w:sz="0" w:space="0" w:color="auto"/>
            <w:bottom w:val="none" w:sz="0" w:space="0" w:color="auto"/>
            <w:right w:val="none" w:sz="0" w:space="0" w:color="auto"/>
          </w:divBdr>
        </w:div>
        <w:div w:id="2108966891">
          <w:marLeft w:val="0"/>
          <w:marRight w:val="0"/>
          <w:marTop w:val="0"/>
          <w:marBottom w:val="0"/>
          <w:divBdr>
            <w:top w:val="none" w:sz="0" w:space="0" w:color="auto"/>
            <w:left w:val="none" w:sz="0" w:space="0" w:color="auto"/>
            <w:bottom w:val="none" w:sz="0" w:space="0" w:color="auto"/>
            <w:right w:val="none" w:sz="0" w:space="0" w:color="auto"/>
          </w:divBdr>
        </w:div>
        <w:div w:id="653605924">
          <w:marLeft w:val="0"/>
          <w:marRight w:val="0"/>
          <w:marTop w:val="0"/>
          <w:marBottom w:val="0"/>
          <w:divBdr>
            <w:top w:val="none" w:sz="0" w:space="0" w:color="auto"/>
            <w:left w:val="none" w:sz="0" w:space="0" w:color="auto"/>
            <w:bottom w:val="none" w:sz="0" w:space="0" w:color="auto"/>
            <w:right w:val="none" w:sz="0" w:space="0" w:color="auto"/>
          </w:divBdr>
        </w:div>
      </w:divsChild>
    </w:div>
    <w:div w:id="1779790775">
      <w:bodyDiv w:val="1"/>
      <w:marLeft w:val="0"/>
      <w:marRight w:val="0"/>
      <w:marTop w:val="0"/>
      <w:marBottom w:val="0"/>
      <w:divBdr>
        <w:top w:val="none" w:sz="0" w:space="0" w:color="auto"/>
        <w:left w:val="none" w:sz="0" w:space="0" w:color="auto"/>
        <w:bottom w:val="none" w:sz="0" w:space="0" w:color="auto"/>
        <w:right w:val="none" w:sz="0" w:space="0" w:color="auto"/>
      </w:divBdr>
      <w:divsChild>
        <w:div w:id="1549488819">
          <w:marLeft w:val="0"/>
          <w:marRight w:val="0"/>
          <w:marTop w:val="0"/>
          <w:marBottom w:val="0"/>
          <w:divBdr>
            <w:top w:val="none" w:sz="0" w:space="0" w:color="auto"/>
            <w:left w:val="none" w:sz="0" w:space="0" w:color="auto"/>
            <w:bottom w:val="none" w:sz="0" w:space="0" w:color="auto"/>
            <w:right w:val="none" w:sz="0" w:space="0" w:color="auto"/>
          </w:divBdr>
        </w:div>
        <w:div w:id="1084959853">
          <w:marLeft w:val="0"/>
          <w:marRight w:val="0"/>
          <w:marTop w:val="0"/>
          <w:marBottom w:val="0"/>
          <w:divBdr>
            <w:top w:val="none" w:sz="0" w:space="0" w:color="auto"/>
            <w:left w:val="none" w:sz="0" w:space="0" w:color="auto"/>
            <w:bottom w:val="none" w:sz="0" w:space="0" w:color="auto"/>
            <w:right w:val="none" w:sz="0" w:space="0" w:color="auto"/>
          </w:divBdr>
        </w:div>
      </w:divsChild>
    </w:div>
    <w:div w:id="188077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cruitment.richmondandwandsworth.gov.uk/employee-benef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sha.cekereva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customXml/itemProps2.xml><?xml version="1.0" encoding="utf-8"?>
<ds:datastoreItem xmlns:ds="http://schemas.openxmlformats.org/officeDocument/2006/customXml" ds:itemID="{F392370A-8BB8-4910-8185-5F659F6A7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49D94-5B9A-4050-9B98-2873F43F92E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Single spaced (blank)</Template>
  <TotalTime>1</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Cekerevac, Natasha</dc:creator>
  <cp:keywords/>
  <dc:description/>
  <cp:lastModifiedBy>Sherri Fincham</cp:lastModifiedBy>
  <cp:revision>6</cp:revision>
  <dcterms:created xsi:type="dcterms:W3CDTF">2024-05-09T08:12:00Z</dcterms:created>
  <dcterms:modified xsi:type="dcterms:W3CDTF">2024-05-14T21:51:00Z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0x0101008942FE59704AA443B942C6EADE9725C4</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ClassificationContentMarkingHeaderShapeIds">
    <vt:lpwstr>2467d192,7107d98e,1e3e07bd</vt:lpwstr>
  </property>
  <property fmtid="{D5CDD505-2E9C-101B-9397-08002B2CF9AE}" pid="9" name="ClassificationContentMarkingHeaderFontProps">
    <vt:lpwstr>#000000,10,Calibri</vt:lpwstr>
  </property>
  <property fmtid="{D5CDD505-2E9C-101B-9397-08002B2CF9AE}" pid="10" name="ClassificationContentMarkingHeaderText">
    <vt:lpwstr>Official</vt:lpwstr>
  </property>
  <property fmtid="{D5CDD505-2E9C-101B-9397-08002B2CF9AE}" pid="11" name="TaxKeyword">
    <vt:lpwstr/>
  </property>
  <property fmtid="{D5CDD505-2E9C-101B-9397-08002B2CF9AE}" pid="12" name="MediaServiceImageTags">
    <vt:lpwstr/>
  </property>
  <property fmtid="{D5CDD505-2E9C-101B-9397-08002B2CF9AE}" pid="13" name="MSIP_Label_763da656-5c75-4f6d-9461-4a3ce9a537cc_ActionId">
    <vt:lpwstr>c7085b70-55cc-49ad-9a37-c55be7ab9140</vt:lpwstr>
  </property>
  <property fmtid="{D5CDD505-2E9C-101B-9397-08002B2CF9AE}" pid="14" name="MSIP_Label_763da656-5c75-4f6d-9461-4a3ce9a537cc_Enabled">
    <vt:lpwstr>true</vt:lpwstr>
  </property>
  <property fmtid="{D5CDD505-2E9C-101B-9397-08002B2CF9AE}" pid="15" name="MSIP_Label_763da656-5c75-4f6d-9461-4a3ce9a537cc_SetDate">
    <vt:lpwstr>2022-01-10T10:28:58Z</vt:lpwstr>
  </property>
  <property fmtid="{D5CDD505-2E9C-101B-9397-08002B2CF9AE}" pid="16" name="URL">
    <vt:lpwstr/>
  </property>
  <property fmtid="{D5CDD505-2E9C-101B-9397-08002B2CF9AE}" pid="17" name="MSIP_Label_763da656-5c75-4f6d-9461-4a3ce9a537cc_Name">
    <vt:lpwstr>763da656-5c75-4f6d-9461-4a3ce9a537cc</vt:lpwstr>
  </property>
  <property fmtid="{D5CDD505-2E9C-101B-9397-08002B2CF9AE}" pid="18" name="MSIP_Label_763da656-5c75-4f6d-9461-4a3ce9a537cc_SiteId">
    <vt:lpwstr>d9d3f5ac-f803-49be-949f-14a7074d74a7</vt:lpwstr>
  </property>
  <property fmtid="{D5CDD505-2E9C-101B-9397-08002B2CF9AE}" pid="19" name="MSIP_Label_763da656-5c75-4f6d-9461-4a3ce9a537cc_ContentBits">
    <vt:lpwstr>1</vt:lpwstr>
  </property>
  <property fmtid="{D5CDD505-2E9C-101B-9397-08002B2CF9AE}" pid="20" name="MSIP_Label_763da656-5c75-4f6d-9461-4a3ce9a537cc_Method">
    <vt:lpwstr>Standard</vt:lpwstr>
  </property>
</Properties>
</file>