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BE123" w14:textId="77777777" w:rsidR="00FE1926" w:rsidRPr="0049512E" w:rsidRDefault="00FE1926" w:rsidP="00FE1926">
      <w:pPr>
        <w:keepNext/>
        <w:keepLines/>
        <w:spacing w:before="0" w:line="240" w:lineRule="auto"/>
        <w:ind w:left="-15" w:right="-15"/>
        <w:outlineLvl w:val="0"/>
        <w:rPr>
          <w:rFonts w:asciiTheme="minorHAnsi" w:hAnsiTheme="minorHAnsi" w:cstheme="minorHAnsi"/>
          <w:color w:val="000000"/>
        </w:rPr>
      </w:pPr>
      <w:r w:rsidRPr="0049512E">
        <w:rPr>
          <w:rFonts w:asciiTheme="minorHAnsi" w:hAnsiTheme="minorHAnsi" w:cstheme="minorHAnsi"/>
          <w:color w:val="000000"/>
        </w:rPr>
        <w:t>Kingston and Richmond Safeguarding Children Partnership</w:t>
      </w:r>
    </w:p>
    <w:p w14:paraId="5678C4EB" w14:textId="17351ED5" w:rsidR="00FE1926" w:rsidRPr="0049512E" w:rsidRDefault="00FE1926" w:rsidP="00FE1926">
      <w:pPr>
        <w:keepNext/>
        <w:keepLines/>
        <w:spacing w:before="0" w:line="240" w:lineRule="auto"/>
        <w:ind w:left="-15" w:right="-15"/>
        <w:outlineLvl w:val="0"/>
        <w:rPr>
          <w:rFonts w:asciiTheme="minorHAnsi" w:hAnsiTheme="minorHAnsi" w:cstheme="minorHAnsi"/>
          <w:bCs/>
          <w:color w:val="000000"/>
        </w:rPr>
      </w:pPr>
      <w:r w:rsidRPr="0049512E">
        <w:rPr>
          <w:rFonts w:asciiTheme="minorHAnsi" w:hAnsiTheme="minorHAnsi" w:cstheme="minorHAnsi"/>
          <w:bCs/>
          <w:color w:val="000000"/>
        </w:rPr>
        <w:t>Partnership Manager</w:t>
      </w:r>
    </w:p>
    <w:p w14:paraId="022A5621" w14:textId="77777777" w:rsidR="00FE1926" w:rsidRPr="00FE1926" w:rsidRDefault="00FE1926" w:rsidP="00FE1926">
      <w:pPr>
        <w:spacing w:before="0" w:after="160" w:line="259" w:lineRule="auto"/>
        <w:rPr>
          <w:rFonts w:asciiTheme="minorHAnsi" w:eastAsiaTheme="minorHAnsi" w:hAnsiTheme="minorHAnsi" w:cstheme="minorHAnsi"/>
          <w:color w:val="auto"/>
        </w:rPr>
      </w:pPr>
    </w:p>
    <w:p w14:paraId="2D36F107" w14:textId="77777777" w:rsidR="00FE1926" w:rsidRPr="00FE1926" w:rsidRDefault="00FE1926" w:rsidP="00FE1926">
      <w:pPr>
        <w:spacing w:before="0" w:after="160" w:line="259" w:lineRule="auto"/>
        <w:rPr>
          <w:rFonts w:asciiTheme="minorHAnsi" w:eastAsiaTheme="minorHAnsi" w:hAnsiTheme="minorHAnsi" w:cstheme="minorHAnsi"/>
          <w:b/>
          <w:color w:val="000000"/>
          <w:sz w:val="32"/>
          <w:szCs w:val="32"/>
          <w:lang w:val="en-GB" w:eastAsia="en-US"/>
        </w:rPr>
      </w:pPr>
      <w:r w:rsidRPr="00FE1926">
        <w:rPr>
          <w:rFonts w:asciiTheme="minorHAnsi" w:eastAsiaTheme="minorHAnsi" w:hAnsiTheme="minorHAnsi" w:cstheme="minorHAnsi"/>
          <w:b/>
          <w:color w:val="000000"/>
          <w:sz w:val="32"/>
          <w:szCs w:val="32"/>
          <w:lang w:val="en-GB" w:eastAsia="en-US"/>
        </w:rPr>
        <w:t>About the service</w:t>
      </w:r>
    </w:p>
    <w:p w14:paraId="2FC9667F" w14:textId="2DCB896F" w:rsidR="00FE1926" w:rsidRPr="00FE1926" w:rsidRDefault="00FE1926" w:rsidP="00326B42">
      <w:pPr>
        <w:spacing w:before="0" w:after="160" w:line="259" w:lineRule="auto"/>
        <w:jc w:val="both"/>
        <w:rPr>
          <w:rFonts w:asciiTheme="minorHAnsi" w:eastAsiaTheme="minorHAnsi" w:hAnsiTheme="minorHAnsi" w:cstheme="minorHAnsi"/>
          <w:color w:val="000000"/>
          <w:sz w:val="24"/>
          <w:szCs w:val="24"/>
          <w:lang w:val="en-GB" w:eastAsia="en-US"/>
        </w:rPr>
      </w:pPr>
      <w:r w:rsidRPr="00FE1926">
        <w:rPr>
          <w:rFonts w:asciiTheme="minorHAnsi" w:eastAsiaTheme="minorHAnsi" w:hAnsiTheme="minorHAnsi" w:cstheme="minorHAnsi"/>
          <w:color w:val="000000"/>
          <w:sz w:val="24"/>
          <w:szCs w:val="24"/>
          <w:lang w:val="en-GB" w:eastAsia="en-US"/>
        </w:rPr>
        <w:t xml:space="preserve">The Kingston and Richmond Safeguarding Children Partnership (KRSCP) is responsible for ensuring that everyone in Kingston and Richmond works together to safeguard children and young people in line with the principles set out in </w:t>
      </w:r>
      <w:hyperlink r:id="rId10" w:history="1">
        <w:r w:rsidRPr="00FE1926">
          <w:rPr>
            <w:rFonts w:asciiTheme="minorHAnsi" w:eastAsiaTheme="minorHAnsi" w:hAnsiTheme="minorHAnsi" w:cstheme="minorHAnsi"/>
            <w:color w:val="0563C1" w:themeColor="hyperlink"/>
            <w:sz w:val="24"/>
            <w:szCs w:val="24"/>
            <w:u w:val="single"/>
            <w:lang w:val="en-GB" w:eastAsia="en-US"/>
          </w:rPr>
          <w:t>Working Together</w:t>
        </w:r>
      </w:hyperlink>
      <w:r w:rsidRPr="00FE1926">
        <w:rPr>
          <w:rFonts w:asciiTheme="minorHAnsi" w:eastAsiaTheme="minorHAnsi" w:hAnsiTheme="minorHAnsi" w:cstheme="minorHAnsi"/>
          <w:color w:val="000000"/>
          <w:sz w:val="24"/>
          <w:szCs w:val="24"/>
          <w:lang w:val="en-GB" w:eastAsia="en-US"/>
        </w:rPr>
        <w:t xml:space="preserve">.  The support team is responsible for the delivery of the priorities set out in </w:t>
      </w:r>
      <w:r w:rsidR="00326B42">
        <w:rPr>
          <w:rFonts w:asciiTheme="minorHAnsi" w:eastAsiaTheme="minorHAnsi" w:hAnsiTheme="minorHAnsi" w:cstheme="minorHAnsi"/>
          <w:color w:val="000000"/>
          <w:sz w:val="24"/>
          <w:szCs w:val="24"/>
          <w:lang w:val="en-GB" w:eastAsia="en-US"/>
        </w:rPr>
        <w:t xml:space="preserve">the KRSCP </w:t>
      </w:r>
      <w:r w:rsidRPr="00FE1926">
        <w:rPr>
          <w:rFonts w:asciiTheme="minorHAnsi" w:eastAsiaTheme="minorHAnsi" w:hAnsiTheme="minorHAnsi" w:cstheme="minorHAnsi"/>
          <w:color w:val="000000"/>
          <w:sz w:val="24"/>
          <w:szCs w:val="24"/>
          <w:lang w:val="en-GB" w:eastAsia="en-US"/>
        </w:rPr>
        <w:t>business plan. It is the role of the team to support the statutor</w:t>
      </w:r>
      <w:r w:rsidR="00326B42">
        <w:rPr>
          <w:rFonts w:asciiTheme="minorHAnsi" w:eastAsiaTheme="minorHAnsi" w:hAnsiTheme="minorHAnsi" w:cstheme="minorHAnsi"/>
          <w:color w:val="000000"/>
          <w:sz w:val="24"/>
          <w:szCs w:val="24"/>
          <w:lang w:val="en-GB" w:eastAsia="en-US"/>
        </w:rPr>
        <w:t xml:space="preserve">y safeguarding partners and </w:t>
      </w:r>
      <w:r w:rsidRPr="00FE1926">
        <w:rPr>
          <w:rFonts w:asciiTheme="minorHAnsi" w:eastAsiaTheme="minorHAnsi" w:hAnsiTheme="minorHAnsi" w:cstheme="minorHAnsi"/>
          <w:color w:val="000000"/>
          <w:sz w:val="24"/>
          <w:szCs w:val="24"/>
          <w:lang w:val="en-GB" w:eastAsia="en-US"/>
        </w:rPr>
        <w:t xml:space="preserve">wider partnership in fulfilling their duties to </w:t>
      </w:r>
      <w:r w:rsidR="00326B42">
        <w:rPr>
          <w:rFonts w:asciiTheme="minorHAnsi" w:eastAsiaTheme="minorHAnsi" w:hAnsiTheme="minorHAnsi" w:cstheme="minorHAnsi"/>
          <w:color w:val="000000"/>
          <w:sz w:val="24"/>
          <w:szCs w:val="24"/>
          <w:lang w:val="en-GB" w:eastAsia="en-US"/>
        </w:rPr>
        <w:t>promote</w:t>
      </w:r>
      <w:r w:rsidRPr="00FE1926">
        <w:rPr>
          <w:rFonts w:asciiTheme="minorHAnsi" w:eastAsiaTheme="minorHAnsi" w:hAnsiTheme="minorHAnsi" w:cstheme="minorHAnsi"/>
          <w:color w:val="000000"/>
          <w:sz w:val="24"/>
          <w:szCs w:val="24"/>
          <w:lang w:val="en-GB" w:eastAsia="en-US"/>
        </w:rPr>
        <w:t xml:space="preserve"> effective </w:t>
      </w:r>
      <w:r w:rsidR="00326B42">
        <w:rPr>
          <w:rFonts w:asciiTheme="minorHAnsi" w:eastAsiaTheme="minorHAnsi" w:hAnsiTheme="minorHAnsi" w:cstheme="minorHAnsi"/>
          <w:color w:val="000000"/>
          <w:sz w:val="24"/>
          <w:szCs w:val="24"/>
          <w:lang w:val="en-GB" w:eastAsia="en-US"/>
        </w:rPr>
        <w:t>joint w</w:t>
      </w:r>
      <w:r w:rsidRPr="00FE1926">
        <w:rPr>
          <w:rFonts w:asciiTheme="minorHAnsi" w:eastAsiaTheme="minorHAnsi" w:hAnsiTheme="minorHAnsi" w:cstheme="minorHAnsi"/>
          <w:color w:val="000000"/>
          <w:sz w:val="24"/>
          <w:szCs w:val="24"/>
          <w:lang w:val="en-GB" w:eastAsia="en-US"/>
        </w:rPr>
        <w:t xml:space="preserve">orking to safeguard children in Kingston and Richmond. The support team is responsible to the </w:t>
      </w:r>
      <w:r w:rsidR="00326B42">
        <w:rPr>
          <w:rFonts w:asciiTheme="minorHAnsi" w:eastAsiaTheme="minorHAnsi" w:hAnsiTheme="minorHAnsi" w:cstheme="minorHAnsi"/>
          <w:color w:val="000000"/>
          <w:sz w:val="24"/>
          <w:szCs w:val="24"/>
          <w:lang w:val="en-GB" w:eastAsia="en-US"/>
        </w:rPr>
        <w:t xml:space="preserve">Senior Leadership Group (SLG) </w:t>
      </w:r>
      <w:r w:rsidR="00E91F78">
        <w:rPr>
          <w:rFonts w:asciiTheme="minorHAnsi" w:eastAsiaTheme="minorHAnsi" w:hAnsiTheme="minorHAnsi" w:cstheme="minorHAnsi"/>
          <w:color w:val="000000"/>
          <w:sz w:val="24"/>
          <w:szCs w:val="24"/>
          <w:lang w:val="en-GB" w:eastAsia="en-US"/>
        </w:rPr>
        <w:t>of</w:t>
      </w:r>
      <w:r w:rsidRPr="00FE1926">
        <w:rPr>
          <w:rFonts w:asciiTheme="minorHAnsi" w:eastAsiaTheme="minorHAnsi" w:hAnsiTheme="minorHAnsi" w:cstheme="minorHAnsi"/>
          <w:color w:val="000000"/>
          <w:sz w:val="24"/>
          <w:szCs w:val="24"/>
          <w:lang w:val="en-GB" w:eastAsia="en-US"/>
        </w:rPr>
        <w:t xml:space="preserve"> the KRSCP</w:t>
      </w:r>
      <w:r w:rsidR="00326B42">
        <w:rPr>
          <w:rFonts w:asciiTheme="minorHAnsi" w:eastAsiaTheme="minorHAnsi" w:hAnsiTheme="minorHAnsi" w:cstheme="minorHAnsi"/>
          <w:color w:val="000000"/>
          <w:sz w:val="24"/>
          <w:szCs w:val="24"/>
          <w:lang w:val="en-GB" w:eastAsia="en-US"/>
        </w:rPr>
        <w:t xml:space="preserve">. The team is hosted </w:t>
      </w:r>
      <w:r w:rsidRPr="00FE1926">
        <w:rPr>
          <w:rFonts w:asciiTheme="minorHAnsi" w:eastAsiaTheme="minorHAnsi" w:hAnsiTheme="minorHAnsi" w:cstheme="minorHAnsi"/>
          <w:color w:val="000000"/>
          <w:sz w:val="24"/>
          <w:szCs w:val="24"/>
          <w:lang w:val="en-GB" w:eastAsia="en-US"/>
        </w:rPr>
        <w:t xml:space="preserve">by </w:t>
      </w:r>
      <w:r w:rsidR="00326B42">
        <w:rPr>
          <w:rFonts w:asciiTheme="minorHAnsi" w:eastAsiaTheme="minorHAnsi" w:hAnsiTheme="minorHAnsi" w:cstheme="minorHAnsi"/>
          <w:color w:val="000000"/>
          <w:sz w:val="24"/>
          <w:szCs w:val="24"/>
          <w:lang w:val="en-GB" w:eastAsia="en-US"/>
        </w:rPr>
        <w:t xml:space="preserve">Richmond Council on behalf of the KRSCP partners. </w:t>
      </w:r>
      <w:r w:rsidRPr="00FE1926">
        <w:rPr>
          <w:rFonts w:asciiTheme="minorHAnsi" w:eastAsiaTheme="minorHAnsi" w:hAnsiTheme="minorHAnsi" w:cstheme="minorHAnsi"/>
          <w:color w:val="000000"/>
          <w:sz w:val="24"/>
          <w:szCs w:val="24"/>
          <w:lang w:val="en-GB" w:eastAsia="en-US"/>
        </w:rPr>
        <w:t xml:space="preserve"> </w:t>
      </w:r>
    </w:p>
    <w:p w14:paraId="5C6DF585" w14:textId="77777777" w:rsidR="00FE1926" w:rsidRPr="00FE1926" w:rsidRDefault="00FE1926" w:rsidP="00FE1926">
      <w:pPr>
        <w:spacing w:before="0" w:after="160" w:line="259" w:lineRule="auto"/>
        <w:rPr>
          <w:rFonts w:asciiTheme="minorHAnsi" w:eastAsiaTheme="minorHAnsi" w:hAnsiTheme="minorHAnsi" w:cstheme="minorHAnsi"/>
          <w:b/>
          <w:color w:val="000000"/>
          <w:sz w:val="32"/>
          <w:szCs w:val="32"/>
          <w:lang w:val="en-GB" w:eastAsia="en-US"/>
        </w:rPr>
      </w:pPr>
    </w:p>
    <w:p w14:paraId="0A5B6CF9" w14:textId="77777777" w:rsidR="00FE1926" w:rsidRDefault="004D5E75" w:rsidP="00FE1926">
      <w:pPr>
        <w:rPr>
          <w:rFonts w:asciiTheme="minorHAnsi" w:hAnsiTheme="minorHAnsi" w:cstheme="minorHAnsi"/>
          <w:color w:val="000000"/>
          <w:sz w:val="24"/>
          <w:szCs w:val="24"/>
        </w:rPr>
      </w:pPr>
      <w:r w:rsidRPr="00ED4008">
        <w:rPr>
          <w:rFonts w:asciiTheme="minorHAnsi" w:hAnsiTheme="minorHAnsi" w:cstheme="minorHAnsi"/>
          <w:b/>
          <w:color w:val="000000"/>
          <w:sz w:val="32"/>
          <w:szCs w:val="32"/>
        </w:rPr>
        <w:t>About the role</w:t>
      </w:r>
      <w:r w:rsidRPr="00ED4008">
        <w:rPr>
          <w:rFonts w:asciiTheme="minorHAnsi" w:hAnsiTheme="minorHAnsi" w:cstheme="minorHAnsi"/>
          <w:color w:val="000000"/>
        </w:rPr>
        <w:br/>
      </w:r>
    </w:p>
    <w:p w14:paraId="5E774499" w14:textId="208F8936" w:rsidR="00326B42" w:rsidRDefault="00326B42" w:rsidP="00FE1926">
      <w:pPr>
        <w:rPr>
          <w:rFonts w:asciiTheme="minorHAnsi" w:hAnsiTheme="minorHAnsi" w:cstheme="minorHAnsi"/>
          <w:color w:val="000000"/>
          <w:sz w:val="24"/>
          <w:szCs w:val="24"/>
        </w:rPr>
      </w:pPr>
      <w:r>
        <w:rPr>
          <w:rFonts w:asciiTheme="minorHAnsi" w:hAnsiTheme="minorHAnsi" w:cstheme="minorHAnsi"/>
          <w:color w:val="000000"/>
          <w:sz w:val="24"/>
          <w:szCs w:val="24"/>
        </w:rPr>
        <w:t>This role reports to the Chair of the KRSCP. The post-holder will:</w:t>
      </w:r>
    </w:p>
    <w:p w14:paraId="23D5E8A2" w14:textId="59EB497B" w:rsidR="00CD66E5" w:rsidRDefault="00B960E1" w:rsidP="00CD66E5">
      <w:pPr>
        <w:pStyle w:val="ListParagraph"/>
        <w:numPr>
          <w:ilvl w:val="0"/>
          <w:numId w:val="8"/>
        </w:numPr>
        <w:ind w:left="284" w:hanging="284"/>
        <w:rPr>
          <w:rFonts w:asciiTheme="minorHAnsi" w:hAnsiTheme="minorHAnsi" w:cstheme="minorHAnsi"/>
          <w:color w:val="000000"/>
          <w:sz w:val="24"/>
          <w:szCs w:val="24"/>
        </w:rPr>
      </w:pPr>
      <w:r w:rsidRPr="00CD66E5">
        <w:rPr>
          <w:rFonts w:asciiTheme="minorHAnsi" w:hAnsiTheme="minorHAnsi" w:cstheme="minorHAnsi"/>
          <w:color w:val="000000"/>
          <w:sz w:val="24"/>
          <w:szCs w:val="24"/>
        </w:rPr>
        <w:t>L</w:t>
      </w:r>
      <w:r w:rsidR="003C3971" w:rsidRPr="00CD66E5">
        <w:rPr>
          <w:rFonts w:asciiTheme="minorHAnsi" w:hAnsiTheme="minorHAnsi" w:cstheme="minorHAnsi"/>
          <w:color w:val="000000"/>
          <w:sz w:val="24"/>
          <w:szCs w:val="24"/>
        </w:rPr>
        <w:t xml:space="preserve">ead on business planning </w:t>
      </w:r>
      <w:r w:rsidRPr="00CD66E5">
        <w:rPr>
          <w:rFonts w:asciiTheme="minorHAnsi" w:hAnsiTheme="minorHAnsi" w:cstheme="minorHAnsi"/>
          <w:color w:val="000000"/>
          <w:sz w:val="24"/>
          <w:szCs w:val="24"/>
        </w:rPr>
        <w:t xml:space="preserve">for the KRSCP </w:t>
      </w:r>
      <w:r w:rsidR="003C3971" w:rsidRPr="00CD66E5">
        <w:rPr>
          <w:rFonts w:asciiTheme="minorHAnsi" w:hAnsiTheme="minorHAnsi" w:cstheme="minorHAnsi"/>
          <w:color w:val="000000"/>
          <w:sz w:val="24"/>
          <w:szCs w:val="24"/>
        </w:rPr>
        <w:t xml:space="preserve">based on the </w:t>
      </w:r>
      <w:r w:rsidRPr="00CD66E5">
        <w:rPr>
          <w:rFonts w:asciiTheme="minorHAnsi" w:hAnsiTheme="minorHAnsi" w:cstheme="minorHAnsi"/>
          <w:color w:val="000000"/>
          <w:sz w:val="24"/>
          <w:szCs w:val="24"/>
        </w:rPr>
        <w:t xml:space="preserve">strategic direction and </w:t>
      </w:r>
      <w:r w:rsidR="003C3971" w:rsidRPr="00CD66E5">
        <w:rPr>
          <w:rFonts w:asciiTheme="minorHAnsi" w:hAnsiTheme="minorHAnsi" w:cstheme="minorHAnsi"/>
          <w:color w:val="000000"/>
          <w:sz w:val="24"/>
          <w:szCs w:val="24"/>
        </w:rPr>
        <w:t xml:space="preserve">priorities agreed by the </w:t>
      </w:r>
      <w:r w:rsidRPr="00CD66E5">
        <w:rPr>
          <w:rFonts w:asciiTheme="minorHAnsi" w:hAnsiTheme="minorHAnsi" w:cstheme="minorHAnsi"/>
          <w:color w:val="000000"/>
          <w:sz w:val="24"/>
          <w:szCs w:val="24"/>
        </w:rPr>
        <w:t>partners</w:t>
      </w:r>
      <w:r w:rsidR="00CD66E5">
        <w:rPr>
          <w:rFonts w:asciiTheme="minorHAnsi" w:hAnsiTheme="minorHAnsi" w:cstheme="minorHAnsi"/>
          <w:color w:val="000000"/>
          <w:sz w:val="24"/>
          <w:szCs w:val="24"/>
        </w:rPr>
        <w:t>,</w:t>
      </w:r>
      <w:r w:rsidRPr="00CD66E5">
        <w:rPr>
          <w:rFonts w:asciiTheme="minorHAnsi" w:hAnsiTheme="minorHAnsi" w:cstheme="minorHAnsi"/>
          <w:color w:val="000000"/>
          <w:sz w:val="24"/>
          <w:szCs w:val="24"/>
        </w:rPr>
        <w:t xml:space="preserve"> </w:t>
      </w:r>
      <w:r w:rsidR="003C3971" w:rsidRPr="00CD66E5">
        <w:rPr>
          <w:rFonts w:asciiTheme="minorHAnsi" w:hAnsiTheme="minorHAnsi" w:cstheme="minorHAnsi"/>
          <w:color w:val="000000"/>
          <w:sz w:val="24"/>
          <w:szCs w:val="24"/>
        </w:rPr>
        <w:t>and manage production of the annual report</w:t>
      </w:r>
      <w:r w:rsidRPr="00CD66E5">
        <w:rPr>
          <w:rFonts w:asciiTheme="minorHAnsi" w:hAnsiTheme="minorHAnsi" w:cstheme="minorHAnsi"/>
          <w:color w:val="000000"/>
          <w:sz w:val="24"/>
          <w:szCs w:val="24"/>
        </w:rPr>
        <w:t xml:space="preserve"> of the KRSCP</w:t>
      </w:r>
      <w:r w:rsidR="00CD66E5">
        <w:rPr>
          <w:rFonts w:asciiTheme="minorHAnsi" w:hAnsiTheme="minorHAnsi" w:cstheme="minorHAnsi"/>
          <w:color w:val="000000"/>
          <w:sz w:val="24"/>
          <w:szCs w:val="24"/>
        </w:rPr>
        <w:t>.</w:t>
      </w:r>
    </w:p>
    <w:p w14:paraId="1CA89923" w14:textId="77777777" w:rsidR="00CD66E5" w:rsidRDefault="00CD66E5" w:rsidP="00CD66E5">
      <w:pPr>
        <w:pStyle w:val="ListParagraph"/>
        <w:ind w:left="284"/>
        <w:rPr>
          <w:rFonts w:asciiTheme="minorHAnsi" w:hAnsiTheme="minorHAnsi" w:cstheme="minorHAnsi"/>
          <w:color w:val="000000"/>
          <w:sz w:val="24"/>
          <w:szCs w:val="24"/>
        </w:rPr>
      </w:pPr>
    </w:p>
    <w:p w14:paraId="54BDB264" w14:textId="77777777" w:rsidR="00CD66E5" w:rsidRDefault="003C3971" w:rsidP="00CD66E5">
      <w:pPr>
        <w:pStyle w:val="ListParagraph"/>
        <w:numPr>
          <w:ilvl w:val="0"/>
          <w:numId w:val="8"/>
        </w:numPr>
        <w:ind w:left="284" w:hanging="284"/>
        <w:rPr>
          <w:rFonts w:asciiTheme="minorHAnsi" w:hAnsiTheme="minorHAnsi" w:cstheme="minorHAnsi"/>
          <w:color w:val="000000"/>
          <w:sz w:val="24"/>
          <w:szCs w:val="24"/>
        </w:rPr>
      </w:pPr>
      <w:r w:rsidRPr="00CD66E5">
        <w:rPr>
          <w:rFonts w:asciiTheme="minorHAnsi" w:hAnsiTheme="minorHAnsi" w:cstheme="minorHAnsi"/>
          <w:color w:val="000000"/>
          <w:sz w:val="24"/>
          <w:szCs w:val="24"/>
        </w:rPr>
        <w:t xml:space="preserve">Identify and inform the KRSCP changes and developments in policy, guidance and research so that multi-agency safeguarding practice is </w:t>
      </w:r>
      <w:r w:rsidR="00B960E1" w:rsidRPr="00CD66E5">
        <w:rPr>
          <w:rFonts w:asciiTheme="minorHAnsi" w:hAnsiTheme="minorHAnsi" w:cstheme="minorHAnsi"/>
          <w:color w:val="000000"/>
          <w:sz w:val="24"/>
          <w:szCs w:val="24"/>
        </w:rPr>
        <w:t>as effective as possible and based on best practice.</w:t>
      </w:r>
    </w:p>
    <w:p w14:paraId="78630DE5" w14:textId="77777777" w:rsidR="00CD66E5" w:rsidRPr="00CD66E5" w:rsidRDefault="00CD66E5" w:rsidP="00CD66E5">
      <w:pPr>
        <w:pStyle w:val="ListParagraph"/>
        <w:rPr>
          <w:rFonts w:asciiTheme="minorHAnsi" w:hAnsiTheme="minorHAnsi" w:cstheme="minorHAnsi"/>
          <w:color w:val="000000"/>
          <w:sz w:val="24"/>
          <w:szCs w:val="24"/>
        </w:rPr>
      </w:pPr>
    </w:p>
    <w:p w14:paraId="2A2927D9" w14:textId="77777777" w:rsidR="007C69B5" w:rsidRDefault="003C3971" w:rsidP="003C3971">
      <w:pPr>
        <w:pStyle w:val="ListParagraph"/>
        <w:numPr>
          <w:ilvl w:val="0"/>
          <w:numId w:val="8"/>
        </w:numPr>
        <w:ind w:left="284" w:hanging="284"/>
        <w:rPr>
          <w:rFonts w:asciiTheme="minorHAnsi" w:hAnsiTheme="minorHAnsi" w:cstheme="minorHAnsi"/>
          <w:color w:val="000000"/>
          <w:sz w:val="24"/>
          <w:szCs w:val="24"/>
        </w:rPr>
      </w:pPr>
      <w:r w:rsidRPr="00CD66E5">
        <w:rPr>
          <w:rFonts w:asciiTheme="minorHAnsi" w:hAnsiTheme="minorHAnsi" w:cstheme="minorHAnsi"/>
          <w:color w:val="000000"/>
          <w:sz w:val="24"/>
          <w:szCs w:val="24"/>
        </w:rPr>
        <w:t>Promote effective joint working across the multi-agency partners in the KRSCP</w:t>
      </w:r>
      <w:r w:rsidR="00B960E1" w:rsidRPr="00CD66E5">
        <w:rPr>
          <w:rFonts w:asciiTheme="minorHAnsi" w:hAnsiTheme="minorHAnsi" w:cstheme="minorHAnsi"/>
          <w:color w:val="000000"/>
          <w:sz w:val="24"/>
          <w:szCs w:val="24"/>
        </w:rPr>
        <w:t xml:space="preserve">; </w:t>
      </w:r>
      <w:r w:rsidRPr="00CD66E5">
        <w:rPr>
          <w:rFonts w:asciiTheme="minorHAnsi" w:hAnsiTheme="minorHAnsi" w:cstheme="minorHAnsi"/>
          <w:color w:val="000000"/>
          <w:sz w:val="24"/>
          <w:szCs w:val="24"/>
        </w:rPr>
        <w:t>develop strong working relationships with other strategic partnerships to help safeg</w:t>
      </w:r>
      <w:r w:rsidR="007C69B5">
        <w:rPr>
          <w:rFonts w:asciiTheme="minorHAnsi" w:hAnsiTheme="minorHAnsi" w:cstheme="minorHAnsi"/>
          <w:color w:val="000000"/>
          <w:sz w:val="24"/>
          <w:szCs w:val="24"/>
        </w:rPr>
        <w:t>uard children.</w:t>
      </w:r>
    </w:p>
    <w:p w14:paraId="46F91379" w14:textId="77777777" w:rsidR="007C69B5" w:rsidRPr="007C69B5" w:rsidRDefault="007C69B5" w:rsidP="007C69B5">
      <w:pPr>
        <w:pStyle w:val="ListParagraph"/>
        <w:rPr>
          <w:rFonts w:asciiTheme="minorHAnsi" w:hAnsiTheme="minorHAnsi" w:cstheme="minorHAnsi"/>
          <w:color w:val="auto"/>
          <w:sz w:val="24"/>
          <w:szCs w:val="24"/>
        </w:rPr>
      </w:pPr>
    </w:p>
    <w:p w14:paraId="20BB0FDC" w14:textId="22F0207F" w:rsidR="007C69B5" w:rsidRPr="007C69B5" w:rsidRDefault="003C3971" w:rsidP="00986654">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 xml:space="preserve">Ensure that the KRSCP has access to </w:t>
      </w:r>
      <w:r w:rsidR="00986654" w:rsidRPr="007C69B5">
        <w:rPr>
          <w:rFonts w:asciiTheme="minorHAnsi" w:hAnsiTheme="minorHAnsi" w:cstheme="minorHAnsi"/>
          <w:color w:val="auto"/>
          <w:sz w:val="24"/>
          <w:szCs w:val="24"/>
        </w:rPr>
        <w:t xml:space="preserve">performance data and </w:t>
      </w:r>
      <w:r w:rsidR="00CD66E5" w:rsidRPr="007C69B5">
        <w:rPr>
          <w:rFonts w:asciiTheme="minorHAnsi" w:hAnsiTheme="minorHAnsi" w:cstheme="minorHAnsi"/>
          <w:color w:val="auto"/>
          <w:sz w:val="24"/>
          <w:szCs w:val="24"/>
        </w:rPr>
        <w:t xml:space="preserve">insight about local multi-agency safeguarding practice </w:t>
      </w:r>
      <w:r w:rsidR="002B2E37">
        <w:rPr>
          <w:rFonts w:asciiTheme="minorHAnsi" w:hAnsiTheme="minorHAnsi" w:cstheme="minorHAnsi"/>
          <w:color w:val="auto"/>
          <w:sz w:val="24"/>
          <w:szCs w:val="24"/>
        </w:rPr>
        <w:t>in order to</w:t>
      </w:r>
      <w:r w:rsidR="00CD66E5" w:rsidRPr="007C69B5">
        <w:rPr>
          <w:rFonts w:asciiTheme="minorHAnsi" w:hAnsiTheme="minorHAnsi" w:cstheme="minorHAnsi"/>
          <w:color w:val="auto"/>
          <w:sz w:val="24"/>
          <w:szCs w:val="24"/>
        </w:rPr>
        <w:t xml:space="preserve"> inform the </w:t>
      </w:r>
      <w:r w:rsidR="00986654" w:rsidRPr="007C69B5">
        <w:rPr>
          <w:rFonts w:asciiTheme="minorHAnsi" w:hAnsiTheme="minorHAnsi" w:cstheme="minorHAnsi"/>
          <w:color w:val="auto"/>
          <w:sz w:val="24"/>
          <w:szCs w:val="24"/>
        </w:rPr>
        <w:t>identification</w:t>
      </w:r>
      <w:r w:rsidR="00CD66E5" w:rsidRPr="007C69B5">
        <w:rPr>
          <w:rFonts w:asciiTheme="minorHAnsi" w:hAnsiTheme="minorHAnsi" w:cstheme="minorHAnsi"/>
          <w:color w:val="auto"/>
          <w:sz w:val="24"/>
          <w:szCs w:val="24"/>
        </w:rPr>
        <w:t xml:space="preserve"> of priorities and actions.</w:t>
      </w:r>
    </w:p>
    <w:p w14:paraId="440EF24C" w14:textId="77777777" w:rsidR="007C69B5" w:rsidRPr="007C69B5" w:rsidRDefault="007C69B5" w:rsidP="007C69B5">
      <w:pPr>
        <w:pStyle w:val="ListParagraph"/>
        <w:rPr>
          <w:rFonts w:asciiTheme="minorHAnsi" w:hAnsiTheme="minorHAnsi" w:cstheme="minorHAnsi"/>
          <w:color w:val="auto"/>
          <w:sz w:val="24"/>
          <w:szCs w:val="24"/>
        </w:rPr>
      </w:pPr>
    </w:p>
    <w:p w14:paraId="4D19FE51" w14:textId="77777777" w:rsidR="007C69B5" w:rsidRPr="007C69B5" w:rsidRDefault="004D5E75" w:rsidP="00986654">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 xml:space="preserve">Lead and </w:t>
      </w:r>
      <w:r w:rsidR="00FE1926" w:rsidRPr="007C69B5">
        <w:rPr>
          <w:rFonts w:asciiTheme="minorHAnsi" w:hAnsiTheme="minorHAnsi" w:cstheme="minorHAnsi"/>
          <w:color w:val="auto"/>
          <w:sz w:val="24"/>
          <w:szCs w:val="24"/>
        </w:rPr>
        <w:t xml:space="preserve">line </w:t>
      </w:r>
      <w:r w:rsidRPr="007C69B5">
        <w:rPr>
          <w:rFonts w:asciiTheme="minorHAnsi" w:hAnsiTheme="minorHAnsi" w:cstheme="minorHAnsi"/>
          <w:color w:val="auto"/>
          <w:sz w:val="24"/>
          <w:szCs w:val="24"/>
        </w:rPr>
        <w:t xml:space="preserve">manage the KRSCP </w:t>
      </w:r>
      <w:r w:rsidR="00FE1926" w:rsidRPr="007C69B5">
        <w:rPr>
          <w:rFonts w:asciiTheme="minorHAnsi" w:hAnsiTheme="minorHAnsi" w:cstheme="minorHAnsi"/>
          <w:color w:val="auto"/>
          <w:sz w:val="24"/>
          <w:szCs w:val="24"/>
        </w:rPr>
        <w:t xml:space="preserve">support </w:t>
      </w:r>
      <w:r w:rsidRPr="007C69B5">
        <w:rPr>
          <w:rFonts w:asciiTheme="minorHAnsi" w:hAnsiTheme="minorHAnsi" w:cstheme="minorHAnsi"/>
          <w:color w:val="auto"/>
          <w:sz w:val="24"/>
          <w:szCs w:val="24"/>
        </w:rPr>
        <w:t>team</w:t>
      </w:r>
      <w:r w:rsidR="00CD66E5" w:rsidRPr="007C69B5">
        <w:rPr>
          <w:rFonts w:asciiTheme="minorHAnsi" w:hAnsiTheme="minorHAnsi" w:cstheme="minorHAnsi"/>
          <w:color w:val="auto"/>
          <w:sz w:val="24"/>
          <w:szCs w:val="24"/>
        </w:rPr>
        <w:t xml:space="preserve"> by providing all aspects of people management, including induction, regular supervision and performance appraisal. </w:t>
      </w:r>
    </w:p>
    <w:p w14:paraId="6314EB7B" w14:textId="77777777" w:rsidR="007C69B5" w:rsidRPr="007C69B5" w:rsidRDefault="007C69B5" w:rsidP="007C69B5">
      <w:pPr>
        <w:pStyle w:val="ListParagraph"/>
        <w:rPr>
          <w:rFonts w:asciiTheme="minorHAnsi" w:hAnsiTheme="minorHAnsi" w:cstheme="minorHAnsi"/>
          <w:color w:val="000000"/>
          <w:sz w:val="24"/>
          <w:szCs w:val="24"/>
        </w:rPr>
      </w:pPr>
    </w:p>
    <w:p w14:paraId="2E35D704" w14:textId="77777777" w:rsidR="007C69B5" w:rsidRDefault="00FE1926" w:rsidP="007C69B5">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000000"/>
          <w:sz w:val="24"/>
          <w:szCs w:val="24"/>
        </w:rPr>
        <w:t>M</w:t>
      </w:r>
      <w:r w:rsidR="004D5E75" w:rsidRPr="007C69B5">
        <w:rPr>
          <w:rFonts w:asciiTheme="minorHAnsi" w:hAnsiTheme="minorHAnsi" w:cstheme="minorHAnsi"/>
          <w:color w:val="000000"/>
          <w:sz w:val="24"/>
          <w:szCs w:val="24"/>
        </w:rPr>
        <w:t>anag</w:t>
      </w:r>
      <w:r w:rsidRPr="007C69B5">
        <w:rPr>
          <w:rFonts w:asciiTheme="minorHAnsi" w:hAnsiTheme="minorHAnsi" w:cstheme="minorHAnsi"/>
          <w:color w:val="000000"/>
          <w:sz w:val="24"/>
          <w:szCs w:val="24"/>
        </w:rPr>
        <w:t>e</w:t>
      </w:r>
      <w:r w:rsidR="004D5E75" w:rsidRPr="007C69B5">
        <w:rPr>
          <w:rFonts w:asciiTheme="minorHAnsi" w:hAnsiTheme="minorHAnsi" w:cstheme="minorHAnsi"/>
          <w:color w:val="000000"/>
          <w:sz w:val="24"/>
          <w:szCs w:val="24"/>
        </w:rPr>
        <w:t xml:space="preserve"> </w:t>
      </w:r>
      <w:r w:rsidRPr="007C69B5">
        <w:rPr>
          <w:rFonts w:asciiTheme="minorHAnsi" w:hAnsiTheme="minorHAnsi" w:cstheme="minorHAnsi"/>
          <w:color w:val="000000"/>
          <w:sz w:val="24"/>
          <w:szCs w:val="24"/>
        </w:rPr>
        <w:t>the KRSCP budget</w:t>
      </w:r>
      <w:r w:rsidR="00CD66E5" w:rsidRPr="007C69B5">
        <w:rPr>
          <w:rFonts w:asciiTheme="minorHAnsi" w:hAnsiTheme="minorHAnsi" w:cstheme="minorHAnsi"/>
          <w:color w:val="000000"/>
          <w:sz w:val="24"/>
          <w:szCs w:val="24"/>
        </w:rPr>
        <w:t xml:space="preserve"> to ensure</w:t>
      </w:r>
      <w:r w:rsidR="001642D3" w:rsidRPr="007C69B5">
        <w:rPr>
          <w:rFonts w:asciiTheme="minorHAnsi" w:hAnsiTheme="minorHAnsi" w:cstheme="minorHAnsi"/>
          <w:color w:val="000000"/>
          <w:sz w:val="24"/>
          <w:szCs w:val="24"/>
        </w:rPr>
        <w:t xml:space="preserve"> the financial sustainability of the partnership</w:t>
      </w:r>
      <w:r w:rsidRPr="007C69B5">
        <w:rPr>
          <w:rFonts w:asciiTheme="minorHAnsi" w:hAnsiTheme="minorHAnsi" w:cstheme="minorHAnsi"/>
          <w:color w:val="000000"/>
          <w:sz w:val="24"/>
          <w:szCs w:val="24"/>
        </w:rPr>
        <w:t xml:space="preserve"> and </w:t>
      </w:r>
      <w:r w:rsidR="00CD66E5" w:rsidRPr="007C69B5">
        <w:rPr>
          <w:rFonts w:asciiTheme="minorHAnsi" w:hAnsiTheme="minorHAnsi" w:cstheme="minorHAnsi"/>
          <w:color w:val="000000"/>
          <w:sz w:val="24"/>
          <w:szCs w:val="24"/>
        </w:rPr>
        <w:t>the</w:t>
      </w:r>
      <w:r w:rsidR="001642D3" w:rsidRPr="007C69B5">
        <w:rPr>
          <w:rFonts w:asciiTheme="minorHAnsi" w:hAnsiTheme="minorHAnsi" w:cstheme="minorHAnsi"/>
          <w:color w:val="000000"/>
          <w:sz w:val="24"/>
          <w:szCs w:val="24"/>
        </w:rPr>
        <w:t xml:space="preserve"> achievement of </w:t>
      </w:r>
      <w:r w:rsidRPr="007C69B5">
        <w:rPr>
          <w:rFonts w:asciiTheme="minorHAnsi" w:hAnsiTheme="minorHAnsi" w:cstheme="minorHAnsi"/>
          <w:color w:val="000000"/>
          <w:sz w:val="24"/>
          <w:szCs w:val="24"/>
        </w:rPr>
        <w:t>good value for money</w:t>
      </w:r>
      <w:r w:rsidR="001642D3" w:rsidRPr="007C69B5">
        <w:rPr>
          <w:rFonts w:asciiTheme="minorHAnsi" w:hAnsiTheme="minorHAnsi" w:cstheme="minorHAnsi"/>
          <w:color w:val="000000"/>
          <w:sz w:val="24"/>
          <w:szCs w:val="24"/>
        </w:rPr>
        <w:t xml:space="preserve"> in all </w:t>
      </w:r>
      <w:r w:rsidR="00B960E1" w:rsidRPr="007C69B5">
        <w:rPr>
          <w:rFonts w:asciiTheme="minorHAnsi" w:hAnsiTheme="minorHAnsi" w:cstheme="minorHAnsi"/>
          <w:color w:val="000000"/>
          <w:sz w:val="24"/>
          <w:szCs w:val="24"/>
        </w:rPr>
        <w:t>KRSCP</w:t>
      </w:r>
      <w:r w:rsidR="001642D3" w:rsidRPr="007C69B5">
        <w:rPr>
          <w:rFonts w:asciiTheme="minorHAnsi" w:hAnsiTheme="minorHAnsi" w:cstheme="minorHAnsi"/>
          <w:color w:val="000000"/>
          <w:sz w:val="24"/>
          <w:szCs w:val="24"/>
        </w:rPr>
        <w:t xml:space="preserve"> activities</w:t>
      </w:r>
      <w:r w:rsidRPr="007C69B5">
        <w:rPr>
          <w:rFonts w:asciiTheme="minorHAnsi" w:hAnsiTheme="minorHAnsi" w:cstheme="minorHAnsi"/>
          <w:color w:val="000000"/>
          <w:sz w:val="24"/>
          <w:szCs w:val="24"/>
        </w:rPr>
        <w:t>.</w:t>
      </w:r>
    </w:p>
    <w:p w14:paraId="5A8FD8A6" w14:textId="77777777" w:rsidR="007C69B5" w:rsidRPr="007C69B5" w:rsidRDefault="007C69B5" w:rsidP="007C69B5">
      <w:pPr>
        <w:pStyle w:val="ListParagraph"/>
        <w:rPr>
          <w:rFonts w:asciiTheme="minorHAnsi" w:hAnsiTheme="minorHAnsi" w:cstheme="minorHAnsi"/>
          <w:color w:val="auto"/>
          <w:sz w:val="24"/>
          <w:szCs w:val="24"/>
        </w:rPr>
      </w:pPr>
    </w:p>
    <w:p w14:paraId="3DFB04B8" w14:textId="77777777" w:rsidR="007C69B5" w:rsidRPr="007C69B5" w:rsidRDefault="00B960E1" w:rsidP="007C69B5">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 xml:space="preserve">Develop and deliver plans </w:t>
      </w:r>
      <w:r w:rsidR="00CD66E5" w:rsidRPr="007C69B5">
        <w:rPr>
          <w:rFonts w:asciiTheme="minorHAnsi" w:hAnsiTheme="minorHAnsi" w:cstheme="minorHAnsi"/>
          <w:color w:val="auto"/>
          <w:sz w:val="24"/>
          <w:szCs w:val="24"/>
        </w:rPr>
        <w:t>to quality assure</w:t>
      </w:r>
      <w:r w:rsidR="001642D3" w:rsidRPr="007C69B5">
        <w:rPr>
          <w:rFonts w:asciiTheme="minorHAnsi" w:hAnsiTheme="minorHAnsi" w:cstheme="minorHAnsi"/>
          <w:color w:val="auto"/>
          <w:sz w:val="24"/>
          <w:szCs w:val="24"/>
        </w:rPr>
        <w:t xml:space="preserve"> </w:t>
      </w:r>
      <w:r w:rsidR="00CD66E5" w:rsidRPr="007C69B5">
        <w:rPr>
          <w:rFonts w:asciiTheme="minorHAnsi" w:hAnsiTheme="minorHAnsi" w:cstheme="minorHAnsi"/>
          <w:color w:val="auto"/>
          <w:sz w:val="24"/>
          <w:szCs w:val="24"/>
        </w:rPr>
        <w:t xml:space="preserve">the effectiveness </w:t>
      </w:r>
      <w:r w:rsidR="001642D3" w:rsidRPr="007C69B5">
        <w:rPr>
          <w:rFonts w:asciiTheme="minorHAnsi" w:hAnsiTheme="minorHAnsi" w:cstheme="minorHAnsi"/>
          <w:color w:val="auto"/>
          <w:sz w:val="24"/>
          <w:szCs w:val="24"/>
        </w:rPr>
        <w:t xml:space="preserve">multi-agency </w:t>
      </w:r>
      <w:r w:rsidR="00CD66E5" w:rsidRPr="007C69B5">
        <w:rPr>
          <w:rFonts w:asciiTheme="minorHAnsi" w:hAnsiTheme="minorHAnsi" w:cstheme="minorHAnsi"/>
          <w:color w:val="auto"/>
          <w:sz w:val="24"/>
          <w:szCs w:val="24"/>
        </w:rPr>
        <w:t xml:space="preserve">safeguarding practice, and support the work of the independent scrutineer in this area. </w:t>
      </w:r>
    </w:p>
    <w:p w14:paraId="706FB0AD" w14:textId="77777777" w:rsidR="007C69B5" w:rsidRPr="007C69B5" w:rsidRDefault="007C69B5" w:rsidP="007C69B5">
      <w:pPr>
        <w:pStyle w:val="ListParagraph"/>
        <w:rPr>
          <w:rFonts w:asciiTheme="minorHAnsi" w:hAnsiTheme="minorHAnsi" w:cstheme="minorHAnsi"/>
          <w:color w:val="auto"/>
          <w:sz w:val="24"/>
          <w:szCs w:val="24"/>
        </w:rPr>
      </w:pPr>
    </w:p>
    <w:p w14:paraId="2CA44FC9" w14:textId="77777777" w:rsidR="007C69B5" w:rsidRPr="007C69B5" w:rsidRDefault="001642D3" w:rsidP="007C69B5">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 xml:space="preserve">Ensure the KRSCP </w:t>
      </w:r>
      <w:r w:rsidR="00CD66E5" w:rsidRPr="007C69B5">
        <w:rPr>
          <w:rFonts w:asciiTheme="minorHAnsi" w:hAnsiTheme="minorHAnsi" w:cstheme="minorHAnsi"/>
          <w:color w:val="auto"/>
          <w:sz w:val="24"/>
          <w:szCs w:val="24"/>
        </w:rPr>
        <w:t>is able to</w:t>
      </w:r>
      <w:r w:rsidRPr="007C69B5">
        <w:rPr>
          <w:rFonts w:asciiTheme="minorHAnsi" w:hAnsiTheme="minorHAnsi" w:cstheme="minorHAnsi"/>
          <w:color w:val="auto"/>
          <w:sz w:val="24"/>
          <w:szCs w:val="24"/>
        </w:rPr>
        <w:t xml:space="preserve"> identify the learning and development needs of all professionals involved in safeguarding children and provides or commissions appropriate </w:t>
      </w:r>
      <w:r w:rsidR="00CD66E5" w:rsidRPr="007C69B5">
        <w:rPr>
          <w:rFonts w:asciiTheme="minorHAnsi" w:hAnsiTheme="minorHAnsi" w:cstheme="minorHAnsi"/>
          <w:color w:val="auto"/>
          <w:sz w:val="24"/>
          <w:szCs w:val="24"/>
        </w:rPr>
        <w:t>training.</w:t>
      </w:r>
    </w:p>
    <w:p w14:paraId="24E0E043" w14:textId="77777777" w:rsidR="007C69B5" w:rsidRPr="007C69B5" w:rsidRDefault="007C69B5" w:rsidP="007C69B5">
      <w:pPr>
        <w:pStyle w:val="ListParagraph"/>
        <w:rPr>
          <w:rFonts w:asciiTheme="minorHAnsi" w:hAnsiTheme="minorHAnsi" w:cstheme="minorHAnsi"/>
          <w:color w:val="auto"/>
          <w:sz w:val="24"/>
          <w:szCs w:val="24"/>
        </w:rPr>
      </w:pPr>
    </w:p>
    <w:p w14:paraId="56CD7993" w14:textId="530456EC" w:rsidR="007C69B5" w:rsidRPr="007C69B5" w:rsidRDefault="00B960E1" w:rsidP="007C69B5">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L</w:t>
      </w:r>
      <w:r w:rsidR="004D5E75" w:rsidRPr="007C69B5">
        <w:rPr>
          <w:rFonts w:asciiTheme="minorHAnsi" w:hAnsiTheme="minorHAnsi" w:cstheme="minorHAnsi"/>
          <w:color w:val="auto"/>
          <w:sz w:val="24"/>
          <w:szCs w:val="24"/>
        </w:rPr>
        <w:t>ead on multi-agency reviews</w:t>
      </w:r>
      <w:r w:rsidR="001642D3" w:rsidRPr="007C69B5">
        <w:rPr>
          <w:rFonts w:asciiTheme="minorHAnsi" w:hAnsiTheme="minorHAnsi" w:cstheme="minorHAnsi"/>
          <w:color w:val="auto"/>
          <w:sz w:val="24"/>
          <w:szCs w:val="24"/>
        </w:rPr>
        <w:t xml:space="preserve"> of safeguarding practice, including the KRSCP’s contribution to </w:t>
      </w:r>
      <w:r w:rsidR="00B71BC6">
        <w:rPr>
          <w:rFonts w:asciiTheme="minorHAnsi" w:hAnsiTheme="minorHAnsi" w:cstheme="minorHAnsi"/>
          <w:color w:val="auto"/>
          <w:sz w:val="24"/>
          <w:szCs w:val="24"/>
        </w:rPr>
        <w:t xml:space="preserve">child </w:t>
      </w:r>
      <w:r w:rsidR="001642D3" w:rsidRPr="007C69B5">
        <w:rPr>
          <w:rFonts w:asciiTheme="minorHAnsi" w:hAnsiTheme="minorHAnsi" w:cstheme="minorHAnsi"/>
          <w:color w:val="auto"/>
          <w:sz w:val="24"/>
          <w:szCs w:val="24"/>
        </w:rPr>
        <w:t>safeguarding practice reviews and domestic homicide reviews</w:t>
      </w:r>
      <w:r w:rsidRPr="007C69B5">
        <w:rPr>
          <w:rFonts w:asciiTheme="minorHAnsi" w:hAnsiTheme="minorHAnsi" w:cstheme="minorHAnsi"/>
          <w:color w:val="auto"/>
          <w:sz w:val="24"/>
          <w:szCs w:val="24"/>
        </w:rPr>
        <w:t xml:space="preserve">. </w:t>
      </w:r>
    </w:p>
    <w:p w14:paraId="43D105B5" w14:textId="77777777" w:rsidR="007C69B5" w:rsidRPr="007C69B5" w:rsidRDefault="007C69B5" w:rsidP="007C69B5">
      <w:pPr>
        <w:pStyle w:val="ListParagraph"/>
        <w:rPr>
          <w:rFonts w:asciiTheme="minorHAnsi" w:hAnsiTheme="minorHAnsi" w:cstheme="minorHAnsi"/>
          <w:color w:val="auto"/>
          <w:sz w:val="24"/>
          <w:szCs w:val="24"/>
        </w:rPr>
      </w:pPr>
    </w:p>
    <w:p w14:paraId="125DC309" w14:textId="77777777" w:rsidR="007C69B5" w:rsidRPr="007C69B5" w:rsidRDefault="001642D3" w:rsidP="007C69B5">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U</w:t>
      </w:r>
      <w:r w:rsidR="00E33E5F" w:rsidRPr="007C69B5">
        <w:rPr>
          <w:rFonts w:asciiTheme="minorHAnsi" w:hAnsiTheme="minorHAnsi" w:cstheme="minorHAnsi"/>
          <w:color w:val="auto"/>
          <w:sz w:val="24"/>
          <w:szCs w:val="24"/>
        </w:rPr>
        <w:t>se professional expertise to manage a</w:t>
      </w:r>
      <w:r w:rsidR="00986654" w:rsidRPr="007C69B5">
        <w:rPr>
          <w:rFonts w:asciiTheme="minorHAnsi" w:hAnsiTheme="minorHAnsi" w:cstheme="minorHAnsi"/>
          <w:color w:val="auto"/>
          <w:sz w:val="24"/>
          <w:szCs w:val="24"/>
        </w:rPr>
        <w:t xml:space="preserve">nd plan the work priorities of the support team, so that KRSCP can respond to </w:t>
      </w:r>
      <w:r w:rsidR="00E33E5F" w:rsidRPr="007C69B5">
        <w:rPr>
          <w:rFonts w:asciiTheme="minorHAnsi" w:hAnsiTheme="minorHAnsi" w:cstheme="minorHAnsi"/>
          <w:color w:val="auto"/>
          <w:sz w:val="24"/>
          <w:szCs w:val="24"/>
        </w:rPr>
        <w:t>urgent tasks from multiple partner organisations</w:t>
      </w:r>
      <w:r w:rsidR="00B960E1" w:rsidRPr="007C69B5">
        <w:rPr>
          <w:rFonts w:asciiTheme="minorHAnsi" w:hAnsiTheme="minorHAnsi" w:cstheme="minorHAnsi"/>
          <w:color w:val="auto"/>
          <w:sz w:val="24"/>
          <w:szCs w:val="24"/>
        </w:rPr>
        <w:t>.</w:t>
      </w:r>
    </w:p>
    <w:p w14:paraId="256D55E6" w14:textId="77777777" w:rsidR="007C69B5" w:rsidRPr="007C69B5" w:rsidRDefault="007C69B5" w:rsidP="007C69B5">
      <w:pPr>
        <w:pStyle w:val="ListParagraph"/>
        <w:rPr>
          <w:rFonts w:asciiTheme="minorHAnsi" w:hAnsiTheme="minorHAnsi" w:cstheme="minorHAnsi"/>
          <w:color w:val="auto"/>
          <w:sz w:val="24"/>
          <w:szCs w:val="24"/>
        </w:rPr>
      </w:pPr>
    </w:p>
    <w:p w14:paraId="1E22BB9F" w14:textId="77777777" w:rsidR="00B71BC6" w:rsidRPr="00B71BC6" w:rsidRDefault="00B960E1" w:rsidP="00B71BC6">
      <w:pPr>
        <w:pStyle w:val="ListParagraph"/>
        <w:numPr>
          <w:ilvl w:val="0"/>
          <w:numId w:val="8"/>
        </w:numPr>
        <w:ind w:left="284" w:hanging="284"/>
        <w:rPr>
          <w:rFonts w:asciiTheme="minorHAnsi" w:hAnsiTheme="minorHAnsi" w:cstheme="minorHAnsi"/>
          <w:color w:val="000000"/>
          <w:sz w:val="24"/>
          <w:szCs w:val="24"/>
        </w:rPr>
      </w:pPr>
      <w:r w:rsidRPr="007C69B5">
        <w:rPr>
          <w:rFonts w:asciiTheme="minorHAnsi" w:hAnsiTheme="minorHAnsi" w:cstheme="minorHAnsi"/>
          <w:color w:val="auto"/>
          <w:sz w:val="24"/>
          <w:szCs w:val="24"/>
        </w:rPr>
        <w:t xml:space="preserve">Support the Chair to promote the work and impact of the KRSCP through face to face meetings, presentations and other activities that improve </w:t>
      </w:r>
      <w:r w:rsidR="00B71BC6">
        <w:rPr>
          <w:rFonts w:asciiTheme="minorHAnsi" w:hAnsiTheme="minorHAnsi" w:cstheme="minorHAnsi"/>
          <w:color w:val="auto"/>
          <w:sz w:val="24"/>
          <w:szCs w:val="24"/>
        </w:rPr>
        <w:t>safeguarding awareness.</w:t>
      </w:r>
    </w:p>
    <w:p w14:paraId="364E4D1C" w14:textId="77777777" w:rsidR="00B71BC6" w:rsidRPr="00B71BC6" w:rsidRDefault="00B71BC6" w:rsidP="00B71BC6">
      <w:pPr>
        <w:pStyle w:val="ListParagraph"/>
        <w:rPr>
          <w:rFonts w:asciiTheme="minorHAnsi" w:hAnsiTheme="minorHAnsi" w:cstheme="minorHAnsi"/>
          <w:color w:val="auto"/>
          <w:sz w:val="24"/>
          <w:szCs w:val="24"/>
        </w:rPr>
      </w:pPr>
    </w:p>
    <w:p w14:paraId="08C7543C" w14:textId="1604D12F" w:rsidR="00B71BC6" w:rsidRPr="00B71BC6" w:rsidRDefault="00B71BC6" w:rsidP="00B71BC6">
      <w:pPr>
        <w:pStyle w:val="ListParagraph"/>
        <w:numPr>
          <w:ilvl w:val="0"/>
          <w:numId w:val="8"/>
        </w:numPr>
        <w:ind w:left="284" w:hanging="284"/>
        <w:rPr>
          <w:rFonts w:asciiTheme="minorHAnsi" w:hAnsiTheme="minorHAnsi" w:cstheme="minorHAnsi"/>
          <w:color w:val="000000"/>
          <w:sz w:val="24"/>
          <w:szCs w:val="24"/>
        </w:rPr>
      </w:pPr>
      <w:r w:rsidRPr="00B71BC6">
        <w:rPr>
          <w:rFonts w:asciiTheme="minorHAnsi" w:hAnsiTheme="minorHAnsi" w:cstheme="minorHAnsi"/>
          <w:color w:val="auto"/>
          <w:sz w:val="24"/>
          <w:szCs w:val="24"/>
        </w:rPr>
        <w:t xml:space="preserve">Undertake any additional projects agreed with the </w:t>
      </w:r>
      <w:r>
        <w:rPr>
          <w:rFonts w:asciiTheme="minorHAnsi" w:hAnsiTheme="minorHAnsi" w:cstheme="minorHAnsi"/>
          <w:color w:val="auto"/>
          <w:sz w:val="24"/>
          <w:szCs w:val="24"/>
        </w:rPr>
        <w:t xml:space="preserve">Chair of the KRSCP </w:t>
      </w:r>
      <w:r w:rsidRPr="00B71BC6">
        <w:rPr>
          <w:rFonts w:asciiTheme="minorHAnsi" w:hAnsiTheme="minorHAnsi" w:cstheme="minorHAnsi"/>
          <w:color w:val="auto"/>
          <w:sz w:val="24"/>
          <w:szCs w:val="24"/>
        </w:rPr>
        <w:t xml:space="preserve">commensurate with the level of responsibilities of this post. </w:t>
      </w:r>
    </w:p>
    <w:p w14:paraId="5C663089" w14:textId="77777777" w:rsidR="00B71BC6" w:rsidRPr="00B71BC6" w:rsidRDefault="00B71BC6" w:rsidP="00B71BC6">
      <w:pPr>
        <w:pStyle w:val="ListParagraph"/>
        <w:ind w:left="284"/>
        <w:rPr>
          <w:rFonts w:asciiTheme="minorHAnsi" w:hAnsiTheme="minorHAnsi" w:cstheme="minorHAnsi"/>
          <w:color w:val="000000"/>
          <w:sz w:val="24"/>
          <w:szCs w:val="24"/>
        </w:rPr>
      </w:pPr>
    </w:p>
    <w:p w14:paraId="6B72DBE6" w14:textId="51D9C52D" w:rsidR="00986654" w:rsidRPr="00986654" w:rsidRDefault="00B960E1" w:rsidP="00B71BC6">
      <w:pPr>
        <w:spacing w:before="0"/>
        <w:rPr>
          <w:rFonts w:asciiTheme="minorHAnsi" w:hAnsiTheme="minorHAnsi" w:cstheme="minorHAnsi"/>
          <w:color w:val="000000"/>
        </w:rPr>
      </w:pPr>
      <w:r>
        <w:rPr>
          <w:rFonts w:asciiTheme="minorHAnsi" w:hAnsiTheme="minorHAnsi" w:cstheme="minorHAnsi"/>
          <w:color w:val="auto"/>
          <w:sz w:val="24"/>
          <w:szCs w:val="24"/>
        </w:rPr>
        <w:t xml:space="preserve">  </w:t>
      </w:r>
    </w:p>
    <w:p w14:paraId="3A52A796" w14:textId="1D4891BC" w:rsidR="004D5E75" w:rsidRPr="00ED4008" w:rsidRDefault="004D5E75" w:rsidP="004D5E75">
      <w:pPr>
        <w:spacing w:before="0"/>
        <w:rPr>
          <w:rFonts w:asciiTheme="minorHAnsi" w:hAnsiTheme="minorHAnsi" w:cstheme="minorHAnsi"/>
          <w:color w:val="000000"/>
        </w:rPr>
      </w:pPr>
      <w:r w:rsidRPr="00ED4008">
        <w:rPr>
          <w:rFonts w:asciiTheme="minorHAnsi" w:hAnsiTheme="minorHAnsi" w:cstheme="minorHAnsi"/>
          <w:b/>
          <w:color w:val="000000"/>
          <w:sz w:val="32"/>
          <w:szCs w:val="32"/>
        </w:rPr>
        <w:t>About you</w:t>
      </w:r>
    </w:p>
    <w:p w14:paraId="0FF40794" w14:textId="77777777" w:rsidR="004D5E75" w:rsidRPr="00ED4008" w:rsidRDefault="004D5E75" w:rsidP="004D5E75">
      <w:pPr>
        <w:widowControl w:val="0"/>
        <w:spacing w:before="0"/>
        <w:rPr>
          <w:rFonts w:asciiTheme="minorHAnsi" w:hAnsiTheme="minorHAnsi" w:cstheme="minorHAnsi"/>
          <w:b/>
          <w:color w:val="000000"/>
        </w:rPr>
      </w:pPr>
    </w:p>
    <w:p w14:paraId="1FD36354" w14:textId="77777777" w:rsidR="004D5E75" w:rsidRDefault="004D5E75" w:rsidP="004D5E75">
      <w:pPr>
        <w:widowControl w:val="0"/>
        <w:spacing w:before="0"/>
        <w:rPr>
          <w:rFonts w:asciiTheme="minorHAnsi" w:hAnsiTheme="minorHAnsi" w:cstheme="minorHAnsi"/>
          <w:b/>
          <w:color w:val="000000"/>
          <w:sz w:val="24"/>
          <w:szCs w:val="24"/>
        </w:rPr>
      </w:pPr>
      <w:r w:rsidRPr="00ED4008">
        <w:rPr>
          <w:rFonts w:asciiTheme="minorHAnsi" w:hAnsiTheme="minorHAnsi" w:cstheme="minorHAnsi"/>
          <w:b/>
          <w:color w:val="000000"/>
          <w:sz w:val="24"/>
          <w:szCs w:val="24"/>
        </w:rPr>
        <w:t xml:space="preserve">Qualifications </w:t>
      </w:r>
    </w:p>
    <w:p w14:paraId="6A231D5A" w14:textId="77777777" w:rsidR="00986654" w:rsidRPr="00ED4008" w:rsidRDefault="00986654" w:rsidP="004D5E75">
      <w:pPr>
        <w:widowControl w:val="0"/>
        <w:spacing w:before="0"/>
        <w:rPr>
          <w:rFonts w:asciiTheme="minorHAnsi" w:hAnsiTheme="minorHAnsi" w:cstheme="minorHAnsi"/>
          <w:b/>
          <w:color w:val="000000"/>
          <w:sz w:val="24"/>
          <w:szCs w:val="24"/>
        </w:rPr>
      </w:pPr>
    </w:p>
    <w:p w14:paraId="1F451691" w14:textId="31C173FC" w:rsidR="004D5E75" w:rsidRDefault="00E80254" w:rsidP="007C69B5">
      <w:pPr>
        <w:widowControl w:val="0"/>
        <w:spacing w:before="0"/>
        <w:rPr>
          <w:rFonts w:asciiTheme="minorHAnsi" w:hAnsiTheme="minorHAnsi" w:cstheme="minorHAnsi"/>
          <w:color w:val="000000"/>
          <w:sz w:val="24"/>
          <w:szCs w:val="24"/>
        </w:rPr>
      </w:pPr>
      <w:r>
        <w:rPr>
          <w:rFonts w:asciiTheme="minorHAnsi" w:hAnsiTheme="minorHAnsi" w:cstheme="minorHAnsi"/>
          <w:color w:val="000000"/>
          <w:sz w:val="24"/>
          <w:szCs w:val="24"/>
        </w:rPr>
        <w:t xml:space="preserve">Educated to </w:t>
      </w:r>
      <w:r w:rsidR="004D5E75" w:rsidRPr="00986654">
        <w:rPr>
          <w:rFonts w:asciiTheme="minorHAnsi" w:hAnsiTheme="minorHAnsi" w:cstheme="minorHAnsi"/>
          <w:color w:val="000000"/>
          <w:sz w:val="24"/>
          <w:szCs w:val="24"/>
        </w:rPr>
        <w:t xml:space="preserve">degree level with relevant </w:t>
      </w:r>
      <w:r w:rsidR="00986654" w:rsidRPr="00986654">
        <w:rPr>
          <w:rFonts w:asciiTheme="minorHAnsi" w:hAnsiTheme="minorHAnsi" w:cstheme="minorHAnsi"/>
          <w:color w:val="000000"/>
          <w:sz w:val="24"/>
          <w:szCs w:val="24"/>
        </w:rPr>
        <w:t xml:space="preserve">qualification or </w:t>
      </w:r>
      <w:r w:rsidR="004D5E75" w:rsidRPr="00986654">
        <w:rPr>
          <w:rFonts w:asciiTheme="minorHAnsi" w:hAnsiTheme="minorHAnsi" w:cstheme="minorHAnsi"/>
          <w:color w:val="000000"/>
          <w:sz w:val="24"/>
          <w:szCs w:val="24"/>
        </w:rPr>
        <w:t xml:space="preserve">management experience </w:t>
      </w:r>
      <w:r w:rsidR="00986654" w:rsidRPr="00986654">
        <w:rPr>
          <w:rFonts w:asciiTheme="minorHAnsi" w:hAnsiTheme="minorHAnsi" w:cstheme="minorHAnsi"/>
          <w:color w:val="000000"/>
          <w:sz w:val="24"/>
          <w:szCs w:val="24"/>
        </w:rPr>
        <w:t xml:space="preserve">in </w:t>
      </w:r>
      <w:r w:rsidR="004D5E75" w:rsidRPr="00986654">
        <w:rPr>
          <w:rFonts w:asciiTheme="minorHAnsi" w:hAnsiTheme="minorHAnsi" w:cstheme="minorHAnsi"/>
          <w:color w:val="000000"/>
          <w:sz w:val="24"/>
          <w:szCs w:val="24"/>
        </w:rPr>
        <w:t>either</w:t>
      </w:r>
      <w:r w:rsidR="007C69B5">
        <w:rPr>
          <w:rFonts w:asciiTheme="minorHAnsi" w:hAnsiTheme="minorHAnsi" w:cstheme="minorHAnsi"/>
          <w:color w:val="000000"/>
          <w:sz w:val="24"/>
          <w:szCs w:val="24"/>
        </w:rPr>
        <w:t xml:space="preserve"> health, education, social care or criminal justice, and </w:t>
      </w:r>
      <w:r w:rsidR="00986654">
        <w:rPr>
          <w:rFonts w:asciiTheme="minorHAnsi" w:hAnsiTheme="minorHAnsi" w:cstheme="minorHAnsi"/>
          <w:color w:val="000000"/>
          <w:sz w:val="24"/>
          <w:szCs w:val="24"/>
        </w:rPr>
        <w:t>evidence of continuing professional development</w:t>
      </w:r>
      <w:r w:rsidR="004D5E75" w:rsidRPr="00986654">
        <w:rPr>
          <w:rFonts w:asciiTheme="minorHAnsi" w:hAnsiTheme="minorHAnsi" w:cstheme="minorHAnsi"/>
          <w:color w:val="000000"/>
          <w:sz w:val="24"/>
          <w:szCs w:val="24"/>
        </w:rPr>
        <w:t xml:space="preserve">. </w:t>
      </w:r>
    </w:p>
    <w:p w14:paraId="0E788268" w14:textId="77777777" w:rsidR="004D5E75" w:rsidRPr="00ED4008" w:rsidRDefault="004D5E75" w:rsidP="00986654">
      <w:pPr>
        <w:widowControl w:val="0"/>
        <w:spacing w:before="0"/>
        <w:rPr>
          <w:rFonts w:asciiTheme="minorHAnsi" w:hAnsiTheme="minorHAnsi" w:cstheme="minorHAnsi"/>
          <w:color w:val="000000"/>
          <w:sz w:val="24"/>
          <w:szCs w:val="24"/>
        </w:rPr>
      </w:pPr>
    </w:p>
    <w:p w14:paraId="7CFBA7EB" w14:textId="103914CA" w:rsidR="004D5E75" w:rsidRDefault="007C69B5" w:rsidP="004D5E75">
      <w:pPr>
        <w:widowControl w:val="0"/>
        <w:spacing w:before="0"/>
        <w:rPr>
          <w:rFonts w:asciiTheme="minorHAnsi" w:hAnsiTheme="minorHAnsi" w:cstheme="minorHAnsi"/>
          <w:b/>
          <w:color w:val="000000"/>
          <w:sz w:val="24"/>
          <w:szCs w:val="24"/>
        </w:rPr>
      </w:pPr>
      <w:r>
        <w:rPr>
          <w:rFonts w:asciiTheme="minorHAnsi" w:hAnsiTheme="minorHAnsi" w:cstheme="minorHAnsi"/>
          <w:b/>
          <w:color w:val="000000"/>
          <w:sz w:val="24"/>
          <w:szCs w:val="24"/>
        </w:rPr>
        <w:t>Knowledge, skills</w:t>
      </w:r>
      <w:r w:rsidR="004D5E75" w:rsidRPr="00ED4008">
        <w:rPr>
          <w:rFonts w:asciiTheme="minorHAnsi" w:hAnsiTheme="minorHAnsi" w:cstheme="minorHAnsi"/>
          <w:b/>
          <w:color w:val="000000"/>
          <w:sz w:val="24"/>
          <w:szCs w:val="24"/>
        </w:rPr>
        <w:t xml:space="preserve"> and experience </w:t>
      </w:r>
    </w:p>
    <w:p w14:paraId="6A2CB748" w14:textId="77777777" w:rsidR="00947126" w:rsidRDefault="00947126" w:rsidP="004D5E75">
      <w:pPr>
        <w:widowControl w:val="0"/>
        <w:spacing w:before="0"/>
        <w:rPr>
          <w:rFonts w:asciiTheme="minorHAnsi" w:hAnsiTheme="minorHAnsi" w:cstheme="minorHAnsi"/>
          <w:b/>
          <w:color w:val="000000"/>
          <w:sz w:val="24"/>
          <w:szCs w:val="24"/>
        </w:rPr>
      </w:pPr>
    </w:p>
    <w:p w14:paraId="39C399F0" w14:textId="7D7F0CE0" w:rsidR="00947126" w:rsidRPr="006F5846" w:rsidRDefault="00AD649F"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Pr>
          <w:rFonts w:asciiTheme="minorHAnsi" w:hAnsiTheme="minorHAnsi" w:cstheme="minorHAnsi"/>
          <w:color w:val="000000"/>
          <w:sz w:val="24"/>
          <w:szCs w:val="24"/>
        </w:rPr>
        <w:t>Excellent</w:t>
      </w:r>
      <w:r w:rsidR="007C69B5" w:rsidRPr="006F5846">
        <w:rPr>
          <w:rFonts w:asciiTheme="minorHAnsi" w:hAnsiTheme="minorHAnsi" w:cstheme="minorHAnsi"/>
          <w:color w:val="000000"/>
          <w:sz w:val="24"/>
          <w:szCs w:val="24"/>
        </w:rPr>
        <w:t xml:space="preserve"> knowledge and understanding of safeguarding legislation related to children. </w:t>
      </w:r>
    </w:p>
    <w:p w14:paraId="5F644647" w14:textId="77777777" w:rsidR="007C69B5" w:rsidRDefault="007C69B5" w:rsidP="006F5846">
      <w:pPr>
        <w:widowControl w:val="0"/>
        <w:spacing w:before="0"/>
        <w:ind w:left="284" w:hanging="284"/>
        <w:rPr>
          <w:rFonts w:asciiTheme="minorHAnsi" w:hAnsiTheme="minorHAnsi" w:cstheme="minorHAnsi"/>
          <w:color w:val="000000"/>
          <w:sz w:val="24"/>
          <w:szCs w:val="24"/>
        </w:rPr>
      </w:pPr>
    </w:p>
    <w:p w14:paraId="5451C76E" w14:textId="79D040EA" w:rsidR="007C69B5" w:rsidRPr="006F5846" w:rsidRDefault="00AD649F"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Pr>
          <w:rFonts w:asciiTheme="minorHAnsi" w:hAnsiTheme="minorHAnsi" w:cstheme="minorHAnsi"/>
          <w:color w:val="000000"/>
          <w:sz w:val="24"/>
          <w:szCs w:val="24"/>
        </w:rPr>
        <w:t>Excellent</w:t>
      </w:r>
      <w:r w:rsidR="007C69B5" w:rsidRPr="006F5846">
        <w:rPr>
          <w:rFonts w:asciiTheme="minorHAnsi" w:hAnsiTheme="minorHAnsi" w:cstheme="minorHAnsi"/>
          <w:color w:val="000000"/>
          <w:sz w:val="24"/>
          <w:szCs w:val="24"/>
        </w:rPr>
        <w:t xml:space="preserve"> knowledge of effective multi-agency safeguarding practice related to children.</w:t>
      </w:r>
    </w:p>
    <w:p w14:paraId="16D5F918" w14:textId="77777777" w:rsidR="006F5846" w:rsidRDefault="006F5846" w:rsidP="006F5846">
      <w:pPr>
        <w:widowControl w:val="0"/>
        <w:spacing w:before="0"/>
        <w:ind w:left="284" w:hanging="284"/>
        <w:rPr>
          <w:rFonts w:asciiTheme="minorHAnsi" w:hAnsiTheme="minorHAnsi" w:cstheme="minorHAnsi"/>
          <w:color w:val="000000"/>
          <w:sz w:val="24"/>
          <w:szCs w:val="24"/>
        </w:rPr>
      </w:pPr>
    </w:p>
    <w:p w14:paraId="29C1CE3C" w14:textId="0B119656" w:rsidR="006F5846" w:rsidRPr="006F5846" w:rsidRDefault="006F5846"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sidRPr="006F5846">
        <w:rPr>
          <w:rFonts w:asciiTheme="minorHAnsi" w:hAnsiTheme="minorHAnsi" w:cstheme="minorHAnsi"/>
          <w:color w:val="000000"/>
          <w:sz w:val="24"/>
          <w:szCs w:val="24"/>
        </w:rPr>
        <w:t>Skilled and experienced at developing and sustaining strong multi-agency partnerships.</w:t>
      </w:r>
    </w:p>
    <w:p w14:paraId="50802331" w14:textId="77777777" w:rsidR="00947126" w:rsidRPr="00ED4008" w:rsidRDefault="00947126" w:rsidP="006F5846">
      <w:pPr>
        <w:widowControl w:val="0"/>
        <w:spacing w:before="0"/>
        <w:ind w:left="284" w:hanging="284"/>
        <w:rPr>
          <w:rFonts w:asciiTheme="minorHAnsi" w:hAnsiTheme="minorHAnsi" w:cstheme="minorHAnsi"/>
          <w:color w:val="000000"/>
          <w:sz w:val="24"/>
          <w:szCs w:val="24"/>
        </w:rPr>
      </w:pPr>
    </w:p>
    <w:p w14:paraId="5D65CEA4" w14:textId="7990AF9F" w:rsidR="004D5E75" w:rsidRPr="006F5846" w:rsidRDefault="007C69B5" w:rsidP="006F5846">
      <w:pPr>
        <w:pStyle w:val="ListParagraph"/>
        <w:numPr>
          <w:ilvl w:val="0"/>
          <w:numId w:val="9"/>
        </w:numPr>
        <w:spacing w:before="0" w:line="259" w:lineRule="auto"/>
        <w:ind w:left="284" w:hanging="284"/>
        <w:jc w:val="both"/>
        <w:rPr>
          <w:rFonts w:asciiTheme="minorHAnsi" w:hAnsiTheme="minorHAnsi" w:cstheme="minorHAnsi"/>
          <w:color w:val="000000"/>
          <w:sz w:val="24"/>
          <w:szCs w:val="24"/>
        </w:rPr>
      </w:pPr>
      <w:r w:rsidRPr="006F5846">
        <w:rPr>
          <w:rFonts w:asciiTheme="minorHAnsi" w:hAnsiTheme="minorHAnsi" w:cstheme="minorHAnsi"/>
          <w:color w:val="000000"/>
          <w:sz w:val="24"/>
          <w:szCs w:val="24"/>
        </w:rPr>
        <w:t xml:space="preserve">Skilled and </w:t>
      </w:r>
      <w:r w:rsidR="004D5E75" w:rsidRPr="006F5846">
        <w:rPr>
          <w:rFonts w:asciiTheme="minorHAnsi" w:hAnsiTheme="minorHAnsi" w:cstheme="minorHAnsi"/>
          <w:color w:val="000000"/>
          <w:sz w:val="24"/>
          <w:szCs w:val="24"/>
        </w:rPr>
        <w:t>experience</w:t>
      </w:r>
      <w:r w:rsidRPr="006F5846">
        <w:rPr>
          <w:rFonts w:asciiTheme="minorHAnsi" w:hAnsiTheme="minorHAnsi" w:cstheme="minorHAnsi"/>
          <w:color w:val="000000"/>
          <w:sz w:val="24"/>
          <w:szCs w:val="24"/>
        </w:rPr>
        <w:t>d in all aspects of</w:t>
      </w:r>
      <w:r w:rsidR="004D5E75" w:rsidRPr="006F5846">
        <w:rPr>
          <w:rFonts w:asciiTheme="minorHAnsi" w:hAnsiTheme="minorHAnsi" w:cstheme="minorHAnsi"/>
          <w:color w:val="000000"/>
          <w:sz w:val="24"/>
          <w:szCs w:val="24"/>
        </w:rPr>
        <w:t xml:space="preserve"> people management.</w:t>
      </w:r>
    </w:p>
    <w:p w14:paraId="6612C5DF" w14:textId="77777777" w:rsidR="00B41EF8" w:rsidRDefault="00B41EF8" w:rsidP="006F5846">
      <w:pPr>
        <w:spacing w:before="0" w:line="259" w:lineRule="auto"/>
        <w:ind w:left="284" w:hanging="284"/>
        <w:jc w:val="both"/>
        <w:rPr>
          <w:rFonts w:asciiTheme="minorHAnsi" w:hAnsiTheme="minorHAnsi" w:cstheme="minorHAnsi"/>
          <w:color w:val="000000"/>
          <w:sz w:val="24"/>
          <w:szCs w:val="24"/>
        </w:rPr>
      </w:pPr>
    </w:p>
    <w:p w14:paraId="4273C4FD" w14:textId="3CC1201C" w:rsidR="00B41EF8" w:rsidRPr="006F5846" w:rsidRDefault="007C69B5" w:rsidP="006F5846">
      <w:pPr>
        <w:pStyle w:val="ListParagraph"/>
        <w:numPr>
          <w:ilvl w:val="0"/>
          <w:numId w:val="9"/>
        </w:numPr>
        <w:spacing w:before="0" w:line="259" w:lineRule="auto"/>
        <w:ind w:left="284" w:hanging="284"/>
        <w:jc w:val="both"/>
        <w:rPr>
          <w:rFonts w:asciiTheme="minorHAnsi" w:hAnsiTheme="minorHAnsi" w:cstheme="minorHAnsi"/>
          <w:color w:val="000000"/>
          <w:sz w:val="24"/>
          <w:szCs w:val="24"/>
        </w:rPr>
      </w:pPr>
      <w:r w:rsidRPr="006F5846">
        <w:rPr>
          <w:rFonts w:asciiTheme="minorHAnsi" w:hAnsiTheme="minorHAnsi" w:cstheme="minorHAnsi"/>
          <w:color w:val="000000"/>
          <w:sz w:val="24"/>
          <w:szCs w:val="24"/>
        </w:rPr>
        <w:t xml:space="preserve">Skilled and experienced in </w:t>
      </w:r>
      <w:r w:rsidR="006F5846" w:rsidRPr="006F5846">
        <w:rPr>
          <w:rFonts w:asciiTheme="minorHAnsi" w:hAnsiTheme="minorHAnsi" w:cstheme="minorHAnsi"/>
          <w:color w:val="000000"/>
          <w:sz w:val="24"/>
          <w:szCs w:val="24"/>
        </w:rPr>
        <w:t xml:space="preserve">all aspects of </w:t>
      </w:r>
      <w:r w:rsidR="00B41EF8" w:rsidRPr="006F5846">
        <w:rPr>
          <w:rFonts w:asciiTheme="minorHAnsi" w:hAnsiTheme="minorHAnsi" w:cstheme="minorHAnsi"/>
          <w:color w:val="000000"/>
          <w:sz w:val="24"/>
          <w:szCs w:val="24"/>
        </w:rPr>
        <w:t>budget management.</w:t>
      </w:r>
    </w:p>
    <w:p w14:paraId="1B0DF945" w14:textId="77777777" w:rsidR="007C69B5" w:rsidRDefault="007C69B5" w:rsidP="006F5846">
      <w:pPr>
        <w:spacing w:before="0" w:line="259" w:lineRule="auto"/>
        <w:ind w:left="284" w:hanging="284"/>
        <w:jc w:val="both"/>
        <w:rPr>
          <w:rFonts w:asciiTheme="minorHAnsi" w:hAnsiTheme="minorHAnsi" w:cstheme="minorHAnsi"/>
          <w:color w:val="000000"/>
          <w:sz w:val="24"/>
          <w:szCs w:val="24"/>
        </w:rPr>
      </w:pPr>
    </w:p>
    <w:p w14:paraId="24E8FEAA" w14:textId="7E50292A" w:rsidR="007C69B5" w:rsidRPr="006F5846" w:rsidRDefault="007C69B5" w:rsidP="006F5846">
      <w:pPr>
        <w:pStyle w:val="ListParagraph"/>
        <w:numPr>
          <w:ilvl w:val="0"/>
          <w:numId w:val="9"/>
        </w:numPr>
        <w:spacing w:before="0" w:line="259" w:lineRule="auto"/>
        <w:ind w:left="284" w:hanging="284"/>
        <w:jc w:val="both"/>
        <w:rPr>
          <w:rFonts w:asciiTheme="minorHAnsi" w:hAnsiTheme="minorHAnsi" w:cstheme="minorHAnsi"/>
          <w:color w:val="000000"/>
          <w:sz w:val="24"/>
          <w:szCs w:val="24"/>
        </w:rPr>
      </w:pPr>
      <w:r w:rsidRPr="006F5846">
        <w:rPr>
          <w:rFonts w:asciiTheme="minorHAnsi" w:hAnsiTheme="minorHAnsi" w:cstheme="minorHAnsi"/>
          <w:color w:val="000000"/>
          <w:sz w:val="24"/>
          <w:szCs w:val="24"/>
        </w:rPr>
        <w:t xml:space="preserve">High-level communication and ICT skills.  </w:t>
      </w:r>
    </w:p>
    <w:p w14:paraId="5FE75194" w14:textId="77777777" w:rsidR="00986654" w:rsidRPr="00ED4008" w:rsidRDefault="00986654" w:rsidP="006F5846">
      <w:pPr>
        <w:spacing w:before="0" w:line="259" w:lineRule="auto"/>
        <w:ind w:left="284" w:hanging="284"/>
        <w:jc w:val="both"/>
        <w:rPr>
          <w:rFonts w:asciiTheme="minorHAnsi" w:hAnsiTheme="minorHAnsi" w:cstheme="minorHAnsi"/>
          <w:color w:val="000000"/>
          <w:sz w:val="24"/>
          <w:szCs w:val="24"/>
        </w:rPr>
      </w:pPr>
    </w:p>
    <w:p w14:paraId="1A7A1C9F" w14:textId="7EDB3E3B" w:rsidR="00986654" w:rsidRPr="006F5846" w:rsidRDefault="007C69B5"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sidRPr="006F5846">
        <w:rPr>
          <w:rFonts w:asciiTheme="minorHAnsi" w:hAnsiTheme="minorHAnsi" w:cstheme="minorHAnsi"/>
          <w:color w:val="000000"/>
          <w:sz w:val="24"/>
          <w:szCs w:val="24"/>
        </w:rPr>
        <w:t xml:space="preserve">Skilled and experienced at developing positive relationships with senior leaders.  </w:t>
      </w:r>
    </w:p>
    <w:p w14:paraId="6651946D" w14:textId="6D9E3077" w:rsidR="004D5E75" w:rsidRPr="00ED4008" w:rsidRDefault="004D5E75" w:rsidP="006F5846">
      <w:pPr>
        <w:widowControl w:val="0"/>
        <w:spacing w:before="0"/>
        <w:ind w:left="284" w:hanging="284"/>
        <w:rPr>
          <w:rFonts w:asciiTheme="minorHAnsi" w:hAnsiTheme="minorHAnsi" w:cstheme="minorHAnsi"/>
          <w:color w:val="000000"/>
          <w:sz w:val="24"/>
          <w:szCs w:val="24"/>
        </w:rPr>
      </w:pPr>
    </w:p>
    <w:p w14:paraId="6811A910" w14:textId="54DEFFBC" w:rsidR="00986654" w:rsidRPr="006F5846" w:rsidRDefault="007C69B5"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sidRPr="006F5846">
        <w:rPr>
          <w:rFonts w:asciiTheme="minorHAnsi" w:hAnsiTheme="minorHAnsi" w:cstheme="minorHAnsi"/>
          <w:color w:val="000000"/>
          <w:sz w:val="24"/>
          <w:szCs w:val="24"/>
        </w:rPr>
        <w:lastRenderedPageBreak/>
        <w:t xml:space="preserve">Skilled and experienced at </w:t>
      </w:r>
      <w:r w:rsidR="006F5846" w:rsidRPr="006F5846">
        <w:rPr>
          <w:rFonts w:asciiTheme="minorHAnsi" w:hAnsiTheme="minorHAnsi" w:cstheme="minorHAnsi"/>
          <w:color w:val="000000"/>
          <w:sz w:val="24"/>
          <w:szCs w:val="24"/>
        </w:rPr>
        <w:t>analysing</w:t>
      </w:r>
      <w:r w:rsidRPr="006F5846">
        <w:rPr>
          <w:rFonts w:asciiTheme="minorHAnsi" w:hAnsiTheme="minorHAnsi" w:cstheme="minorHAnsi"/>
          <w:color w:val="000000"/>
          <w:sz w:val="24"/>
          <w:szCs w:val="24"/>
        </w:rPr>
        <w:t xml:space="preserve"> performance data to create meaningful insight. </w:t>
      </w:r>
    </w:p>
    <w:p w14:paraId="0A05B25B" w14:textId="77777777" w:rsidR="006F5846" w:rsidRDefault="006F5846" w:rsidP="006F5846">
      <w:pPr>
        <w:widowControl w:val="0"/>
        <w:spacing w:before="0"/>
        <w:ind w:left="284" w:hanging="284"/>
        <w:rPr>
          <w:rFonts w:asciiTheme="minorHAnsi" w:hAnsiTheme="minorHAnsi" w:cstheme="minorHAnsi"/>
          <w:color w:val="000000"/>
          <w:sz w:val="24"/>
          <w:szCs w:val="24"/>
        </w:rPr>
      </w:pPr>
    </w:p>
    <w:p w14:paraId="1798057B" w14:textId="4327F3A9" w:rsidR="006F5846" w:rsidRPr="006F5846" w:rsidRDefault="006F5846"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sidRPr="006F5846">
        <w:rPr>
          <w:rFonts w:asciiTheme="minorHAnsi" w:hAnsiTheme="minorHAnsi" w:cstheme="minorHAnsi"/>
          <w:color w:val="000000"/>
          <w:sz w:val="24"/>
          <w:szCs w:val="24"/>
        </w:rPr>
        <w:t xml:space="preserve">Skilled and experienced at coordinating project work to deliver effective outcomes. </w:t>
      </w:r>
    </w:p>
    <w:p w14:paraId="6EBB63E6" w14:textId="77777777" w:rsidR="006F5846" w:rsidRDefault="006F5846" w:rsidP="006F5846">
      <w:pPr>
        <w:widowControl w:val="0"/>
        <w:spacing w:before="0"/>
        <w:ind w:left="284" w:hanging="284"/>
        <w:rPr>
          <w:rFonts w:asciiTheme="minorHAnsi" w:hAnsiTheme="minorHAnsi" w:cstheme="minorHAnsi"/>
          <w:color w:val="000000"/>
          <w:sz w:val="24"/>
          <w:szCs w:val="24"/>
        </w:rPr>
      </w:pPr>
    </w:p>
    <w:p w14:paraId="1FF5A6F3" w14:textId="77777777" w:rsidR="006F5846" w:rsidRPr="006F5846" w:rsidRDefault="006F5846" w:rsidP="006F5846">
      <w:pPr>
        <w:pStyle w:val="ListParagraph"/>
        <w:widowControl w:val="0"/>
        <w:numPr>
          <w:ilvl w:val="0"/>
          <w:numId w:val="9"/>
        </w:numPr>
        <w:spacing w:before="0"/>
        <w:ind w:left="284" w:hanging="284"/>
        <w:rPr>
          <w:rFonts w:asciiTheme="minorHAnsi" w:hAnsiTheme="minorHAnsi" w:cstheme="minorHAnsi"/>
          <w:color w:val="000000"/>
          <w:sz w:val="24"/>
          <w:szCs w:val="24"/>
        </w:rPr>
      </w:pPr>
      <w:r w:rsidRPr="006F5846">
        <w:rPr>
          <w:rFonts w:asciiTheme="minorHAnsi" w:hAnsiTheme="minorHAnsi" w:cstheme="minorHAnsi"/>
          <w:color w:val="000000"/>
          <w:sz w:val="24"/>
          <w:szCs w:val="24"/>
        </w:rPr>
        <w:t>Experienced in developing quality assurance systems to review the effectiveness of services.</w:t>
      </w:r>
    </w:p>
    <w:p w14:paraId="2BBEAAA7" w14:textId="77777777" w:rsidR="00947126" w:rsidRPr="00ED4008" w:rsidRDefault="00947126" w:rsidP="00947126">
      <w:pPr>
        <w:widowControl w:val="0"/>
        <w:spacing w:before="0"/>
        <w:ind w:left="720"/>
        <w:rPr>
          <w:rFonts w:asciiTheme="minorHAnsi" w:hAnsiTheme="minorHAnsi" w:cstheme="minorHAnsi"/>
          <w:color w:val="000000"/>
          <w:sz w:val="24"/>
          <w:szCs w:val="24"/>
        </w:rPr>
      </w:pPr>
    </w:p>
    <w:p w14:paraId="146C9A20" w14:textId="77777777" w:rsidR="00947126" w:rsidRPr="00ED4008" w:rsidRDefault="00947126" w:rsidP="00947126">
      <w:pPr>
        <w:widowControl w:val="0"/>
        <w:spacing w:before="0"/>
        <w:ind w:left="720"/>
        <w:rPr>
          <w:rFonts w:asciiTheme="minorHAnsi" w:hAnsiTheme="minorHAnsi" w:cstheme="minorHAnsi"/>
          <w:color w:val="000000"/>
          <w:sz w:val="24"/>
          <w:szCs w:val="24"/>
        </w:rPr>
      </w:pPr>
    </w:p>
    <w:p w14:paraId="5C3872F6" w14:textId="77777777" w:rsidR="006F5846" w:rsidRDefault="004D5E75" w:rsidP="006F5846">
      <w:pPr>
        <w:widowControl w:val="0"/>
        <w:spacing w:before="0"/>
        <w:rPr>
          <w:rFonts w:asciiTheme="minorHAnsi" w:hAnsiTheme="minorHAnsi" w:cstheme="minorHAnsi"/>
          <w:b/>
          <w:color w:val="000000"/>
          <w:sz w:val="24"/>
          <w:szCs w:val="24"/>
        </w:rPr>
      </w:pPr>
      <w:r w:rsidRPr="00ED4008">
        <w:rPr>
          <w:rFonts w:asciiTheme="minorHAnsi" w:hAnsiTheme="minorHAnsi" w:cstheme="minorHAnsi"/>
          <w:b/>
          <w:color w:val="000000"/>
          <w:sz w:val="24"/>
          <w:szCs w:val="24"/>
        </w:rPr>
        <w:t xml:space="preserve">Personal attributes </w:t>
      </w:r>
    </w:p>
    <w:p w14:paraId="7FEF1E3E" w14:textId="77777777" w:rsidR="006F5846" w:rsidRDefault="006F5846" w:rsidP="006F5846">
      <w:pPr>
        <w:widowControl w:val="0"/>
        <w:spacing w:before="0"/>
        <w:rPr>
          <w:rFonts w:asciiTheme="minorHAnsi" w:hAnsiTheme="minorHAnsi" w:cstheme="minorHAnsi"/>
          <w:color w:val="000000"/>
          <w:sz w:val="24"/>
          <w:szCs w:val="24"/>
        </w:rPr>
      </w:pPr>
    </w:p>
    <w:p w14:paraId="6195AF28" w14:textId="3F319A4C" w:rsidR="00AD649F" w:rsidRPr="00AD649F" w:rsidRDefault="00AD649F" w:rsidP="00AD649F">
      <w:pPr>
        <w:pStyle w:val="ListParagraph"/>
        <w:widowControl w:val="0"/>
        <w:numPr>
          <w:ilvl w:val="0"/>
          <w:numId w:val="10"/>
        </w:numPr>
        <w:spacing w:before="0"/>
        <w:ind w:left="284" w:hanging="284"/>
        <w:rPr>
          <w:rFonts w:asciiTheme="minorHAnsi" w:hAnsiTheme="minorHAnsi" w:cstheme="minorHAnsi"/>
          <w:color w:val="000000"/>
          <w:sz w:val="24"/>
          <w:szCs w:val="24"/>
        </w:rPr>
      </w:pPr>
      <w:r w:rsidRPr="00AD649F">
        <w:rPr>
          <w:rFonts w:asciiTheme="minorHAnsi" w:hAnsiTheme="minorHAnsi" w:cstheme="minorHAnsi"/>
          <w:color w:val="000000"/>
          <w:sz w:val="24"/>
          <w:szCs w:val="24"/>
        </w:rPr>
        <w:t>Proven commitment to safeguarding children and achieving the best outcomes for them.</w:t>
      </w:r>
    </w:p>
    <w:p w14:paraId="466D6A2C" w14:textId="77777777" w:rsidR="00AD649F" w:rsidRDefault="00AD649F" w:rsidP="00AD649F">
      <w:pPr>
        <w:widowControl w:val="0"/>
        <w:spacing w:before="0"/>
        <w:ind w:left="284" w:hanging="284"/>
        <w:rPr>
          <w:rFonts w:asciiTheme="minorHAnsi" w:hAnsiTheme="minorHAnsi" w:cstheme="minorHAnsi"/>
          <w:color w:val="000000"/>
          <w:sz w:val="24"/>
          <w:szCs w:val="24"/>
        </w:rPr>
      </w:pPr>
    </w:p>
    <w:p w14:paraId="369D6A3E" w14:textId="4A66CBA8" w:rsidR="006F5846" w:rsidRPr="00AD649F" w:rsidRDefault="006F5846" w:rsidP="00AD649F">
      <w:pPr>
        <w:pStyle w:val="ListParagraph"/>
        <w:widowControl w:val="0"/>
        <w:numPr>
          <w:ilvl w:val="0"/>
          <w:numId w:val="10"/>
        </w:numPr>
        <w:spacing w:before="0"/>
        <w:ind w:left="284" w:hanging="284"/>
        <w:rPr>
          <w:rFonts w:asciiTheme="minorHAnsi" w:hAnsiTheme="minorHAnsi" w:cstheme="minorHAnsi"/>
          <w:color w:val="000000"/>
          <w:sz w:val="24"/>
          <w:szCs w:val="24"/>
        </w:rPr>
      </w:pPr>
      <w:r w:rsidRPr="00AD649F">
        <w:rPr>
          <w:rFonts w:asciiTheme="minorHAnsi" w:hAnsiTheme="minorHAnsi" w:cstheme="minorHAnsi"/>
          <w:color w:val="000000"/>
          <w:sz w:val="24"/>
          <w:szCs w:val="24"/>
        </w:rPr>
        <w:t xml:space="preserve">Able to think strategically and find creative solutions to </w:t>
      </w:r>
      <w:r w:rsidR="00AD649F" w:rsidRPr="00AD649F">
        <w:rPr>
          <w:rFonts w:asciiTheme="minorHAnsi" w:hAnsiTheme="minorHAnsi" w:cstheme="minorHAnsi"/>
          <w:color w:val="000000"/>
          <w:sz w:val="24"/>
          <w:szCs w:val="24"/>
        </w:rPr>
        <w:t xml:space="preserve">problems or </w:t>
      </w:r>
      <w:r w:rsidRPr="00AD649F">
        <w:rPr>
          <w:rFonts w:asciiTheme="minorHAnsi" w:hAnsiTheme="minorHAnsi" w:cstheme="minorHAnsi"/>
          <w:color w:val="000000"/>
          <w:sz w:val="24"/>
          <w:szCs w:val="24"/>
        </w:rPr>
        <w:t xml:space="preserve">challenges. </w:t>
      </w:r>
    </w:p>
    <w:p w14:paraId="67335053" w14:textId="77777777" w:rsidR="006F5846" w:rsidRDefault="006F5846" w:rsidP="00AD649F">
      <w:pPr>
        <w:widowControl w:val="0"/>
        <w:spacing w:before="0"/>
        <w:ind w:left="284" w:hanging="284"/>
        <w:rPr>
          <w:rFonts w:asciiTheme="minorHAnsi" w:hAnsiTheme="minorHAnsi" w:cstheme="minorHAnsi"/>
          <w:color w:val="000000"/>
          <w:sz w:val="24"/>
          <w:szCs w:val="24"/>
        </w:rPr>
      </w:pPr>
    </w:p>
    <w:p w14:paraId="760CA635" w14:textId="68DC4000" w:rsidR="004D5E75" w:rsidRPr="00AD649F" w:rsidRDefault="006F5846" w:rsidP="00AD649F">
      <w:pPr>
        <w:pStyle w:val="ListParagraph"/>
        <w:widowControl w:val="0"/>
        <w:numPr>
          <w:ilvl w:val="0"/>
          <w:numId w:val="10"/>
        </w:numPr>
        <w:spacing w:before="0"/>
        <w:ind w:left="284" w:hanging="284"/>
        <w:rPr>
          <w:rFonts w:asciiTheme="minorHAnsi" w:hAnsiTheme="minorHAnsi" w:cstheme="minorHAnsi"/>
          <w:color w:val="000000"/>
          <w:sz w:val="24"/>
          <w:szCs w:val="24"/>
        </w:rPr>
      </w:pPr>
      <w:r w:rsidRPr="00AD649F">
        <w:rPr>
          <w:rFonts w:asciiTheme="minorHAnsi" w:hAnsiTheme="minorHAnsi" w:cstheme="minorHAnsi"/>
          <w:color w:val="000000"/>
          <w:sz w:val="24"/>
          <w:szCs w:val="24"/>
        </w:rPr>
        <w:t>Proven c</w:t>
      </w:r>
      <w:r w:rsidR="00947126" w:rsidRPr="00AD649F">
        <w:rPr>
          <w:rFonts w:asciiTheme="minorHAnsi" w:hAnsiTheme="minorHAnsi" w:cstheme="minorHAnsi"/>
          <w:color w:val="000000"/>
          <w:sz w:val="24"/>
          <w:szCs w:val="24"/>
        </w:rPr>
        <w:t>ommitment</w:t>
      </w:r>
      <w:r w:rsidR="004D5E75" w:rsidRPr="00AD649F">
        <w:rPr>
          <w:rFonts w:asciiTheme="minorHAnsi" w:hAnsiTheme="minorHAnsi" w:cstheme="minorHAnsi"/>
          <w:color w:val="000000"/>
          <w:sz w:val="24"/>
          <w:szCs w:val="24"/>
        </w:rPr>
        <w:t xml:space="preserve"> </w:t>
      </w:r>
      <w:r w:rsidR="00947126" w:rsidRPr="00AD649F">
        <w:rPr>
          <w:rFonts w:asciiTheme="minorHAnsi" w:hAnsiTheme="minorHAnsi" w:cstheme="minorHAnsi"/>
          <w:color w:val="000000"/>
          <w:sz w:val="24"/>
          <w:szCs w:val="24"/>
        </w:rPr>
        <w:t xml:space="preserve">to </w:t>
      </w:r>
      <w:r w:rsidR="004D5E75" w:rsidRPr="00AD649F">
        <w:rPr>
          <w:rFonts w:asciiTheme="minorHAnsi" w:hAnsiTheme="minorHAnsi" w:cstheme="minorHAnsi"/>
          <w:color w:val="000000"/>
          <w:sz w:val="24"/>
          <w:szCs w:val="24"/>
        </w:rPr>
        <w:t>collaborative</w:t>
      </w:r>
      <w:r w:rsidR="00947126" w:rsidRPr="00AD649F">
        <w:rPr>
          <w:rFonts w:asciiTheme="minorHAnsi" w:hAnsiTheme="minorHAnsi" w:cstheme="minorHAnsi"/>
          <w:color w:val="000000"/>
          <w:sz w:val="24"/>
          <w:szCs w:val="24"/>
        </w:rPr>
        <w:t xml:space="preserve"> and multi-a</w:t>
      </w:r>
      <w:r w:rsidR="004D5E75" w:rsidRPr="00AD649F">
        <w:rPr>
          <w:rFonts w:asciiTheme="minorHAnsi" w:hAnsiTheme="minorHAnsi" w:cstheme="minorHAnsi"/>
          <w:color w:val="000000"/>
          <w:sz w:val="24"/>
          <w:szCs w:val="24"/>
        </w:rPr>
        <w:t>gency working</w:t>
      </w:r>
      <w:r w:rsidR="00947126" w:rsidRPr="00AD649F">
        <w:rPr>
          <w:rFonts w:asciiTheme="minorHAnsi" w:hAnsiTheme="minorHAnsi" w:cstheme="minorHAnsi"/>
          <w:color w:val="000000"/>
          <w:sz w:val="24"/>
          <w:szCs w:val="24"/>
        </w:rPr>
        <w:t>.</w:t>
      </w:r>
    </w:p>
    <w:p w14:paraId="7D612657" w14:textId="77777777" w:rsidR="00AD649F" w:rsidRDefault="00AD649F" w:rsidP="00AD649F">
      <w:pPr>
        <w:widowControl w:val="0"/>
        <w:spacing w:before="0"/>
        <w:ind w:left="284" w:hanging="284"/>
        <w:rPr>
          <w:rFonts w:asciiTheme="minorHAnsi" w:hAnsiTheme="minorHAnsi" w:cstheme="minorHAnsi"/>
          <w:color w:val="000000"/>
          <w:sz w:val="24"/>
          <w:szCs w:val="24"/>
        </w:rPr>
      </w:pPr>
    </w:p>
    <w:p w14:paraId="4AE2AA3E" w14:textId="74A9DDE5" w:rsidR="00AD649F" w:rsidRDefault="00AD649F" w:rsidP="00AD649F">
      <w:pPr>
        <w:pStyle w:val="ListParagraph"/>
        <w:widowControl w:val="0"/>
        <w:numPr>
          <w:ilvl w:val="0"/>
          <w:numId w:val="10"/>
        </w:numPr>
        <w:spacing w:before="0"/>
        <w:ind w:left="284" w:hanging="284"/>
        <w:rPr>
          <w:rFonts w:asciiTheme="minorHAnsi" w:hAnsiTheme="minorHAnsi" w:cstheme="minorHAnsi"/>
          <w:color w:val="auto"/>
          <w:sz w:val="24"/>
          <w:szCs w:val="24"/>
        </w:rPr>
      </w:pPr>
      <w:r w:rsidRPr="00AD649F">
        <w:rPr>
          <w:rFonts w:asciiTheme="minorHAnsi" w:hAnsiTheme="minorHAnsi" w:cstheme="minorHAnsi"/>
          <w:color w:val="auto"/>
          <w:sz w:val="24"/>
          <w:szCs w:val="24"/>
        </w:rPr>
        <w:t xml:space="preserve">Committed to working openly, honestly and transparently with partner agencies. </w:t>
      </w:r>
    </w:p>
    <w:p w14:paraId="7F50D14A" w14:textId="77777777" w:rsidR="00D94628" w:rsidRPr="00D94628" w:rsidRDefault="00D94628" w:rsidP="00D94628">
      <w:pPr>
        <w:pStyle w:val="ListParagraph"/>
        <w:rPr>
          <w:rFonts w:asciiTheme="minorHAnsi" w:hAnsiTheme="minorHAnsi" w:cstheme="minorHAnsi"/>
          <w:color w:val="auto"/>
          <w:sz w:val="24"/>
          <w:szCs w:val="24"/>
        </w:rPr>
      </w:pPr>
    </w:p>
    <w:p w14:paraId="2EF75FF8" w14:textId="77777777" w:rsidR="00D94628" w:rsidRDefault="00D94628" w:rsidP="00D94628">
      <w:pPr>
        <w:pStyle w:val="ListParagraph"/>
        <w:widowControl w:val="0"/>
        <w:numPr>
          <w:ilvl w:val="0"/>
          <w:numId w:val="10"/>
        </w:numPr>
        <w:spacing w:before="0"/>
        <w:ind w:left="284" w:hanging="284"/>
        <w:rPr>
          <w:rFonts w:asciiTheme="minorHAnsi" w:hAnsiTheme="minorHAnsi" w:cstheme="minorHAnsi"/>
          <w:color w:val="000000"/>
          <w:sz w:val="24"/>
          <w:szCs w:val="24"/>
        </w:rPr>
      </w:pPr>
      <w:r>
        <w:rPr>
          <w:rFonts w:asciiTheme="minorHAnsi" w:hAnsiTheme="minorHAnsi" w:cstheme="minorHAnsi"/>
          <w:color w:val="000000"/>
          <w:sz w:val="24"/>
          <w:szCs w:val="24"/>
        </w:rPr>
        <w:t xml:space="preserve">Able to work with a high level of sensitivity and confidentiality. </w:t>
      </w:r>
    </w:p>
    <w:p w14:paraId="5F6899D7" w14:textId="77777777" w:rsidR="00AD649F" w:rsidRPr="00AD649F" w:rsidRDefault="00AD649F" w:rsidP="00AD649F">
      <w:pPr>
        <w:widowControl w:val="0"/>
        <w:spacing w:before="0"/>
        <w:ind w:left="284" w:hanging="284"/>
        <w:rPr>
          <w:rFonts w:asciiTheme="minorHAnsi" w:hAnsiTheme="minorHAnsi" w:cstheme="minorHAnsi"/>
          <w:color w:val="auto"/>
          <w:sz w:val="24"/>
          <w:szCs w:val="24"/>
        </w:rPr>
      </w:pPr>
    </w:p>
    <w:p w14:paraId="3BD477D4" w14:textId="26889A56" w:rsidR="006F5846" w:rsidRPr="00AD649F" w:rsidRDefault="006F5846" w:rsidP="00AD649F">
      <w:pPr>
        <w:pStyle w:val="ListParagraph"/>
        <w:widowControl w:val="0"/>
        <w:numPr>
          <w:ilvl w:val="0"/>
          <w:numId w:val="10"/>
        </w:numPr>
        <w:spacing w:before="0"/>
        <w:ind w:left="284" w:hanging="284"/>
        <w:rPr>
          <w:rFonts w:asciiTheme="minorHAnsi" w:hAnsiTheme="minorHAnsi" w:cstheme="minorHAnsi"/>
          <w:color w:val="auto"/>
          <w:sz w:val="24"/>
          <w:szCs w:val="24"/>
        </w:rPr>
      </w:pPr>
      <w:r w:rsidRPr="00AD649F">
        <w:rPr>
          <w:rFonts w:asciiTheme="minorHAnsi" w:hAnsiTheme="minorHAnsi" w:cstheme="minorHAnsi"/>
          <w:color w:val="auto"/>
          <w:sz w:val="24"/>
          <w:szCs w:val="24"/>
        </w:rPr>
        <w:t>Ab</w:t>
      </w:r>
      <w:r w:rsidR="00AD649F" w:rsidRPr="00AD649F">
        <w:rPr>
          <w:rFonts w:asciiTheme="minorHAnsi" w:hAnsiTheme="minorHAnsi" w:cstheme="minorHAnsi"/>
          <w:color w:val="auto"/>
          <w:sz w:val="24"/>
          <w:szCs w:val="24"/>
        </w:rPr>
        <w:t xml:space="preserve">le to persuade and negotiate and influence decision-making. </w:t>
      </w:r>
    </w:p>
    <w:p w14:paraId="36E86ABA" w14:textId="77777777" w:rsidR="006F5846" w:rsidRPr="00AD649F" w:rsidRDefault="006F5846" w:rsidP="00AD649F">
      <w:pPr>
        <w:widowControl w:val="0"/>
        <w:spacing w:before="0"/>
        <w:ind w:left="284" w:hanging="284"/>
        <w:rPr>
          <w:rFonts w:asciiTheme="minorHAnsi" w:hAnsiTheme="minorHAnsi" w:cstheme="minorHAnsi"/>
          <w:color w:val="auto"/>
          <w:sz w:val="24"/>
          <w:szCs w:val="24"/>
        </w:rPr>
      </w:pPr>
    </w:p>
    <w:p w14:paraId="0D532276" w14:textId="173841B2" w:rsidR="006F5846" w:rsidRPr="00AD649F" w:rsidRDefault="006F5846" w:rsidP="00AD649F">
      <w:pPr>
        <w:pStyle w:val="ListParagraph"/>
        <w:widowControl w:val="0"/>
        <w:numPr>
          <w:ilvl w:val="0"/>
          <w:numId w:val="10"/>
        </w:numPr>
        <w:spacing w:before="0"/>
        <w:ind w:left="284" w:hanging="284"/>
        <w:rPr>
          <w:rFonts w:asciiTheme="minorHAnsi" w:hAnsiTheme="minorHAnsi" w:cstheme="minorHAnsi"/>
          <w:color w:val="auto"/>
          <w:sz w:val="24"/>
          <w:szCs w:val="24"/>
        </w:rPr>
      </w:pPr>
      <w:r w:rsidRPr="00AD649F">
        <w:rPr>
          <w:rFonts w:asciiTheme="minorHAnsi" w:hAnsiTheme="minorHAnsi" w:cstheme="minorHAnsi"/>
          <w:color w:val="auto"/>
          <w:sz w:val="24"/>
          <w:szCs w:val="24"/>
        </w:rPr>
        <w:t xml:space="preserve">Strong organisational abilities in order </w:t>
      </w:r>
      <w:r w:rsidR="00AD649F" w:rsidRPr="00AD649F">
        <w:rPr>
          <w:rFonts w:asciiTheme="minorHAnsi" w:hAnsiTheme="minorHAnsi" w:cstheme="minorHAnsi"/>
          <w:color w:val="auto"/>
          <w:sz w:val="24"/>
          <w:szCs w:val="24"/>
        </w:rPr>
        <w:t xml:space="preserve">to </w:t>
      </w:r>
      <w:r w:rsidRPr="00AD649F">
        <w:rPr>
          <w:rFonts w:asciiTheme="minorHAnsi" w:hAnsiTheme="minorHAnsi" w:cstheme="minorHAnsi"/>
          <w:color w:val="auto"/>
          <w:sz w:val="24"/>
          <w:szCs w:val="24"/>
        </w:rPr>
        <w:t xml:space="preserve">deliver </w:t>
      </w:r>
      <w:r w:rsidR="00AD649F" w:rsidRPr="00AD649F">
        <w:rPr>
          <w:rFonts w:asciiTheme="minorHAnsi" w:hAnsiTheme="minorHAnsi" w:cstheme="minorHAnsi"/>
          <w:color w:val="auto"/>
          <w:sz w:val="24"/>
          <w:szCs w:val="24"/>
        </w:rPr>
        <w:t xml:space="preserve">projects to agreed timescales. </w:t>
      </w:r>
    </w:p>
    <w:p w14:paraId="4338C5DB" w14:textId="77777777" w:rsidR="00947126" w:rsidRPr="00AD649F" w:rsidRDefault="00947126" w:rsidP="00AD649F">
      <w:pPr>
        <w:widowControl w:val="0"/>
        <w:spacing w:before="0"/>
        <w:ind w:left="284" w:hanging="284"/>
        <w:rPr>
          <w:rFonts w:asciiTheme="minorHAnsi" w:hAnsiTheme="minorHAnsi" w:cstheme="minorHAnsi"/>
          <w:color w:val="auto"/>
          <w:sz w:val="24"/>
          <w:szCs w:val="24"/>
        </w:rPr>
      </w:pPr>
    </w:p>
    <w:p w14:paraId="34D779E4" w14:textId="0843B2E2" w:rsidR="00947126" w:rsidRPr="00AD649F" w:rsidRDefault="00AD649F" w:rsidP="00AD649F">
      <w:pPr>
        <w:pStyle w:val="ListParagraph"/>
        <w:widowControl w:val="0"/>
        <w:numPr>
          <w:ilvl w:val="0"/>
          <w:numId w:val="10"/>
        </w:numPr>
        <w:spacing w:before="0"/>
        <w:ind w:left="284" w:hanging="284"/>
        <w:rPr>
          <w:rFonts w:asciiTheme="minorHAnsi" w:hAnsiTheme="minorHAnsi" w:cstheme="minorHAnsi"/>
          <w:color w:val="auto"/>
          <w:sz w:val="24"/>
          <w:szCs w:val="24"/>
        </w:rPr>
      </w:pPr>
      <w:r w:rsidRPr="00AD649F">
        <w:rPr>
          <w:rFonts w:asciiTheme="minorHAnsi" w:hAnsiTheme="minorHAnsi" w:cstheme="minorHAnsi"/>
          <w:color w:val="auto"/>
          <w:sz w:val="24"/>
          <w:szCs w:val="24"/>
        </w:rPr>
        <w:t xml:space="preserve">Able to work independently and in an agile way with </w:t>
      </w:r>
      <w:r w:rsidR="00947126" w:rsidRPr="00AD649F">
        <w:rPr>
          <w:rFonts w:asciiTheme="minorHAnsi" w:hAnsiTheme="minorHAnsi" w:cstheme="minorHAnsi"/>
          <w:color w:val="auto"/>
          <w:sz w:val="24"/>
          <w:szCs w:val="24"/>
        </w:rPr>
        <w:t>limited management oversight.</w:t>
      </w:r>
    </w:p>
    <w:p w14:paraId="740B31C1" w14:textId="77777777" w:rsidR="00947126" w:rsidRPr="00AD649F" w:rsidRDefault="00947126" w:rsidP="00AD649F">
      <w:pPr>
        <w:widowControl w:val="0"/>
        <w:spacing w:before="0"/>
        <w:ind w:left="284" w:hanging="284"/>
        <w:rPr>
          <w:rFonts w:asciiTheme="minorHAnsi" w:hAnsiTheme="minorHAnsi" w:cstheme="minorHAnsi"/>
          <w:color w:val="auto"/>
          <w:sz w:val="24"/>
          <w:szCs w:val="24"/>
        </w:rPr>
      </w:pPr>
    </w:p>
    <w:p w14:paraId="7F880BE2" w14:textId="1E21F2BC" w:rsidR="00C31489" w:rsidRPr="00AD649F" w:rsidRDefault="004D5E75" w:rsidP="00AD649F">
      <w:pPr>
        <w:pStyle w:val="ListParagraph"/>
        <w:widowControl w:val="0"/>
        <w:numPr>
          <w:ilvl w:val="0"/>
          <w:numId w:val="10"/>
        </w:numPr>
        <w:spacing w:before="0"/>
        <w:ind w:left="284" w:hanging="284"/>
        <w:rPr>
          <w:rFonts w:asciiTheme="minorHAnsi" w:hAnsiTheme="minorHAnsi" w:cstheme="minorHAnsi"/>
          <w:color w:val="auto"/>
          <w:sz w:val="24"/>
          <w:szCs w:val="24"/>
        </w:rPr>
      </w:pPr>
      <w:r w:rsidRPr="00AD649F">
        <w:rPr>
          <w:rFonts w:asciiTheme="minorHAnsi" w:hAnsiTheme="minorHAnsi" w:cstheme="minorHAnsi"/>
          <w:color w:val="auto"/>
          <w:sz w:val="24"/>
          <w:szCs w:val="24"/>
        </w:rPr>
        <w:t xml:space="preserve">Personal determination, drive, energy and ambition </w:t>
      </w:r>
      <w:r w:rsidR="00947126" w:rsidRPr="00AD649F">
        <w:rPr>
          <w:rFonts w:asciiTheme="minorHAnsi" w:hAnsiTheme="minorHAnsi" w:cstheme="minorHAnsi"/>
          <w:color w:val="auto"/>
          <w:sz w:val="24"/>
          <w:szCs w:val="24"/>
        </w:rPr>
        <w:t xml:space="preserve">to </w:t>
      </w:r>
      <w:r w:rsidR="00B41EF8" w:rsidRPr="00AD649F">
        <w:rPr>
          <w:rFonts w:asciiTheme="minorHAnsi" w:hAnsiTheme="minorHAnsi" w:cstheme="minorHAnsi"/>
          <w:color w:val="auto"/>
          <w:sz w:val="24"/>
          <w:szCs w:val="24"/>
        </w:rPr>
        <w:t xml:space="preserve">deliver excellent services. </w:t>
      </w:r>
    </w:p>
    <w:p w14:paraId="283248B1" w14:textId="77777777" w:rsidR="00AD649F" w:rsidRPr="00AD649F" w:rsidRDefault="00AD649F" w:rsidP="00AD649F">
      <w:pPr>
        <w:widowControl w:val="0"/>
        <w:spacing w:before="0"/>
        <w:ind w:left="284" w:hanging="284"/>
        <w:rPr>
          <w:rFonts w:asciiTheme="minorHAnsi" w:hAnsiTheme="minorHAnsi" w:cstheme="minorHAnsi"/>
          <w:color w:val="auto"/>
          <w:sz w:val="24"/>
          <w:szCs w:val="24"/>
        </w:rPr>
      </w:pPr>
    </w:p>
    <w:p w14:paraId="3870090F" w14:textId="4316127C" w:rsidR="00B41EF8" w:rsidRPr="00B71BC6" w:rsidRDefault="00AD649F" w:rsidP="00F94749">
      <w:pPr>
        <w:pStyle w:val="ListParagraph"/>
        <w:widowControl w:val="0"/>
        <w:numPr>
          <w:ilvl w:val="0"/>
          <w:numId w:val="10"/>
        </w:numPr>
        <w:spacing w:before="0"/>
        <w:ind w:left="284" w:hanging="284"/>
        <w:rPr>
          <w:color w:val="auto"/>
        </w:rPr>
      </w:pPr>
      <w:r w:rsidRPr="00AD649F">
        <w:rPr>
          <w:rFonts w:asciiTheme="minorHAnsi" w:hAnsiTheme="minorHAnsi" w:cstheme="minorHAnsi"/>
          <w:color w:val="auto"/>
          <w:sz w:val="24"/>
          <w:szCs w:val="24"/>
        </w:rPr>
        <w:t xml:space="preserve">Willingness to learn and engage in continuing professional development. </w:t>
      </w:r>
    </w:p>
    <w:p w14:paraId="5EA7CE30" w14:textId="77777777" w:rsidR="00B71BC6" w:rsidRPr="00B71BC6" w:rsidRDefault="00B71BC6" w:rsidP="00B71BC6">
      <w:pPr>
        <w:pStyle w:val="ListParagraph"/>
        <w:rPr>
          <w:color w:val="auto"/>
        </w:rPr>
      </w:pPr>
    </w:p>
    <w:p w14:paraId="1AF5DF54" w14:textId="77777777" w:rsidR="00B71BC6" w:rsidRPr="00B71BC6" w:rsidRDefault="00B71BC6" w:rsidP="00B71BC6">
      <w:pPr>
        <w:widowControl w:val="0"/>
        <w:spacing w:before="0"/>
        <w:rPr>
          <w:b/>
          <w:color w:val="auto"/>
        </w:rPr>
      </w:pPr>
    </w:p>
    <w:p w14:paraId="65856079" w14:textId="48D2DC52" w:rsidR="00B71BC6" w:rsidRPr="00B71BC6" w:rsidRDefault="00B71BC6" w:rsidP="00B71BC6">
      <w:pPr>
        <w:widowControl w:val="0"/>
        <w:spacing w:before="0"/>
        <w:rPr>
          <w:rFonts w:asciiTheme="minorHAnsi" w:hAnsiTheme="minorHAnsi"/>
          <w:b/>
          <w:color w:val="auto"/>
          <w:sz w:val="24"/>
          <w:szCs w:val="24"/>
        </w:rPr>
      </w:pPr>
      <w:r w:rsidRPr="00B71BC6">
        <w:rPr>
          <w:rFonts w:asciiTheme="minorHAnsi" w:hAnsiTheme="minorHAnsi"/>
          <w:b/>
          <w:color w:val="auto"/>
          <w:sz w:val="24"/>
          <w:szCs w:val="24"/>
        </w:rPr>
        <w:t>Agreed: March 2021</w:t>
      </w:r>
    </w:p>
    <w:sectPr w:rsidR="00B71BC6" w:rsidRPr="00B71BC6">
      <w:headerReference w:type="even" r:id="rId11"/>
      <w:headerReference w:type="default" r:id="rId12"/>
      <w:footerReference w:type="even" r:id="rId13"/>
      <w:footerReference w:type="default" r:id="rId14"/>
      <w:headerReference w:type="first" r:id="rId15"/>
      <w:footerReference w:type="first" r:id="rId16"/>
      <w:pgSz w:w="12240" w:h="15840"/>
      <w:pgMar w:top="1008" w:right="1162" w:bottom="1008"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3999F" w14:textId="77777777" w:rsidR="00206361" w:rsidRDefault="00206361" w:rsidP="00ED4008">
      <w:pPr>
        <w:spacing w:before="0" w:line="240" w:lineRule="auto"/>
      </w:pPr>
      <w:r>
        <w:separator/>
      </w:r>
    </w:p>
  </w:endnote>
  <w:endnote w:type="continuationSeparator" w:id="0">
    <w:p w14:paraId="7D3BC7A6" w14:textId="77777777" w:rsidR="00206361" w:rsidRDefault="00206361" w:rsidP="00ED40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anone Kaffeesatz">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5C2A" w14:textId="77777777" w:rsidR="00AE3D41" w:rsidRDefault="00AE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CD1FC" w14:textId="77777777" w:rsidR="00AE3D41" w:rsidRDefault="00AE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6F2A" w14:textId="77777777" w:rsidR="006B2950" w:rsidRDefault="00937214">
    <w:pPr>
      <w:pBdr>
        <w:top w:val="nil"/>
        <w:left w:val="nil"/>
        <w:bottom w:val="nil"/>
        <w:right w:val="nil"/>
        <w:between w:val="nil"/>
      </w:pBdr>
      <w:spacing w:before="0" w:line="240" w:lineRule="auto"/>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9A2E" w14:textId="77777777" w:rsidR="00206361" w:rsidRDefault="00206361" w:rsidP="00ED4008">
      <w:pPr>
        <w:spacing w:before="0" w:line="240" w:lineRule="auto"/>
      </w:pPr>
      <w:r>
        <w:separator/>
      </w:r>
    </w:p>
  </w:footnote>
  <w:footnote w:type="continuationSeparator" w:id="0">
    <w:p w14:paraId="3B9EF69C" w14:textId="77777777" w:rsidR="00206361" w:rsidRDefault="00206361" w:rsidP="00ED400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2198" w14:textId="69FF6E9F" w:rsidR="00AE3D41" w:rsidRDefault="00937214">
    <w:pPr>
      <w:pStyle w:val="Header"/>
    </w:pPr>
    <w:r>
      <w:rPr>
        <w:noProof/>
      </w:rPr>
      <mc:AlternateContent>
        <mc:Choice Requires="wps">
          <w:drawing>
            <wp:anchor distT="0" distB="0" distL="0" distR="0" simplePos="0" relativeHeight="251659264" behindDoc="0" locked="0" layoutInCell="1" allowOverlap="1" wp14:anchorId="0743C0D4" wp14:editId="09402849">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40426" w14:textId="687FECAF"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43C0D4"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0AE40426" w14:textId="687FECAF"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A5074" w14:textId="6DCBA857" w:rsidR="006B2950" w:rsidRDefault="00937214">
    <w:pPr>
      <w:pBdr>
        <w:top w:val="nil"/>
        <w:left w:val="nil"/>
        <w:bottom w:val="nil"/>
        <w:right w:val="nil"/>
        <w:between w:val="nil"/>
      </w:pBdr>
    </w:pPr>
    <w:r>
      <w:rPr>
        <w:noProof/>
      </w:rPr>
      <mc:AlternateContent>
        <mc:Choice Requires="wps">
          <w:drawing>
            <wp:anchor distT="0" distB="0" distL="0" distR="0" simplePos="0" relativeHeight="251660288" behindDoc="0" locked="0" layoutInCell="1" allowOverlap="1" wp14:anchorId="39060C1D" wp14:editId="0F8D75C0">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0E721" w14:textId="345F81DB"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060C1D"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0670E721" w14:textId="345F81DB"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79F4" w14:textId="35313E94" w:rsidR="006B2950" w:rsidRDefault="00937214">
    <w:pPr>
      <w:pStyle w:val="Heading2"/>
      <w:spacing w:before="400" w:after="200"/>
      <w:ind w:left="-1440" w:right="-1440"/>
      <w:rPr>
        <w:sz w:val="16"/>
        <w:szCs w:val="16"/>
      </w:rPr>
    </w:pPr>
    <w:r>
      <w:rPr>
        <w:noProof/>
        <w:sz w:val="16"/>
        <w:szCs w:val="16"/>
      </w:rPr>
      <mc:AlternateContent>
        <mc:Choice Requires="wps">
          <w:drawing>
            <wp:anchor distT="0" distB="0" distL="0" distR="0" simplePos="0" relativeHeight="251658240" behindDoc="0" locked="0" layoutInCell="1" allowOverlap="1" wp14:anchorId="3D3A89B5" wp14:editId="4A536287">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0A842" w14:textId="1633CD16"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3A89B5"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6AB0A842" w14:textId="1633CD16" w:rsidR="00937214" w:rsidRPr="00937214" w:rsidRDefault="00937214">
                    <w:pPr>
                      <w:rPr>
                        <w:rFonts w:ascii="Calibri" w:eastAsia="Calibri" w:hAnsi="Calibri" w:cs="Calibri"/>
                        <w:color w:val="000000"/>
                        <w:sz w:val="20"/>
                        <w:szCs w:val="20"/>
                      </w:rPr>
                    </w:pPr>
                    <w:r w:rsidRPr="00937214">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13CD"/>
    <w:multiLevelType w:val="multilevel"/>
    <w:tmpl w:val="523AFDB4"/>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76E6282"/>
    <w:multiLevelType w:val="hybridMultilevel"/>
    <w:tmpl w:val="F2927F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FFC"/>
    <w:multiLevelType w:val="multilevel"/>
    <w:tmpl w:val="AE14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F92655"/>
    <w:multiLevelType w:val="hybridMultilevel"/>
    <w:tmpl w:val="67382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53173"/>
    <w:multiLevelType w:val="multilevel"/>
    <w:tmpl w:val="7F705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A3323B"/>
    <w:multiLevelType w:val="multilevel"/>
    <w:tmpl w:val="A2D41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CD234C"/>
    <w:multiLevelType w:val="multilevel"/>
    <w:tmpl w:val="910CF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886024"/>
    <w:multiLevelType w:val="hybridMultilevel"/>
    <w:tmpl w:val="C610E5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2056D"/>
    <w:multiLevelType w:val="multilevel"/>
    <w:tmpl w:val="BD2C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35275B"/>
    <w:multiLevelType w:val="hybridMultilevel"/>
    <w:tmpl w:val="02D295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4"/>
  </w:num>
  <w:num w:numId="6">
    <w:abstractNumId w:val="0"/>
  </w:num>
  <w:num w:numId="7">
    <w:abstractNumId w:val="1"/>
  </w:num>
  <w:num w:numId="8">
    <w:abstractNumId w:val="7"/>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75"/>
    <w:rsid w:val="000E5624"/>
    <w:rsid w:val="001642D3"/>
    <w:rsid w:val="001E26C8"/>
    <w:rsid w:val="00206361"/>
    <w:rsid w:val="002B2E37"/>
    <w:rsid w:val="00326B42"/>
    <w:rsid w:val="003B7DFA"/>
    <w:rsid w:val="003C3971"/>
    <w:rsid w:val="0043267F"/>
    <w:rsid w:val="0049512E"/>
    <w:rsid w:val="004D5E75"/>
    <w:rsid w:val="006F5846"/>
    <w:rsid w:val="007C69B5"/>
    <w:rsid w:val="00937214"/>
    <w:rsid w:val="00947126"/>
    <w:rsid w:val="00986654"/>
    <w:rsid w:val="009A79D7"/>
    <w:rsid w:val="00A16B5E"/>
    <w:rsid w:val="00AD649F"/>
    <w:rsid w:val="00AE3D41"/>
    <w:rsid w:val="00B41EF8"/>
    <w:rsid w:val="00B71BC6"/>
    <w:rsid w:val="00B960E1"/>
    <w:rsid w:val="00C7302B"/>
    <w:rsid w:val="00CA0C8B"/>
    <w:rsid w:val="00CD66E5"/>
    <w:rsid w:val="00D94628"/>
    <w:rsid w:val="00DC5346"/>
    <w:rsid w:val="00E33E5F"/>
    <w:rsid w:val="00E80254"/>
    <w:rsid w:val="00E869DA"/>
    <w:rsid w:val="00E91F78"/>
    <w:rsid w:val="00EB1A14"/>
    <w:rsid w:val="00ED4008"/>
    <w:rsid w:val="00FE1926"/>
    <w:rsid w:val="00FF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D2C64"/>
  <w15:chartTrackingRefBased/>
  <w15:docId w15:val="{37791A8F-2741-4F7F-9F73-DBEB2051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75"/>
    <w:pPr>
      <w:spacing w:before="200" w:after="0" w:line="276" w:lineRule="auto"/>
    </w:pPr>
    <w:rPr>
      <w:rFonts w:ascii="Source Sans Pro" w:eastAsia="Source Sans Pro" w:hAnsi="Source Sans Pro" w:cs="Source Sans Pro"/>
      <w:color w:val="666666"/>
      <w:lang w:val="en" w:eastAsia="en-GB"/>
    </w:rPr>
  </w:style>
  <w:style w:type="paragraph" w:styleId="Heading1">
    <w:name w:val="heading 1"/>
    <w:basedOn w:val="Normal"/>
    <w:next w:val="Normal"/>
    <w:link w:val="Heading1Char"/>
    <w:uiPriority w:val="9"/>
    <w:qFormat/>
    <w:rsid w:val="004D5E75"/>
    <w:pPr>
      <w:keepNext/>
      <w:keepLines/>
      <w:spacing w:before="320" w:line="240" w:lineRule="auto"/>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
    <w:next w:val="Normal"/>
    <w:link w:val="Heading2Char"/>
    <w:uiPriority w:val="9"/>
    <w:unhideWhenUsed/>
    <w:qFormat/>
    <w:rsid w:val="004D5E75"/>
    <w:pPr>
      <w:spacing w:before="480"/>
      <w:outlineLvl w:val="1"/>
    </w:pPr>
    <w:rPr>
      <w:b/>
      <w:color w:val="43434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75"/>
    <w:rPr>
      <w:rFonts w:ascii="Yanone Kaffeesatz" w:eastAsia="Yanone Kaffeesatz" w:hAnsi="Yanone Kaffeesatz" w:cs="Yanone Kaffeesatz"/>
      <w:color w:val="434343"/>
      <w:sz w:val="84"/>
      <w:szCs w:val="84"/>
      <w:lang w:val="en" w:eastAsia="en-GB"/>
    </w:rPr>
  </w:style>
  <w:style w:type="character" w:customStyle="1" w:styleId="Heading2Char">
    <w:name w:val="Heading 2 Char"/>
    <w:basedOn w:val="DefaultParagraphFont"/>
    <w:link w:val="Heading2"/>
    <w:uiPriority w:val="9"/>
    <w:rsid w:val="004D5E75"/>
    <w:rPr>
      <w:rFonts w:ascii="Source Sans Pro" w:eastAsia="Source Sans Pro" w:hAnsi="Source Sans Pro" w:cs="Source Sans Pro"/>
      <w:b/>
      <w:color w:val="434343"/>
      <w:sz w:val="32"/>
      <w:szCs w:val="32"/>
      <w:lang w:val="en" w:eastAsia="en-GB"/>
    </w:rPr>
  </w:style>
  <w:style w:type="paragraph" w:styleId="Header">
    <w:name w:val="header"/>
    <w:basedOn w:val="Normal"/>
    <w:link w:val="HeaderChar"/>
    <w:uiPriority w:val="99"/>
    <w:unhideWhenUsed/>
    <w:rsid w:val="00ED400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D4008"/>
    <w:rPr>
      <w:rFonts w:ascii="Source Sans Pro" w:eastAsia="Source Sans Pro" w:hAnsi="Source Sans Pro" w:cs="Source Sans Pro"/>
      <w:color w:val="666666"/>
      <w:lang w:val="en" w:eastAsia="en-GB"/>
    </w:rPr>
  </w:style>
  <w:style w:type="paragraph" w:styleId="Footer">
    <w:name w:val="footer"/>
    <w:basedOn w:val="Normal"/>
    <w:link w:val="FooterChar"/>
    <w:uiPriority w:val="99"/>
    <w:unhideWhenUsed/>
    <w:rsid w:val="00ED400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D4008"/>
    <w:rPr>
      <w:rFonts w:ascii="Source Sans Pro" w:eastAsia="Source Sans Pro" w:hAnsi="Source Sans Pro" w:cs="Source Sans Pro"/>
      <w:color w:val="666666"/>
      <w:lang w:val="en" w:eastAsia="en-GB"/>
    </w:rPr>
  </w:style>
  <w:style w:type="paragraph" w:styleId="ListParagraph">
    <w:name w:val="List Paragraph"/>
    <w:basedOn w:val="Normal"/>
    <w:uiPriority w:val="34"/>
    <w:qFormat/>
    <w:rsid w:val="00E3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4733">
      <w:bodyDiv w:val="1"/>
      <w:marLeft w:val="0"/>
      <w:marRight w:val="0"/>
      <w:marTop w:val="0"/>
      <w:marBottom w:val="0"/>
      <w:divBdr>
        <w:top w:val="none" w:sz="0" w:space="0" w:color="auto"/>
        <w:left w:val="none" w:sz="0" w:space="0" w:color="auto"/>
        <w:bottom w:val="none" w:sz="0" w:space="0" w:color="auto"/>
        <w:right w:val="none" w:sz="0" w:space="0" w:color="auto"/>
      </w:divBdr>
    </w:div>
    <w:div w:id="176232305">
      <w:bodyDiv w:val="1"/>
      <w:marLeft w:val="0"/>
      <w:marRight w:val="0"/>
      <w:marTop w:val="0"/>
      <w:marBottom w:val="0"/>
      <w:divBdr>
        <w:top w:val="none" w:sz="0" w:space="0" w:color="auto"/>
        <w:left w:val="none" w:sz="0" w:space="0" w:color="auto"/>
        <w:bottom w:val="none" w:sz="0" w:space="0" w:color="auto"/>
        <w:right w:val="none" w:sz="0" w:space="0" w:color="auto"/>
      </w:divBdr>
    </w:div>
    <w:div w:id="17849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98B7B-10C8-4361-8522-486BD6E0DEC2}">
  <ds:schemaRefs>
    <ds:schemaRef ds:uri="http://schemas.microsoft.com/office/2006/metadata/properties"/>
    <ds:schemaRef ds:uri="http://schemas.microsoft.com/office/infopath/2007/PartnerControls"/>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A6F5F5F2-A5BF-4D72-9C1B-77C3FFA1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29625-3EC0-42B3-B2D3-23957F270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Matthew</dc:creator>
  <cp:keywords/>
  <dc:description/>
  <cp:lastModifiedBy>Fincham, Sherri</cp:lastModifiedBy>
  <cp:revision>2</cp:revision>
  <dcterms:created xsi:type="dcterms:W3CDTF">2022-03-11T18:18:00Z</dcterms:created>
  <dcterms:modified xsi:type="dcterms:W3CDTF">2022-03-11T18:18:00Z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2022-03-11T18:18:43Z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15103b88-5a10-40ce-8e2b-f4b927b14966</vt:lpwstr>
  </property>
  <property fmtid="{D5CDD505-2E9C-101B-9397-08002B2CF9AE}" pid="13" name="MSIP_Label_763da656-5c75-4f6d-9461-4a3ce9a537cc_ContentBits">
    <vt:lpwstr>1</vt:lpwstr>
  </property>
</Properties>
</file>