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2059197-6368-447C-9E80-2C6D5A2151BD}"/>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