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C5851"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2C24D26D"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1BA95F84"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81"/>
      </w:tblGrid>
      <w:tr w:rsidR="00866DD1" w:rsidRPr="005B3EBF" w14:paraId="6BBC0285" w14:textId="77777777" w:rsidTr="00C100B6">
        <w:trPr>
          <w:trHeight w:val="828"/>
        </w:trPr>
        <w:tc>
          <w:tcPr>
            <w:tcW w:w="4159" w:type="dxa"/>
            <w:shd w:val="clear" w:color="auto" w:fill="D9D9D9"/>
          </w:tcPr>
          <w:p w14:paraId="45D8092B" w14:textId="77777777" w:rsidR="00866DD1" w:rsidRPr="00151E10" w:rsidRDefault="00866DD1" w:rsidP="00866DD1">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 xml:space="preserve">Job Title: </w:t>
            </w:r>
          </w:p>
          <w:p w14:paraId="6BF177A4" w14:textId="0BE49BA1" w:rsidR="00866DD1" w:rsidRPr="005B3EBF" w:rsidRDefault="00866DD1" w:rsidP="00866DD1">
            <w:pPr>
              <w:autoSpaceDE w:val="0"/>
              <w:autoSpaceDN w:val="0"/>
              <w:adjustRightInd w:val="0"/>
              <w:rPr>
                <w:rFonts w:ascii="Calibri" w:hAnsi="Calibri" w:cs="Calibri"/>
              </w:rPr>
            </w:pPr>
            <w:r>
              <w:rPr>
                <w:rFonts w:ascii="Calibri" w:hAnsi="Calibri" w:cs="Calibri"/>
              </w:rPr>
              <w:t>Day Centre Support Worker</w:t>
            </w:r>
          </w:p>
        </w:tc>
        <w:tc>
          <w:tcPr>
            <w:tcW w:w="4381" w:type="dxa"/>
            <w:shd w:val="clear" w:color="auto" w:fill="D9D9D9"/>
          </w:tcPr>
          <w:p w14:paraId="2FF6B93B" w14:textId="77777777" w:rsidR="00866DD1" w:rsidRPr="00151E10" w:rsidRDefault="00866DD1" w:rsidP="00866DD1">
            <w:pPr>
              <w:autoSpaceDE w:val="0"/>
              <w:autoSpaceDN w:val="0"/>
              <w:adjustRightInd w:val="0"/>
              <w:spacing w:before="60" w:after="60"/>
              <w:contextualSpacing/>
              <w:rPr>
                <w:rFonts w:asciiTheme="minorHAnsi" w:hAnsiTheme="minorHAnsi" w:cs="Calibri"/>
                <w:bCs/>
              </w:rPr>
            </w:pPr>
            <w:r w:rsidRPr="00151E10">
              <w:rPr>
                <w:rFonts w:asciiTheme="minorHAnsi" w:hAnsiTheme="minorHAnsi" w:cs="Calibri"/>
                <w:b/>
                <w:bCs/>
              </w:rPr>
              <w:t>Grade</w:t>
            </w:r>
            <w:r w:rsidRPr="00151E10">
              <w:rPr>
                <w:rFonts w:asciiTheme="minorHAnsi" w:hAnsiTheme="minorHAnsi" w:cs="Calibri"/>
                <w:bCs/>
              </w:rPr>
              <w:t xml:space="preserve">: </w:t>
            </w:r>
          </w:p>
          <w:p w14:paraId="0E5EF3CF" w14:textId="272CEC1E" w:rsidR="00866DD1" w:rsidRPr="005B3EBF" w:rsidRDefault="00866DD1" w:rsidP="00866DD1">
            <w:pPr>
              <w:autoSpaceDE w:val="0"/>
              <w:autoSpaceDN w:val="0"/>
              <w:adjustRightInd w:val="0"/>
              <w:rPr>
                <w:rFonts w:ascii="Calibri" w:hAnsi="Calibri" w:cs="Calibri"/>
              </w:rPr>
            </w:pPr>
            <w:r>
              <w:rPr>
                <w:rFonts w:ascii="Calibri" w:hAnsi="Calibri" w:cs="Calibri"/>
              </w:rPr>
              <w:t>Scale 6</w:t>
            </w:r>
          </w:p>
        </w:tc>
      </w:tr>
      <w:tr w:rsidR="00866DD1" w:rsidRPr="005B3EBF" w14:paraId="66E11602" w14:textId="77777777" w:rsidTr="00C100B6">
        <w:trPr>
          <w:trHeight w:val="828"/>
        </w:trPr>
        <w:tc>
          <w:tcPr>
            <w:tcW w:w="4159" w:type="dxa"/>
            <w:shd w:val="clear" w:color="auto" w:fill="D9D9D9"/>
          </w:tcPr>
          <w:p w14:paraId="03C54B4F" w14:textId="77777777" w:rsidR="00866DD1" w:rsidRPr="00151E10" w:rsidRDefault="00866DD1" w:rsidP="00866DD1">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 xml:space="preserve">Section: </w:t>
            </w:r>
          </w:p>
          <w:p w14:paraId="258349B0" w14:textId="42E6DAC9" w:rsidR="00866DD1" w:rsidRPr="005B3EBF" w:rsidRDefault="00866DD1" w:rsidP="00866DD1">
            <w:pPr>
              <w:autoSpaceDE w:val="0"/>
              <w:autoSpaceDN w:val="0"/>
              <w:adjustRightInd w:val="0"/>
              <w:rPr>
                <w:rFonts w:ascii="Calibri" w:hAnsi="Calibri" w:cs="Calibri"/>
                <w:bCs/>
              </w:rPr>
            </w:pPr>
            <w:r w:rsidRPr="00151E10">
              <w:rPr>
                <w:rFonts w:asciiTheme="minorHAnsi" w:hAnsiTheme="minorHAnsi" w:cs="Calibri"/>
                <w:bCs/>
              </w:rPr>
              <w:t>Adult Operations</w:t>
            </w:r>
          </w:p>
        </w:tc>
        <w:tc>
          <w:tcPr>
            <w:tcW w:w="4381" w:type="dxa"/>
            <w:shd w:val="clear" w:color="auto" w:fill="D9D9D9"/>
          </w:tcPr>
          <w:p w14:paraId="757DFCB0" w14:textId="77777777" w:rsidR="00866DD1" w:rsidRPr="00151E10" w:rsidRDefault="00866DD1" w:rsidP="00866DD1">
            <w:pPr>
              <w:autoSpaceDE w:val="0"/>
              <w:autoSpaceDN w:val="0"/>
              <w:adjustRightInd w:val="0"/>
              <w:spacing w:before="60" w:after="60"/>
              <w:contextualSpacing/>
              <w:rPr>
                <w:rFonts w:asciiTheme="minorHAnsi" w:hAnsiTheme="minorHAnsi" w:cs="Calibri"/>
                <w:bCs/>
              </w:rPr>
            </w:pPr>
            <w:r w:rsidRPr="00151E10">
              <w:rPr>
                <w:rFonts w:asciiTheme="minorHAnsi" w:hAnsiTheme="minorHAnsi" w:cs="Calibri"/>
                <w:b/>
                <w:bCs/>
              </w:rPr>
              <w:t>Department:</w:t>
            </w:r>
            <w:r w:rsidRPr="00151E10">
              <w:rPr>
                <w:rFonts w:asciiTheme="minorHAnsi" w:hAnsiTheme="minorHAnsi" w:cs="Calibri"/>
                <w:bCs/>
              </w:rPr>
              <w:t xml:space="preserve"> </w:t>
            </w:r>
          </w:p>
          <w:p w14:paraId="1DEEA29D" w14:textId="7D53EEAF" w:rsidR="00866DD1" w:rsidRPr="000437E7" w:rsidRDefault="00866DD1" w:rsidP="00866DD1">
            <w:pPr>
              <w:autoSpaceDE w:val="0"/>
              <w:autoSpaceDN w:val="0"/>
              <w:adjustRightInd w:val="0"/>
              <w:rPr>
                <w:rFonts w:ascii="Calibri" w:hAnsi="Calibri" w:cs="Calibri"/>
                <w:bCs/>
              </w:rPr>
            </w:pPr>
            <w:r>
              <w:rPr>
                <w:rFonts w:asciiTheme="minorHAnsi" w:hAnsiTheme="minorHAnsi" w:cs="Calibri"/>
                <w:bCs/>
              </w:rPr>
              <w:t>Adult Social Services Department</w:t>
            </w:r>
          </w:p>
        </w:tc>
      </w:tr>
      <w:tr w:rsidR="00866DD1" w:rsidRPr="005B3EBF" w14:paraId="42D3607C" w14:textId="77777777" w:rsidTr="00C100B6">
        <w:trPr>
          <w:trHeight w:val="828"/>
        </w:trPr>
        <w:tc>
          <w:tcPr>
            <w:tcW w:w="4159" w:type="dxa"/>
            <w:shd w:val="clear" w:color="auto" w:fill="D9D9D9"/>
          </w:tcPr>
          <w:p w14:paraId="3A48795E" w14:textId="77777777" w:rsidR="00866DD1" w:rsidRPr="00151E10" w:rsidRDefault="00866DD1" w:rsidP="00866DD1">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Responsible to</w:t>
            </w:r>
            <w:r>
              <w:rPr>
                <w:rFonts w:asciiTheme="minorHAnsi" w:hAnsiTheme="minorHAnsi" w:cs="Calibri"/>
                <w:b/>
                <w:bCs/>
              </w:rPr>
              <w:t xml:space="preserve"> following manager</w:t>
            </w:r>
            <w:r w:rsidRPr="00151E10">
              <w:rPr>
                <w:rFonts w:asciiTheme="minorHAnsi" w:hAnsiTheme="minorHAnsi" w:cs="Calibri"/>
                <w:b/>
                <w:bCs/>
              </w:rPr>
              <w:t>:</w:t>
            </w:r>
          </w:p>
          <w:p w14:paraId="42EFA48B" w14:textId="0964E8F6" w:rsidR="00866DD1" w:rsidRPr="000437E7" w:rsidRDefault="00866DD1" w:rsidP="00866DD1">
            <w:pPr>
              <w:autoSpaceDE w:val="0"/>
              <w:autoSpaceDN w:val="0"/>
              <w:adjustRightInd w:val="0"/>
              <w:rPr>
                <w:rFonts w:ascii="Calibri" w:hAnsi="Calibri" w:cs="Calibri"/>
                <w:bCs/>
              </w:rPr>
            </w:pPr>
            <w:r>
              <w:rPr>
                <w:rFonts w:ascii="Calibri" w:hAnsi="Calibri" w:cs="Calibri"/>
                <w:bCs/>
              </w:rPr>
              <w:t>Day Centre and Transport Assistant Manager</w:t>
            </w:r>
          </w:p>
        </w:tc>
        <w:tc>
          <w:tcPr>
            <w:tcW w:w="4381" w:type="dxa"/>
            <w:shd w:val="clear" w:color="auto" w:fill="D9D9D9"/>
          </w:tcPr>
          <w:p w14:paraId="51720CB9" w14:textId="77777777" w:rsidR="00866DD1" w:rsidRPr="00151E10" w:rsidRDefault="00866DD1" w:rsidP="00866DD1">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Responsible for</w:t>
            </w:r>
            <w:r>
              <w:rPr>
                <w:rFonts w:asciiTheme="minorHAnsi" w:hAnsiTheme="minorHAnsi" w:cs="Calibri"/>
                <w:b/>
                <w:bCs/>
              </w:rPr>
              <w:t xml:space="preserve"> the following staff</w:t>
            </w:r>
            <w:r w:rsidRPr="00151E10">
              <w:rPr>
                <w:rFonts w:asciiTheme="minorHAnsi" w:hAnsiTheme="minorHAnsi" w:cs="Calibri"/>
                <w:b/>
                <w:bCs/>
              </w:rPr>
              <w:t>:</w:t>
            </w:r>
          </w:p>
          <w:p w14:paraId="4BC79607" w14:textId="1F5EF771" w:rsidR="00866DD1" w:rsidRPr="000437E7" w:rsidRDefault="00866DD1" w:rsidP="00866DD1">
            <w:pPr>
              <w:autoSpaceDE w:val="0"/>
              <w:autoSpaceDN w:val="0"/>
              <w:adjustRightInd w:val="0"/>
              <w:rPr>
                <w:rFonts w:ascii="Calibri" w:hAnsi="Calibri" w:cs="Calibri"/>
                <w:bCs/>
              </w:rPr>
            </w:pPr>
            <w:r>
              <w:rPr>
                <w:rFonts w:ascii="Calibri" w:hAnsi="Calibri" w:cs="Calibri"/>
                <w:bCs/>
              </w:rPr>
              <w:t>N/A</w:t>
            </w:r>
          </w:p>
        </w:tc>
      </w:tr>
      <w:tr w:rsidR="00866DD1" w:rsidRPr="005B3EBF" w14:paraId="740076F8" w14:textId="77777777" w:rsidTr="00C100B6">
        <w:trPr>
          <w:trHeight w:val="828"/>
        </w:trPr>
        <w:tc>
          <w:tcPr>
            <w:tcW w:w="4159" w:type="dxa"/>
            <w:tcBorders>
              <w:top w:val="single" w:sz="4" w:space="0" w:color="auto"/>
              <w:left w:val="single" w:sz="4" w:space="0" w:color="auto"/>
              <w:bottom w:val="single" w:sz="4" w:space="0" w:color="auto"/>
              <w:right w:val="single" w:sz="4" w:space="0" w:color="auto"/>
            </w:tcBorders>
            <w:shd w:val="clear" w:color="auto" w:fill="D9D9D9"/>
          </w:tcPr>
          <w:p w14:paraId="1947628D" w14:textId="77777777" w:rsidR="00866DD1" w:rsidRPr="00151E10" w:rsidRDefault="00866DD1" w:rsidP="00866DD1">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Post Number/s:</w:t>
            </w:r>
          </w:p>
          <w:p w14:paraId="42295C00" w14:textId="104B130F" w:rsidR="00866DD1" w:rsidRPr="005B3EBF" w:rsidRDefault="00866DD1" w:rsidP="00866DD1">
            <w:pPr>
              <w:autoSpaceDE w:val="0"/>
              <w:autoSpaceDN w:val="0"/>
              <w:adjustRightInd w:val="0"/>
              <w:rPr>
                <w:rFonts w:ascii="Calibri" w:hAnsi="Calibri" w:cs="Calibri"/>
                <w:b/>
                <w:bCs/>
              </w:rPr>
            </w:pPr>
          </w:p>
        </w:tc>
        <w:tc>
          <w:tcPr>
            <w:tcW w:w="4381" w:type="dxa"/>
            <w:tcBorders>
              <w:top w:val="single" w:sz="4" w:space="0" w:color="auto"/>
              <w:left w:val="single" w:sz="4" w:space="0" w:color="auto"/>
              <w:bottom w:val="single" w:sz="4" w:space="0" w:color="auto"/>
              <w:right w:val="single" w:sz="4" w:space="0" w:color="auto"/>
            </w:tcBorders>
            <w:shd w:val="clear" w:color="auto" w:fill="D9D9D9"/>
          </w:tcPr>
          <w:p w14:paraId="47BB3581" w14:textId="26105D8C" w:rsidR="00866DD1" w:rsidRPr="00560A26" w:rsidRDefault="00866DD1" w:rsidP="00866DD1">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Last review d</w:t>
            </w:r>
            <w:r w:rsidRPr="00151E10">
              <w:rPr>
                <w:rFonts w:asciiTheme="minorHAnsi" w:hAnsiTheme="minorHAnsi" w:cs="Calibri"/>
                <w:b/>
                <w:bCs/>
              </w:rPr>
              <w:t>ate</w:t>
            </w:r>
            <w:r>
              <w:rPr>
                <w:rFonts w:asciiTheme="minorHAnsi" w:hAnsiTheme="minorHAnsi" w:cs="Calibri"/>
                <w:b/>
                <w:bCs/>
              </w:rPr>
              <w:t>:</w:t>
            </w:r>
            <w:bookmarkStart w:id="0" w:name="_GoBack"/>
            <w:bookmarkEnd w:id="0"/>
            <w:r>
              <w:rPr>
                <w:rFonts w:asciiTheme="minorHAnsi" w:hAnsiTheme="minorHAnsi" w:cs="Calibri"/>
                <w:b/>
                <w:bCs/>
              </w:rPr>
              <w:t xml:space="preserve"> </w:t>
            </w:r>
            <w:r w:rsidRPr="00866DD1">
              <w:rPr>
                <w:rFonts w:asciiTheme="minorHAnsi" w:hAnsiTheme="minorHAnsi" w:cs="Calibri"/>
                <w:bCs/>
              </w:rPr>
              <w:t>December 2018</w:t>
            </w:r>
          </w:p>
        </w:tc>
      </w:tr>
    </w:tbl>
    <w:p w14:paraId="50E0F184" w14:textId="77777777" w:rsidR="00343CED" w:rsidRPr="005B3EBF" w:rsidRDefault="00343CED" w:rsidP="00343CED">
      <w:pPr>
        <w:rPr>
          <w:rFonts w:ascii="Calibri" w:hAnsi="Calibri" w:cs="Arial"/>
          <w:i/>
        </w:rPr>
      </w:pPr>
    </w:p>
    <w:p w14:paraId="609E44AB"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32BD4DA8"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2358F156" w14:textId="1B28191E"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w:t>
      </w:r>
      <w:r w:rsidR="000437E7">
        <w:rPr>
          <w:rFonts w:ascii="Calibri" w:hAnsi="Calibri" w:cs="Arial"/>
        </w:rPr>
        <w:t>between Richmond and Wandsworth</w:t>
      </w:r>
      <w:r w:rsidR="00343CED" w:rsidRPr="005B3EBF">
        <w:rPr>
          <w:rFonts w:ascii="Calibri" w:hAnsi="Calibri" w:cs="Arial"/>
        </w:rPr>
        <w:t xml:space="preserve">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262F38C6"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CA1D72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67C8AB9E"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86CB753"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1DC1A659"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29176AD7" w14:textId="77777777" w:rsidR="00343CED" w:rsidRPr="005B3EBF" w:rsidRDefault="00343CED" w:rsidP="00343CED">
      <w:pPr>
        <w:rPr>
          <w:rFonts w:ascii="Calibri" w:hAnsi="Calibri" w:cs="Arial"/>
        </w:rPr>
      </w:pPr>
    </w:p>
    <w:p w14:paraId="026A9107"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4D4A61A1" w14:textId="77777777" w:rsidR="006A1E18" w:rsidRPr="005B3EBF" w:rsidRDefault="006A1E18" w:rsidP="006A1E18">
      <w:pPr>
        <w:rPr>
          <w:rFonts w:ascii="Calibri" w:hAnsi="Calibri" w:cs="Arial"/>
          <w:bCs/>
          <w:i/>
          <w:color w:val="FF0000"/>
        </w:rPr>
      </w:pPr>
    </w:p>
    <w:p w14:paraId="2BD7B9E5" w14:textId="77777777" w:rsidR="008E64A2" w:rsidRPr="00442657" w:rsidRDefault="008E64A2" w:rsidP="008E64A2">
      <w:pPr>
        <w:pStyle w:val="ListParagraph"/>
        <w:numPr>
          <w:ilvl w:val="0"/>
          <w:numId w:val="37"/>
        </w:numPr>
        <w:rPr>
          <w:rFonts w:asciiTheme="minorHAnsi" w:hAnsiTheme="minorHAnsi" w:cstheme="minorHAnsi"/>
        </w:rPr>
      </w:pPr>
      <w:r w:rsidRPr="00442657">
        <w:rPr>
          <w:rFonts w:asciiTheme="minorHAnsi" w:hAnsiTheme="minorHAnsi" w:cstheme="minorHAnsi"/>
        </w:rPr>
        <w:t xml:space="preserve">The post holder will contribute to the  innovative development and operation of an efficient, effective service for older people with a diagnosis of dementia, younger </w:t>
      </w:r>
      <w:r>
        <w:rPr>
          <w:rFonts w:asciiTheme="minorHAnsi" w:hAnsiTheme="minorHAnsi" w:cstheme="minorHAnsi"/>
        </w:rPr>
        <w:t xml:space="preserve"> adults </w:t>
      </w:r>
      <w:r w:rsidRPr="00442657">
        <w:rPr>
          <w:rFonts w:asciiTheme="minorHAnsi" w:hAnsiTheme="minorHAnsi" w:cstheme="minorHAnsi"/>
        </w:rPr>
        <w:t xml:space="preserve">and older people  with physical  or learning disabilities or sensory impairment creating an environment in which an individual’s rights, dignity, autonomy, choice and self-esteem are respected. </w:t>
      </w:r>
    </w:p>
    <w:p w14:paraId="0E0351CC" w14:textId="77777777" w:rsidR="008E64A2" w:rsidRPr="00442657" w:rsidRDefault="008E64A2" w:rsidP="008E64A2">
      <w:pPr>
        <w:pStyle w:val="ListParagraph"/>
        <w:jc w:val="both"/>
        <w:rPr>
          <w:rFonts w:asciiTheme="minorHAnsi" w:hAnsiTheme="minorHAnsi" w:cs="Arial"/>
          <w:color w:val="000000"/>
        </w:rPr>
      </w:pPr>
    </w:p>
    <w:p w14:paraId="3065BD27" w14:textId="77777777" w:rsidR="008E64A2" w:rsidRPr="00442657" w:rsidRDefault="008E64A2" w:rsidP="008E64A2">
      <w:pPr>
        <w:pStyle w:val="ListParagraph"/>
        <w:numPr>
          <w:ilvl w:val="0"/>
          <w:numId w:val="37"/>
        </w:numPr>
        <w:rPr>
          <w:rFonts w:asciiTheme="minorHAnsi" w:hAnsiTheme="minorHAnsi" w:cstheme="minorHAnsi"/>
        </w:rPr>
      </w:pPr>
      <w:r w:rsidRPr="00442657">
        <w:rPr>
          <w:rFonts w:asciiTheme="minorHAnsi" w:hAnsiTheme="minorHAnsi" w:cstheme="minorHAnsi"/>
        </w:rPr>
        <w:t xml:space="preserve">As delegated by the </w:t>
      </w:r>
      <w:r>
        <w:rPr>
          <w:rFonts w:asciiTheme="minorHAnsi" w:hAnsiTheme="minorHAnsi" w:cstheme="minorHAnsi"/>
        </w:rPr>
        <w:t>day c</w:t>
      </w:r>
      <w:r w:rsidRPr="00442657">
        <w:rPr>
          <w:rFonts w:asciiTheme="minorHAnsi" w:hAnsiTheme="minorHAnsi" w:cstheme="minorHAnsi"/>
        </w:rPr>
        <w:t>entre and transport assistant manager, undertake regular Health &amp; Safety checks, risk assessments and ensuring that all necessary maintenance and repairs are carried out, and that an up to date inventory is maintained.</w:t>
      </w:r>
    </w:p>
    <w:p w14:paraId="4A1643EE" w14:textId="77777777" w:rsidR="008E64A2" w:rsidRPr="000733D2" w:rsidRDefault="008E64A2" w:rsidP="008E64A2">
      <w:pPr>
        <w:pStyle w:val="ListParagraph"/>
        <w:rPr>
          <w:rFonts w:asciiTheme="minorHAnsi" w:hAnsiTheme="minorHAnsi" w:cstheme="minorHAnsi"/>
        </w:rPr>
      </w:pPr>
    </w:p>
    <w:p w14:paraId="5338D53B" w14:textId="77777777" w:rsidR="008E64A2" w:rsidRPr="00442657" w:rsidRDefault="008E64A2" w:rsidP="008E64A2">
      <w:pPr>
        <w:pStyle w:val="ListParagraph"/>
        <w:numPr>
          <w:ilvl w:val="0"/>
          <w:numId w:val="37"/>
        </w:numPr>
        <w:rPr>
          <w:rFonts w:asciiTheme="minorHAnsi" w:hAnsiTheme="minorHAnsi" w:cstheme="minorHAnsi"/>
        </w:rPr>
      </w:pPr>
      <w:r w:rsidRPr="00442657">
        <w:rPr>
          <w:rFonts w:asciiTheme="minorHAnsi" w:hAnsiTheme="minorHAnsi" w:cstheme="minorHAnsi"/>
        </w:rPr>
        <w:lastRenderedPageBreak/>
        <w:t xml:space="preserve"> </w:t>
      </w:r>
      <w:r>
        <w:rPr>
          <w:rFonts w:asciiTheme="minorHAnsi" w:hAnsiTheme="minorHAnsi" w:cstheme="minorHAnsi"/>
        </w:rPr>
        <w:t>To be responsible for the safety and welfare of clients being transported to and from the day centre. this may involve dealing with individual clients with behaviour needs or with medical needs that may require the administration of medication. To make the clients journey to and from the day centre as comfortable and stress free as possible.</w:t>
      </w:r>
    </w:p>
    <w:p w14:paraId="4659151F" w14:textId="77777777" w:rsidR="008E64A2" w:rsidRPr="00442657" w:rsidRDefault="008E64A2" w:rsidP="008E64A2">
      <w:pPr>
        <w:pStyle w:val="ListParagraph"/>
        <w:rPr>
          <w:rFonts w:asciiTheme="minorHAnsi" w:hAnsiTheme="minorHAnsi" w:cstheme="minorHAnsi"/>
        </w:rPr>
      </w:pPr>
    </w:p>
    <w:p w14:paraId="628C142F" w14:textId="77777777" w:rsidR="008E64A2" w:rsidRPr="00442657" w:rsidRDefault="008E64A2" w:rsidP="008E64A2">
      <w:pPr>
        <w:pStyle w:val="ListParagraph"/>
        <w:numPr>
          <w:ilvl w:val="0"/>
          <w:numId w:val="37"/>
        </w:numPr>
        <w:rPr>
          <w:rFonts w:asciiTheme="minorHAnsi" w:hAnsiTheme="minorHAnsi" w:cstheme="minorHAnsi"/>
        </w:rPr>
      </w:pPr>
      <w:r w:rsidRPr="00442657">
        <w:rPr>
          <w:rFonts w:asciiTheme="minorHAnsi" w:hAnsiTheme="minorHAnsi" w:cstheme="minorHAnsi"/>
        </w:rPr>
        <w:t xml:space="preserve">Provides person centred service that meets the outcomes identified in individual service user plans. </w:t>
      </w:r>
    </w:p>
    <w:p w14:paraId="32EF4BAE" w14:textId="77777777" w:rsidR="008E64A2" w:rsidRPr="00442657" w:rsidRDefault="008E64A2" w:rsidP="008E64A2">
      <w:pPr>
        <w:rPr>
          <w:rFonts w:asciiTheme="minorHAnsi" w:hAnsiTheme="minorHAnsi" w:cstheme="minorHAnsi"/>
        </w:rPr>
      </w:pPr>
    </w:p>
    <w:p w14:paraId="21372EAD" w14:textId="77777777" w:rsidR="008E64A2" w:rsidRPr="00442657" w:rsidRDefault="008E64A2" w:rsidP="008E64A2">
      <w:pPr>
        <w:pStyle w:val="ListParagraph"/>
        <w:numPr>
          <w:ilvl w:val="0"/>
          <w:numId w:val="37"/>
        </w:numPr>
        <w:rPr>
          <w:rFonts w:asciiTheme="minorHAnsi" w:hAnsiTheme="minorHAnsi" w:cstheme="minorHAnsi"/>
        </w:rPr>
      </w:pPr>
      <w:r w:rsidRPr="00442657">
        <w:rPr>
          <w:rFonts w:asciiTheme="minorHAnsi" w:hAnsiTheme="minorHAnsi" w:cstheme="minorHAnsi"/>
        </w:rPr>
        <w:t>Undertake all duties and interaction with employees, partner providers and customers fairly, without unlawful discrimination and with due regard to the Council’s Diversity and Equality in Employment and Service delivery policies</w:t>
      </w:r>
    </w:p>
    <w:p w14:paraId="6DAD0E6B" w14:textId="77777777" w:rsidR="001C533A" w:rsidRPr="005B3EBF" w:rsidRDefault="001C533A" w:rsidP="00343CED">
      <w:pPr>
        <w:rPr>
          <w:rFonts w:ascii="Calibri" w:hAnsi="Calibri" w:cs="Arial"/>
        </w:rPr>
      </w:pPr>
    </w:p>
    <w:p w14:paraId="230F1E2D"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6056F34" w14:textId="77777777" w:rsidR="00343CED" w:rsidRDefault="00343CED" w:rsidP="00343CED">
      <w:pPr>
        <w:rPr>
          <w:rFonts w:ascii="Calibri" w:hAnsi="Calibri" w:cs="Arial"/>
        </w:rPr>
      </w:pPr>
    </w:p>
    <w:p w14:paraId="4901D91F" w14:textId="77777777" w:rsidR="00110268" w:rsidRPr="00442657" w:rsidRDefault="00110268" w:rsidP="00110268">
      <w:pPr>
        <w:pStyle w:val="ListParagraph"/>
        <w:numPr>
          <w:ilvl w:val="0"/>
          <w:numId w:val="38"/>
        </w:numPr>
        <w:rPr>
          <w:rFonts w:asciiTheme="minorHAnsi" w:hAnsiTheme="minorHAnsi" w:cstheme="minorHAnsi"/>
        </w:rPr>
      </w:pPr>
      <w:r w:rsidRPr="00442657">
        <w:rPr>
          <w:rFonts w:asciiTheme="minorHAnsi" w:hAnsiTheme="minorHAnsi" w:cstheme="minorHAnsi"/>
        </w:rPr>
        <w:t>The post polder will be expected to work across the 3 day centres and carry out escort duties on a rota basis.</w:t>
      </w:r>
    </w:p>
    <w:p w14:paraId="66F3463D" w14:textId="77777777" w:rsidR="00110268" w:rsidRPr="00442657" w:rsidRDefault="00110268" w:rsidP="00110268">
      <w:pPr>
        <w:rPr>
          <w:rFonts w:asciiTheme="minorHAnsi" w:hAnsiTheme="minorHAnsi" w:cs="Arial"/>
          <w:szCs w:val="20"/>
        </w:rPr>
      </w:pPr>
    </w:p>
    <w:p w14:paraId="1DDA730B" w14:textId="77777777" w:rsidR="00110268" w:rsidRPr="00AA32BA" w:rsidRDefault="00110268" w:rsidP="00110268">
      <w:pPr>
        <w:pStyle w:val="ListParagraph"/>
        <w:numPr>
          <w:ilvl w:val="0"/>
          <w:numId w:val="38"/>
        </w:numPr>
        <w:tabs>
          <w:tab w:val="num" w:pos="567"/>
        </w:tabs>
        <w:rPr>
          <w:rFonts w:asciiTheme="minorHAnsi" w:hAnsiTheme="minorHAnsi" w:cs="Arial"/>
          <w:szCs w:val="20"/>
        </w:rPr>
      </w:pPr>
      <w:r w:rsidRPr="00AA32BA">
        <w:rPr>
          <w:rFonts w:asciiTheme="minorHAnsi" w:hAnsiTheme="minorHAnsi" w:cs="Arial"/>
          <w:szCs w:val="20"/>
        </w:rPr>
        <w:t>To champion the rights of older people and provide opportunities for empowerment through genuine, person centred led service delivery</w:t>
      </w:r>
    </w:p>
    <w:p w14:paraId="607C4183" w14:textId="77777777" w:rsidR="00110268" w:rsidRPr="00442657" w:rsidRDefault="00110268" w:rsidP="00110268">
      <w:pPr>
        <w:rPr>
          <w:rFonts w:asciiTheme="minorHAnsi" w:hAnsiTheme="minorHAnsi" w:cs="Arial"/>
          <w:b/>
        </w:rPr>
      </w:pPr>
    </w:p>
    <w:p w14:paraId="19EA3A99" w14:textId="77777777" w:rsidR="00110268" w:rsidRDefault="00110268" w:rsidP="00110268">
      <w:pPr>
        <w:pStyle w:val="ListParagraph"/>
        <w:numPr>
          <w:ilvl w:val="0"/>
          <w:numId w:val="38"/>
        </w:numPr>
        <w:jc w:val="both"/>
        <w:rPr>
          <w:rFonts w:asciiTheme="minorHAnsi" w:hAnsiTheme="minorHAnsi" w:cs="Arial"/>
        </w:rPr>
      </w:pPr>
      <w:r>
        <w:rPr>
          <w:rFonts w:asciiTheme="minorHAnsi" w:hAnsiTheme="minorHAnsi" w:cs="Arial"/>
        </w:rPr>
        <w:t>To be responsible for the supervision and control of vulnerable adults on a designated vehicle, including if necessary assisting / handling the service users on and off the vehicle.</w:t>
      </w:r>
    </w:p>
    <w:p w14:paraId="49D6CAA9" w14:textId="77777777" w:rsidR="00110268" w:rsidRPr="00133066" w:rsidRDefault="00110268" w:rsidP="00110268">
      <w:pPr>
        <w:pStyle w:val="ListParagraph"/>
        <w:rPr>
          <w:rFonts w:asciiTheme="minorHAnsi" w:hAnsiTheme="minorHAnsi" w:cs="Arial"/>
        </w:rPr>
      </w:pPr>
    </w:p>
    <w:p w14:paraId="50298F62" w14:textId="77777777" w:rsidR="00110268" w:rsidRDefault="00110268" w:rsidP="00110268">
      <w:pPr>
        <w:pStyle w:val="ListParagraph"/>
        <w:numPr>
          <w:ilvl w:val="0"/>
          <w:numId w:val="38"/>
        </w:numPr>
        <w:jc w:val="both"/>
        <w:rPr>
          <w:rFonts w:asciiTheme="minorHAnsi" w:hAnsiTheme="minorHAnsi" w:cs="Arial"/>
        </w:rPr>
      </w:pPr>
      <w:r>
        <w:rPr>
          <w:rFonts w:asciiTheme="minorHAnsi" w:hAnsiTheme="minorHAnsi" w:cs="Arial"/>
        </w:rPr>
        <w:t>To ensure that the service users wear seat belts provided throughout the journey to and from the day centre.</w:t>
      </w:r>
    </w:p>
    <w:p w14:paraId="656E8235" w14:textId="77777777" w:rsidR="00110268" w:rsidRPr="00133066" w:rsidRDefault="00110268" w:rsidP="00110268">
      <w:pPr>
        <w:pStyle w:val="ListParagraph"/>
        <w:rPr>
          <w:rFonts w:asciiTheme="minorHAnsi" w:hAnsiTheme="minorHAnsi" w:cs="Arial"/>
        </w:rPr>
      </w:pPr>
    </w:p>
    <w:p w14:paraId="5B8622C3" w14:textId="77777777" w:rsidR="00110268" w:rsidRDefault="00110268" w:rsidP="00110268">
      <w:pPr>
        <w:pStyle w:val="ListParagraph"/>
        <w:numPr>
          <w:ilvl w:val="0"/>
          <w:numId w:val="38"/>
        </w:numPr>
        <w:jc w:val="both"/>
        <w:rPr>
          <w:rFonts w:asciiTheme="minorHAnsi" w:hAnsiTheme="minorHAnsi" w:cs="Arial"/>
        </w:rPr>
      </w:pPr>
      <w:r>
        <w:rPr>
          <w:rFonts w:asciiTheme="minorHAnsi" w:hAnsiTheme="minorHAnsi" w:cs="Arial"/>
        </w:rPr>
        <w:t>To be prepared to clean spillage if a client is taken ill on the journey to and from the day centre</w:t>
      </w:r>
    </w:p>
    <w:p w14:paraId="43F0882D" w14:textId="77777777" w:rsidR="00110268" w:rsidRPr="00133066" w:rsidRDefault="00110268" w:rsidP="00110268">
      <w:pPr>
        <w:pStyle w:val="ListParagraph"/>
        <w:rPr>
          <w:rFonts w:asciiTheme="minorHAnsi" w:hAnsiTheme="minorHAnsi" w:cs="Arial"/>
        </w:rPr>
      </w:pPr>
    </w:p>
    <w:p w14:paraId="7DA5116B" w14:textId="77777777" w:rsidR="00110268" w:rsidRPr="00442657" w:rsidRDefault="00110268" w:rsidP="00110268">
      <w:pPr>
        <w:pStyle w:val="ListParagraph"/>
        <w:numPr>
          <w:ilvl w:val="0"/>
          <w:numId w:val="38"/>
        </w:numPr>
        <w:jc w:val="both"/>
        <w:rPr>
          <w:rFonts w:asciiTheme="minorHAnsi" w:hAnsiTheme="minorHAnsi" w:cs="Arial"/>
        </w:rPr>
      </w:pPr>
      <w:r w:rsidRPr="00442657">
        <w:rPr>
          <w:rFonts w:asciiTheme="minorHAnsi" w:hAnsiTheme="minorHAnsi" w:cs="Arial"/>
        </w:rPr>
        <w:t>To be involved, in the planning, delivery and review of service user centre plans, in partnership with the service user, carers and any involved professionals, (e.g. Therapists, Nurses, Social Workers) that clearly states the desired outcomes for the service user and how they may be achieved</w:t>
      </w:r>
    </w:p>
    <w:p w14:paraId="409A255D" w14:textId="77777777" w:rsidR="00110268" w:rsidRPr="00442657" w:rsidRDefault="00110268" w:rsidP="00110268">
      <w:pPr>
        <w:jc w:val="both"/>
        <w:rPr>
          <w:rFonts w:asciiTheme="minorHAnsi" w:hAnsiTheme="minorHAnsi" w:cs="Arial"/>
        </w:rPr>
      </w:pPr>
    </w:p>
    <w:p w14:paraId="74984569" w14:textId="77777777" w:rsidR="00110268" w:rsidRPr="00442657" w:rsidRDefault="00110268" w:rsidP="00110268">
      <w:pPr>
        <w:pStyle w:val="ListParagraph"/>
        <w:numPr>
          <w:ilvl w:val="0"/>
          <w:numId w:val="38"/>
        </w:numPr>
        <w:jc w:val="both"/>
        <w:rPr>
          <w:rFonts w:asciiTheme="minorHAnsi" w:hAnsiTheme="minorHAnsi" w:cs="Arial"/>
        </w:rPr>
      </w:pPr>
      <w:r w:rsidRPr="00442657">
        <w:rPr>
          <w:rFonts w:asciiTheme="minorHAnsi" w:hAnsiTheme="minorHAnsi" w:cs="Arial"/>
        </w:rPr>
        <w:t>Ensure that the centre plans account for the individuals strengths and identified risks in order to set clear, measurable and attainable objectives to overcome those risks</w:t>
      </w:r>
    </w:p>
    <w:p w14:paraId="10ABCB2D" w14:textId="77777777" w:rsidR="00110268" w:rsidRPr="00442657" w:rsidRDefault="00110268" w:rsidP="00110268">
      <w:pPr>
        <w:jc w:val="both"/>
        <w:rPr>
          <w:rFonts w:asciiTheme="minorHAnsi" w:hAnsiTheme="minorHAnsi" w:cs="Arial"/>
        </w:rPr>
      </w:pPr>
    </w:p>
    <w:p w14:paraId="299E44E8" w14:textId="77777777" w:rsidR="00110268" w:rsidRPr="00442657" w:rsidRDefault="00110268" w:rsidP="00110268">
      <w:pPr>
        <w:pStyle w:val="ListParagraph"/>
        <w:numPr>
          <w:ilvl w:val="0"/>
          <w:numId w:val="38"/>
        </w:numPr>
        <w:jc w:val="both"/>
        <w:rPr>
          <w:rFonts w:asciiTheme="minorHAnsi" w:hAnsiTheme="minorHAnsi" w:cs="Arial"/>
        </w:rPr>
      </w:pPr>
      <w:r w:rsidRPr="00442657">
        <w:rPr>
          <w:rFonts w:asciiTheme="minorHAnsi" w:hAnsiTheme="minorHAnsi" w:cs="Arial"/>
        </w:rPr>
        <w:t xml:space="preserve">To support individuals to complete activities and carrying out various programmes as demonstrated to you by professionals, (e.g. Therapists, Nurses, Social Workers) or a senior staff member </w:t>
      </w:r>
    </w:p>
    <w:p w14:paraId="37C63DAA" w14:textId="77777777" w:rsidR="00110268" w:rsidRPr="00442657" w:rsidRDefault="00110268" w:rsidP="00110268">
      <w:pPr>
        <w:jc w:val="both"/>
        <w:rPr>
          <w:rFonts w:asciiTheme="minorHAnsi" w:hAnsiTheme="minorHAnsi" w:cs="Arial"/>
        </w:rPr>
      </w:pPr>
    </w:p>
    <w:p w14:paraId="4B38843D" w14:textId="77777777" w:rsidR="00110268" w:rsidRPr="00442657" w:rsidRDefault="00110268" w:rsidP="00110268">
      <w:pPr>
        <w:pStyle w:val="ListParagraph"/>
        <w:numPr>
          <w:ilvl w:val="0"/>
          <w:numId w:val="38"/>
        </w:numPr>
        <w:jc w:val="both"/>
        <w:rPr>
          <w:rFonts w:asciiTheme="minorHAnsi" w:hAnsiTheme="minorHAnsi" w:cs="Arial"/>
        </w:rPr>
      </w:pPr>
      <w:r w:rsidRPr="00442657">
        <w:rPr>
          <w:rFonts w:asciiTheme="minorHAnsi" w:hAnsiTheme="minorHAnsi" w:cs="Arial"/>
        </w:rPr>
        <w:t xml:space="preserve">To perform,  a Key / Link  worker role, run service users / carers meetings </w:t>
      </w:r>
    </w:p>
    <w:p w14:paraId="5235FE10" w14:textId="77777777" w:rsidR="00110268" w:rsidRPr="00442657" w:rsidRDefault="00110268" w:rsidP="00110268">
      <w:pPr>
        <w:jc w:val="both"/>
        <w:rPr>
          <w:rFonts w:asciiTheme="minorHAnsi" w:hAnsiTheme="minorHAnsi" w:cs="Arial"/>
        </w:rPr>
      </w:pPr>
    </w:p>
    <w:p w14:paraId="7C6086D9" w14:textId="77777777" w:rsidR="00110268" w:rsidRPr="00442657" w:rsidRDefault="00110268" w:rsidP="00110268">
      <w:pPr>
        <w:pStyle w:val="ListParagraph"/>
        <w:numPr>
          <w:ilvl w:val="0"/>
          <w:numId w:val="38"/>
        </w:numPr>
        <w:jc w:val="both"/>
        <w:rPr>
          <w:rFonts w:asciiTheme="minorHAnsi" w:hAnsiTheme="minorHAnsi" w:cs="Arial"/>
        </w:rPr>
      </w:pPr>
      <w:r w:rsidRPr="00442657">
        <w:rPr>
          <w:rFonts w:asciiTheme="minorHAnsi" w:hAnsiTheme="minorHAnsi" w:cs="Arial"/>
        </w:rPr>
        <w:lastRenderedPageBreak/>
        <w:t>To undertake personal care, respecting users’ dignity, culture, religion and lifestyle choices. This may include providing assistance or direction with eating, bathing, dressing, toileting, taking medication etc.</w:t>
      </w:r>
    </w:p>
    <w:p w14:paraId="1E222746" w14:textId="77777777" w:rsidR="00110268" w:rsidRPr="00442657" w:rsidRDefault="00110268" w:rsidP="00110268">
      <w:pPr>
        <w:ind w:left="426" w:hanging="426"/>
        <w:jc w:val="both"/>
        <w:rPr>
          <w:rFonts w:asciiTheme="minorHAnsi" w:hAnsiTheme="minorHAnsi" w:cs="Arial"/>
        </w:rPr>
      </w:pPr>
    </w:p>
    <w:p w14:paraId="1F496666" w14:textId="77777777" w:rsidR="00110268" w:rsidRPr="00442657" w:rsidRDefault="00110268" w:rsidP="00110268">
      <w:pPr>
        <w:pStyle w:val="ListParagraph"/>
        <w:widowControl w:val="0"/>
        <w:numPr>
          <w:ilvl w:val="0"/>
          <w:numId w:val="38"/>
        </w:numPr>
        <w:jc w:val="both"/>
        <w:rPr>
          <w:rFonts w:asciiTheme="minorHAnsi" w:hAnsiTheme="minorHAnsi" w:cs="Arial"/>
          <w:snapToGrid w:val="0"/>
        </w:rPr>
      </w:pPr>
      <w:r w:rsidRPr="00442657">
        <w:rPr>
          <w:rFonts w:asciiTheme="minorHAnsi" w:hAnsiTheme="minorHAnsi" w:cs="Arial"/>
          <w:snapToGrid w:val="0"/>
        </w:rPr>
        <w:t xml:space="preserve">To promote choice, well-being and the protection of all individuals through the development of supportive relationships and respect for diversity </w:t>
      </w:r>
    </w:p>
    <w:p w14:paraId="5DEA12D9" w14:textId="77777777" w:rsidR="00110268" w:rsidRPr="00442657" w:rsidRDefault="00110268" w:rsidP="00110268">
      <w:pPr>
        <w:tabs>
          <w:tab w:val="num" w:pos="1080"/>
        </w:tabs>
        <w:jc w:val="both"/>
        <w:rPr>
          <w:rFonts w:asciiTheme="minorHAnsi" w:hAnsiTheme="minorHAnsi" w:cs="Arial"/>
          <w:b/>
        </w:rPr>
      </w:pPr>
    </w:p>
    <w:p w14:paraId="77E1E6B8" w14:textId="77777777" w:rsidR="00110268" w:rsidRPr="00B7447F" w:rsidRDefault="00110268" w:rsidP="00110268">
      <w:pPr>
        <w:pStyle w:val="BodyText"/>
        <w:rPr>
          <w:rFonts w:asciiTheme="minorHAnsi" w:hAnsiTheme="minorHAnsi" w:cs="Arial"/>
          <w:b w:val="0"/>
          <w:bCs w:val="0"/>
        </w:rPr>
      </w:pPr>
      <w:r w:rsidRPr="00442657">
        <w:rPr>
          <w:rFonts w:asciiTheme="minorHAnsi" w:hAnsiTheme="minorHAnsi" w:cs="Arial"/>
          <w:b w:val="0"/>
        </w:rPr>
        <w:t>Please note – The Support Worker’s role at Woodville Day Centre covers responsibilities as described for a 365 day per year service, (Inc Bank Holidays)</w:t>
      </w:r>
      <w:r w:rsidRPr="00442657">
        <w:rPr>
          <w:rFonts w:asciiTheme="minorHAnsi" w:hAnsiTheme="minorHAnsi" w:cs="Arial"/>
        </w:rPr>
        <w:t xml:space="preserve">. </w:t>
      </w:r>
      <w:r w:rsidRPr="00442657">
        <w:rPr>
          <w:rFonts w:asciiTheme="minorHAnsi" w:hAnsiTheme="minorHAnsi" w:cs="Arial"/>
          <w:b w:val="0"/>
          <w:bCs w:val="0"/>
        </w:rPr>
        <w:t>Future service development may lead to extended opening hours; therefore, the post holder maybe required to work outside of normal office hours.</w:t>
      </w:r>
    </w:p>
    <w:p w14:paraId="305D2385" w14:textId="77777777" w:rsidR="00110268" w:rsidRPr="00442657" w:rsidRDefault="00110268" w:rsidP="00110268">
      <w:pPr>
        <w:jc w:val="both"/>
        <w:rPr>
          <w:rFonts w:asciiTheme="minorHAnsi" w:hAnsiTheme="minorHAnsi" w:cs="Arial"/>
          <w:b/>
        </w:rPr>
      </w:pPr>
    </w:p>
    <w:p w14:paraId="002876C5" w14:textId="77777777" w:rsidR="00110268" w:rsidRPr="00442657" w:rsidRDefault="00110268" w:rsidP="00110268">
      <w:pPr>
        <w:jc w:val="both"/>
        <w:rPr>
          <w:rFonts w:asciiTheme="minorHAnsi" w:hAnsiTheme="minorHAnsi" w:cs="Arial"/>
        </w:rPr>
      </w:pPr>
      <w:r w:rsidRPr="00442657">
        <w:rPr>
          <w:rFonts w:asciiTheme="minorHAnsi" w:hAnsiTheme="minorHAnsi" w:cs="Arial"/>
        </w:rPr>
        <w:t>These are the key responsibilities as currently defined. Although there is an attempt to list them in priority order, priorities are subject to change and posts holders should not place permanent emphasis on the location of the task within this job description.</w:t>
      </w:r>
    </w:p>
    <w:p w14:paraId="19C3E316" w14:textId="77777777" w:rsidR="00C100B6" w:rsidRDefault="00C100B6" w:rsidP="00BB4DD8">
      <w:pPr>
        <w:rPr>
          <w:rFonts w:ascii="Calibri" w:hAnsi="Calibri" w:cs="Arial"/>
          <w:b/>
          <w:bCs/>
        </w:rPr>
      </w:pPr>
    </w:p>
    <w:p w14:paraId="6D360D18"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4DA14FF9" w14:textId="77777777" w:rsidR="00BB4DD8" w:rsidRPr="005B3EBF" w:rsidRDefault="00BB4DD8" w:rsidP="00C22178">
      <w:pPr>
        <w:ind w:left="360"/>
        <w:rPr>
          <w:rFonts w:ascii="Calibri" w:hAnsi="Calibri" w:cs="Arial"/>
        </w:rPr>
      </w:pPr>
    </w:p>
    <w:p w14:paraId="4085DFD8"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6AE939E2" w14:textId="77777777" w:rsidR="006345A2" w:rsidRDefault="006345A2" w:rsidP="006345A2">
      <w:pPr>
        <w:ind w:left="360"/>
        <w:rPr>
          <w:rFonts w:ascii="Calibri" w:hAnsi="Calibri" w:cs="Arial"/>
        </w:rPr>
      </w:pPr>
    </w:p>
    <w:p w14:paraId="105E79D5"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1374950E" w14:textId="77777777" w:rsidR="00591F9B" w:rsidRPr="00591F9B" w:rsidRDefault="00591F9B" w:rsidP="00915B47">
      <w:pPr>
        <w:ind w:left="360"/>
        <w:rPr>
          <w:rFonts w:ascii="Calibri" w:hAnsi="Calibri" w:cs="Arial"/>
        </w:rPr>
      </w:pPr>
    </w:p>
    <w:p w14:paraId="7A870828"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2950F113" w14:textId="77777777" w:rsidR="00C62BA2" w:rsidRPr="005B3EBF" w:rsidRDefault="00C62BA2" w:rsidP="00C62BA2">
      <w:pPr>
        <w:rPr>
          <w:rFonts w:ascii="Calibri" w:hAnsi="Calibri" w:cs="Arial"/>
        </w:rPr>
      </w:pPr>
    </w:p>
    <w:p w14:paraId="213D3A33"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44EE7744" w14:textId="77777777" w:rsidR="00C62BA2" w:rsidRDefault="00C62BA2" w:rsidP="00C62BA2">
      <w:pPr>
        <w:ind w:left="360"/>
        <w:rPr>
          <w:rFonts w:ascii="Calibri" w:hAnsi="Calibri" w:cs="Arial"/>
        </w:rPr>
      </w:pPr>
    </w:p>
    <w:p w14:paraId="0B624326"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53B6BB4E" w14:textId="77777777" w:rsidR="00C62BA2" w:rsidRPr="005B3EBF" w:rsidRDefault="00C62BA2" w:rsidP="00C62BA2">
      <w:pPr>
        <w:shd w:val="clear" w:color="auto" w:fill="FFFFFF"/>
        <w:rPr>
          <w:rFonts w:ascii="Calibri" w:hAnsi="Calibri" w:cs="Arial"/>
          <w:color w:val="000000"/>
        </w:rPr>
      </w:pPr>
    </w:p>
    <w:p w14:paraId="243C8983"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65E83A60" w14:textId="5A6901A1" w:rsidR="00110268" w:rsidRDefault="00D852F2" w:rsidP="00EF294F">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191457B5" w14:textId="77777777" w:rsidR="00110268" w:rsidRPr="00442657" w:rsidRDefault="00110268" w:rsidP="00110268">
      <w:pPr>
        <w:numPr>
          <w:ilvl w:val="0"/>
          <w:numId w:val="39"/>
        </w:numPr>
        <w:rPr>
          <w:rFonts w:asciiTheme="minorHAnsi" w:hAnsiTheme="minorHAnsi" w:cstheme="minorHAnsi"/>
        </w:rPr>
      </w:pPr>
      <w:r w:rsidRPr="00442657">
        <w:rPr>
          <w:rFonts w:asciiTheme="minorHAnsi" w:hAnsiTheme="minorHAnsi" w:cstheme="minorHAnsi"/>
        </w:rPr>
        <w:t>The post holder may be required to participate in any Borough responses in the event of an emergency, for example by opening and managing a day centre out of hours as a rest centre.</w:t>
      </w:r>
    </w:p>
    <w:p w14:paraId="3C7584A2" w14:textId="77777777" w:rsidR="00110268" w:rsidRPr="00442657" w:rsidRDefault="00110268" w:rsidP="00110268">
      <w:pPr>
        <w:ind w:left="720"/>
        <w:rPr>
          <w:rFonts w:asciiTheme="minorHAnsi" w:hAnsiTheme="minorHAnsi" w:cstheme="minorHAnsi"/>
        </w:rPr>
      </w:pPr>
    </w:p>
    <w:p w14:paraId="036E1871" w14:textId="77777777" w:rsidR="00110268" w:rsidRPr="00442657" w:rsidRDefault="00110268" w:rsidP="00110268">
      <w:pPr>
        <w:numPr>
          <w:ilvl w:val="0"/>
          <w:numId w:val="39"/>
        </w:numPr>
        <w:rPr>
          <w:rFonts w:asciiTheme="minorHAnsi" w:hAnsiTheme="minorHAnsi" w:cstheme="minorHAnsi"/>
        </w:rPr>
      </w:pPr>
      <w:r w:rsidRPr="00442657">
        <w:rPr>
          <w:rFonts w:asciiTheme="minorHAnsi" w:hAnsiTheme="minorHAnsi" w:cstheme="minorHAnsi"/>
        </w:rPr>
        <w:lastRenderedPageBreak/>
        <w:t>Future service development may lead to extended opening hours; therefore the post holder may be required to work outside of normal office hours.</w:t>
      </w:r>
    </w:p>
    <w:p w14:paraId="31AC5582" w14:textId="77777777" w:rsidR="00110268" w:rsidRPr="00442657" w:rsidRDefault="00110268" w:rsidP="00110268">
      <w:pPr>
        <w:rPr>
          <w:rFonts w:asciiTheme="minorHAnsi" w:hAnsiTheme="minorHAnsi" w:cstheme="minorHAnsi"/>
          <w:b/>
        </w:rPr>
      </w:pPr>
    </w:p>
    <w:p w14:paraId="3B592761" w14:textId="77777777" w:rsidR="00110268" w:rsidRPr="00442657" w:rsidRDefault="00110268" w:rsidP="00110268">
      <w:pPr>
        <w:ind w:left="360"/>
        <w:rPr>
          <w:rFonts w:asciiTheme="minorHAnsi" w:hAnsiTheme="minorHAnsi" w:cstheme="minorHAnsi"/>
          <w:bCs/>
        </w:rPr>
      </w:pPr>
      <w:r w:rsidRPr="00442657">
        <w:rPr>
          <w:rFonts w:asciiTheme="minorHAnsi" w:hAnsiTheme="minorHAnsi" w:cstheme="minorHAnsi"/>
          <w:bCs/>
        </w:rPr>
        <w:t>Specific details above are given to provide additional clarity on the responsibilities of this particular job, but does not count towards the evaluation. In addition, key objectives, performance indicators and targets for the next 12 months are regularly set as part of the appraisal process.</w:t>
      </w:r>
    </w:p>
    <w:p w14:paraId="66489532" w14:textId="77777777" w:rsidR="00110268" w:rsidRPr="00442657" w:rsidRDefault="00110268" w:rsidP="00110268">
      <w:pPr>
        <w:rPr>
          <w:rFonts w:asciiTheme="minorHAnsi" w:hAnsiTheme="minorHAnsi" w:cstheme="minorHAnsi"/>
        </w:rPr>
      </w:pPr>
    </w:p>
    <w:p w14:paraId="09907AA8" w14:textId="77777777" w:rsidR="00110268" w:rsidRPr="00442657" w:rsidRDefault="00110268" w:rsidP="00110268">
      <w:pPr>
        <w:ind w:left="360"/>
        <w:rPr>
          <w:rFonts w:asciiTheme="minorHAnsi" w:hAnsiTheme="minorHAnsi" w:cs="Arial"/>
        </w:rPr>
      </w:pPr>
      <w:r w:rsidRPr="00442657">
        <w:rPr>
          <w:rFonts w:asciiTheme="minorHAnsi" w:hAnsiTheme="minorHAnsi" w:cs="Arial"/>
        </w:rPr>
        <w:t>The Shared Staffing Arrangement will keep its structures under continual review and as a result the post holder should expect t</w:t>
      </w:r>
      <w:r w:rsidRPr="00442657">
        <w:rPr>
          <w:rFonts w:asciiTheme="minorHAnsi" w:hAnsiTheme="minorHAnsi" w:cs="Arial"/>
          <w:color w:val="000000"/>
        </w:rPr>
        <w:t>o carry out any other reasonable duties within the overall function, commensurate with the level of the post.</w:t>
      </w:r>
    </w:p>
    <w:p w14:paraId="238BBDE1" w14:textId="3E372DE3" w:rsidR="00110268" w:rsidRPr="00EF294F" w:rsidRDefault="00110268" w:rsidP="00EF294F">
      <w:pPr>
        <w:pStyle w:val="NormalWeb"/>
        <w:rPr>
          <w:rFonts w:ascii="Calibri" w:hAnsi="Calibri"/>
          <w:b/>
        </w:rPr>
        <w:sectPr w:rsidR="00110268" w:rsidRPr="00EF294F" w:rsidSect="00C73709">
          <w:headerReference w:type="even" r:id="rId8"/>
          <w:headerReference w:type="default" r:id="rId9"/>
          <w:footerReference w:type="even" r:id="rId10"/>
          <w:footerReference w:type="default" r:id="rId11"/>
          <w:headerReference w:type="first" r:id="rId12"/>
          <w:footerReference w:type="first" r:id="rId13"/>
          <w:pgSz w:w="11906" w:h="16838" w:code="9"/>
          <w:pgMar w:top="1418" w:right="1559" w:bottom="1440" w:left="1797" w:header="709" w:footer="709" w:gutter="0"/>
          <w:cols w:space="708"/>
          <w:docGrid w:linePitch="360"/>
        </w:sectPr>
      </w:pPr>
    </w:p>
    <w:p w14:paraId="783C0F4F" w14:textId="0034096D" w:rsidR="001127C3" w:rsidRDefault="00A73602" w:rsidP="00B343E1">
      <w:pPr>
        <w:ind w:firstLine="1985"/>
        <w:rPr>
          <w:rFonts w:ascii="Calibri" w:hAnsi="Calibri" w:cs="Arial"/>
          <w:b/>
        </w:rPr>
        <w:sectPr w:rsidR="001127C3" w:rsidSect="00EF294F">
          <w:pgSz w:w="16838" w:h="11906" w:orient="landscape" w:code="9"/>
          <w:pgMar w:top="2127" w:right="1134" w:bottom="1559" w:left="1440" w:header="709" w:footer="709" w:gutter="0"/>
          <w:cols w:space="708"/>
          <w:docGrid w:linePitch="360"/>
        </w:sectPr>
      </w:pPr>
      <w:r>
        <w:rPr>
          <w:noProof/>
        </w:rPr>
        <mc:AlternateContent>
          <mc:Choice Requires="wps">
            <w:drawing>
              <wp:anchor distT="0" distB="0" distL="114300" distR="114300" simplePos="0" relativeHeight="251658752" behindDoc="0" locked="0" layoutInCell="1" allowOverlap="1" wp14:anchorId="31371D75" wp14:editId="638D8820">
                <wp:simplePos x="0" y="0"/>
                <wp:positionH relativeFrom="column">
                  <wp:posOffset>133350</wp:posOffset>
                </wp:positionH>
                <wp:positionV relativeFrom="paragraph">
                  <wp:posOffset>-302895</wp:posOffset>
                </wp:positionV>
                <wp:extent cx="2800350" cy="361950"/>
                <wp:effectExtent l="0" t="0" r="0" b="0"/>
                <wp:wrapNone/>
                <wp:docPr id="4" name="Text Box 4"/>
                <wp:cNvGraphicFramePr/>
                <a:graphic xmlns:a="http://schemas.openxmlformats.org/drawingml/2006/main">
                  <a:graphicData uri="http://schemas.microsoft.com/office/word/2010/wordprocessingShape">
                    <wps:wsp>
                      <wps:cNvSpPr txBox="1"/>
                      <wps:spPr>
                        <a:xfrm>
                          <a:off x="0" y="0"/>
                          <a:ext cx="2800350" cy="361950"/>
                        </a:xfrm>
                        <a:prstGeom prst="rect">
                          <a:avLst/>
                        </a:prstGeom>
                        <a:solidFill>
                          <a:schemeClr val="lt1"/>
                        </a:solidFill>
                        <a:ln w="6350">
                          <a:noFill/>
                        </a:ln>
                      </wps:spPr>
                      <wps:txbx>
                        <w:txbxContent>
                          <w:p w14:paraId="061DA03E" w14:textId="77777777" w:rsidR="008E64A2" w:rsidRDefault="008E64A2" w:rsidP="00EF294F">
                            <w:pPr>
                              <w:rPr>
                                <w:rFonts w:ascii="Calibri" w:hAnsi="Calibri" w:cs="Arial"/>
                                <w:b/>
                              </w:rPr>
                            </w:pPr>
                            <w:r>
                              <w:rPr>
                                <w:rFonts w:ascii="Calibri" w:hAnsi="Calibri" w:cs="Arial"/>
                                <w:b/>
                              </w:rPr>
                              <w:t>T</w:t>
                            </w:r>
                            <w:r w:rsidRPr="005B3EBF">
                              <w:rPr>
                                <w:rFonts w:ascii="Calibri" w:hAnsi="Calibri" w:cs="Arial"/>
                                <w:b/>
                              </w:rPr>
                              <w:t>eam structure</w:t>
                            </w:r>
                          </w:p>
                          <w:p w14:paraId="7D76B779" w14:textId="6B121189" w:rsidR="008E64A2" w:rsidRDefault="008E64A2">
                            <w:pPr>
                              <w:rPr>
                                <w:rFonts w:ascii="Calibri" w:hAnsi="Calibri" w:cs="Arial"/>
                                <w:b/>
                              </w:rPr>
                            </w:pPr>
                          </w:p>
                          <w:p w14:paraId="2F37B3ED" w14:textId="77777777" w:rsidR="008E64A2" w:rsidRPr="00A73602" w:rsidRDefault="008E64A2">
                            <w:pPr>
                              <w:rPr>
                                <w:rFonts w:ascii="Calibri" w:hAnsi="Calibri" w:cs="Arial"/>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371D75" id="_x0000_t202" coordsize="21600,21600" o:spt="202" path="m,l,21600r21600,l21600,xe">
                <v:stroke joinstyle="miter"/>
                <v:path gradientshapeok="t" o:connecttype="rect"/>
              </v:shapetype>
              <v:shape id="Text Box 4" o:spid="_x0000_s1026" type="#_x0000_t202" style="position:absolute;left:0;text-align:left;margin-left:10.5pt;margin-top:-23.85pt;width:220.5pt;height:28.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" fillcolor="white [3201]" stroked="f" strokeweight=".5pt">
                <v:textbox>
                  <w:txbxContent>
                    <w:p w14:paraId="061DA03E" w14:textId="77777777" w:rsidR="008E64A2" w:rsidRDefault="008E64A2" w:rsidP="00EF294F">
                      <w:pPr>
                        <w:rPr>
                          <w:rFonts w:ascii="Calibri" w:hAnsi="Calibri" w:cs="Arial"/>
                          <w:b/>
                        </w:rPr>
                      </w:pPr>
                      <w:r>
                        <w:rPr>
                          <w:rFonts w:ascii="Calibri" w:hAnsi="Calibri" w:cs="Arial"/>
                          <w:b/>
                        </w:rPr>
                        <w:t>T</w:t>
                      </w:r>
                      <w:r w:rsidRPr="005B3EBF">
                        <w:rPr>
                          <w:rFonts w:ascii="Calibri" w:hAnsi="Calibri" w:cs="Arial"/>
                          <w:b/>
                        </w:rPr>
                        <w:t>eam structure</w:t>
                      </w:r>
                    </w:p>
                    <w:p w14:paraId="7D76B779" w14:textId="6B121189" w:rsidR="008E64A2" w:rsidRDefault="008E64A2">
                      <w:pPr>
                        <w:rPr>
                          <w:rFonts w:ascii="Calibri" w:hAnsi="Calibri" w:cs="Arial"/>
                          <w:b/>
                        </w:rPr>
                      </w:pPr>
                    </w:p>
                    <w:p w14:paraId="2F37B3ED" w14:textId="77777777" w:rsidR="008E64A2" w:rsidRPr="00A73602" w:rsidRDefault="008E64A2">
                      <w:pPr>
                        <w:rPr>
                          <w:rFonts w:ascii="Calibri" w:hAnsi="Calibri" w:cs="Arial"/>
                          <w:b/>
                        </w:rPr>
                      </w:pPr>
                    </w:p>
                  </w:txbxContent>
                </v:textbox>
              </v:shape>
            </w:pict>
          </mc:Fallback>
        </mc:AlternateContent>
      </w:r>
      <w:r w:rsidR="00EF294F">
        <w:object w:dxaOrig="9825" w:dyaOrig="9090" w14:anchorId="1B2CD5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87.5pt;height:444pt" o:ole="">
            <v:imagedata r:id="rId14" o:title=""/>
          </v:shape>
          <o:OLEObject Type="Embed" ProgID="Visio.Drawing.15" ShapeID="_x0000_i1031" DrawAspect="Content" ObjectID="_1607948842" r:id="rId15"/>
        </w:object>
      </w:r>
    </w:p>
    <w:p w14:paraId="33244256" w14:textId="77777777" w:rsidR="001127C3" w:rsidRDefault="001127C3" w:rsidP="00B53894">
      <w:pPr>
        <w:rPr>
          <w:rFonts w:ascii="Calibri" w:hAnsi="Calibri" w:cs="Arial"/>
          <w:b/>
        </w:rPr>
      </w:pPr>
    </w:p>
    <w:p w14:paraId="1111A1CE" w14:textId="77777777" w:rsidR="001127C3" w:rsidRDefault="001127C3" w:rsidP="00B53894">
      <w:pPr>
        <w:rPr>
          <w:rFonts w:ascii="Calibri" w:hAnsi="Calibri" w:cs="Arial"/>
          <w:b/>
        </w:rPr>
      </w:pPr>
    </w:p>
    <w:p w14:paraId="6C791707" w14:textId="77777777" w:rsidR="00D64261" w:rsidRPr="001127C3" w:rsidRDefault="00B3662C" w:rsidP="001127C3">
      <w:pPr>
        <w:autoSpaceDE w:val="0"/>
        <w:autoSpaceDN w:val="0"/>
        <w:adjustRightInd w:val="0"/>
        <w:rPr>
          <w:rFonts w:ascii="Calibri" w:hAnsi="Calibri" w:cs="Arial"/>
          <w:b/>
          <w:bCs/>
          <w:color w:val="000000"/>
        </w:rPr>
      </w:pPr>
      <w:r>
        <w:rPr>
          <w:rFonts w:ascii="Calibri" w:hAnsi="Calibri" w:cs="Arial"/>
          <w:b/>
          <w:bCs/>
          <w:color w:val="000000"/>
          <w:sz w:val="36"/>
          <w:szCs w:val="36"/>
        </w:rPr>
        <w:t>Person Specification</w:t>
      </w:r>
    </w:p>
    <w:p w14:paraId="7C755469" w14:textId="77777777" w:rsidR="00D64261" w:rsidRDefault="00D64261"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9"/>
        <w:gridCol w:w="4381"/>
      </w:tblGrid>
      <w:tr w:rsidR="00C61B00" w:rsidRPr="005B3EBF" w14:paraId="15EDCC7A" w14:textId="77777777" w:rsidTr="00C100B6">
        <w:trPr>
          <w:trHeight w:val="828"/>
        </w:trPr>
        <w:tc>
          <w:tcPr>
            <w:tcW w:w="4159" w:type="dxa"/>
            <w:shd w:val="clear" w:color="auto" w:fill="D9D9D9"/>
          </w:tcPr>
          <w:p w14:paraId="6DEFCF22" w14:textId="77777777" w:rsidR="00C61B00" w:rsidRPr="00151E10" w:rsidRDefault="00C61B00" w:rsidP="00C61B00">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 xml:space="preserve">Job Title: </w:t>
            </w:r>
          </w:p>
          <w:p w14:paraId="3B282CFE" w14:textId="661D32E4" w:rsidR="00C61B00" w:rsidRPr="005B3EBF" w:rsidRDefault="00866DD1" w:rsidP="00C61B00">
            <w:pPr>
              <w:autoSpaceDE w:val="0"/>
              <w:autoSpaceDN w:val="0"/>
              <w:adjustRightInd w:val="0"/>
              <w:rPr>
                <w:rFonts w:ascii="Calibri" w:hAnsi="Calibri" w:cs="Calibri"/>
              </w:rPr>
            </w:pPr>
            <w:r>
              <w:rPr>
                <w:rFonts w:ascii="Calibri" w:hAnsi="Calibri" w:cs="Calibri"/>
              </w:rPr>
              <w:t>Day Centre Support Worker</w:t>
            </w:r>
          </w:p>
        </w:tc>
        <w:tc>
          <w:tcPr>
            <w:tcW w:w="4381" w:type="dxa"/>
            <w:shd w:val="clear" w:color="auto" w:fill="D9D9D9"/>
          </w:tcPr>
          <w:p w14:paraId="23EA37B3" w14:textId="77777777" w:rsidR="00C61B00" w:rsidRPr="00151E10" w:rsidRDefault="00C61B00" w:rsidP="00C61B00">
            <w:pPr>
              <w:autoSpaceDE w:val="0"/>
              <w:autoSpaceDN w:val="0"/>
              <w:adjustRightInd w:val="0"/>
              <w:spacing w:before="60" w:after="60"/>
              <w:contextualSpacing/>
              <w:rPr>
                <w:rFonts w:asciiTheme="minorHAnsi" w:hAnsiTheme="minorHAnsi" w:cs="Calibri"/>
                <w:bCs/>
              </w:rPr>
            </w:pPr>
            <w:r w:rsidRPr="00151E10">
              <w:rPr>
                <w:rFonts w:asciiTheme="minorHAnsi" w:hAnsiTheme="minorHAnsi" w:cs="Calibri"/>
                <w:b/>
                <w:bCs/>
              </w:rPr>
              <w:t>Grade</w:t>
            </w:r>
            <w:r w:rsidRPr="00151E10">
              <w:rPr>
                <w:rFonts w:asciiTheme="minorHAnsi" w:hAnsiTheme="minorHAnsi" w:cs="Calibri"/>
                <w:bCs/>
              </w:rPr>
              <w:t xml:space="preserve">: </w:t>
            </w:r>
          </w:p>
          <w:p w14:paraId="63ECFE89" w14:textId="585D0475" w:rsidR="00C61B00" w:rsidRPr="005B3EBF" w:rsidRDefault="00866DD1" w:rsidP="00C61B00">
            <w:pPr>
              <w:autoSpaceDE w:val="0"/>
              <w:autoSpaceDN w:val="0"/>
              <w:adjustRightInd w:val="0"/>
              <w:rPr>
                <w:rFonts w:ascii="Calibri" w:hAnsi="Calibri" w:cs="Calibri"/>
              </w:rPr>
            </w:pPr>
            <w:r>
              <w:rPr>
                <w:rFonts w:ascii="Calibri" w:hAnsi="Calibri" w:cs="Calibri"/>
              </w:rPr>
              <w:t>Scale 6</w:t>
            </w:r>
          </w:p>
        </w:tc>
      </w:tr>
      <w:tr w:rsidR="00C61B00" w:rsidRPr="005B3EBF" w14:paraId="58247279" w14:textId="77777777" w:rsidTr="00C100B6">
        <w:trPr>
          <w:trHeight w:val="828"/>
        </w:trPr>
        <w:tc>
          <w:tcPr>
            <w:tcW w:w="4159" w:type="dxa"/>
            <w:shd w:val="clear" w:color="auto" w:fill="D9D9D9"/>
          </w:tcPr>
          <w:p w14:paraId="00A5D816" w14:textId="77777777" w:rsidR="00C61B00" w:rsidRPr="00151E10" w:rsidRDefault="00C61B00" w:rsidP="00C61B00">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 xml:space="preserve">Section: </w:t>
            </w:r>
          </w:p>
          <w:p w14:paraId="3B018569" w14:textId="755F7392" w:rsidR="00C61B00" w:rsidRPr="005B3EBF" w:rsidRDefault="00C61B00" w:rsidP="00C61B00">
            <w:pPr>
              <w:autoSpaceDE w:val="0"/>
              <w:autoSpaceDN w:val="0"/>
              <w:adjustRightInd w:val="0"/>
              <w:rPr>
                <w:rFonts w:ascii="Calibri" w:hAnsi="Calibri" w:cs="Calibri"/>
                <w:bCs/>
              </w:rPr>
            </w:pPr>
            <w:r w:rsidRPr="00151E10">
              <w:rPr>
                <w:rFonts w:asciiTheme="minorHAnsi" w:hAnsiTheme="minorHAnsi" w:cs="Calibri"/>
                <w:bCs/>
              </w:rPr>
              <w:t>Adult Operations</w:t>
            </w:r>
          </w:p>
        </w:tc>
        <w:tc>
          <w:tcPr>
            <w:tcW w:w="4381" w:type="dxa"/>
            <w:shd w:val="clear" w:color="auto" w:fill="D9D9D9"/>
          </w:tcPr>
          <w:p w14:paraId="0D377B52" w14:textId="77777777" w:rsidR="00C61B00" w:rsidRPr="00151E10" w:rsidRDefault="00C61B00" w:rsidP="00C61B00">
            <w:pPr>
              <w:autoSpaceDE w:val="0"/>
              <w:autoSpaceDN w:val="0"/>
              <w:adjustRightInd w:val="0"/>
              <w:spacing w:before="60" w:after="60"/>
              <w:contextualSpacing/>
              <w:rPr>
                <w:rFonts w:asciiTheme="minorHAnsi" w:hAnsiTheme="minorHAnsi" w:cs="Calibri"/>
                <w:bCs/>
              </w:rPr>
            </w:pPr>
            <w:r w:rsidRPr="00151E10">
              <w:rPr>
                <w:rFonts w:asciiTheme="minorHAnsi" w:hAnsiTheme="minorHAnsi" w:cs="Calibri"/>
                <w:b/>
                <w:bCs/>
              </w:rPr>
              <w:t>Department:</w:t>
            </w:r>
            <w:r w:rsidRPr="00151E10">
              <w:rPr>
                <w:rFonts w:asciiTheme="minorHAnsi" w:hAnsiTheme="minorHAnsi" w:cs="Calibri"/>
                <w:bCs/>
              </w:rPr>
              <w:t xml:space="preserve"> </w:t>
            </w:r>
          </w:p>
          <w:p w14:paraId="5E074665" w14:textId="2482B27C" w:rsidR="00C61B00" w:rsidRPr="000437E7" w:rsidRDefault="00C61B00" w:rsidP="00C61B00">
            <w:pPr>
              <w:autoSpaceDE w:val="0"/>
              <w:autoSpaceDN w:val="0"/>
              <w:adjustRightInd w:val="0"/>
              <w:rPr>
                <w:rFonts w:ascii="Calibri" w:hAnsi="Calibri" w:cs="Calibri"/>
                <w:bCs/>
              </w:rPr>
            </w:pPr>
            <w:r>
              <w:rPr>
                <w:rFonts w:asciiTheme="minorHAnsi" w:hAnsiTheme="minorHAnsi" w:cs="Calibri"/>
                <w:bCs/>
              </w:rPr>
              <w:t>Adult Social Services Department</w:t>
            </w:r>
          </w:p>
        </w:tc>
      </w:tr>
      <w:tr w:rsidR="00C61B00" w:rsidRPr="005B3EBF" w14:paraId="201628FF" w14:textId="77777777" w:rsidTr="00C100B6">
        <w:trPr>
          <w:trHeight w:val="828"/>
        </w:trPr>
        <w:tc>
          <w:tcPr>
            <w:tcW w:w="4159" w:type="dxa"/>
            <w:shd w:val="clear" w:color="auto" w:fill="D9D9D9"/>
          </w:tcPr>
          <w:p w14:paraId="152C5731" w14:textId="77777777" w:rsidR="00C61B00" w:rsidRPr="00151E10" w:rsidRDefault="00C61B00" w:rsidP="00C61B00">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Responsible to</w:t>
            </w:r>
            <w:r>
              <w:rPr>
                <w:rFonts w:asciiTheme="minorHAnsi" w:hAnsiTheme="minorHAnsi" w:cs="Calibri"/>
                <w:b/>
                <w:bCs/>
              </w:rPr>
              <w:t xml:space="preserve"> following manager</w:t>
            </w:r>
            <w:r w:rsidRPr="00151E10">
              <w:rPr>
                <w:rFonts w:asciiTheme="minorHAnsi" w:hAnsiTheme="minorHAnsi" w:cs="Calibri"/>
                <w:b/>
                <w:bCs/>
              </w:rPr>
              <w:t>:</w:t>
            </w:r>
          </w:p>
          <w:p w14:paraId="39B27211" w14:textId="38BC2105" w:rsidR="00C61B00" w:rsidRPr="000437E7" w:rsidRDefault="00866DD1" w:rsidP="00C61B00">
            <w:pPr>
              <w:autoSpaceDE w:val="0"/>
              <w:autoSpaceDN w:val="0"/>
              <w:adjustRightInd w:val="0"/>
              <w:rPr>
                <w:rFonts w:ascii="Calibri" w:hAnsi="Calibri" w:cs="Calibri"/>
                <w:bCs/>
              </w:rPr>
            </w:pPr>
            <w:r>
              <w:rPr>
                <w:rFonts w:ascii="Calibri" w:hAnsi="Calibri" w:cs="Calibri"/>
                <w:bCs/>
              </w:rPr>
              <w:t>Day Centre and Transport Assistant Manager</w:t>
            </w:r>
          </w:p>
        </w:tc>
        <w:tc>
          <w:tcPr>
            <w:tcW w:w="4381" w:type="dxa"/>
            <w:shd w:val="clear" w:color="auto" w:fill="D9D9D9"/>
          </w:tcPr>
          <w:p w14:paraId="32F821D7" w14:textId="77777777" w:rsidR="00C61B00" w:rsidRPr="00151E10" w:rsidRDefault="00C61B00" w:rsidP="00C61B00">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Responsible for</w:t>
            </w:r>
            <w:r>
              <w:rPr>
                <w:rFonts w:asciiTheme="minorHAnsi" w:hAnsiTheme="minorHAnsi" w:cs="Calibri"/>
                <w:b/>
                <w:bCs/>
              </w:rPr>
              <w:t xml:space="preserve"> the following staff</w:t>
            </w:r>
            <w:r w:rsidRPr="00151E10">
              <w:rPr>
                <w:rFonts w:asciiTheme="minorHAnsi" w:hAnsiTheme="minorHAnsi" w:cs="Calibri"/>
                <w:b/>
                <w:bCs/>
              </w:rPr>
              <w:t>:</w:t>
            </w:r>
          </w:p>
          <w:p w14:paraId="50852CD8" w14:textId="48E01324" w:rsidR="00C61B00" w:rsidRPr="000437E7" w:rsidRDefault="00866DD1" w:rsidP="00C61B00">
            <w:pPr>
              <w:autoSpaceDE w:val="0"/>
              <w:autoSpaceDN w:val="0"/>
              <w:adjustRightInd w:val="0"/>
              <w:rPr>
                <w:rFonts w:ascii="Calibri" w:hAnsi="Calibri" w:cs="Calibri"/>
                <w:bCs/>
              </w:rPr>
            </w:pPr>
            <w:r>
              <w:rPr>
                <w:rFonts w:ascii="Calibri" w:hAnsi="Calibri" w:cs="Calibri"/>
                <w:bCs/>
              </w:rPr>
              <w:t>N/A</w:t>
            </w:r>
          </w:p>
        </w:tc>
      </w:tr>
      <w:tr w:rsidR="00C61B00" w:rsidRPr="005B3EBF" w14:paraId="2E93AA87" w14:textId="77777777" w:rsidTr="00C100B6">
        <w:trPr>
          <w:trHeight w:val="828"/>
        </w:trPr>
        <w:tc>
          <w:tcPr>
            <w:tcW w:w="4159" w:type="dxa"/>
            <w:tcBorders>
              <w:top w:val="single" w:sz="4" w:space="0" w:color="auto"/>
              <w:left w:val="single" w:sz="4" w:space="0" w:color="auto"/>
              <w:bottom w:val="single" w:sz="4" w:space="0" w:color="auto"/>
              <w:right w:val="single" w:sz="4" w:space="0" w:color="auto"/>
            </w:tcBorders>
            <w:shd w:val="clear" w:color="auto" w:fill="D9D9D9"/>
          </w:tcPr>
          <w:p w14:paraId="74371131" w14:textId="77777777" w:rsidR="00C61B00" w:rsidRPr="00151E10" w:rsidRDefault="00C61B00" w:rsidP="00C61B00">
            <w:pPr>
              <w:autoSpaceDE w:val="0"/>
              <w:autoSpaceDN w:val="0"/>
              <w:adjustRightInd w:val="0"/>
              <w:spacing w:before="60" w:after="60"/>
              <w:contextualSpacing/>
              <w:rPr>
                <w:rFonts w:asciiTheme="minorHAnsi" w:hAnsiTheme="minorHAnsi" w:cs="Calibri"/>
                <w:b/>
                <w:bCs/>
              </w:rPr>
            </w:pPr>
            <w:r w:rsidRPr="00151E10">
              <w:rPr>
                <w:rFonts w:asciiTheme="minorHAnsi" w:hAnsiTheme="minorHAnsi" w:cs="Calibri"/>
                <w:b/>
                <w:bCs/>
              </w:rPr>
              <w:t>Post Number/s:</w:t>
            </w:r>
          </w:p>
          <w:p w14:paraId="0D2F7FE7" w14:textId="66A671B1" w:rsidR="00C61B00" w:rsidRPr="005B3EBF" w:rsidRDefault="00C61B00" w:rsidP="00C61B00">
            <w:pPr>
              <w:autoSpaceDE w:val="0"/>
              <w:autoSpaceDN w:val="0"/>
              <w:adjustRightInd w:val="0"/>
              <w:rPr>
                <w:rFonts w:ascii="Calibri" w:hAnsi="Calibri" w:cs="Calibri"/>
                <w:b/>
                <w:bCs/>
              </w:rPr>
            </w:pPr>
          </w:p>
        </w:tc>
        <w:tc>
          <w:tcPr>
            <w:tcW w:w="4381" w:type="dxa"/>
            <w:tcBorders>
              <w:top w:val="single" w:sz="4" w:space="0" w:color="auto"/>
              <w:left w:val="single" w:sz="4" w:space="0" w:color="auto"/>
              <w:bottom w:val="single" w:sz="4" w:space="0" w:color="auto"/>
              <w:right w:val="single" w:sz="4" w:space="0" w:color="auto"/>
            </w:tcBorders>
            <w:shd w:val="clear" w:color="auto" w:fill="D9D9D9"/>
          </w:tcPr>
          <w:p w14:paraId="724A7C69" w14:textId="5812369A" w:rsidR="00C61B00" w:rsidRPr="000437E7" w:rsidRDefault="00C61B00" w:rsidP="00C61B00">
            <w:pPr>
              <w:autoSpaceDE w:val="0"/>
              <w:autoSpaceDN w:val="0"/>
              <w:adjustRightInd w:val="0"/>
              <w:rPr>
                <w:rFonts w:ascii="Calibri" w:hAnsi="Calibri" w:cs="Calibri"/>
                <w:bCs/>
              </w:rPr>
            </w:pPr>
            <w:r>
              <w:rPr>
                <w:rFonts w:asciiTheme="minorHAnsi" w:hAnsiTheme="minorHAnsi" w:cs="Calibri"/>
                <w:b/>
                <w:bCs/>
              </w:rPr>
              <w:t>Last review d</w:t>
            </w:r>
            <w:r w:rsidRPr="00151E10">
              <w:rPr>
                <w:rFonts w:asciiTheme="minorHAnsi" w:hAnsiTheme="minorHAnsi" w:cs="Calibri"/>
                <w:b/>
                <w:bCs/>
              </w:rPr>
              <w:t>ate</w:t>
            </w:r>
            <w:r>
              <w:rPr>
                <w:rFonts w:asciiTheme="minorHAnsi" w:hAnsiTheme="minorHAnsi" w:cs="Calibri"/>
                <w:b/>
                <w:bCs/>
              </w:rPr>
              <w:t>:</w:t>
            </w:r>
            <w:r w:rsidR="00866DD1">
              <w:rPr>
                <w:rFonts w:asciiTheme="minorHAnsi" w:hAnsiTheme="minorHAnsi" w:cs="Calibri"/>
                <w:b/>
                <w:bCs/>
              </w:rPr>
              <w:t xml:space="preserve"> </w:t>
            </w:r>
            <w:r w:rsidR="00866DD1" w:rsidRPr="00866DD1">
              <w:rPr>
                <w:rFonts w:asciiTheme="minorHAnsi" w:hAnsiTheme="minorHAnsi" w:cs="Calibri"/>
                <w:bCs/>
              </w:rPr>
              <w:t>December 2018</w:t>
            </w:r>
          </w:p>
        </w:tc>
      </w:tr>
    </w:tbl>
    <w:p w14:paraId="7201C38C" w14:textId="77777777" w:rsidR="00BB4DD8" w:rsidRPr="00BB4DD8" w:rsidRDefault="00BB4DD8">
      <w:pPr>
        <w:rPr>
          <w:rFonts w:ascii="Calibri" w:hAnsi="Calibri"/>
        </w:rPr>
      </w:pPr>
    </w:p>
    <w:p w14:paraId="07F7FBCE" w14:textId="77777777" w:rsidR="00C73709" w:rsidRPr="00BB4DD8" w:rsidRDefault="00C73709" w:rsidP="00C73709">
      <w:pPr>
        <w:rPr>
          <w:rFonts w:ascii="Calibri" w:hAnsi="Calibri" w:cs="Arial"/>
          <w:b/>
        </w:rPr>
      </w:pPr>
      <w:r>
        <w:rPr>
          <w:rFonts w:ascii="Calibri" w:hAnsi="Calibri" w:cs="Arial"/>
          <w:b/>
        </w:rPr>
        <w:t>Our</w:t>
      </w:r>
      <w:r w:rsidRPr="00BB4DD8">
        <w:rPr>
          <w:rFonts w:ascii="Calibri" w:hAnsi="Calibri" w:cs="Arial"/>
          <w:b/>
        </w:rPr>
        <w:t xml:space="preserve"> Values and Behaviours </w:t>
      </w:r>
    </w:p>
    <w:p w14:paraId="4F83C1C3" w14:textId="77777777" w:rsidR="00C73709" w:rsidRPr="0049147F" w:rsidRDefault="00C73709" w:rsidP="00C73709">
      <w:pPr>
        <w:rPr>
          <w:rFonts w:ascii="Calibri" w:hAnsi="Calibri"/>
          <w:sz w:val="12"/>
          <w:szCs w:val="12"/>
        </w:rPr>
      </w:pPr>
    </w:p>
    <w:p w14:paraId="0CAD2AF6" w14:textId="77777777" w:rsidR="00C73709" w:rsidRDefault="00C73709" w:rsidP="00C73709">
      <w:pPr>
        <w:rPr>
          <w:rFonts w:ascii="Calibri" w:hAnsi="Calibri"/>
        </w:rPr>
      </w:pPr>
      <w:r w:rsidRPr="00AB7915">
        <w:rPr>
          <w:rFonts w:ascii="Calibri" w:hAnsi="Calibri"/>
        </w:rPr>
        <w:t>The values and behavio</w:t>
      </w:r>
      <w:r>
        <w:rPr>
          <w:rFonts w:ascii="Calibri" w:hAnsi="Calibri"/>
        </w:rPr>
        <w:t>urs we seek from our staff draw</w:t>
      </w:r>
      <w:r w:rsidRPr="00AB7915">
        <w:rPr>
          <w:rFonts w:ascii="Calibri" w:hAnsi="Calibri"/>
        </w:rPr>
        <w:t xml:space="preserve"> on the high standards of the two boroughs, and </w:t>
      </w:r>
      <w:r>
        <w:rPr>
          <w:rFonts w:ascii="Calibri" w:hAnsi="Calibri"/>
        </w:rPr>
        <w:t xml:space="preserve">we </w:t>
      </w:r>
      <w:r w:rsidRPr="00AB7915">
        <w:rPr>
          <w:rFonts w:ascii="Calibri" w:hAnsi="Calibri"/>
        </w:rPr>
        <w:t>prize these qualities in particular</w:t>
      </w:r>
      <w:r>
        <w:rPr>
          <w:rFonts w:ascii="Calibri" w:hAnsi="Calibri"/>
        </w:rPr>
        <w:t>:</w:t>
      </w:r>
    </w:p>
    <w:p w14:paraId="6A55E007" w14:textId="77777777" w:rsidR="00C73709" w:rsidRDefault="00C73709" w:rsidP="00C73709">
      <w:pPr>
        <w:rPr>
          <w:rFonts w:ascii="Calibri" w:hAnsi="Calibri"/>
        </w:rPr>
      </w:pPr>
    </w:p>
    <w:p w14:paraId="7B806360" w14:textId="77777777" w:rsidR="00C73709" w:rsidRPr="00975F12" w:rsidRDefault="00C73709" w:rsidP="00C73709">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07715D3A" w14:textId="77777777" w:rsidR="00C73709" w:rsidRPr="00975F12" w:rsidRDefault="00C73709" w:rsidP="00C73709">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23123D95" w14:textId="78B759C2" w:rsidR="00C73709" w:rsidRPr="00975F12" w:rsidRDefault="00C73709" w:rsidP="00C73709">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w:t>
      </w:r>
      <w:r w:rsidR="00C100B6" w:rsidRPr="00975F12">
        <w:rPr>
          <w:rFonts w:ascii="Calibri" w:hAnsi="Calibri"/>
        </w:rPr>
        <w:t>positive and helpful means,</w:t>
      </w:r>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04521E1E" w14:textId="77777777" w:rsidR="00BB4DD8" w:rsidRPr="0049147F" w:rsidRDefault="00BB4DD8">
      <w:pPr>
        <w:rPr>
          <w:rFonts w:ascii="Calibri" w:hAnsi="Calibri"/>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5C26E011"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5D5A13BA"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63B3B490"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0022EB08"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569F48E7"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4C2ACA7B" w14:textId="77777777" w:rsidR="001F07E1" w:rsidRDefault="00343CED" w:rsidP="00407E7C">
            <w:pPr>
              <w:jc w:val="center"/>
              <w:rPr>
                <w:rFonts w:ascii="Calibri" w:hAnsi="Calibri" w:cs="Arial"/>
                <w:b/>
                <w:bCs/>
              </w:rPr>
            </w:pPr>
            <w:r w:rsidRPr="005B3EBF">
              <w:rPr>
                <w:rFonts w:ascii="Calibri" w:hAnsi="Calibri" w:cs="Arial"/>
                <w:b/>
                <w:bCs/>
              </w:rPr>
              <w:t xml:space="preserve"> &amp; I</w:t>
            </w:r>
            <w:r w:rsidR="001F07E1">
              <w:rPr>
                <w:rFonts w:ascii="Calibri" w:hAnsi="Calibri" w:cs="Arial"/>
                <w:b/>
                <w:bCs/>
              </w:rPr>
              <w:t xml:space="preserve"> </w:t>
            </w:r>
            <w:r w:rsidRPr="005B3EBF">
              <w:rPr>
                <w:rFonts w:ascii="Calibri" w:hAnsi="Calibri" w:cs="Arial"/>
                <w:b/>
                <w:bCs/>
              </w:rPr>
              <w:t>/ T/ C</w:t>
            </w:r>
            <w:r w:rsidR="00407E7C">
              <w:rPr>
                <w:rFonts w:ascii="Calibri" w:hAnsi="Calibri" w:cs="Arial"/>
                <w:b/>
                <w:bCs/>
              </w:rPr>
              <w:t xml:space="preserve"> </w:t>
            </w:r>
          </w:p>
          <w:p w14:paraId="37BCAC33" w14:textId="4B245702" w:rsidR="00343CED" w:rsidRPr="005B3EBF" w:rsidRDefault="00407E7C" w:rsidP="00407E7C">
            <w:pPr>
              <w:jc w:val="center"/>
              <w:rPr>
                <w:rFonts w:ascii="Calibri" w:hAnsi="Calibri" w:cs="Arial"/>
              </w:rPr>
            </w:pPr>
            <w:r>
              <w:rPr>
                <w:rFonts w:ascii="Calibri" w:hAnsi="Calibri" w:cs="Arial"/>
                <w:b/>
                <w:bCs/>
              </w:rPr>
              <w:t>(see below for explanation)</w:t>
            </w:r>
          </w:p>
        </w:tc>
      </w:tr>
      <w:tr w:rsidR="00343CED" w:rsidRPr="005B3EBF" w14:paraId="66DD570E"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A6EC736"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110268" w:rsidRPr="005B3EBF" w14:paraId="12FD09D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4619844" w14:textId="3925DE41" w:rsidR="00110268" w:rsidRPr="00C100B6" w:rsidRDefault="00110268" w:rsidP="00110268">
            <w:pPr>
              <w:pStyle w:val="ListParagraph"/>
              <w:numPr>
                <w:ilvl w:val="0"/>
                <w:numId w:val="36"/>
              </w:numPr>
              <w:rPr>
                <w:rFonts w:asciiTheme="minorHAnsi" w:hAnsiTheme="minorHAnsi" w:cs="Arial"/>
              </w:rPr>
            </w:pPr>
            <w:r>
              <w:rPr>
                <w:rFonts w:asciiTheme="minorHAnsi" w:hAnsiTheme="minorHAnsi" w:cs="Arial"/>
              </w:rPr>
              <w:t>Knowledge of Health &amp; Safety, legislation and guidelines relating to this area of work.</w:t>
            </w:r>
          </w:p>
        </w:tc>
        <w:tc>
          <w:tcPr>
            <w:tcW w:w="1460" w:type="dxa"/>
            <w:tcBorders>
              <w:bottom w:val="single" w:sz="8" w:space="0" w:color="000000"/>
              <w:right w:val="single" w:sz="8" w:space="0" w:color="000000"/>
            </w:tcBorders>
            <w:shd w:val="clear" w:color="auto" w:fill="FFFFFF"/>
          </w:tcPr>
          <w:p w14:paraId="3F1B3CEC" w14:textId="7CCC2E50" w:rsidR="00110268" w:rsidRPr="005B3EBF" w:rsidRDefault="00110268" w:rsidP="00110268">
            <w:pPr>
              <w:spacing w:line="70" w:lineRule="atLeast"/>
              <w:jc w:val="center"/>
              <w:rPr>
                <w:rFonts w:ascii="Calibri" w:hAnsi="Calibri" w:cs="Arial"/>
              </w:rPr>
            </w:pPr>
            <w:r>
              <w:rPr>
                <w:rFonts w:asciiTheme="minorHAnsi" w:hAnsiTheme="minorHAnsi" w:cs="Arial"/>
              </w:rPr>
              <w:t>A &amp; I</w:t>
            </w:r>
          </w:p>
        </w:tc>
      </w:tr>
      <w:tr w:rsidR="00110268" w:rsidRPr="005B3EBF" w14:paraId="4B1C768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0706537" w14:textId="4019B6F0" w:rsidR="00110268" w:rsidRPr="00C100B6" w:rsidRDefault="00110268" w:rsidP="00110268">
            <w:pPr>
              <w:pStyle w:val="ListParagraph"/>
              <w:numPr>
                <w:ilvl w:val="0"/>
                <w:numId w:val="36"/>
              </w:numPr>
              <w:rPr>
                <w:rFonts w:asciiTheme="minorHAnsi" w:hAnsiTheme="minorHAnsi" w:cs="Arial"/>
                <w:bCs/>
              </w:rPr>
            </w:pPr>
            <w:r>
              <w:rPr>
                <w:rFonts w:asciiTheme="minorHAnsi" w:hAnsiTheme="minorHAnsi" w:cs="Arial"/>
              </w:rPr>
              <w:t>Knowledge of enabling mobility, including Moving &amp; Handling transfers, pushing wheelchairs and checking of specialist equipment e.g Zimmer frame</w:t>
            </w:r>
          </w:p>
        </w:tc>
        <w:tc>
          <w:tcPr>
            <w:tcW w:w="1460" w:type="dxa"/>
            <w:tcBorders>
              <w:bottom w:val="single" w:sz="8" w:space="0" w:color="000000"/>
              <w:right w:val="single" w:sz="8" w:space="0" w:color="000000"/>
            </w:tcBorders>
            <w:shd w:val="clear" w:color="auto" w:fill="FFFFFF"/>
          </w:tcPr>
          <w:p w14:paraId="42E7A11C" w14:textId="358BE30A" w:rsidR="00110268" w:rsidRPr="005B3EBF" w:rsidRDefault="00110268" w:rsidP="00110268">
            <w:pPr>
              <w:spacing w:line="70" w:lineRule="atLeast"/>
              <w:jc w:val="center"/>
              <w:rPr>
                <w:rFonts w:ascii="Calibri" w:hAnsi="Calibri" w:cs="Arial"/>
              </w:rPr>
            </w:pPr>
            <w:r>
              <w:rPr>
                <w:rFonts w:asciiTheme="minorHAnsi" w:hAnsiTheme="minorHAnsi" w:cs="Arial"/>
              </w:rPr>
              <w:t>A &amp; I</w:t>
            </w:r>
          </w:p>
        </w:tc>
      </w:tr>
      <w:tr w:rsidR="00110268" w:rsidRPr="005B3EBF" w14:paraId="7B9DDE92"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1DFB09B5" w14:textId="5291C5E8" w:rsidR="00110268" w:rsidRPr="00C100B6" w:rsidRDefault="00110268" w:rsidP="00110268">
            <w:pPr>
              <w:pStyle w:val="ListParagraph"/>
              <w:numPr>
                <w:ilvl w:val="0"/>
                <w:numId w:val="36"/>
              </w:numPr>
              <w:rPr>
                <w:rFonts w:asciiTheme="minorHAnsi" w:hAnsiTheme="minorHAnsi" w:cs="Arial"/>
              </w:rPr>
            </w:pPr>
            <w:r>
              <w:rPr>
                <w:rFonts w:asciiTheme="minorHAnsi" w:hAnsiTheme="minorHAnsi" w:cs="Arial"/>
              </w:rPr>
              <w:t>An Understanding and knowledge of providing transport to vulnerable adults.</w:t>
            </w:r>
          </w:p>
        </w:tc>
        <w:tc>
          <w:tcPr>
            <w:tcW w:w="1460" w:type="dxa"/>
            <w:tcBorders>
              <w:bottom w:val="single" w:sz="8" w:space="0" w:color="000000"/>
              <w:right w:val="single" w:sz="8" w:space="0" w:color="000000"/>
            </w:tcBorders>
            <w:shd w:val="clear" w:color="auto" w:fill="FFFFFF"/>
          </w:tcPr>
          <w:p w14:paraId="42B02C3C" w14:textId="3D6235DD" w:rsidR="00110268" w:rsidRPr="005B3EBF" w:rsidRDefault="00110268" w:rsidP="00110268">
            <w:pPr>
              <w:spacing w:line="70" w:lineRule="atLeast"/>
              <w:jc w:val="center"/>
              <w:rPr>
                <w:rFonts w:ascii="Calibri" w:hAnsi="Calibri" w:cs="Arial"/>
                <w:b/>
                <w:bCs/>
              </w:rPr>
            </w:pPr>
            <w:r>
              <w:rPr>
                <w:rFonts w:asciiTheme="minorHAnsi" w:hAnsiTheme="minorHAnsi" w:cs="Arial"/>
              </w:rPr>
              <w:t>A &amp; I</w:t>
            </w:r>
          </w:p>
        </w:tc>
      </w:tr>
      <w:tr w:rsidR="00110268" w:rsidRPr="005B3EBF" w14:paraId="0CB2B96E"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5B8368A7" w14:textId="7BB93E4A" w:rsidR="00110268" w:rsidRPr="00C100B6" w:rsidRDefault="00110268" w:rsidP="00110268">
            <w:pPr>
              <w:pStyle w:val="ListParagraph"/>
              <w:numPr>
                <w:ilvl w:val="0"/>
                <w:numId w:val="36"/>
              </w:numPr>
              <w:rPr>
                <w:rFonts w:asciiTheme="minorHAnsi" w:hAnsiTheme="minorHAnsi" w:cs="Arial"/>
              </w:rPr>
            </w:pPr>
            <w:r>
              <w:rPr>
                <w:rFonts w:asciiTheme="minorHAnsi" w:hAnsiTheme="minorHAnsi" w:cs="Arial"/>
              </w:rPr>
              <w:t>Knowledge of IT programmes and systems.</w:t>
            </w:r>
          </w:p>
        </w:tc>
        <w:tc>
          <w:tcPr>
            <w:tcW w:w="1460" w:type="dxa"/>
            <w:tcBorders>
              <w:bottom w:val="single" w:sz="8" w:space="0" w:color="000000"/>
              <w:right w:val="single" w:sz="8" w:space="0" w:color="000000"/>
            </w:tcBorders>
            <w:shd w:val="clear" w:color="auto" w:fill="FFFFFF"/>
          </w:tcPr>
          <w:p w14:paraId="5B52A5E2" w14:textId="0C97A960" w:rsidR="00110268" w:rsidRPr="005B3EBF" w:rsidRDefault="00110268" w:rsidP="00110268">
            <w:pPr>
              <w:spacing w:line="70" w:lineRule="atLeast"/>
              <w:jc w:val="center"/>
              <w:rPr>
                <w:rFonts w:ascii="Calibri" w:hAnsi="Calibri" w:cs="Arial"/>
                <w:b/>
                <w:bCs/>
              </w:rPr>
            </w:pPr>
            <w:r>
              <w:rPr>
                <w:rFonts w:asciiTheme="minorHAnsi" w:hAnsiTheme="minorHAnsi" w:cs="Arial"/>
              </w:rPr>
              <w:t>A &amp; I</w:t>
            </w:r>
          </w:p>
        </w:tc>
      </w:tr>
      <w:tr w:rsidR="00343CED" w:rsidRPr="005B3EBF" w14:paraId="63C472E4"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2709301" w14:textId="77777777" w:rsidR="00343CED" w:rsidRPr="00D64261" w:rsidRDefault="00343CED" w:rsidP="00343CED">
            <w:pPr>
              <w:spacing w:line="70" w:lineRule="atLeast"/>
              <w:rPr>
                <w:rFonts w:asciiTheme="minorHAnsi" w:hAnsiTheme="minorHAnsi" w:cs="Arial"/>
              </w:rPr>
            </w:pPr>
            <w:r w:rsidRPr="00D64261">
              <w:rPr>
                <w:rFonts w:asciiTheme="minorHAnsi" w:hAnsiTheme="minorHAnsi" w:cs="Arial"/>
                <w:b/>
                <w:bCs/>
              </w:rPr>
              <w:t xml:space="preserve">Experience </w:t>
            </w:r>
          </w:p>
        </w:tc>
      </w:tr>
      <w:tr w:rsidR="00110268" w:rsidRPr="005B3EBF" w14:paraId="2A472924"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2787377" w14:textId="29CE5D8B" w:rsidR="00110268" w:rsidRPr="00C100B6" w:rsidRDefault="00110268" w:rsidP="00110268">
            <w:pPr>
              <w:pStyle w:val="ListParagraph"/>
              <w:numPr>
                <w:ilvl w:val="0"/>
                <w:numId w:val="36"/>
              </w:numPr>
              <w:rPr>
                <w:rFonts w:asciiTheme="minorHAnsi" w:hAnsiTheme="minorHAnsi" w:cs="Arial"/>
                <w:color w:val="000000"/>
              </w:rPr>
            </w:pPr>
            <w:r w:rsidRPr="00442657">
              <w:rPr>
                <w:rFonts w:asciiTheme="minorHAnsi" w:hAnsiTheme="minorHAnsi" w:cs="Arial"/>
              </w:rPr>
              <w:t>Developing supportive relationships with vulnerable older people.</w:t>
            </w:r>
          </w:p>
        </w:tc>
        <w:tc>
          <w:tcPr>
            <w:tcW w:w="1460" w:type="dxa"/>
            <w:tcBorders>
              <w:bottom w:val="single" w:sz="8" w:space="0" w:color="000000"/>
              <w:right w:val="single" w:sz="8" w:space="0" w:color="000000"/>
            </w:tcBorders>
            <w:shd w:val="clear" w:color="auto" w:fill="FFFFFF"/>
          </w:tcPr>
          <w:p w14:paraId="61F25F84" w14:textId="6CE75F81" w:rsidR="00110268" w:rsidRPr="005B3EBF" w:rsidRDefault="00110268" w:rsidP="00110268">
            <w:pPr>
              <w:spacing w:line="70" w:lineRule="atLeast"/>
              <w:jc w:val="center"/>
              <w:rPr>
                <w:rFonts w:ascii="Calibri" w:hAnsi="Calibri" w:cs="Arial"/>
              </w:rPr>
            </w:pPr>
            <w:r>
              <w:rPr>
                <w:rFonts w:asciiTheme="minorHAnsi" w:hAnsiTheme="minorHAnsi" w:cs="Arial"/>
              </w:rPr>
              <w:t>A &amp; I</w:t>
            </w:r>
          </w:p>
        </w:tc>
      </w:tr>
      <w:tr w:rsidR="00110268" w:rsidRPr="005B3EBF" w14:paraId="2A53C96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1311E26" w14:textId="08D3F790" w:rsidR="00110268" w:rsidRPr="00C100B6" w:rsidRDefault="00110268" w:rsidP="00110268">
            <w:pPr>
              <w:pStyle w:val="ListParagraph"/>
              <w:numPr>
                <w:ilvl w:val="0"/>
                <w:numId w:val="36"/>
              </w:numPr>
              <w:rPr>
                <w:rFonts w:asciiTheme="minorHAnsi" w:hAnsiTheme="minorHAnsi" w:cs="Arial"/>
                <w:color w:val="000000"/>
              </w:rPr>
            </w:pPr>
            <w:r w:rsidRPr="00442657">
              <w:rPr>
                <w:rFonts w:asciiTheme="minorHAnsi" w:hAnsiTheme="minorHAnsi" w:cs="Arial"/>
              </w:rPr>
              <w:t>Contributing to planning, delivering and reviewing service plans for vulnerable older people with either physical disabilities or mental health needs.</w:t>
            </w:r>
          </w:p>
        </w:tc>
        <w:tc>
          <w:tcPr>
            <w:tcW w:w="1460" w:type="dxa"/>
            <w:tcBorders>
              <w:bottom w:val="single" w:sz="8" w:space="0" w:color="000000"/>
              <w:right w:val="single" w:sz="8" w:space="0" w:color="000000"/>
            </w:tcBorders>
            <w:shd w:val="clear" w:color="auto" w:fill="FFFFFF"/>
          </w:tcPr>
          <w:p w14:paraId="345E8CFE" w14:textId="46CCFE5E" w:rsidR="00110268" w:rsidRDefault="00110268" w:rsidP="00110268">
            <w:pPr>
              <w:spacing w:line="70" w:lineRule="atLeast"/>
              <w:jc w:val="center"/>
              <w:rPr>
                <w:rFonts w:ascii="Calibri" w:hAnsi="Calibri" w:cs="Arial"/>
              </w:rPr>
            </w:pPr>
            <w:r>
              <w:rPr>
                <w:rFonts w:asciiTheme="minorHAnsi" w:hAnsiTheme="minorHAnsi" w:cs="Arial"/>
              </w:rPr>
              <w:t>A &amp; I</w:t>
            </w:r>
          </w:p>
        </w:tc>
      </w:tr>
      <w:tr w:rsidR="00110268" w:rsidRPr="005B3EBF" w14:paraId="40405F5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81179B0" w14:textId="4319A9B9" w:rsidR="00110268" w:rsidRPr="00C100B6" w:rsidRDefault="00110268" w:rsidP="00110268">
            <w:pPr>
              <w:pStyle w:val="ListParagraph"/>
              <w:numPr>
                <w:ilvl w:val="0"/>
                <w:numId w:val="36"/>
              </w:numPr>
              <w:rPr>
                <w:rFonts w:asciiTheme="minorHAnsi" w:hAnsiTheme="minorHAnsi" w:cs="Arial"/>
                <w:color w:val="000000"/>
              </w:rPr>
            </w:pPr>
            <w:r w:rsidRPr="00442657">
              <w:rPr>
                <w:rFonts w:asciiTheme="minorHAnsi" w:hAnsiTheme="minorHAnsi" w:cs="Arial"/>
              </w:rPr>
              <w:t>Providing personal care for service users in a way that respects their dignity, confidentiality and diverse needs.</w:t>
            </w:r>
          </w:p>
        </w:tc>
        <w:tc>
          <w:tcPr>
            <w:tcW w:w="1460" w:type="dxa"/>
            <w:tcBorders>
              <w:bottom w:val="single" w:sz="8" w:space="0" w:color="000000"/>
              <w:right w:val="single" w:sz="8" w:space="0" w:color="000000"/>
            </w:tcBorders>
            <w:shd w:val="clear" w:color="auto" w:fill="FFFFFF"/>
          </w:tcPr>
          <w:p w14:paraId="51763E49" w14:textId="4A90EF94" w:rsidR="00110268" w:rsidRDefault="00110268" w:rsidP="00110268">
            <w:pPr>
              <w:spacing w:line="70" w:lineRule="atLeast"/>
              <w:jc w:val="center"/>
              <w:rPr>
                <w:rFonts w:ascii="Calibri" w:hAnsi="Calibri" w:cs="Arial"/>
              </w:rPr>
            </w:pPr>
            <w:r>
              <w:rPr>
                <w:rFonts w:asciiTheme="minorHAnsi" w:hAnsiTheme="minorHAnsi" w:cs="Arial"/>
              </w:rPr>
              <w:t>A &amp; I</w:t>
            </w:r>
          </w:p>
        </w:tc>
      </w:tr>
      <w:tr w:rsidR="00110268" w:rsidRPr="005B3EBF" w14:paraId="6263DF0C"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8F4F542" w14:textId="6485948C" w:rsidR="00110268" w:rsidRPr="00C100B6" w:rsidRDefault="00110268" w:rsidP="00110268">
            <w:pPr>
              <w:pStyle w:val="ListParagraph"/>
              <w:numPr>
                <w:ilvl w:val="0"/>
                <w:numId w:val="36"/>
              </w:numPr>
              <w:rPr>
                <w:rFonts w:asciiTheme="minorHAnsi" w:hAnsiTheme="minorHAnsi" w:cs="Arial"/>
                <w:color w:val="000000"/>
              </w:rPr>
            </w:pPr>
            <w:r w:rsidRPr="00442657">
              <w:rPr>
                <w:rFonts w:asciiTheme="minorHAnsi" w:hAnsiTheme="minorHAnsi" w:cs="Arial"/>
              </w:rPr>
              <w:t>Working with legislation, guidance and adult protection policies.</w:t>
            </w:r>
          </w:p>
        </w:tc>
        <w:tc>
          <w:tcPr>
            <w:tcW w:w="1460" w:type="dxa"/>
            <w:tcBorders>
              <w:bottom w:val="single" w:sz="8" w:space="0" w:color="000000"/>
              <w:right w:val="single" w:sz="8" w:space="0" w:color="000000"/>
            </w:tcBorders>
            <w:shd w:val="clear" w:color="auto" w:fill="FFFFFF"/>
          </w:tcPr>
          <w:p w14:paraId="1871D778" w14:textId="73A0A97B" w:rsidR="00110268" w:rsidRDefault="00110268" w:rsidP="00110268">
            <w:pPr>
              <w:spacing w:line="70" w:lineRule="atLeast"/>
              <w:jc w:val="center"/>
              <w:rPr>
                <w:rFonts w:ascii="Calibri" w:hAnsi="Calibri" w:cs="Arial"/>
              </w:rPr>
            </w:pPr>
            <w:r>
              <w:rPr>
                <w:rFonts w:asciiTheme="minorHAnsi" w:hAnsiTheme="minorHAnsi" w:cs="Arial"/>
              </w:rPr>
              <w:t>A &amp; I</w:t>
            </w:r>
          </w:p>
        </w:tc>
      </w:tr>
      <w:tr w:rsidR="00110268" w:rsidRPr="005B3EBF" w14:paraId="56386D7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84BF6BA" w14:textId="02910BE2" w:rsidR="00110268" w:rsidRPr="00C100B6" w:rsidRDefault="00110268" w:rsidP="00110268">
            <w:pPr>
              <w:pStyle w:val="ListParagraph"/>
              <w:numPr>
                <w:ilvl w:val="0"/>
                <w:numId w:val="36"/>
              </w:numPr>
              <w:rPr>
                <w:rFonts w:asciiTheme="minorHAnsi" w:hAnsiTheme="minorHAnsi" w:cs="Arial"/>
                <w:color w:val="000000"/>
              </w:rPr>
            </w:pPr>
            <w:r w:rsidRPr="00442657">
              <w:rPr>
                <w:rFonts w:asciiTheme="minorHAnsi" w:hAnsiTheme="minorHAnsi" w:cs="Arial"/>
              </w:rPr>
              <w:t>Promoting opportunities for empowerment that take into account individual’s needs and wishes.</w:t>
            </w:r>
          </w:p>
        </w:tc>
        <w:tc>
          <w:tcPr>
            <w:tcW w:w="1460" w:type="dxa"/>
            <w:tcBorders>
              <w:bottom w:val="single" w:sz="8" w:space="0" w:color="000000"/>
              <w:right w:val="single" w:sz="8" w:space="0" w:color="000000"/>
            </w:tcBorders>
            <w:shd w:val="clear" w:color="auto" w:fill="FFFFFF"/>
          </w:tcPr>
          <w:p w14:paraId="554514B6" w14:textId="1181912E" w:rsidR="00110268" w:rsidRDefault="00110268" w:rsidP="00110268">
            <w:pPr>
              <w:spacing w:line="70" w:lineRule="atLeast"/>
              <w:jc w:val="center"/>
              <w:rPr>
                <w:rFonts w:ascii="Calibri" w:hAnsi="Calibri" w:cs="Arial"/>
              </w:rPr>
            </w:pPr>
            <w:r>
              <w:rPr>
                <w:rFonts w:asciiTheme="minorHAnsi" w:hAnsiTheme="minorHAnsi" w:cs="Arial"/>
              </w:rPr>
              <w:t>A &amp; I</w:t>
            </w:r>
          </w:p>
        </w:tc>
      </w:tr>
      <w:tr w:rsidR="00110268" w:rsidRPr="005B3EBF" w14:paraId="29399BF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5296124" w14:textId="2A0FA83D" w:rsidR="00110268" w:rsidRPr="00C100B6" w:rsidRDefault="00110268" w:rsidP="00110268">
            <w:pPr>
              <w:pStyle w:val="ListParagraph"/>
              <w:numPr>
                <w:ilvl w:val="0"/>
                <w:numId w:val="36"/>
              </w:numPr>
              <w:rPr>
                <w:rFonts w:asciiTheme="minorHAnsi" w:hAnsiTheme="minorHAnsi" w:cs="Arial"/>
                <w:color w:val="000000"/>
              </w:rPr>
            </w:pPr>
            <w:r w:rsidRPr="00442657">
              <w:rPr>
                <w:rFonts w:asciiTheme="minorHAnsi" w:hAnsiTheme="minorHAnsi" w:cs="Arial"/>
              </w:rPr>
              <w:t>Working independently within the job’s responsibilities, completing tasks to deadlines and developing solutions</w:t>
            </w:r>
            <w:r>
              <w:rPr>
                <w:rFonts w:asciiTheme="minorHAnsi" w:hAnsiTheme="minorHAnsi" w:cs="Arial"/>
              </w:rPr>
              <w:t>.</w:t>
            </w:r>
          </w:p>
        </w:tc>
        <w:tc>
          <w:tcPr>
            <w:tcW w:w="1460" w:type="dxa"/>
            <w:tcBorders>
              <w:bottom w:val="single" w:sz="8" w:space="0" w:color="000000"/>
              <w:right w:val="single" w:sz="8" w:space="0" w:color="000000"/>
            </w:tcBorders>
            <w:shd w:val="clear" w:color="auto" w:fill="FFFFFF"/>
          </w:tcPr>
          <w:p w14:paraId="6F805494" w14:textId="35B5F24B" w:rsidR="00110268" w:rsidRDefault="00110268" w:rsidP="00110268">
            <w:pPr>
              <w:spacing w:line="70" w:lineRule="atLeast"/>
              <w:jc w:val="center"/>
              <w:rPr>
                <w:rFonts w:ascii="Calibri" w:hAnsi="Calibri" w:cs="Arial"/>
              </w:rPr>
            </w:pPr>
            <w:r>
              <w:rPr>
                <w:rFonts w:asciiTheme="minorHAnsi" w:hAnsiTheme="minorHAnsi" w:cs="Arial"/>
              </w:rPr>
              <w:t>A &amp; I</w:t>
            </w:r>
          </w:p>
        </w:tc>
      </w:tr>
      <w:tr w:rsidR="00343CED" w:rsidRPr="005B3EBF" w14:paraId="274867AA"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00BFF28"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Skills </w:t>
            </w:r>
          </w:p>
        </w:tc>
      </w:tr>
      <w:tr w:rsidR="00110268" w:rsidRPr="005B3EBF" w14:paraId="7AE0772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FBDBF33" w14:textId="00BC498A" w:rsidR="00110268" w:rsidRPr="00C100B6" w:rsidRDefault="00110268" w:rsidP="00110268">
            <w:pPr>
              <w:pStyle w:val="ListParagraph"/>
              <w:numPr>
                <w:ilvl w:val="0"/>
                <w:numId w:val="36"/>
              </w:numPr>
              <w:rPr>
                <w:rFonts w:asciiTheme="minorHAnsi" w:hAnsiTheme="minorHAnsi" w:cs="Arial"/>
              </w:rPr>
            </w:pPr>
            <w:r>
              <w:rPr>
                <w:rFonts w:asciiTheme="minorHAnsi" w:hAnsiTheme="minorHAnsi" w:cs="Arial"/>
              </w:rPr>
              <w:t>The ability to relate to people from a variety of backgrounds.</w:t>
            </w:r>
          </w:p>
        </w:tc>
        <w:tc>
          <w:tcPr>
            <w:tcW w:w="1460" w:type="dxa"/>
            <w:tcBorders>
              <w:bottom w:val="single" w:sz="8" w:space="0" w:color="000000"/>
              <w:right w:val="single" w:sz="8" w:space="0" w:color="000000"/>
            </w:tcBorders>
            <w:shd w:val="clear" w:color="auto" w:fill="FFFFFF"/>
          </w:tcPr>
          <w:p w14:paraId="4D5CC438" w14:textId="525DE363" w:rsidR="00110268" w:rsidRPr="005B3EBF" w:rsidRDefault="00110268" w:rsidP="00110268">
            <w:pPr>
              <w:spacing w:line="70" w:lineRule="atLeast"/>
              <w:jc w:val="center"/>
              <w:rPr>
                <w:rFonts w:ascii="Calibri" w:hAnsi="Calibri" w:cs="Arial"/>
              </w:rPr>
            </w:pPr>
            <w:r>
              <w:rPr>
                <w:rFonts w:asciiTheme="minorHAnsi" w:hAnsiTheme="minorHAnsi" w:cs="Arial"/>
              </w:rPr>
              <w:t>A &amp; I</w:t>
            </w:r>
          </w:p>
        </w:tc>
      </w:tr>
      <w:tr w:rsidR="00110268" w:rsidRPr="005B3EBF" w14:paraId="402DDBE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046FE37" w14:textId="76E925E7" w:rsidR="00110268" w:rsidRPr="00C100B6" w:rsidRDefault="00110268" w:rsidP="00110268">
            <w:pPr>
              <w:pStyle w:val="ListParagraph"/>
              <w:numPr>
                <w:ilvl w:val="0"/>
                <w:numId w:val="36"/>
              </w:numPr>
              <w:rPr>
                <w:rFonts w:asciiTheme="minorHAnsi" w:hAnsiTheme="minorHAnsi" w:cs="Arial"/>
              </w:rPr>
            </w:pPr>
            <w:r>
              <w:rPr>
                <w:rFonts w:asciiTheme="minorHAnsi" w:hAnsiTheme="minorHAnsi" w:cs="Arial"/>
                <w:color w:val="000000"/>
              </w:rPr>
              <w:t>Skills in communicating with tact and sensitivity with a wide range of people including vulnerable, older people, adults with physical/learning/ sensory loss and their carers</w:t>
            </w:r>
          </w:p>
        </w:tc>
        <w:tc>
          <w:tcPr>
            <w:tcW w:w="1460" w:type="dxa"/>
            <w:tcBorders>
              <w:bottom w:val="single" w:sz="8" w:space="0" w:color="000000"/>
              <w:right w:val="single" w:sz="8" w:space="0" w:color="000000"/>
            </w:tcBorders>
            <w:shd w:val="clear" w:color="auto" w:fill="FFFFFF"/>
          </w:tcPr>
          <w:p w14:paraId="0E933390" w14:textId="69600B86" w:rsidR="00110268" w:rsidRPr="005B3EBF" w:rsidRDefault="00110268" w:rsidP="00110268">
            <w:pPr>
              <w:spacing w:line="70" w:lineRule="atLeast"/>
              <w:jc w:val="center"/>
              <w:rPr>
                <w:rFonts w:ascii="Calibri" w:hAnsi="Calibri" w:cs="Arial"/>
                <w:b/>
                <w:bCs/>
              </w:rPr>
            </w:pPr>
            <w:r>
              <w:rPr>
                <w:rFonts w:asciiTheme="minorHAnsi" w:hAnsiTheme="minorHAnsi" w:cs="Arial"/>
              </w:rPr>
              <w:t>A &amp; I</w:t>
            </w:r>
          </w:p>
        </w:tc>
      </w:tr>
      <w:tr w:rsidR="00110268" w:rsidRPr="005B3EBF" w14:paraId="0A48E90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A59F66C" w14:textId="24A6F038" w:rsidR="00110268" w:rsidRPr="00C100B6" w:rsidRDefault="00110268" w:rsidP="00110268">
            <w:pPr>
              <w:pStyle w:val="ListParagraph"/>
              <w:numPr>
                <w:ilvl w:val="0"/>
                <w:numId w:val="36"/>
              </w:numPr>
              <w:rPr>
                <w:rFonts w:asciiTheme="minorHAnsi" w:hAnsiTheme="minorHAnsi" w:cs="Arial"/>
                <w:color w:val="000000"/>
              </w:rPr>
            </w:pPr>
            <w:r>
              <w:rPr>
                <w:rFonts w:asciiTheme="minorHAnsi" w:hAnsiTheme="minorHAnsi" w:cs="Arial"/>
                <w:color w:val="000000"/>
              </w:rPr>
              <w:t>The ability to remain clam under pressure and assisting vulnerable people with challenging behaviour.</w:t>
            </w:r>
          </w:p>
        </w:tc>
        <w:tc>
          <w:tcPr>
            <w:tcW w:w="1460" w:type="dxa"/>
            <w:tcBorders>
              <w:bottom w:val="single" w:sz="8" w:space="0" w:color="000000"/>
              <w:right w:val="single" w:sz="8" w:space="0" w:color="000000"/>
            </w:tcBorders>
            <w:shd w:val="clear" w:color="auto" w:fill="FFFFFF"/>
          </w:tcPr>
          <w:p w14:paraId="284F6E58" w14:textId="335A5455" w:rsidR="00110268" w:rsidRPr="005B3EBF" w:rsidRDefault="00110268" w:rsidP="00110268">
            <w:pPr>
              <w:spacing w:line="70" w:lineRule="atLeast"/>
              <w:rPr>
                <w:rFonts w:ascii="Calibri" w:hAnsi="Calibri" w:cs="Arial"/>
              </w:rPr>
            </w:pPr>
            <w:r>
              <w:rPr>
                <w:rFonts w:asciiTheme="minorHAnsi" w:hAnsiTheme="minorHAnsi" w:cs="Arial"/>
              </w:rPr>
              <w:t xml:space="preserve">        A &amp; I</w:t>
            </w:r>
          </w:p>
        </w:tc>
      </w:tr>
      <w:tr w:rsidR="00D64261" w:rsidRPr="005B3EBF" w14:paraId="0F734AF1" w14:textId="77777777" w:rsidTr="001F07E1">
        <w:trPr>
          <w:trHeight w:val="70"/>
        </w:trPr>
        <w:tc>
          <w:tcPr>
            <w:tcW w:w="8897" w:type="dxa"/>
            <w:gridSpan w:val="2"/>
            <w:tcBorders>
              <w:left w:val="single" w:sz="8" w:space="0" w:color="000000"/>
              <w:bottom w:val="single" w:sz="4" w:space="0" w:color="auto"/>
              <w:right w:val="single" w:sz="8" w:space="0" w:color="000000"/>
            </w:tcBorders>
            <w:shd w:val="clear" w:color="auto" w:fill="D9D9D9"/>
            <w:hideMark/>
          </w:tcPr>
          <w:p w14:paraId="24C0B1D7" w14:textId="77777777" w:rsidR="00D64261" w:rsidRPr="005B3EBF" w:rsidRDefault="00D64261" w:rsidP="00D64261">
            <w:pPr>
              <w:spacing w:line="70" w:lineRule="atLeast"/>
              <w:rPr>
                <w:rFonts w:ascii="Calibri" w:hAnsi="Calibri" w:cs="Arial"/>
              </w:rPr>
            </w:pPr>
            <w:r w:rsidRPr="005B3EBF">
              <w:rPr>
                <w:rFonts w:ascii="Calibri" w:hAnsi="Calibri" w:cs="Arial"/>
                <w:b/>
                <w:bCs/>
              </w:rPr>
              <w:t xml:space="preserve">Qualifications </w:t>
            </w:r>
          </w:p>
        </w:tc>
      </w:tr>
      <w:tr w:rsidR="001F07E1" w:rsidRPr="005B3EBF" w14:paraId="0D916AA8" w14:textId="77777777" w:rsidTr="001F07E1">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14:paraId="5C8AC748" w14:textId="37ACE7B8" w:rsidR="001F07E1" w:rsidRPr="00C100B6" w:rsidRDefault="00866DD1" w:rsidP="00C100B6">
            <w:pPr>
              <w:pStyle w:val="ListParagraph"/>
              <w:numPr>
                <w:ilvl w:val="0"/>
                <w:numId w:val="36"/>
              </w:numPr>
              <w:rPr>
                <w:rFonts w:ascii="Calibri" w:hAnsi="Calibri" w:cs="Arial"/>
              </w:rPr>
            </w:pPr>
            <w:r>
              <w:rPr>
                <w:rFonts w:ascii="Calibri" w:hAnsi="Calibri" w:cs="Arial"/>
              </w:rPr>
              <w:t xml:space="preserve">Has obtained or is willing to undertake an NVQ Level 3 in Health and Social Care or equivalent. </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14:paraId="530BFA62" w14:textId="22B38497" w:rsidR="001F07E1" w:rsidRPr="005B3EBF" w:rsidRDefault="00110268" w:rsidP="00C100B6">
            <w:pPr>
              <w:spacing w:line="70" w:lineRule="atLeast"/>
              <w:jc w:val="center"/>
              <w:rPr>
                <w:rFonts w:ascii="Calibri" w:hAnsi="Calibri" w:cs="Arial"/>
              </w:rPr>
            </w:pPr>
            <w:r>
              <w:rPr>
                <w:rFonts w:asciiTheme="minorHAnsi" w:hAnsiTheme="minorHAnsi" w:cs="Arial"/>
              </w:rPr>
              <w:t>A &amp; I</w:t>
            </w:r>
          </w:p>
        </w:tc>
      </w:tr>
    </w:tbl>
    <w:p w14:paraId="463790BF" w14:textId="77777777" w:rsidR="00202A7E" w:rsidRDefault="00202A7E" w:rsidP="0049147F">
      <w:pPr>
        <w:autoSpaceDE w:val="0"/>
        <w:autoSpaceDN w:val="0"/>
        <w:adjustRightInd w:val="0"/>
        <w:rPr>
          <w:rFonts w:ascii="Calibri" w:hAnsi="Calibri" w:cs="Calibri"/>
          <w:b/>
        </w:rPr>
      </w:pPr>
    </w:p>
    <w:p w14:paraId="5CB8CB06"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p>
    <w:p w14:paraId="385184A4"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2A5A4ACA"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64F3FE99"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7F7B1DE7" w14:textId="77777777" w:rsidR="00407E7C" w:rsidRPr="005B3EBF" w:rsidRDefault="00407E7C" w:rsidP="0049147F">
      <w:pPr>
        <w:autoSpaceDE w:val="0"/>
        <w:autoSpaceDN w:val="0"/>
        <w:adjustRightInd w:val="0"/>
        <w:rPr>
          <w:rFonts w:ascii="Calibri" w:hAnsi="Calibri" w:cs="Calibri"/>
          <w:b/>
        </w:rPr>
      </w:pPr>
    </w:p>
    <w:sectPr w:rsidR="00407E7C" w:rsidRPr="005B3EBF" w:rsidSect="001127C3">
      <w:pgSz w:w="11906" w:h="16838" w:code="9"/>
      <w:pgMar w:top="1440" w:right="1797"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72860" w14:textId="77777777" w:rsidR="008E64A2" w:rsidRDefault="008E64A2" w:rsidP="003E5354">
      <w:r>
        <w:separator/>
      </w:r>
    </w:p>
  </w:endnote>
  <w:endnote w:type="continuationSeparator" w:id="0">
    <w:p w14:paraId="76499B97" w14:textId="77777777" w:rsidR="008E64A2" w:rsidRDefault="008E64A2"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11DFD" w14:textId="77777777" w:rsidR="00110268" w:rsidRDefault="001102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7AEA3" w14:textId="4D5F8FC9" w:rsidR="008E64A2" w:rsidRPr="00602AEA" w:rsidRDefault="008E64A2">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Pr>
        <w:rFonts w:ascii="Calibri" w:hAnsi="Calibri"/>
        <w:noProof/>
      </w:rPr>
      <w:t>1</w:t>
    </w:r>
    <w:r w:rsidRPr="00602AEA">
      <w:rPr>
        <w:rFonts w:ascii="Calibri" w:hAnsi="Calibri"/>
        <w:noProof/>
      </w:rPr>
      <w:fldChar w:fldCharType="end"/>
    </w:r>
  </w:p>
  <w:p w14:paraId="183392B6" w14:textId="77777777" w:rsidR="008E64A2" w:rsidRDefault="008E64A2"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045F0" w14:textId="77777777" w:rsidR="00110268" w:rsidRDefault="00110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B20E0" w14:textId="77777777" w:rsidR="008E64A2" w:rsidRDefault="008E64A2" w:rsidP="003E5354">
      <w:r>
        <w:separator/>
      </w:r>
    </w:p>
  </w:footnote>
  <w:footnote w:type="continuationSeparator" w:id="0">
    <w:p w14:paraId="6628CF5F" w14:textId="77777777" w:rsidR="008E64A2" w:rsidRDefault="008E64A2"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55E40" w14:textId="77777777" w:rsidR="00110268" w:rsidRDefault="001102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56DC2" w14:textId="32771D40" w:rsidR="008E64A2" w:rsidRDefault="008E64A2" w:rsidP="009E54E8">
    <w:pPr>
      <w:pStyle w:val="Header"/>
      <w:tabs>
        <w:tab w:val="clear" w:pos="4513"/>
        <w:tab w:val="clear" w:pos="9026"/>
        <w:tab w:val="left" w:pos="4935"/>
      </w:tabs>
      <w:rPr>
        <w:rFonts w:ascii="Arial" w:hAnsi="Arial" w:cs="Arial"/>
        <w:noProof/>
        <w:color w:val="1020D0"/>
        <w:sz w:val="20"/>
        <w:szCs w:val="20"/>
      </w:rPr>
    </w:pPr>
    <w:r>
      <w:rPr>
        <w:rFonts w:ascii="FrutigerLT-Bold" w:hAnsi="FrutigerLT-Bold" w:cs="FrutigerLT-Bold"/>
        <w:b/>
        <w:bCs/>
        <w:noProof/>
        <w:color w:val="231F20"/>
        <w:sz w:val="32"/>
        <w:szCs w:val="32"/>
      </w:rPr>
      <w:drawing>
        <wp:anchor distT="0" distB="0" distL="114300" distR="114300" simplePos="0" relativeHeight="251657216" behindDoc="0" locked="0" layoutInCell="1" allowOverlap="1" wp14:anchorId="7CAB1F00" wp14:editId="14A00F78">
          <wp:simplePos x="0" y="0"/>
          <wp:positionH relativeFrom="page">
            <wp:posOffset>1912620</wp:posOffset>
          </wp:positionH>
          <wp:positionV relativeFrom="paragraph">
            <wp:posOffset>-324485</wp:posOffset>
          </wp:positionV>
          <wp:extent cx="3460750" cy="796290"/>
          <wp:effectExtent l="0" t="0" r="635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1020D0"/>
        <w:sz w:val="20"/>
        <w:szCs w:val="20"/>
      </w:rPr>
      <mc:AlternateContent>
        <mc:Choice Requires="wps">
          <w:drawing>
            <wp:anchor distT="0" distB="0" distL="114300" distR="114300" simplePos="0" relativeHeight="251660288" behindDoc="0" locked="0" layoutInCell="0" allowOverlap="1" wp14:anchorId="44ADA5E0" wp14:editId="520A88A8">
              <wp:simplePos x="0" y="0"/>
              <wp:positionH relativeFrom="page">
                <wp:align>left</wp:align>
              </wp:positionH>
              <wp:positionV relativeFrom="page">
                <wp:align>top</wp:align>
              </wp:positionV>
              <wp:extent cx="7772400" cy="273050"/>
              <wp:effectExtent l="0" t="0" r="0" b="12700"/>
              <wp:wrapNone/>
              <wp:docPr id="3" name="MSIPCMd1d445dda4c56919263994b6" descr="{&quot;HashCode&quot;:1987674191,&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29DF56" w14:textId="6B9BDE34" w:rsidR="008E64A2" w:rsidRPr="00110268" w:rsidRDefault="00110268" w:rsidP="00110268">
                          <w:pPr>
                            <w:rPr>
                              <w:rFonts w:ascii="Calibri" w:hAnsi="Calibri"/>
                              <w:color w:val="000000"/>
                              <w:sz w:val="20"/>
                            </w:rPr>
                          </w:pPr>
                          <w:r w:rsidRPr="00110268">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4ADA5E0" id="_x0000_t202" coordsize="21600,21600" o:spt="202" path="m,l,21600r21600,l21600,xe">
              <v:stroke joinstyle="miter"/>
              <v:path gradientshapeok="t" o:connecttype="rect"/>
            </v:shapetype>
            <v:shape id="MSIPCMd1d445dda4c56919263994b6" o:spid="_x0000_s1027" type="#_x0000_t202" alt="{&quot;HashCode&quot;:1987674191,&quot;Height&quot;:9999999.0,&quot;Width&quot;:9999999.0,&quot;Placement&quot;:&quot;Header&quot;,&quot;Index&quot;:&quot;Primary&quot;,&quot;Section&quot;:1,&quot;Top&quot;:0.0,&quot;Left&quot;:0.0}" style="position:absolute;margin-left:0;margin-top:0;width:612pt;height:21.5pt;z-index:251660288;visibility:visible;mso-wrap-style:square;mso-wrap-distance-left:9pt;mso-wrap-distance-top:0;mso-wrap-distance-right:9pt;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" o:allowincell="f" filled="f" stroked="f" strokeweight=".5pt">
              <v:textbox inset="20pt,0,,0">
                <w:txbxContent>
                  <w:p w14:paraId="3E29DF56" w14:textId="6B9BDE34" w:rsidR="008E64A2" w:rsidRPr="00110268" w:rsidRDefault="00110268" w:rsidP="00110268">
                    <w:pPr>
                      <w:rPr>
                        <w:rFonts w:ascii="Calibri" w:hAnsi="Calibri"/>
                        <w:color w:val="000000"/>
                        <w:sz w:val="20"/>
                      </w:rPr>
                    </w:pPr>
                    <w:r w:rsidRPr="00110268">
                      <w:rPr>
                        <w:rFonts w:ascii="Calibri" w:hAnsi="Calibri"/>
                        <w:color w:val="000000"/>
                        <w:sz w:val="20"/>
                      </w:rPr>
                      <w:t>Official</w:t>
                    </w:r>
                  </w:p>
                </w:txbxContent>
              </v:textbox>
              <w10:wrap anchorx="page" anchory="page"/>
            </v:shape>
          </w:pict>
        </mc:Fallback>
      </mc:AlternateContent>
    </w:r>
  </w:p>
  <w:p w14:paraId="5AA05F1A" w14:textId="77777777" w:rsidR="008E64A2" w:rsidRDefault="008E64A2" w:rsidP="009E54E8">
    <w:pPr>
      <w:pStyle w:val="Header"/>
      <w:tabs>
        <w:tab w:val="clear" w:pos="4513"/>
        <w:tab w:val="clear" w:pos="9026"/>
        <w:tab w:val="left" w:pos="493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2A8C0" w14:textId="77777777" w:rsidR="00110268" w:rsidRDefault="00110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10596C"/>
    <w:multiLevelType w:val="hybridMultilevel"/>
    <w:tmpl w:val="9892B8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03620"/>
    <w:multiLevelType w:val="hybridMultilevel"/>
    <w:tmpl w:val="720A7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84292"/>
    <w:multiLevelType w:val="hybridMultilevel"/>
    <w:tmpl w:val="B4E8AF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DB1415"/>
    <w:multiLevelType w:val="hybridMultilevel"/>
    <w:tmpl w:val="975E8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7433B9D"/>
    <w:multiLevelType w:val="hybridMultilevel"/>
    <w:tmpl w:val="F488C78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F51BBA"/>
    <w:multiLevelType w:val="hybridMultilevel"/>
    <w:tmpl w:val="B7908F8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5C7A4A"/>
    <w:multiLevelType w:val="hybridMultilevel"/>
    <w:tmpl w:val="EEC0F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4"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9157DD"/>
    <w:multiLevelType w:val="hybridMultilevel"/>
    <w:tmpl w:val="D68AFA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28"/>
  </w:num>
  <w:num w:numId="3">
    <w:abstractNumId w:val="26"/>
  </w:num>
  <w:num w:numId="4">
    <w:abstractNumId w:val="20"/>
  </w:num>
  <w:num w:numId="5">
    <w:abstractNumId w:val="35"/>
  </w:num>
  <w:num w:numId="6">
    <w:abstractNumId w:val="4"/>
  </w:num>
  <w:num w:numId="7">
    <w:abstractNumId w:val="3"/>
  </w:num>
  <w:num w:numId="8">
    <w:abstractNumId w:val="19"/>
  </w:num>
  <w:num w:numId="9">
    <w:abstractNumId w:val="2"/>
  </w:num>
  <w:num w:numId="10">
    <w:abstractNumId w:val="31"/>
  </w:num>
  <w:num w:numId="11">
    <w:abstractNumId w:val="12"/>
  </w:num>
  <w:num w:numId="12">
    <w:abstractNumId w:val="10"/>
  </w:num>
  <w:num w:numId="13">
    <w:abstractNumId w:val="32"/>
  </w:num>
  <w:num w:numId="14">
    <w:abstractNumId w:val="17"/>
  </w:num>
  <w:num w:numId="15">
    <w:abstractNumId w:val="11"/>
  </w:num>
  <w:num w:numId="16">
    <w:abstractNumId w:val="13"/>
  </w:num>
  <w:num w:numId="17">
    <w:abstractNumId w:val="8"/>
  </w:num>
  <w:num w:numId="18">
    <w:abstractNumId w:val="38"/>
  </w:num>
  <w:num w:numId="19">
    <w:abstractNumId w:val="24"/>
  </w:num>
  <w:num w:numId="20">
    <w:abstractNumId w:val="14"/>
  </w:num>
  <w:num w:numId="21">
    <w:abstractNumId w:val="34"/>
  </w:num>
  <w:num w:numId="22">
    <w:abstractNumId w:val="29"/>
  </w:num>
  <w:num w:numId="23">
    <w:abstractNumId w:val="33"/>
  </w:num>
  <w:num w:numId="24">
    <w:abstractNumId w:val="25"/>
  </w:num>
  <w:num w:numId="25">
    <w:abstractNumId w:val="0"/>
  </w:num>
  <w:num w:numId="26">
    <w:abstractNumId w:val="23"/>
  </w:num>
  <w:num w:numId="27">
    <w:abstractNumId w:val="36"/>
  </w:num>
  <w:num w:numId="28">
    <w:abstractNumId w:val="7"/>
  </w:num>
  <w:num w:numId="29">
    <w:abstractNumId w:val="37"/>
  </w:num>
  <w:num w:numId="30">
    <w:abstractNumId w:val="9"/>
  </w:num>
  <w:num w:numId="31">
    <w:abstractNumId w:val="27"/>
  </w:num>
  <w:num w:numId="32">
    <w:abstractNumId w:val="22"/>
  </w:num>
  <w:num w:numId="33">
    <w:abstractNumId w:val="1"/>
  </w:num>
  <w:num w:numId="34">
    <w:abstractNumId w:val="21"/>
  </w:num>
  <w:num w:numId="35">
    <w:abstractNumId w:val="6"/>
  </w:num>
  <w:num w:numId="36">
    <w:abstractNumId w:val="30"/>
  </w:num>
  <w:num w:numId="37">
    <w:abstractNumId w:val="5"/>
  </w:num>
  <w:num w:numId="38">
    <w:abstractNumId w:val="18"/>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hdrShapeDefaults>
    <o:shapedefaults v:ext="edit" spidmax="2457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D7"/>
    <w:rsid w:val="000168A3"/>
    <w:rsid w:val="00016929"/>
    <w:rsid w:val="00040A31"/>
    <w:rsid w:val="00041902"/>
    <w:rsid w:val="000437E7"/>
    <w:rsid w:val="0005265B"/>
    <w:rsid w:val="000621A9"/>
    <w:rsid w:val="00074F15"/>
    <w:rsid w:val="0009300F"/>
    <w:rsid w:val="000B4643"/>
    <w:rsid w:val="000B61A4"/>
    <w:rsid w:val="000E62C7"/>
    <w:rsid w:val="00110268"/>
    <w:rsid w:val="00112470"/>
    <w:rsid w:val="001127C3"/>
    <w:rsid w:val="00113AE0"/>
    <w:rsid w:val="00113D09"/>
    <w:rsid w:val="00125641"/>
    <w:rsid w:val="00154E7C"/>
    <w:rsid w:val="0015656E"/>
    <w:rsid w:val="00175705"/>
    <w:rsid w:val="00175823"/>
    <w:rsid w:val="001B2FB2"/>
    <w:rsid w:val="001C2CA3"/>
    <w:rsid w:val="001C2CAD"/>
    <w:rsid w:val="001C533A"/>
    <w:rsid w:val="001E05C1"/>
    <w:rsid w:val="001E3C23"/>
    <w:rsid w:val="001F07E1"/>
    <w:rsid w:val="00202A7E"/>
    <w:rsid w:val="002037BD"/>
    <w:rsid w:val="002109FC"/>
    <w:rsid w:val="0021692C"/>
    <w:rsid w:val="00223609"/>
    <w:rsid w:val="00224FEB"/>
    <w:rsid w:val="00240241"/>
    <w:rsid w:val="00240EA2"/>
    <w:rsid w:val="0024126E"/>
    <w:rsid w:val="00261779"/>
    <w:rsid w:val="002748BB"/>
    <w:rsid w:val="002B7CD7"/>
    <w:rsid w:val="002D25BF"/>
    <w:rsid w:val="002D7A1D"/>
    <w:rsid w:val="002E02F3"/>
    <w:rsid w:val="002E49B1"/>
    <w:rsid w:val="002E72C7"/>
    <w:rsid w:val="002F732F"/>
    <w:rsid w:val="00303FCB"/>
    <w:rsid w:val="00305039"/>
    <w:rsid w:val="003054B2"/>
    <w:rsid w:val="00323C90"/>
    <w:rsid w:val="00324D3D"/>
    <w:rsid w:val="00343CED"/>
    <w:rsid w:val="00376E8A"/>
    <w:rsid w:val="00380815"/>
    <w:rsid w:val="003847D3"/>
    <w:rsid w:val="00387E78"/>
    <w:rsid w:val="0039532B"/>
    <w:rsid w:val="00396680"/>
    <w:rsid w:val="00397448"/>
    <w:rsid w:val="003A2F19"/>
    <w:rsid w:val="003A6B63"/>
    <w:rsid w:val="003C29A2"/>
    <w:rsid w:val="003C6C3E"/>
    <w:rsid w:val="003D1184"/>
    <w:rsid w:val="003D348E"/>
    <w:rsid w:val="003E321E"/>
    <w:rsid w:val="003E5354"/>
    <w:rsid w:val="003F3658"/>
    <w:rsid w:val="00401253"/>
    <w:rsid w:val="00402EF4"/>
    <w:rsid w:val="00403864"/>
    <w:rsid w:val="00404C0A"/>
    <w:rsid w:val="00407E7C"/>
    <w:rsid w:val="004108FC"/>
    <w:rsid w:val="00423461"/>
    <w:rsid w:val="004256D7"/>
    <w:rsid w:val="00427CE9"/>
    <w:rsid w:val="0044737D"/>
    <w:rsid w:val="00453DB8"/>
    <w:rsid w:val="00466702"/>
    <w:rsid w:val="00470025"/>
    <w:rsid w:val="004752A5"/>
    <w:rsid w:val="00483D3A"/>
    <w:rsid w:val="004859A5"/>
    <w:rsid w:val="00486F49"/>
    <w:rsid w:val="0049147F"/>
    <w:rsid w:val="004924DE"/>
    <w:rsid w:val="004A3A11"/>
    <w:rsid w:val="004A74CD"/>
    <w:rsid w:val="004C1BE3"/>
    <w:rsid w:val="004C2EE3"/>
    <w:rsid w:val="004C55E7"/>
    <w:rsid w:val="004D2B21"/>
    <w:rsid w:val="004D3E78"/>
    <w:rsid w:val="004E3117"/>
    <w:rsid w:val="004F2E96"/>
    <w:rsid w:val="004F668A"/>
    <w:rsid w:val="00500CE0"/>
    <w:rsid w:val="0051015A"/>
    <w:rsid w:val="005117A1"/>
    <w:rsid w:val="005200D5"/>
    <w:rsid w:val="005305AE"/>
    <w:rsid w:val="005308D0"/>
    <w:rsid w:val="00533982"/>
    <w:rsid w:val="00545A74"/>
    <w:rsid w:val="00560A26"/>
    <w:rsid w:val="005750CD"/>
    <w:rsid w:val="0058438B"/>
    <w:rsid w:val="005907BB"/>
    <w:rsid w:val="00591F9B"/>
    <w:rsid w:val="00597320"/>
    <w:rsid w:val="00597977"/>
    <w:rsid w:val="005A23F5"/>
    <w:rsid w:val="005B3EBF"/>
    <w:rsid w:val="005E559A"/>
    <w:rsid w:val="00602AEA"/>
    <w:rsid w:val="006034E2"/>
    <w:rsid w:val="00607E93"/>
    <w:rsid w:val="00613F15"/>
    <w:rsid w:val="00620C22"/>
    <w:rsid w:val="00623B33"/>
    <w:rsid w:val="006258D2"/>
    <w:rsid w:val="006269A2"/>
    <w:rsid w:val="006345A2"/>
    <w:rsid w:val="006454AD"/>
    <w:rsid w:val="0064607D"/>
    <w:rsid w:val="00650D41"/>
    <w:rsid w:val="00657A2C"/>
    <w:rsid w:val="006636E1"/>
    <w:rsid w:val="00674B32"/>
    <w:rsid w:val="00683531"/>
    <w:rsid w:val="006A1E18"/>
    <w:rsid w:val="006C40ED"/>
    <w:rsid w:val="006F7511"/>
    <w:rsid w:val="00703BE5"/>
    <w:rsid w:val="00713CEE"/>
    <w:rsid w:val="00714EFE"/>
    <w:rsid w:val="00721AA8"/>
    <w:rsid w:val="00730797"/>
    <w:rsid w:val="007319DD"/>
    <w:rsid w:val="007366A9"/>
    <w:rsid w:val="00750A13"/>
    <w:rsid w:val="00756863"/>
    <w:rsid w:val="0076658C"/>
    <w:rsid w:val="00770F26"/>
    <w:rsid w:val="00783C6D"/>
    <w:rsid w:val="007A6A73"/>
    <w:rsid w:val="007B1542"/>
    <w:rsid w:val="007C617C"/>
    <w:rsid w:val="007D20BD"/>
    <w:rsid w:val="007D5A3B"/>
    <w:rsid w:val="008003FF"/>
    <w:rsid w:val="00802B8D"/>
    <w:rsid w:val="00854C11"/>
    <w:rsid w:val="00865D8E"/>
    <w:rsid w:val="00866DD1"/>
    <w:rsid w:val="008907FC"/>
    <w:rsid w:val="008924AE"/>
    <w:rsid w:val="008A0DC4"/>
    <w:rsid w:val="008C0883"/>
    <w:rsid w:val="008D0A94"/>
    <w:rsid w:val="008D2BB6"/>
    <w:rsid w:val="008D6E04"/>
    <w:rsid w:val="008E64A2"/>
    <w:rsid w:val="008F0484"/>
    <w:rsid w:val="008F5D66"/>
    <w:rsid w:val="008F677B"/>
    <w:rsid w:val="008F77C6"/>
    <w:rsid w:val="0090490C"/>
    <w:rsid w:val="00915B47"/>
    <w:rsid w:val="009202FC"/>
    <w:rsid w:val="00926E42"/>
    <w:rsid w:val="00927DFC"/>
    <w:rsid w:val="00927E39"/>
    <w:rsid w:val="00935FA0"/>
    <w:rsid w:val="00940FF5"/>
    <w:rsid w:val="00970B89"/>
    <w:rsid w:val="0097583B"/>
    <w:rsid w:val="009C348D"/>
    <w:rsid w:val="009D35AF"/>
    <w:rsid w:val="009D4FB4"/>
    <w:rsid w:val="009D5536"/>
    <w:rsid w:val="009E54E8"/>
    <w:rsid w:val="009F1B52"/>
    <w:rsid w:val="00A11C3C"/>
    <w:rsid w:val="00A262C4"/>
    <w:rsid w:val="00A42175"/>
    <w:rsid w:val="00A73544"/>
    <w:rsid w:val="00A73602"/>
    <w:rsid w:val="00A920C4"/>
    <w:rsid w:val="00A92D79"/>
    <w:rsid w:val="00AA4C20"/>
    <w:rsid w:val="00AB7915"/>
    <w:rsid w:val="00AB7E08"/>
    <w:rsid w:val="00AC0C7B"/>
    <w:rsid w:val="00AC12A8"/>
    <w:rsid w:val="00AC1FFC"/>
    <w:rsid w:val="00AC307B"/>
    <w:rsid w:val="00AD0257"/>
    <w:rsid w:val="00B04C52"/>
    <w:rsid w:val="00B11F16"/>
    <w:rsid w:val="00B22CC6"/>
    <w:rsid w:val="00B2480C"/>
    <w:rsid w:val="00B343E1"/>
    <w:rsid w:val="00B34715"/>
    <w:rsid w:val="00B35400"/>
    <w:rsid w:val="00B3651E"/>
    <w:rsid w:val="00B3662C"/>
    <w:rsid w:val="00B435E2"/>
    <w:rsid w:val="00B53894"/>
    <w:rsid w:val="00B60375"/>
    <w:rsid w:val="00B96984"/>
    <w:rsid w:val="00BB192D"/>
    <w:rsid w:val="00BB4DD8"/>
    <w:rsid w:val="00BB7565"/>
    <w:rsid w:val="00BC2404"/>
    <w:rsid w:val="00BD64A8"/>
    <w:rsid w:val="00C0449A"/>
    <w:rsid w:val="00C100B6"/>
    <w:rsid w:val="00C12C7A"/>
    <w:rsid w:val="00C12CF6"/>
    <w:rsid w:val="00C12D4B"/>
    <w:rsid w:val="00C20461"/>
    <w:rsid w:val="00C22178"/>
    <w:rsid w:val="00C27BD9"/>
    <w:rsid w:val="00C350DD"/>
    <w:rsid w:val="00C41C88"/>
    <w:rsid w:val="00C45352"/>
    <w:rsid w:val="00C50C08"/>
    <w:rsid w:val="00C55803"/>
    <w:rsid w:val="00C5728A"/>
    <w:rsid w:val="00C61B00"/>
    <w:rsid w:val="00C62BA2"/>
    <w:rsid w:val="00C73709"/>
    <w:rsid w:val="00C90AB7"/>
    <w:rsid w:val="00CB5723"/>
    <w:rsid w:val="00CC45F2"/>
    <w:rsid w:val="00CD0D02"/>
    <w:rsid w:val="00CD2380"/>
    <w:rsid w:val="00CE254E"/>
    <w:rsid w:val="00CE5A42"/>
    <w:rsid w:val="00CE6129"/>
    <w:rsid w:val="00CF52E9"/>
    <w:rsid w:val="00D04BFB"/>
    <w:rsid w:val="00D16143"/>
    <w:rsid w:val="00D20A7D"/>
    <w:rsid w:val="00D23C17"/>
    <w:rsid w:val="00D26FD4"/>
    <w:rsid w:val="00D331E1"/>
    <w:rsid w:val="00D474D1"/>
    <w:rsid w:val="00D532FA"/>
    <w:rsid w:val="00D64261"/>
    <w:rsid w:val="00D67735"/>
    <w:rsid w:val="00D74311"/>
    <w:rsid w:val="00D75260"/>
    <w:rsid w:val="00D82035"/>
    <w:rsid w:val="00D852F2"/>
    <w:rsid w:val="00D8693A"/>
    <w:rsid w:val="00D86DA6"/>
    <w:rsid w:val="00DB211A"/>
    <w:rsid w:val="00DC1A83"/>
    <w:rsid w:val="00DC3A8A"/>
    <w:rsid w:val="00DD3F67"/>
    <w:rsid w:val="00DE1918"/>
    <w:rsid w:val="00DE42CA"/>
    <w:rsid w:val="00DE61F8"/>
    <w:rsid w:val="00DE6659"/>
    <w:rsid w:val="00DE6B96"/>
    <w:rsid w:val="00DE7506"/>
    <w:rsid w:val="00DF2A00"/>
    <w:rsid w:val="00DF7A3B"/>
    <w:rsid w:val="00E01113"/>
    <w:rsid w:val="00E05806"/>
    <w:rsid w:val="00E123BA"/>
    <w:rsid w:val="00E26A78"/>
    <w:rsid w:val="00E36BC7"/>
    <w:rsid w:val="00E70E6E"/>
    <w:rsid w:val="00E7662F"/>
    <w:rsid w:val="00E85ED8"/>
    <w:rsid w:val="00EA2CC9"/>
    <w:rsid w:val="00EB50EC"/>
    <w:rsid w:val="00EB68C3"/>
    <w:rsid w:val="00EB7098"/>
    <w:rsid w:val="00EF1348"/>
    <w:rsid w:val="00EF294F"/>
    <w:rsid w:val="00EF3AB0"/>
    <w:rsid w:val="00F01544"/>
    <w:rsid w:val="00F03E99"/>
    <w:rsid w:val="00F12648"/>
    <w:rsid w:val="00F27B4D"/>
    <w:rsid w:val="00F7665D"/>
    <w:rsid w:val="00F90371"/>
    <w:rsid w:val="00F93B8A"/>
    <w:rsid w:val="00FB658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f" fillcolor="white" stroke="f">
      <v:fill color="white" on="f"/>
      <v:stroke on="f"/>
    </o:shapedefaults>
    <o:shapelayout v:ext="edit">
      <o:idmap v:ext="edit" data="1"/>
    </o:shapelayout>
  </w:shapeDefaults>
  <w:decimalSymbol w:val="."/>
  <w:listSeparator w:val=","/>
  <w14:docId w14:val="6B626501"/>
  <w15:docId w15:val="{F14914B7-0866-4D8F-B884-E238F106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styleId="BodyText">
    <w:name w:val="Body Text"/>
    <w:basedOn w:val="Normal"/>
    <w:link w:val="BodyTextChar"/>
    <w:rsid w:val="00EF294F"/>
    <w:rPr>
      <w:b/>
      <w:bCs/>
      <w:lang w:eastAsia="en-US"/>
    </w:rPr>
  </w:style>
  <w:style w:type="character" w:customStyle="1" w:styleId="BodyTextChar">
    <w:name w:val="Body Text Char"/>
    <w:basedOn w:val="DefaultParagraphFont"/>
    <w:link w:val="BodyText"/>
    <w:rsid w:val="00EF294F"/>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package" Target="embeddings/Microsoft_Visio_Drawing.vsdx"/><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35D35-1F07-46C5-993A-9EA5C4E2D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A9F3006F</Template>
  <TotalTime>15</TotalTime>
  <Pages>7</Pages>
  <Words>1513</Words>
  <Characters>8252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9746</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Akku, Sherine</cp:lastModifiedBy>
  <cp:revision>5</cp:revision>
  <cp:lastPrinted>2018-01-25T13:55:00Z</cp:lastPrinted>
  <dcterms:created xsi:type="dcterms:W3CDTF">2018-12-14T12:50:00Z</dcterms:created>
  <dcterms:modified xsi:type="dcterms:W3CDTF">2019-01-02T15:41:00Z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Annabel.Parker@richmondandwandsworth.gov.uk</vt:lpwstr>
  </property>
  <property fmtid="{D5CDD505-2E9C-101B-9397-08002B2CF9AE}" pid="6" name="MSIP_Label_763da656-5c75-4f6d-9461-4a3ce9a537cc_SetDate">
    <vt:lpwstr>2017-12-11T13:01:54.5556339+00:00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ies>
</file>