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F60FB" w14:textId="77777777"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7D686B66"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29ED2FAD"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1"/>
        <w:gridCol w:w="4379"/>
      </w:tblGrid>
      <w:tr w:rsidR="00783C6D" w:rsidRPr="005B3EBF" w14:paraId="20CE6BCC" w14:textId="77777777" w:rsidTr="00545A74">
        <w:trPr>
          <w:trHeight w:val="828"/>
        </w:trPr>
        <w:tc>
          <w:tcPr>
            <w:tcW w:w="4261" w:type="dxa"/>
            <w:shd w:val="clear" w:color="auto" w:fill="D9D9D9"/>
          </w:tcPr>
          <w:p w14:paraId="0B4AD100" w14:textId="7888837D" w:rsidR="00D20A7D" w:rsidRDefault="00FB6581" w:rsidP="000E62C7">
            <w:pPr>
              <w:autoSpaceDE w:val="0"/>
              <w:autoSpaceDN w:val="0"/>
              <w:adjustRightInd w:val="0"/>
              <w:rPr>
                <w:rFonts w:ascii="Calibri" w:hAnsi="Calibri" w:cs="Calibri"/>
                <w:b/>
                <w:bCs/>
              </w:rPr>
            </w:pPr>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p>
          <w:p w14:paraId="28295131" w14:textId="435B98EC" w:rsidR="002D5653" w:rsidRPr="005B3EBF" w:rsidRDefault="002D5653" w:rsidP="000E62C7">
            <w:pPr>
              <w:autoSpaceDE w:val="0"/>
              <w:autoSpaceDN w:val="0"/>
              <w:adjustRightInd w:val="0"/>
              <w:rPr>
                <w:rFonts w:ascii="Calibri" w:hAnsi="Calibri" w:cs="Calibri"/>
                <w:b/>
                <w:bCs/>
              </w:rPr>
            </w:pPr>
            <w:r>
              <w:rPr>
                <w:rFonts w:ascii="Calibri" w:hAnsi="Calibri" w:cs="Calibri"/>
                <w:b/>
                <w:bCs/>
              </w:rPr>
              <w:t>Administrative Officer</w:t>
            </w:r>
          </w:p>
          <w:p w14:paraId="5040959C" w14:textId="77777777" w:rsidR="00783C6D" w:rsidRPr="005B3EBF" w:rsidRDefault="00783C6D" w:rsidP="000E62C7">
            <w:pPr>
              <w:autoSpaceDE w:val="0"/>
              <w:autoSpaceDN w:val="0"/>
              <w:adjustRightInd w:val="0"/>
              <w:rPr>
                <w:rFonts w:ascii="Calibri" w:hAnsi="Calibri" w:cs="Calibri"/>
              </w:rPr>
            </w:pPr>
          </w:p>
        </w:tc>
        <w:tc>
          <w:tcPr>
            <w:tcW w:w="4494" w:type="dxa"/>
            <w:shd w:val="clear" w:color="auto" w:fill="D9D9D9"/>
          </w:tcPr>
          <w:p w14:paraId="58B86CBE" w14:textId="1F856EAA"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r w:rsidR="00443996">
              <w:rPr>
                <w:rFonts w:ascii="Calibri" w:hAnsi="Calibri" w:cs="Calibri"/>
                <w:bCs/>
              </w:rPr>
              <w:t xml:space="preserve"> Scale S01</w:t>
            </w:r>
          </w:p>
          <w:p w14:paraId="3630A485" w14:textId="77777777" w:rsidR="00783C6D" w:rsidRPr="005B3EBF" w:rsidRDefault="00783C6D" w:rsidP="000E62C7">
            <w:pPr>
              <w:autoSpaceDE w:val="0"/>
              <w:autoSpaceDN w:val="0"/>
              <w:adjustRightInd w:val="0"/>
              <w:rPr>
                <w:rFonts w:ascii="Calibri" w:hAnsi="Calibri" w:cs="Calibri"/>
                <w:bCs/>
              </w:rPr>
            </w:pPr>
          </w:p>
          <w:p w14:paraId="03244096" w14:textId="77777777" w:rsidR="00D20A7D" w:rsidRPr="005B3EBF" w:rsidRDefault="00D20A7D" w:rsidP="000E62C7">
            <w:pPr>
              <w:autoSpaceDE w:val="0"/>
              <w:autoSpaceDN w:val="0"/>
              <w:adjustRightInd w:val="0"/>
              <w:rPr>
                <w:rFonts w:ascii="Calibri" w:hAnsi="Calibri" w:cs="Calibri"/>
              </w:rPr>
            </w:pPr>
          </w:p>
        </w:tc>
      </w:tr>
      <w:tr w:rsidR="00783C6D" w:rsidRPr="005B3EBF" w14:paraId="4CB87D8F" w14:textId="77777777" w:rsidTr="00545A74">
        <w:trPr>
          <w:trHeight w:val="828"/>
        </w:trPr>
        <w:tc>
          <w:tcPr>
            <w:tcW w:w="4261" w:type="dxa"/>
            <w:shd w:val="clear" w:color="auto" w:fill="D9D9D9"/>
          </w:tcPr>
          <w:p w14:paraId="2A0A3885" w14:textId="77777777"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652714C4" w14:textId="57D5F264" w:rsidR="00783C6D" w:rsidRPr="005B3EBF" w:rsidRDefault="00443996" w:rsidP="000E62C7">
            <w:pPr>
              <w:autoSpaceDE w:val="0"/>
              <w:autoSpaceDN w:val="0"/>
              <w:adjustRightInd w:val="0"/>
              <w:rPr>
                <w:rFonts w:ascii="Calibri" w:hAnsi="Calibri" w:cs="Calibri"/>
                <w:bCs/>
              </w:rPr>
            </w:pPr>
            <w:r>
              <w:rPr>
                <w:rFonts w:ascii="Calibri" w:hAnsi="Calibri" w:cs="Calibri"/>
                <w:bCs/>
              </w:rPr>
              <w:t>Housing Area Team</w:t>
            </w:r>
          </w:p>
        </w:tc>
        <w:tc>
          <w:tcPr>
            <w:tcW w:w="4494" w:type="dxa"/>
            <w:shd w:val="clear" w:color="auto" w:fill="D9D9D9"/>
          </w:tcPr>
          <w:p w14:paraId="275483DD"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705374E6" w14:textId="68B35B2B" w:rsidR="0044737D" w:rsidRPr="0026064E" w:rsidRDefault="00443996" w:rsidP="000E62C7">
            <w:pPr>
              <w:autoSpaceDE w:val="0"/>
              <w:autoSpaceDN w:val="0"/>
              <w:adjustRightInd w:val="0"/>
              <w:rPr>
                <w:rFonts w:ascii="Calibri" w:hAnsi="Calibri" w:cs="Calibri"/>
                <w:bCs/>
              </w:rPr>
            </w:pPr>
            <w:r>
              <w:rPr>
                <w:rFonts w:ascii="Calibri" w:hAnsi="Calibri" w:cs="Calibri"/>
                <w:bCs/>
              </w:rPr>
              <w:t>Housing &amp; Regeneration</w:t>
            </w:r>
          </w:p>
        </w:tc>
      </w:tr>
      <w:tr w:rsidR="000E62C7" w:rsidRPr="005B3EBF" w14:paraId="1D874C50" w14:textId="77777777" w:rsidTr="00545A74">
        <w:trPr>
          <w:trHeight w:val="828"/>
        </w:trPr>
        <w:tc>
          <w:tcPr>
            <w:tcW w:w="4261" w:type="dxa"/>
            <w:shd w:val="clear" w:color="auto" w:fill="D9D9D9"/>
          </w:tcPr>
          <w:p w14:paraId="5CB5C744"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44AA6042" w14:textId="73045BAF" w:rsidR="0044737D" w:rsidRPr="0026064E" w:rsidRDefault="00443996" w:rsidP="00C90AB7">
            <w:pPr>
              <w:autoSpaceDE w:val="0"/>
              <w:autoSpaceDN w:val="0"/>
              <w:adjustRightInd w:val="0"/>
              <w:rPr>
                <w:rFonts w:ascii="Calibri" w:hAnsi="Calibri" w:cs="Calibri"/>
                <w:bCs/>
              </w:rPr>
            </w:pPr>
            <w:r>
              <w:rPr>
                <w:rFonts w:ascii="Calibri" w:hAnsi="Calibri" w:cs="Calibri"/>
                <w:bCs/>
              </w:rPr>
              <w:t>Senior Administrative Office</w:t>
            </w:r>
            <w:r w:rsidR="00094E74">
              <w:rPr>
                <w:rFonts w:ascii="Calibri" w:hAnsi="Calibri" w:cs="Calibri"/>
                <w:bCs/>
              </w:rPr>
              <w:t>r</w:t>
            </w:r>
          </w:p>
        </w:tc>
        <w:tc>
          <w:tcPr>
            <w:tcW w:w="4494" w:type="dxa"/>
            <w:shd w:val="clear" w:color="auto" w:fill="D9D9D9"/>
          </w:tcPr>
          <w:p w14:paraId="573B94AC" w14:textId="77777777"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14:paraId="23C37C61" w14:textId="75FCFFE9" w:rsidR="00387E78" w:rsidRPr="0026064E" w:rsidRDefault="00094E74" w:rsidP="000E62C7">
            <w:pPr>
              <w:autoSpaceDE w:val="0"/>
              <w:autoSpaceDN w:val="0"/>
              <w:adjustRightInd w:val="0"/>
              <w:rPr>
                <w:rFonts w:ascii="Calibri" w:hAnsi="Calibri" w:cs="Calibri"/>
                <w:bCs/>
              </w:rPr>
            </w:pPr>
            <w:r>
              <w:rPr>
                <w:rFonts w:ascii="Calibri" w:hAnsi="Calibri" w:cs="Calibri"/>
                <w:bCs/>
              </w:rPr>
              <w:t>N/A</w:t>
            </w:r>
          </w:p>
        </w:tc>
      </w:tr>
      <w:tr w:rsidR="004F668A" w:rsidRPr="005B3EBF" w14:paraId="038F35F0" w14:textId="77777777"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6A875FF1" w14:textId="77777777"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14:paraId="66789A4F" w14:textId="409A9FA1" w:rsidR="0026064E" w:rsidRPr="0026064E" w:rsidRDefault="00094E74" w:rsidP="00927DFC">
            <w:pPr>
              <w:autoSpaceDE w:val="0"/>
              <w:autoSpaceDN w:val="0"/>
              <w:adjustRightInd w:val="0"/>
              <w:rPr>
                <w:rFonts w:ascii="Calibri" w:hAnsi="Calibri" w:cs="Calibri"/>
                <w:bCs/>
              </w:rPr>
            </w:pPr>
            <w:r>
              <w:rPr>
                <w:rFonts w:ascii="Calibri" w:hAnsi="Calibri" w:cs="Calibri"/>
                <w:bCs/>
              </w:rPr>
              <w:t>HA323 HA221 HA</w:t>
            </w:r>
            <w:r w:rsidR="00D03365">
              <w:rPr>
                <w:rFonts w:ascii="Calibri" w:hAnsi="Calibri" w:cs="Calibri"/>
                <w:bCs/>
              </w:rPr>
              <w:t>320 HA322 HA122</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3BC4A8E8" w14:textId="77777777" w:rsidR="004F668A"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p>
          <w:p w14:paraId="0290AED1" w14:textId="5ED18FBC" w:rsidR="0026064E" w:rsidRPr="0026064E" w:rsidRDefault="00D03365" w:rsidP="00802B8D">
            <w:pPr>
              <w:autoSpaceDE w:val="0"/>
              <w:autoSpaceDN w:val="0"/>
              <w:adjustRightInd w:val="0"/>
              <w:rPr>
                <w:rFonts w:ascii="Calibri" w:hAnsi="Calibri" w:cs="Calibri"/>
                <w:bCs/>
              </w:rPr>
            </w:pPr>
            <w:r>
              <w:rPr>
                <w:rFonts w:ascii="Calibri" w:hAnsi="Calibri" w:cs="Calibri"/>
                <w:bCs/>
              </w:rPr>
              <w:t xml:space="preserve">June </w:t>
            </w:r>
            <w:r w:rsidR="00595591">
              <w:rPr>
                <w:rFonts w:ascii="Calibri" w:hAnsi="Calibri" w:cs="Calibri"/>
                <w:bCs/>
              </w:rPr>
              <w:t>2021</w:t>
            </w:r>
          </w:p>
        </w:tc>
      </w:tr>
    </w:tbl>
    <w:p w14:paraId="2814D989" w14:textId="77777777" w:rsidR="00343CED" w:rsidRPr="005B3EBF" w:rsidRDefault="00343CED" w:rsidP="00343CED">
      <w:pPr>
        <w:rPr>
          <w:rFonts w:ascii="Calibri" w:hAnsi="Calibri" w:cs="Arial"/>
          <w:i/>
        </w:rPr>
      </w:pPr>
    </w:p>
    <w:p w14:paraId="42EA20B8"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sidR="008C0883">
        <w:rPr>
          <w:rFonts w:ascii="Calibri" w:hAnsi="Calibri" w:cs="Arial"/>
          <w:b/>
          <w:bCs/>
        </w:rPr>
        <w:t>Staffing Arrangement</w:t>
      </w:r>
    </w:p>
    <w:p w14:paraId="2AF61A22"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3E556012" w14:textId="77777777"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6C536495"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5646A45C"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6F1C3D8D"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29724C26"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Pr="005B3EBF">
        <w:rPr>
          <w:rFonts w:ascii="Calibri" w:hAnsi="Calibri" w:cs="Arial"/>
        </w:rPr>
        <w:t xml:space="preserve">development </w:t>
      </w:r>
      <w:r w:rsidR="000621A9">
        <w:rPr>
          <w:rFonts w:ascii="Calibri" w:hAnsi="Calibri" w:cs="Arial"/>
        </w:rPr>
        <w:t xml:space="preserve">of its staff </w:t>
      </w:r>
      <w:r w:rsidRPr="005B3EBF">
        <w:rPr>
          <w:rFonts w:ascii="Calibri" w:hAnsi="Calibri" w:cs="Arial"/>
        </w:rPr>
        <w:t xml:space="preserve">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20E02672"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522FB8AF" w14:textId="77777777" w:rsidR="00343CED" w:rsidRPr="005B3EBF" w:rsidRDefault="00343CED" w:rsidP="00343CED">
      <w:pPr>
        <w:rPr>
          <w:rFonts w:ascii="Calibri" w:hAnsi="Calibri" w:cs="Arial"/>
        </w:rPr>
      </w:pPr>
    </w:p>
    <w:p w14:paraId="0BCCE02D" w14:textId="77777777" w:rsidR="00343CED" w:rsidRPr="005B3EBF" w:rsidRDefault="00343CED" w:rsidP="00343CED">
      <w:pPr>
        <w:rPr>
          <w:rFonts w:ascii="Calibri" w:hAnsi="Calibri" w:cs="Arial"/>
        </w:rPr>
      </w:pPr>
      <w:r w:rsidRPr="005B3EBF">
        <w:rPr>
          <w:rFonts w:ascii="Calibri" w:hAnsi="Calibri" w:cs="Arial"/>
          <w:b/>
          <w:bCs/>
        </w:rPr>
        <w:t xml:space="preserve">Job Purpose </w:t>
      </w:r>
    </w:p>
    <w:p w14:paraId="4610D8C3" w14:textId="77777777" w:rsidR="002F0241" w:rsidRDefault="002F0241" w:rsidP="002F0241">
      <w:pPr>
        <w:rPr>
          <w:rFonts w:asciiTheme="minorHAnsi" w:hAnsiTheme="minorHAnsi" w:cstheme="minorHAnsi"/>
        </w:rPr>
      </w:pPr>
    </w:p>
    <w:p w14:paraId="1C919300" w14:textId="67A1D262" w:rsidR="002F0241" w:rsidRDefault="002F0241" w:rsidP="002F0241">
      <w:pPr>
        <w:rPr>
          <w:rFonts w:asciiTheme="minorHAnsi" w:hAnsiTheme="minorHAnsi" w:cstheme="minorHAnsi"/>
        </w:rPr>
      </w:pPr>
      <w:r w:rsidRPr="00860732">
        <w:rPr>
          <w:rFonts w:asciiTheme="minorHAnsi" w:hAnsiTheme="minorHAnsi" w:cstheme="minorHAnsi"/>
        </w:rPr>
        <w:t xml:space="preserve">Responsible for </w:t>
      </w:r>
      <w:r>
        <w:rPr>
          <w:rFonts w:asciiTheme="minorHAnsi" w:hAnsiTheme="minorHAnsi" w:cstheme="minorHAnsi"/>
        </w:rPr>
        <w:t xml:space="preserve">the </w:t>
      </w:r>
      <w:r w:rsidRPr="00860732">
        <w:rPr>
          <w:rFonts w:asciiTheme="minorHAnsi" w:hAnsiTheme="minorHAnsi" w:cstheme="minorHAnsi"/>
        </w:rPr>
        <w:t>provi</w:t>
      </w:r>
      <w:r>
        <w:rPr>
          <w:rFonts w:asciiTheme="minorHAnsi" w:hAnsiTheme="minorHAnsi" w:cstheme="minorHAnsi"/>
        </w:rPr>
        <w:t>sion of</w:t>
      </w:r>
      <w:r w:rsidRPr="00860732">
        <w:rPr>
          <w:rFonts w:asciiTheme="minorHAnsi" w:hAnsiTheme="minorHAnsi" w:cstheme="minorHAnsi"/>
        </w:rPr>
        <w:t xml:space="preserve"> effective and efficient administration</w:t>
      </w:r>
      <w:r>
        <w:rPr>
          <w:rFonts w:asciiTheme="minorHAnsi" w:hAnsiTheme="minorHAnsi" w:cstheme="minorHAnsi"/>
        </w:rPr>
        <w:t>, within</w:t>
      </w:r>
      <w:r w:rsidRPr="00860732">
        <w:rPr>
          <w:rFonts w:asciiTheme="minorHAnsi" w:hAnsiTheme="minorHAnsi" w:cstheme="minorHAnsi"/>
        </w:rPr>
        <w:t xml:space="preserve"> a team providing housing management services to approximately </w:t>
      </w:r>
      <w:r>
        <w:rPr>
          <w:rFonts w:asciiTheme="minorHAnsi" w:hAnsiTheme="minorHAnsi" w:cstheme="minorHAnsi"/>
        </w:rPr>
        <w:t>8</w:t>
      </w:r>
      <w:r w:rsidRPr="00860732">
        <w:rPr>
          <w:rFonts w:asciiTheme="minorHAnsi" w:hAnsiTheme="minorHAnsi" w:cstheme="minorHAnsi"/>
        </w:rPr>
        <w:t>000 properties</w:t>
      </w:r>
      <w:r>
        <w:rPr>
          <w:rFonts w:asciiTheme="minorHAnsi" w:hAnsiTheme="minorHAnsi" w:cstheme="minorHAnsi"/>
        </w:rPr>
        <w:t>.</w:t>
      </w:r>
    </w:p>
    <w:p w14:paraId="4DC0E694" w14:textId="77777777" w:rsidR="006A1E18" w:rsidRPr="005B3EBF" w:rsidRDefault="006A1E18" w:rsidP="006A1E18">
      <w:pPr>
        <w:rPr>
          <w:rFonts w:ascii="Calibri" w:hAnsi="Calibri" w:cs="Arial"/>
          <w:bCs/>
          <w:i/>
          <w:color w:val="FF0000"/>
        </w:rPr>
      </w:pPr>
    </w:p>
    <w:p w14:paraId="7C5A997F" w14:textId="77777777" w:rsidR="00343CED" w:rsidRPr="005B3EBF" w:rsidRDefault="00343CED" w:rsidP="00343CED">
      <w:pPr>
        <w:rPr>
          <w:rFonts w:ascii="Calibri" w:hAnsi="Calibri" w:cs="Arial"/>
        </w:rPr>
      </w:pPr>
    </w:p>
    <w:p w14:paraId="3ABFA642" w14:textId="77777777" w:rsidR="00343CED" w:rsidRPr="005B3EBF" w:rsidRDefault="00BB4DD8" w:rsidP="00343CED">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14:paraId="6559F509" w14:textId="77777777" w:rsidR="00343CED" w:rsidRPr="005B3EBF" w:rsidRDefault="00343CED" w:rsidP="00343CED">
      <w:pPr>
        <w:rPr>
          <w:rFonts w:ascii="Calibri" w:hAnsi="Calibri" w:cs="Arial"/>
        </w:rPr>
      </w:pPr>
    </w:p>
    <w:p w14:paraId="187A7F4B" w14:textId="77777777" w:rsidR="00B304AA" w:rsidRPr="004E0D52" w:rsidRDefault="00B304AA" w:rsidP="00B304AA">
      <w:pPr>
        <w:pStyle w:val="ListParagraph"/>
        <w:numPr>
          <w:ilvl w:val="0"/>
          <w:numId w:val="32"/>
        </w:numPr>
        <w:jc w:val="both"/>
        <w:rPr>
          <w:rFonts w:asciiTheme="minorHAnsi" w:hAnsiTheme="minorHAnsi" w:cstheme="minorHAnsi"/>
        </w:rPr>
      </w:pPr>
      <w:r>
        <w:rPr>
          <w:rFonts w:asciiTheme="minorHAnsi" w:hAnsiTheme="minorHAnsi" w:cstheme="minorHAnsi"/>
        </w:rPr>
        <w:t>First point of contact on</w:t>
      </w:r>
      <w:r w:rsidRPr="00FB2553">
        <w:rPr>
          <w:rFonts w:asciiTheme="minorHAnsi" w:hAnsiTheme="minorHAnsi" w:cstheme="minorHAnsi"/>
        </w:rPr>
        <w:t xml:space="preserve"> a repairs </w:t>
      </w:r>
      <w:r>
        <w:rPr>
          <w:rFonts w:asciiTheme="minorHAnsi" w:hAnsiTheme="minorHAnsi" w:cstheme="minorHAnsi"/>
        </w:rPr>
        <w:t xml:space="preserve">reporting </w:t>
      </w:r>
      <w:r w:rsidRPr="00FB2553">
        <w:rPr>
          <w:rFonts w:asciiTheme="minorHAnsi" w:hAnsiTheme="minorHAnsi" w:cstheme="minorHAnsi"/>
        </w:rPr>
        <w:t xml:space="preserve">telephone line and raising </w:t>
      </w:r>
      <w:r>
        <w:rPr>
          <w:rFonts w:asciiTheme="minorHAnsi" w:hAnsiTheme="minorHAnsi" w:cstheme="minorHAnsi"/>
        </w:rPr>
        <w:t xml:space="preserve">remedial </w:t>
      </w:r>
      <w:r w:rsidRPr="00FB2553">
        <w:rPr>
          <w:rFonts w:asciiTheme="minorHAnsi" w:hAnsiTheme="minorHAnsi" w:cstheme="minorHAnsi"/>
        </w:rPr>
        <w:t>orders as required</w:t>
      </w:r>
      <w:r>
        <w:rPr>
          <w:rFonts w:asciiTheme="minorHAnsi" w:hAnsiTheme="minorHAnsi" w:cstheme="minorHAnsi"/>
        </w:rPr>
        <w:t>, often for emergency repairs</w:t>
      </w:r>
      <w:r w:rsidRPr="00FB2553">
        <w:rPr>
          <w:rFonts w:asciiTheme="minorHAnsi" w:hAnsiTheme="minorHAnsi" w:cstheme="minorHAnsi"/>
        </w:rPr>
        <w:t>. Liaising with contractors and colleagues to work efficiently</w:t>
      </w:r>
      <w:r>
        <w:rPr>
          <w:rFonts w:asciiTheme="minorHAnsi" w:hAnsiTheme="minorHAnsi" w:cstheme="minorHAnsi"/>
        </w:rPr>
        <w:t xml:space="preserve">, ensuring the correct contractor and job priority is given to ensure repairs are carried out promptly adhering to health and safety </w:t>
      </w:r>
      <w:r>
        <w:rPr>
          <w:rFonts w:asciiTheme="minorHAnsi" w:hAnsiTheme="minorHAnsi" w:cstheme="minorHAnsi"/>
        </w:rPr>
        <w:lastRenderedPageBreak/>
        <w:t xml:space="preserve">guidelines. </w:t>
      </w:r>
      <w:r w:rsidRPr="00E219E6">
        <w:rPr>
          <w:rFonts w:asciiTheme="minorHAnsi" w:hAnsiTheme="minorHAnsi" w:cstheme="minorHAnsi"/>
        </w:rPr>
        <w:t xml:space="preserve">Gathering all required information from CIVICA for the Deputy </w:t>
      </w:r>
      <w:r>
        <w:rPr>
          <w:rFonts w:asciiTheme="minorHAnsi" w:hAnsiTheme="minorHAnsi" w:cstheme="minorHAnsi"/>
        </w:rPr>
        <w:t xml:space="preserve">Area Housing </w:t>
      </w:r>
      <w:r w:rsidRPr="00E219E6">
        <w:rPr>
          <w:rFonts w:asciiTheme="minorHAnsi" w:hAnsiTheme="minorHAnsi" w:cstheme="minorHAnsi"/>
        </w:rPr>
        <w:t xml:space="preserve">Manager in relation to </w:t>
      </w:r>
      <w:r>
        <w:rPr>
          <w:rFonts w:asciiTheme="minorHAnsi" w:hAnsiTheme="minorHAnsi" w:cstheme="minorHAnsi"/>
        </w:rPr>
        <w:t>d</w:t>
      </w:r>
      <w:r w:rsidRPr="00E219E6">
        <w:rPr>
          <w:rFonts w:asciiTheme="minorHAnsi" w:hAnsiTheme="minorHAnsi" w:cstheme="minorHAnsi"/>
        </w:rPr>
        <w:t>isrepair cases when required.</w:t>
      </w:r>
    </w:p>
    <w:p w14:paraId="2E721A77" w14:textId="77777777" w:rsidR="00B304AA" w:rsidRPr="00A643BB" w:rsidRDefault="00B304AA" w:rsidP="00B304AA">
      <w:pPr>
        <w:jc w:val="both"/>
        <w:rPr>
          <w:rFonts w:asciiTheme="minorHAnsi" w:hAnsiTheme="minorHAnsi" w:cstheme="minorHAnsi"/>
        </w:rPr>
      </w:pPr>
    </w:p>
    <w:p w14:paraId="6A6E263D" w14:textId="77777777" w:rsidR="00B304AA" w:rsidRPr="000C3848" w:rsidRDefault="00B304AA" w:rsidP="00B304AA">
      <w:pPr>
        <w:pStyle w:val="ListParagraph"/>
        <w:numPr>
          <w:ilvl w:val="0"/>
          <w:numId w:val="32"/>
        </w:numPr>
        <w:jc w:val="both"/>
        <w:rPr>
          <w:rFonts w:asciiTheme="minorHAnsi" w:hAnsiTheme="minorHAnsi" w:cstheme="minorHAnsi"/>
        </w:rPr>
      </w:pPr>
      <w:r w:rsidRPr="000C3848">
        <w:rPr>
          <w:rFonts w:asciiTheme="minorHAnsi" w:hAnsiTheme="minorHAnsi" w:cstheme="minorHAnsi"/>
        </w:rPr>
        <w:t>Follow the duty rota for the team (</w:t>
      </w:r>
      <w:r>
        <w:rPr>
          <w:rFonts w:asciiTheme="minorHAnsi" w:hAnsiTheme="minorHAnsi" w:cstheme="minorHAnsi"/>
        </w:rPr>
        <w:t>ASB</w:t>
      </w:r>
      <w:r w:rsidRPr="000C3848">
        <w:rPr>
          <w:rFonts w:asciiTheme="minorHAnsi" w:hAnsiTheme="minorHAnsi" w:cstheme="minorHAnsi"/>
        </w:rPr>
        <w:t>, Voids, Out of Hours Emergencies and Post) whilst ensuring adequate cover of reception and telephones, maintaining the highest standard of customer care.</w:t>
      </w:r>
    </w:p>
    <w:p w14:paraId="1EBDD84A" w14:textId="77777777" w:rsidR="00B304AA" w:rsidRPr="000C3848" w:rsidRDefault="00B304AA" w:rsidP="00B304AA">
      <w:pPr>
        <w:pStyle w:val="ListParagraph"/>
        <w:jc w:val="both"/>
        <w:rPr>
          <w:rFonts w:asciiTheme="minorHAnsi" w:hAnsiTheme="minorHAnsi" w:cstheme="minorHAnsi"/>
        </w:rPr>
      </w:pPr>
    </w:p>
    <w:p w14:paraId="741F5876" w14:textId="77777777" w:rsidR="00B304AA" w:rsidRPr="000C3848" w:rsidRDefault="00B304AA" w:rsidP="00B304AA">
      <w:pPr>
        <w:pStyle w:val="ListParagraph"/>
        <w:numPr>
          <w:ilvl w:val="1"/>
          <w:numId w:val="32"/>
        </w:numPr>
        <w:jc w:val="both"/>
        <w:rPr>
          <w:rFonts w:asciiTheme="minorHAnsi" w:hAnsiTheme="minorHAnsi" w:cstheme="minorHAnsi"/>
        </w:rPr>
      </w:pPr>
      <w:r>
        <w:rPr>
          <w:rFonts w:asciiTheme="minorHAnsi" w:hAnsiTheme="minorHAnsi" w:cstheme="minorHAnsi"/>
        </w:rPr>
        <w:t>ASB</w:t>
      </w:r>
    </w:p>
    <w:p w14:paraId="71918EF1" w14:textId="346E6435" w:rsidR="00B304AA" w:rsidRPr="000C3848" w:rsidRDefault="00B304AA" w:rsidP="00B304AA">
      <w:pPr>
        <w:pStyle w:val="ListParagraph"/>
        <w:ind w:left="1140"/>
        <w:jc w:val="both"/>
        <w:rPr>
          <w:rFonts w:asciiTheme="minorHAnsi" w:hAnsiTheme="minorHAnsi" w:cstheme="minorHAnsi"/>
        </w:rPr>
      </w:pPr>
      <w:r w:rsidRPr="000C3848">
        <w:rPr>
          <w:rFonts w:asciiTheme="minorHAnsi" w:hAnsiTheme="minorHAnsi" w:cstheme="minorHAnsi"/>
        </w:rPr>
        <w:t xml:space="preserve">Responsible for ensuring that incidents of ASB, DA and hate crimes are recorded in NPS and Civica, that appropriate legal notices and letters are issued in line with the council’s policy and that strict </w:t>
      </w:r>
      <w:r w:rsidR="00EF7D35" w:rsidRPr="000C3848">
        <w:rPr>
          <w:rFonts w:asciiTheme="minorHAnsi" w:hAnsiTheme="minorHAnsi" w:cstheme="minorHAnsi"/>
        </w:rPr>
        <w:t>timescales</w:t>
      </w:r>
      <w:r w:rsidRPr="000C3848">
        <w:rPr>
          <w:rFonts w:asciiTheme="minorHAnsi" w:hAnsiTheme="minorHAnsi" w:cstheme="minorHAnsi"/>
        </w:rPr>
        <w:t xml:space="preserve"> are observed, and where necessary ensure that cases are passed to the investigating officer without delay.</w:t>
      </w:r>
    </w:p>
    <w:p w14:paraId="782598ED" w14:textId="77777777" w:rsidR="00B304AA" w:rsidRPr="000C3848" w:rsidRDefault="00B304AA" w:rsidP="00B304AA">
      <w:pPr>
        <w:pStyle w:val="ListParagraph"/>
        <w:ind w:left="1140"/>
        <w:jc w:val="both"/>
        <w:rPr>
          <w:rFonts w:asciiTheme="minorHAnsi" w:hAnsiTheme="minorHAnsi" w:cstheme="minorHAnsi"/>
        </w:rPr>
      </w:pPr>
    </w:p>
    <w:p w14:paraId="5568B328" w14:textId="77777777" w:rsidR="00B304AA" w:rsidRPr="000C3848" w:rsidRDefault="00B304AA" w:rsidP="00B304AA">
      <w:pPr>
        <w:pStyle w:val="ListParagraph"/>
        <w:numPr>
          <w:ilvl w:val="1"/>
          <w:numId w:val="32"/>
        </w:numPr>
        <w:jc w:val="both"/>
        <w:rPr>
          <w:rFonts w:asciiTheme="minorHAnsi" w:hAnsiTheme="minorHAnsi" w:cstheme="minorHAnsi"/>
        </w:rPr>
      </w:pPr>
      <w:r w:rsidRPr="000C3848">
        <w:rPr>
          <w:rFonts w:asciiTheme="minorHAnsi" w:hAnsiTheme="minorHAnsi" w:cstheme="minorHAnsi"/>
        </w:rPr>
        <w:t>Out of Hours emergencies</w:t>
      </w:r>
    </w:p>
    <w:p w14:paraId="2CADF780" w14:textId="4AE90DBF" w:rsidR="00B304AA" w:rsidRPr="000C3848" w:rsidRDefault="00B304AA" w:rsidP="00B304AA">
      <w:pPr>
        <w:pStyle w:val="ListParagraph"/>
        <w:ind w:left="1140"/>
        <w:jc w:val="both"/>
        <w:rPr>
          <w:rFonts w:asciiTheme="minorHAnsi" w:hAnsiTheme="minorHAnsi" w:cstheme="minorHAnsi"/>
          <w:sz w:val="28"/>
          <w:szCs w:val="28"/>
        </w:rPr>
      </w:pPr>
      <w:r w:rsidRPr="000C3848">
        <w:rPr>
          <w:rFonts w:asciiTheme="minorHAnsi" w:hAnsiTheme="minorHAnsi" w:cstheme="minorHAnsi"/>
        </w:rPr>
        <w:t xml:space="preserve">Deal with emergency and incident reports, updating records and ensuring orders are raised to </w:t>
      </w:r>
      <w:r w:rsidR="00EF7D35" w:rsidRPr="000C3848">
        <w:rPr>
          <w:rFonts w:asciiTheme="minorHAnsi" w:hAnsiTheme="minorHAnsi" w:cstheme="minorHAnsi"/>
        </w:rPr>
        <w:t>contractors,</w:t>
      </w:r>
      <w:r w:rsidRPr="000C3848">
        <w:rPr>
          <w:rFonts w:asciiTheme="minorHAnsi" w:hAnsiTheme="minorHAnsi" w:cstheme="minorHAnsi"/>
        </w:rPr>
        <w:t xml:space="preserve"> as necessar</w:t>
      </w:r>
      <w:r>
        <w:rPr>
          <w:rFonts w:asciiTheme="minorHAnsi" w:hAnsiTheme="minorHAnsi" w:cstheme="minorHAnsi"/>
        </w:rPr>
        <w:t>y. Cross referencing NPS and Civica to avoid duplication and ensure correct understanding of the events of an out of hours incident. Following up with tenants and informing Estate Managers of any urgent matters.</w:t>
      </w:r>
    </w:p>
    <w:p w14:paraId="28FCA78B" w14:textId="77777777" w:rsidR="00B304AA" w:rsidRPr="000C3848" w:rsidRDefault="00B304AA" w:rsidP="00B304AA">
      <w:pPr>
        <w:pStyle w:val="ListParagraph"/>
        <w:ind w:left="1140"/>
        <w:jc w:val="both"/>
        <w:rPr>
          <w:rFonts w:asciiTheme="minorHAnsi" w:hAnsiTheme="minorHAnsi" w:cstheme="minorHAnsi"/>
        </w:rPr>
      </w:pPr>
    </w:p>
    <w:p w14:paraId="7FB44241" w14:textId="77777777" w:rsidR="00B304AA" w:rsidRPr="000C3848" w:rsidRDefault="00B304AA" w:rsidP="00B304AA">
      <w:pPr>
        <w:pStyle w:val="ListParagraph"/>
        <w:numPr>
          <w:ilvl w:val="1"/>
          <w:numId w:val="32"/>
        </w:numPr>
        <w:jc w:val="both"/>
        <w:rPr>
          <w:rFonts w:asciiTheme="minorHAnsi" w:hAnsiTheme="minorHAnsi" w:cstheme="minorHAnsi"/>
        </w:rPr>
      </w:pPr>
      <w:r w:rsidRPr="000C3848">
        <w:rPr>
          <w:rFonts w:asciiTheme="minorHAnsi" w:hAnsiTheme="minorHAnsi" w:cstheme="minorHAnsi"/>
        </w:rPr>
        <w:t>Post</w:t>
      </w:r>
    </w:p>
    <w:p w14:paraId="415EB1BF" w14:textId="77777777" w:rsidR="00B304AA" w:rsidRPr="000C3848" w:rsidRDefault="00B304AA" w:rsidP="00B304AA">
      <w:pPr>
        <w:ind w:left="1140"/>
        <w:jc w:val="both"/>
        <w:rPr>
          <w:rFonts w:asciiTheme="minorHAnsi" w:hAnsiTheme="minorHAnsi" w:cstheme="minorHAnsi"/>
        </w:rPr>
      </w:pPr>
      <w:r w:rsidRPr="000C3848">
        <w:rPr>
          <w:rFonts w:asciiTheme="minorHAnsi" w:hAnsiTheme="minorHAnsi" w:cstheme="minorHAnsi"/>
        </w:rPr>
        <w:t>Responsible for managing correspondence</w:t>
      </w:r>
      <w:r>
        <w:rPr>
          <w:rFonts w:asciiTheme="minorHAnsi" w:hAnsiTheme="minorHAnsi" w:cstheme="minorHAnsi"/>
        </w:rPr>
        <w:t xml:space="preserve"> via </w:t>
      </w:r>
      <w:r w:rsidRPr="000C3848">
        <w:rPr>
          <w:rFonts w:asciiTheme="minorHAnsi" w:hAnsiTheme="minorHAnsi" w:cstheme="minorHAnsi"/>
        </w:rPr>
        <w:t>Civic</w:t>
      </w:r>
      <w:r>
        <w:rPr>
          <w:rFonts w:asciiTheme="minorHAnsi" w:hAnsiTheme="minorHAnsi" w:cstheme="minorHAnsi"/>
        </w:rPr>
        <w:t xml:space="preserve">a, </w:t>
      </w:r>
      <w:r w:rsidRPr="00533F37">
        <w:rPr>
          <w:rFonts w:asciiTheme="minorHAnsi" w:hAnsiTheme="minorHAnsi" w:cstheme="minorHAnsi"/>
        </w:rPr>
        <w:t>various shared mailboxes</w:t>
      </w:r>
      <w:r>
        <w:rPr>
          <w:rFonts w:asciiTheme="minorHAnsi" w:hAnsiTheme="minorHAnsi" w:cstheme="minorHAnsi"/>
        </w:rPr>
        <w:t xml:space="preserve"> </w:t>
      </w:r>
      <w:r w:rsidRPr="000C3848">
        <w:rPr>
          <w:rFonts w:asciiTheme="minorHAnsi" w:hAnsiTheme="minorHAnsi" w:cstheme="minorHAnsi"/>
        </w:rPr>
        <w:t>and complaints databases</w:t>
      </w:r>
      <w:r>
        <w:rPr>
          <w:rFonts w:asciiTheme="minorHAnsi" w:hAnsiTheme="minorHAnsi" w:cstheme="minorHAnsi"/>
        </w:rPr>
        <w:t xml:space="preserve"> </w:t>
      </w:r>
      <w:r w:rsidRPr="00533F37">
        <w:rPr>
          <w:rFonts w:asciiTheme="minorHAnsi" w:hAnsiTheme="minorHAnsi" w:cstheme="minorHAnsi"/>
        </w:rPr>
        <w:t>ensuring that they are administrated correctly</w:t>
      </w:r>
      <w:r w:rsidRPr="000C3848">
        <w:rPr>
          <w:rFonts w:asciiTheme="minorHAnsi" w:hAnsiTheme="minorHAnsi" w:cstheme="minorHAnsi"/>
        </w:rPr>
        <w:t xml:space="preserve"> providing accurate statistical returns. Monitor</w:t>
      </w:r>
      <w:r>
        <w:rPr>
          <w:rFonts w:asciiTheme="minorHAnsi" w:hAnsiTheme="minorHAnsi" w:cstheme="minorHAnsi"/>
        </w:rPr>
        <w:t>ing</w:t>
      </w:r>
      <w:r w:rsidRPr="000C3848">
        <w:rPr>
          <w:rFonts w:asciiTheme="minorHAnsi" w:hAnsiTheme="minorHAnsi" w:cstheme="minorHAnsi"/>
        </w:rPr>
        <w:t xml:space="preserve"> consistency and accuracy across the team and ensure</w:t>
      </w:r>
      <w:r>
        <w:rPr>
          <w:rFonts w:asciiTheme="minorHAnsi" w:hAnsiTheme="minorHAnsi" w:cstheme="minorHAnsi"/>
        </w:rPr>
        <w:t>s</w:t>
      </w:r>
      <w:r w:rsidRPr="000C3848">
        <w:rPr>
          <w:rFonts w:asciiTheme="minorHAnsi" w:hAnsiTheme="minorHAnsi" w:cstheme="minorHAnsi"/>
        </w:rPr>
        <w:t xml:space="preserve"> that acknowledgments are dispatched within corporate timescales.</w:t>
      </w:r>
    </w:p>
    <w:p w14:paraId="68D5C939" w14:textId="77777777" w:rsidR="00B304AA" w:rsidRPr="000C3848" w:rsidRDefault="00B304AA" w:rsidP="00B304AA">
      <w:pPr>
        <w:ind w:left="1140"/>
        <w:jc w:val="both"/>
        <w:rPr>
          <w:rFonts w:asciiTheme="minorHAnsi" w:hAnsiTheme="minorHAnsi" w:cstheme="minorHAnsi"/>
        </w:rPr>
      </w:pPr>
    </w:p>
    <w:p w14:paraId="6C956B91" w14:textId="77777777" w:rsidR="00B304AA" w:rsidRPr="000C3848" w:rsidRDefault="00B304AA" w:rsidP="00B304AA">
      <w:pPr>
        <w:pStyle w:val="ListParagraph"/>
        <w:numPr>
          <w:ilvl w:val="1"/>
          <w:numId w:val="32"/>
        </w:numPr>
        <w:jc w:val="both"/>
        <w:rPr>
          <w:rFonts w:asciiTheme="minorHAnsi" w:hAnsiTheme="minorHAnsi" w:cstheme="minorHAnsi"/>
        </w:rPr>
      </w:pPr>
      <w:r w:rsidRPr="000C3848">
        <w:rPr>
          <w:rFonts w:asciiTheme="minorHAnsi" w:hAnsiTheme="minorHAnsi" w:cstheme="minorHAnsi"/>
        </w:rPr>
        <w:t>Voids</w:t>
      </w:r>
    </w:p>
    <w:p w14:paraId="3B4C8E0A" w14:textId="17810BB3" w:rsidR="00B304AA" w:rsidRDefault="00B304AA" w:rsidP="00B304AA">
      <w:pPr>
        <w:pStyle w:val="ListParagraph"/>
        <w:ind w:left="1140"/>
        <w:jc w:val="both"/>
        <w:rPr>
          <w:rFonts w:asciiTheme="minorHAnsi" w:hAnsiTheme="minorHAnsi" w:cstheme="minorHAnsi"/>
        </w:rPr>
      </w:pPr>
      <w:r>
        <w:rPr>
          <w:rFonts w:asciiTheme="minorHAnsi" w:hAnsiTheme="minorHAnsi" w:cstheme="minorHAnsi"/>
        </w:rPr>
        <w:t>Terminating</w:t>
      </w:r>
      <w:r w:rsidRPr="000C3848">
        <w:rPr>
          <w:rFonts w:asciiTheme="minorHAnsi" w:hAnsiTheme="minorHAnsi" w:cstheme="minorHAnsi"/>
        </w:rPr>
        <w:t xml:space="preserve"> tenancies</w:t>
      </w:r>
      <w:r>
        <w:rPr>
          <w:rFonts w:asciiTheme="minorHAnsi" w:hAnsiTheme="minorHAnsi" w:cstheme="minorHAnsi"/>
        </w:rPr>
        <w:t>, accepting keys with vacant possession</w:t>
      </w:r>
      <w:r w:rsidRPr="000C3848">
        <w:rPr>
          <w:rFonts w:asciiTheme="minorHAnsi" w:hAnsiTheme="minorHAnsi" w:cstheme="minorHAnsi"/>
        </w:rPr>
        <w:t xml:space="preserve"> </w:t>
      </w:r>
      <w:r>
        <w:rPr>
          <w:rFonts w:asciiTheme="minorHAnsi" w:hAnsiTheme="minorHAnsi" w:cstheme="minorHAnsi"/>
        </w:rPr>
        <w:t xml:space="preserve">and </w:t>
      </w:r>
      <w:r w:rsidRPr="000C3848">
        <w:rPr>
          <w:rFonts w:asciiTheme="minorHAnsi" w:hAnsiTheme="minorHAnsi" w:cstheme="minorHAnsi"/>
        </w:rPr>
        <w:t>co-ordinating void properties</w:t>
      </w:r>
      <w:r>
        <w:rPr>
          <w:rFonts w:asciiTheme="minorHAnsi" w:hAnsiTheme="minorHAnsi" w:cstheme="minorHAnsi"/>
        </w:rPr>
        <w:t>, e</w:t>
      </w:r>
      <w:r w:rsidRPr="000C3848">
        <w:rPr>
          <w:rFonts w:asciiTheme="minorHAnsi" w:hAnsiTheme="minorHAnsi" w:cstheme="minorHAnsi"/>
        </w:rPr>
        <w:t>nsuring NPS is inte</w:t>
      </w:r>
      <w:r>
        <w:rPr>
          <w:rFonts w:asciiTheme="minorHAnsi" w:hAnsiTheme="minorHAnsi" w:cstheme="minorHAnsi"/>
        </w:rPr>
        <w:t>gr</w:t>
      </w:r>
      <w:r w:rsidRPr="000C3848">
        <w:rPr>
          <w:rFonts w:asciiTheme="minorHAnsi" w:hAnsiTheme="minorHAnsi" w:cstheme="minorHAnsi"/>
        </w:rPr>
        <w:t xml:space="preserve">ated </w:t>
      </w:r>
      <w:r>
        <w:rPr>
          <w:rFonts w:asciiTheme="minorHAnsi" w:hAnsiTheme="minorHAnsi" w:cstheme="minorHAnsi"/>
        </w:rPr>
        <w:t xml:space="preserve">accordingly in relation to various property portfolios. </w:t>
      </w:r>
      <w:r w:rsidR="00EF7D35">
        <w:rPr>
          <w:rFonts w:asciiTheme="minorHAnsi" w:hAnsiTheme="minorHAnsi" w:cstheme="minorHAnsi"/>
        </w:rPr>
        <w:t>i.e.</w:t>
      </w:r>
      <w:r>
        <w:rPr>
          <w:rFonts w:asciiTheme="minorHAnsi" w:hAnsiTheme="minorHAnsi" w:cstheme="minorHAnsi"/>
        </w:rPr>
        <w:t xml:space="preserve"> Relet, sales and temporary accommodation properties. </w:t>
      </w:r>
      <w:r w:rsidRPr="000C3848">
        <w:rPr>
          <w:rFonts w:asciiTheme="minorHAnsi" w:hAnsiTheme="minorHAnsi" w:cstheme="minorHAnsi"/>
        </w:rPr>
        <w:t>Liaising with</w:t>
      </w:r>
      <w:r>
        <w:rPr>
          <w:rFonts w:asciiTheme="minorHAnsi" w:hAnsiTheme="minorHAnsi" w:cstheme="minorHAnsi"/>
        </w:rPr>
        <w:t xml:space="preserve"> the</w:t>
      </w:r>
      <w:r w:rsidRPr="000C3848">
        <w:rPr>
          <w:rFonts w:asciiTheme="minorHAnsi" w:hAnsiTheme="minorHAnsi" w:cstheme="minorHAnsi"/>
        </w:rPr>
        <w:t xml:space="preserve"> Building Maintenance </w:t>
      </w:r>
      <w:r>
        <w:rPr>
          <w:rFonts w:asciiTheme="minorHAnsi" w:hAnsiTheme="minorHAnsi" w:cstheme="minorHAnsi"/>
        </w:rPr>
        <w:t>team</w:t>
      </w:r>
      <w:r w:rsidRPr="000C3848">
        <w:rPr>
          <w:rFonts w:asciiTheme="minorHAnsi" w:hAnsiTheme="minorHAnsi" w:cstheme="minorHAnsi"/>
        </w:rPr>
        <w:t>, contractors and tenants ensuring that protocols for void properties are followed correctly and in a timely manner t</w:t>
      </w:r>
      <w:r>
        <w:rPr>
          <w:rFonts w:asciiTheme="minorHAnsi" w:hAnsiTheme="minorHAnsi" w:cstheme="minorHAnsi"/>
        </w:rPr>
        <w:t xml:space="preserve">o </w:t>
      </w:r>
      <w:r w:rsidRPr="000C3848">
        <w:rPr>
          <w:rFonts w:asciiTheme="minorHAnsi" w:hAnsiTheme="minorHAnsi" w:cstheme="minorHAnsi"/>
        </w:rPr>
        <w:t>ensur</w:t>
      </w:r>
      <w:r>
        <w:rPr>
          <w:rFonts w:asciiTheme="minorHAnsi" w:hAnsiTheme="minorHAnsi" w:cstheme="minorHAnsi"/>
        </w:rPr>
        <w:t>e</w:t>
      </w:r>
      <w:r w:rsidRPr="000C3848">
        <w:rPr>
          <w:rFonts w:asciiTheme="minorHAnsi" w:hAnsiTheme="minorHAnsi" w:cstheme="minorHAnsi"/>
        </w:rPr>
        <w:t xml:space="preserve"> maximum efficiency on void turnover</w:t>
      </w:r>
      <w:r>
        <w:rPr>
          <w:rFonts w:asciiTheme="minorHAnsi" w:hAnsiTheme="minorHAnsi" w:cstheme="minorHAnsi"/>
        </w:rPr>
        <w:t>.</w:t>
      </w:r>
      <w:r w:rsidRPr="000C3848">
        <w:rPr>
          <w:rFonts w:asciiTheme="minorHAnsi" w:hAnsiTheme="minorHAnsi" w:cstheme="minorHAnsi"/>
        </w:rPr>
        <w:t xml:space="preserve"> </w:t>
      </w:r>
    </w:p>
    <w:p w14:paraId="02F1F2EC" w14:textId="77777777" w:rsidR="00B304AA" w:rsidRPr="002F351A" w:rsidRDefault="00B304AA" w:rsidP="00B304AA">
      <w:pPr>
        <w:rPr>
          <w:rFonts w:asciiTheme="minorHAnsi" w:hAnsiTheme="minorHAnsi" w:cstheme="minorHAnsi"/>
        </w:rPr>
      </w:pPr>
    </w:p>
    <w:p w14:paraId="170100AF" w14:textId="3BFB2C67" w:rsidR="00B304AA" w:rsidRDefault="00B304AA" w:rsidP="00B304AA">
      <w:pPr>
        <w:pStyle w:val="ListParagraph"/>
        <w:numPr>
          <w:ilvl w:val="0"/>
          <w:numId w:val="32"/>
        </w:numPr>
        <w:jc w:val="both"/>
        <w:rPr>
          <w:rFonts w:asciiTheme="minorHAnsi" w:hAnsiTheme="minorHAnsi" w:cstheme="minorHAnsi"/>
        </w:rPr>
      </w:pPr>
      <w:r w:rsidRPr="00216B5B">
        <w:rPr>
          <w:rFonts w:asciiTheme="minorHAnsi" w:hAnsiTheme="minorHAnsi" w:cstheme="minorHAnsi"/>
        </w:rPr>
        <w:t xml:space="preserve">Co-ordinating with </w:t>
      </w:r>
      <w:r>
        <w:rPr>
          <w:rFonts w:asciiTheme="minorHAnsi" w:hAnsiTheme="minorHAnsi" w:cstheme="minorHAnsi"/>
        </w:rPr>
        <w:t xml:space="preserve">Building Maintenance team, </w:t>
      </w:r>
      <w:proofErr w:type="gramStart"/>
      <w:r>
        <w:rPr>
          <w:rFonts w:asciiTheme="minorHAnsi" w:hAnsiTheme="minorHAnsi" w:cstheme="minorHAnsi"/>
        </w:rPr>
        <w:t>Allocations</w:t>
      </w:r>
      <w:proofErr w:type="gramEnd"/>
      <w:r w:rsidRPr="00216B5B">
        <w:rPr>
          <w:rFonts w:asciiTheme="minorHAnsi" w:hAnsiTheme="minorHAnsi" w:cstheme="minorHAnsi"/>
        </w:rPr>
        <w:t xml:space="preserve"> and applicants to ensure </w:t>
      </w:r>
      <w:r>
        <w:rPr>
          <w:rFonts w:asciiTheme="minorHAnsi" w:hAnsiTheme="minorHAnsi" w:cstheme="minorHAnsi"/>
        </w:rPr>
        <w:t xml:space="preserve">that offers are made, viewings are </w:t>
      </w:r>
      <w:r w:rsidR="00EF7D35">
        <w:rPr>
          <w:rFonts w:asciiTheme="minorHAnsi" w:hAnsiTheme="minorHAnsi" w:cstheme="minorHAnsi"/>
        </w:rPr>
        <w:t>arranged,</w:t>
      </w:r>
      <w:r w:rsidRPr="00216B5B">
        <w:rPr>
          <w:rFonts w:asciiTheme="minorHAnsi" w:hAnsiTheme="minorHAnsi" w:cstheme="minorHAnsi"/>
        </w:rPr>
        <w:t xml:space="preserve"> and </w:t>
      </w:r>
      <w:r w:rsidR="00EF7D35" w:rsidRPr="00216B5B">
        <w:rPr>
          <w:rFonts w:asciiTheme="minorHAnsi" w:hAnsiTheme="minorHAnsi" w:cstheme="minorHAnsi"/>
        </w:rPr>
        <w:t>sign-up</w:t>
      </w:r>
      <w:r w:rsidRPr="00216B5B">
        <w:rPr>
          <w:rFonts w:asciiTheme="minorHAnsi" w:hAnsiTheme="minorHAnsi" w:cstheme="minorHAnsi"/>
        </w:rPr>
        <w:t xml:space="preserve"> appointments are upheld.</w:t>
      </w:r>
      <w:r>
        <w:rPr>
          <w:rFonts w:asciiTheme="minorHAnsi" w:hAnsiTheme="minorHAnsi" w:cstheme="minorHAnsi"/>
        </w:rPr>
        <w:t xml:space="preserve"> </w:t>
      </w:r>
      <w:r w:rsidRPr="00216B5B">
        <w:rPr>
          <w:rFonts w:asciiTheme="minorHAnsi" w:hAnsiTheme="minorHAnsi" w:cstheme="minorHAnsi"/>
        </w:rPr>
        <w:t>Responsible for generating tenancy agreements</w:t>
      </w:r>
      <w:r>
        <w:rPr>
          <w:rFonts w:asciiTheme="minorHAnsi" w:hAnsiTheme="minorHAnsi" w:cstheme="minorHAnsi"/>
        </w:rPr>
        <w:t>,</w:t>
      </w:r>
      <w:r w:rsidRPr="00216B5B">
        <w:rPr>
          <w:rFonts w:asciiTheme="minorHAnsi" w:hAnsiTheme="minorHAnsi" w:cstheme="minorHAnsi"/>
        </w:rPr>
        <w:t xml:space="preserve"> selecting correct notices for ending tenancies</w:t>
      </w:r>
      <w:r>
        <w:rPr>
          <w:rFonts w:asciiTheme="minorHAnsi" w:hAnsiTheme="minorHAnsi" w:cstheme="minorHAnsi"/>
        </w:rPr>
        <w:t>, if appropriate, and</w:t>
      </w:r>
      <w:r w:rsidRPr="00216B5B">
        <w:rPr>
          <w:rFonts w:asciiTheme="minorHAnsi" w:hAnsiTheme="minorHAnsi" w:cstheme="minorHAnsi"/>
        </w:rPr>
        <w:t xml:space="preserve"> handing keys to new tenants. </w:t>
      </w:r>
    </w:p>
    <w:p w14:paraId="1C83EEDA" w14:textId="77777777" w:rsidR="00B304AA" w:rsidRDefault="00B304AA" w:rsidP="00B304AA">
      <w:pPr>
        <w:pStyle w:val="ListParagraph"/>
        <w:jc w:val="both"/>
        <w:rPr>
          <w:rFonts w:asciiTheme="minorHAnsi" w:hAnsiTheme="minorHAnsi" w:cstheme="minorHAnsi"/>
        </w:rPr>
      </w:pPr>
    </w:p>
    <w:p w14:paraId="0C6EF14C" w14:textId="77777777" w:rsidR="00B304AA" w:rsidRPr="000506E2" w:rsidRDefault="00B304AA" w:rsidP="00B304AA">
      <w:pPr>
        <w:pStyle w:val="ListParagraph"/>
        <w:numPr>
          <w:ilvl w:val="0"/>
          <w:numId w:val="32"/>
        </w:numPr>
        <w:jc w:val="both"/>
        <w:rPr>
          <w:rFonts w:asciiTheme="minorHAnsi" w:hAnsiTheme="minorHAnsi" w:cstheme="minorHAnsi"/>
        </w:rPr>
      </w:pPr>
      <w:r w:rsidRPr="000506E2">
        <w:rPr>
          <w:rFonts w:asciiTheme="minorHAnsi" w:hAnsiTheme="minorHAnsi" w:cstheme="minorHAnsi"/>
        </w:rPr>
        <w:t>Making sure that the sign-up procedure is followed in a fair and transparent manner and that outside agencies are in attendance if required</w:t>
      </w:r>
      <w:r>
        <w:rPr>
          <w:rFonts w:asciiTheme="minorHAnsi" w:hAnsiTheme="minorHAnsi" w:cstheme="minorHAnsi"/>
        </w:rPr>
        <w:t>,</w:t>
      </w:r>
      <w:r w:rsidRPr="000506E2">
        <w:rPr>
          <w:rFonts w:asciiTheme="minorHAnsi" w:hAnsiTheme="minorHAnsi" w:cstheme="minorHAnsi"/>
        </w:rPr>
        <w:t xml:space="preserve"> </w:t>
      </w:r>
      <w:proofErr w:type="gramStart"/>
      <w:r>
        <w:rPr>
          <w:rFonts w:asciiTheme="minorHAnsi" w:hAnsiTheme="minorHAnsi" w:cstheme="minorHAnsi"/>
        </w:rPr>
        <w:t>e</w:t>
      </w:r>
      <w:r w:rsidRPr="000506E2">
        <w:rPr>
          <w:rFonts w:asciiTheme="minorHAnsi" w:hAnsiTheme="minorHAnsi" w:cstheme="minorHAnsi"/>
        </w:rPr>
        <w:t>.g.</w:t>
      </w:r>
      <w:proofErr w:type="gramEnd"/>
      <w:r w:rsidRPr="000506E2">
        <w:rPr>
          <w:rFonts w:asciiTheme="minorHAnsi" w:hAnsiTheme="minorHAnsi" w:cstheme="minorHAnsi"/>
        </w:rPr>
        <w:t xml:space="preserve"> </w:t>
      </w:r>
      <w:r>
        <w:rPr>
          <w:rFonts w:asciiTheme="minorHAnsi" w:hAnsiTheme="minorHAnsi" w:cstheme="minorHAnsi"/>
        </w:rPr>
        <w:t>t</w:t>
      </w:r>
      <w:r w:rsidRPr="000506E2">
        <w:rPr>
          <w:rFonts w:asciiTheme="minorHAnsi" w:hAnsiTheme="minorHAnsi" w:cstheme="minorHAnsi"/>
        </w:rPr>
        <w:t>ranslators</w:t>
      </w:r>
      <w:r>
        <w:rPr>
          <w:rFonts w:asciiTheme="minorHAnsi" w:hAnsiTheme="minorHAnsi" w:cstheme="minorHAnsi"/>
        </w:rPr>
        <w:t xml:space="preserve"> and care co-ordinators etc</w:t>
      </w:r>
      <w:r w:rsidRPr="000506E2">
        <w:rPr>
          <w:rFonts w:asciiTheme="minorHAnsi" w:hAnsiTheme="minorHAnsi" w:cstheme="minorHAnsi"/>
        </w:rPr>
        <w:t xml:space="preserve">. Ensuring that the legal implications of signing a </w:t>
      </w:r>
      <w:r w:rsidRPr="000506E2">
        <w:rPr>
          <w:rFonts w:asciiTheme="minorHAnsi" w:hAnsiTheme="minorHAnsi" w:cstheme="minorHAnsi"/>
        </w:rPr>
        <w:lastRenderedPageBreak/>
        <w:t xml:space="preserve">tenancy are explained fully to new tenants and that all legal documents are endorsed correctly. </w:t>
      </w:r>
    </w:p>
    <w:p w14:paraId="172BAAC2" w14:textId="77777777" w:rsidR="00B304AA" w:rsidRDefault="00B304AA" w:rsidP="00B304AA">
      <w:pPr>
        <w:pStyle w:val="ListParagraph"/>
        <w:jc w:val="both"/>
        <w:rPr>
          <w:rFonts w:asciiTheme="minorHAnsi" w:hAnsiTheme="minorHAnsi" w:cstheme="minorHAnsi"/>
        </w:rPr>
      </w:pPr>
    </w:p>
    <w:p w14:paraId="01428628" w14:textId="77777777" w:rsidR="00B304AA" w:rsidRDefault="00B304AA" w:rsidP="00B304AA">
      <w:pPr>
        <w:pStyle w:val="ListParagraph"/>
        <w:numPr>
          <w:ilvl w:val="0"/>
          <w:numId w:val="32"/>
        </w:numPr>
        <w:jc w:val="both"/>
        <w:rPr>
          <w:rFonts w:asciiTheme="minorHAnsi" w:hAnsiTheme="minorHAnsi" w:cstheme="minorHAnsi"/>
        </w:rPr>
      </w:pPr>
      <w:r w:rsidRPr="00871D2B">
        <w:rPr>
          <w:rFonts w:asciiTheme="minorHAnsi" w:hAnsiTheme="minorHAnsi" w:cstheme="minorHAnsi"/>
        </w:rPr>
        <w:t>Open and close reception and manage</w:t>
      </w:r>
      <w:r>
        <w:rPr>
          <w:rFonts w:asciiTheme="minorHAnsi" w:hAnsiTheme="minorHAnsi" w:cstheme="minorHAnsi"/>
        </w:rPr>
        <w:t xml:space="preserve"> </w:t>
      </w:r>
      <w:r w:rsidRPr="00871D2B">
        <w:rPr>
          <w:rFonts w:asciiTheme="minorHAnsi" w:hAnsiTheme="minorHAnsi" w:cstheme="minorHAnsi"/>
        </w:rPr>
        <w:t>the public area, ensuring callers are dealt with professionally</w:t>
      </w:r>
      <w:r>
        <w:rPr>
          <w:rFonts w:asciiTheme="minorHAnsi" w:hAnsiTheme="minorHAnsi" w:cstheme="minorHAnsi"/>
        </w:rPr>
        <w:t xml:space="preserve"> and </w:t>
      </w:r>
      <w:r w:rsidRPr="00871D2B">
        <w:rPr>
          <w:rFonts w:asciiTheme="minorHAnsi" w:hAnsiTheme="minorHAnsi" w:cstheme="minorHAnsi"/>
        </w:rPr>
        <w:t>courteously</w:t>
      </w:r>
      <w:r>
        <w:rPr>
          <w:rFonts w:asciiTheme="minorHAnsi" w:hAnsiTheme="minorHAnsi" w:cstheme="minorHAnsi"/>
        </w:rPr>
        <w:t>. A</w:t>
      </w:r>
      <w:r w:rsidRPr="00871D2B">
        <w:rPr>
          <w:rFonts w:asciiTheme="minorHAnsi" w:hAnsiTheme="minorHAnsi" w:cstheme="minorHAnsi"/>
        </w:rPr>
        <w:t>ssist</w:t>
      </w:r>
      <w:r>
        <w:rPr>
          <w:rFonts w:asciiTheme="minorHAnsi" w:hAnsiTheme="minorHAnsi" w:cstheme="minorHAnsi"/>
        </w:rPr>
        <w:t>s</w:t>
      </w:r>
      <w:r w:rsidRPr="00871D2B">
        <w:rPr>
          <w:rFonts w:asciiTheme="minorHAnsi" w:hAnsiTheme="minorHAnsi" w:cstheme="minorHAnsi"/>
        </w:rPr>
        <w:t xml:space="preserve"> in the </w:t>
      </w:r>
      <w:r>
        <w:rPr>
          <w:rFonts w:asciiTheme="minorHAnsi" w:hAnsiTheme="minorHAnsi" w:cstheme="minorHAnsi"/>
        </w:rPr>
        <w:t>maintenance</w:t>
      </w:r>
      <w:r w:rsidRPr="00871D2B">
        <w:rPr>
          <w:rFonts w:asciiTheme="minorHAnsi" w:hAnsiTheme="minorHAnsi" w:cstheme="minorHAnsi"/>
        </w:rPr>
        <w:t xml:space="preserve"> of</w:t>
      </w:r>
      <w:r>
        <w:rPr>
          <w:rFonts w:asciiTheme="minorHAnsi" w:hAnsiTheme="minorHAnsi" w:cstheme="minorHAnsi"/>
        </w:rPr>
        <w:t xml:space="preserve"> a</w:t>
      </w:r>
      <w:r w:rsidRPr="00871D2B">
        <w:rPr>
          <w:rFonts w:asciiTheme="minorHAnsi" w:hAnsiTheme="minorHAnsi" w:cstheme="minorHAnsi"/>
        </w:rPr>
        <w:t xml:space="preserve"> safe and healthy environment for callers and staff</w:t>
      </w:r>
      <w:r>
        <w:rPr>
          <w:rFonts w:asciiTheme="minorHAnsi" w:hAnsiTheme="minorHAnsi" w:cstheme="minorHAnsi"/>
        </w:rPr>
        <w:t>.</w:t>
      </w:r>
      <w:r w:rsidRPr="00871D2B">
        <w:rPr>
          <w:rFonts w:asciiTheme="minorHAnsi" w:hAnsiTheme="minorHAnsi" w:cstheme="minorHAnsi"/>
        </w:rPr>
        <w:t xml:space="preserve"> </w:t>
      </w:r>
      <w:r>
        <w:rPr>
          <w:rFonts w:asciiTheme="minorHAnsi" w:hAnsiTheme="minorHAnsi" w:cstheme="minorHAnsi"/>
        </w:rPr>
        <w:t>D</w:t>
      </w:r>
      <w:r w:rsidRPr="00871D2B">
        <w:rPr>
          <w:rFonts w:asciiTheme="minorHAnsi" w:hAnsiTheme="minorHAnsi" w:cstheme="minorHAnsi"/>
        </w:rPr>
        <w:t>eal</w:t>
      </w:r>
      <w:r>
        <w:rPr>
          <w:rFonts w:asciiTheme="minorHAnsi" w:hAnsiTheme="minorHAnsi" w:cstheme="minorHAnsi"/>
        </w:rPr>
        <w:t>ing</w:t>
      </w:r>
      <w:r w:rsidRPr="00871D2B">
        <w:rPr>
          <w:rFonts w:asciiTheme="minorHAnsi" w:hAnsiTheme="minorHAnsi" w:cstheme="minorHAnsi"/>
        </w:rPr>
        <w:t xml:space="preserve"> with cash &amp; card payment in respect of parking permit replacement, door entry keys</w:t>
      </w:r>
      <w:r>
        <w:rPr>
          <w:rFonts w:asciiTheme="minorHAnsi" w:hAnsiTheme="minorHAnsi" w:cstheme="minorHAnsi"/>
        </w:rPr>
        <w:t xml:space="preserve"> and </w:t>
      </w:r>
      <w:r w:rsidRPr="00871D2B">
        <w:rPr>
          <w:rFonts w:asciiTheme="minorHAnsi" w:hAnsiTheme="minorHAnsi" w:cstheme="minorHAnsi"/>
        </w:rPr>
        <w:t>skips licences etc.</w:t>
      </w:r>
    </w:p>
    <w:p w14:paraId="7021706A" w14:textId="77777777" w:rsidR="00B304AA" w:rsidRPr="00871D2B" w:rsidRDefault="00B304AA" w:rsidP="00B304AA">
      <w:pPr>
        <w:jc w:val="both"/>
        <w:rPr>
          <w:rFonts w:asciiTheme="minorHAnsi" w:hAnsiTheme="minorHAnsi" w:cstheme="minorHAnsi"/>
        </w:rPr>
      </w:pPr>
    </w:p>
    <w:p w14:paraId="4DE28214" w14:textId="77777777" w:rsidR="00B304AA" w:rsidRDefault="00B304AA" w:rsidP="00B304AA">
      <w:pPr>
        <w:pStyle w:val="ListParagraph"/>
        <w:numPr>
          <w:ilvl w:val="0"/>
          <w:numId w:val="32"/>
        </w:numPr>
        <w:jc w:val="both"/>
        <w:rPr>
          <w:rFonts w:asciiTheme="minorHAnsi" w:hAnsiTheme="minorHAnsi" w:cstheme="minorHAnsi"/>
        </w:rPr>
      </w:pPr>
      <w:r w:rsidRPr="00860732">
        <w:rPr>
          <w:rFonts w:asciiTheme="minorHAnsi" w:hAnsiTheme="minorHAnsi" w:cstheme="minorHAnsi"/>
        </w:rPr>
        <w:t xml:space="preserve">Responsible for the issue of </w:t>
      </w:r>
      <w:r>
        <w:rPr>
          <w:rFonts w:asciiTheme="minorHAnsi" w:hAnsiTheme="minorHAnsi" w:cstheme="minorHAnsi"/>
        </w:rPr>
        <w:t>all estate parking p</w:t>
      </w:r>
      <w:r w:rsidRPr="00860732">
        <w:rPr>
          <w:rFonts w:asciiTheme="minorHAnsi" w:hAnsiTheme="minorHAnsi" w:cstheme="minorHAnsi"/>
        </w:rPr>
        <w:t xml:space="preserve">ermits to residents </w:t>
      </w:r>
      <w:r>
        <w:rPr>
          <w:rFonts w:asciiTheme="minorHAnsi" w:hAnsiTheme="minorHAnsi" w:cstheme="minorHAnsi"/>
        </w:rPr>
        <w:t>in</w:t>
      </w:r>
      <w:r w:rsidRPr="00860732">
        <w:rPr>
          <w:rFonts w:asciiTheme="minorHAnsi" w:hAnsiTheme="minorHAnsi" w:cstheme="minorHAnsi"/>
        </w:rPr>
        <w:t xml:space="preserve"> new </w:t>
      </w:r>
      <w:r>
        <w:rPr>
          <w:rFonts w:asciiTheme="minorHAnsi" w:hAnsiTheme="minorHAnsi" w:cstheme="minorHAnsi"/>
        </w:rPr>
        <w:t>and existing Traffic Management Orders (</w:t>
      </w:r>
      <w:r w:rsidRPr="00860732">
        <w:rPr>
          <w:rFonts w:asciiTheme="minorHAnsi" w:hAnsiTheme="minorHAnsi" w:cstheme="minorHAnsi"/>
        </w:rPr>
        <w:t>TMO</w:t>
      </w:r>
      <w:r>
        <w:rPr>
          <w:rFonts w:asciiTheme="minorHAnsi" w:hAnsiTheme="minorHAnsi" w:cstheme="minorHAnsi"/>
        </w:rPr>
        <w:t>)</w:t>
      </w:r>
      <w:r w:rsidRPr="00860732">
        <w:rPr>
          <w:rFonts w:asciiTheme="minorHAnsi" w:hAnsiTheme="minorHAnsi" w:cstheme="minorHAnsi"/>
        </w:rPr>
        <w:t>, ensuring that the correct information is supplied and that appropriate records are maintained</w:t>
      </w:r>
      <w:r>
        <w:rPr>
          <w:rFonts w:asciiTheme="minorHAnsi" w:hAnsiTheme="minorHAnsi" w:cstheme="minorHAnsi"/>
        </w:rPr>
        <w:t xml:space="preserve"> for audit purposes. F</w:t>
      </w:r>
      <w:r w:rsidRPr="00860732">
        <w:rPr>
          <w:rFonts w:asciiTheme="minorHAnsi" w:hAnsiTheme="minorHAnsi" w:cstheme="minorHAnsi"/>
        </w:rPr>
        <w:t>urthermore</w:t>
      </w:r>
      <w:r>
        <w:rPr>
          <w:rFonts w:asciiTheme="minorHAnsi" w:hAnsiTheme="minorHAnsi" w:cstheme="minorHAnsi"/>
        </w:rPr>
        <w:t>,</w:t>
      </w:r>
      <w:r w:rsidRPr="00860732">
        <w:rPr>
          <w:rFonts w:asciiTheme="minorHAnsi" w:hAnsiTheme="minorHAnsi" w:cstheme="minorHAnsi"/>
        </w:rPr>
        <w:t xml:space="preserve"> if replacements permits are issued that the correct procedure is followed and if necessary, charges are levied</w:t>
      </w:r>
      <w:r>
        <w:rPr>
          <w:rFonts w:asciiTheme="minorHAnsi" w:hAnsiTheme="minorHAnsi" w:cstheme="minorHAnsi"/>
        </w:rPr>
        <w:t>.</w:t>
      </w:r>
    </w:p>
    <w:p w14:paraId="05A50A1E" w14:textId="77777777" w:rsidR="00B304AA" w:rsidRPr="00A643BB" w:rsidRDefault="00B304AA" w:rsidP="00B304AA">
      <w:pPr>
        <w:pStyle w:val="ListParagraph"/>
        <w:rPr>
          <w:rFonts w:asciiTheme="minorHAnsi" w:hAnsiTheme="minorHAnsi" w:cstheme="minorHAnsi"/>
        </w:rPr>
      </w:pPr>
    </w:p>
    <w:p w14:paraId="2781D400" w14:textId="77777777" w:rsidR="00B304AA" w:rsidRPr="00A643BB" w:rsidRDefault="00B304AA" w:rsidP="00B304AA">
      <w:pPr>
        <w:pStyle w:val="ListParagraph"/>
        <w:numPr>
          <w:ilvl w:val="0"/>
          <w:numId w:val="32"/>
        </w:numPr>
        <w:jc w:val="both"/>
        <w:rPr>
          <w:rFonts w:asciiTheme="minorHAnsi" w:hAnsiTheme="minorHAnsi" w:cstheme="minorHAnsi"/>
        </w:rPr>
      </w:pPr>
      <w:r w:rsidRPr="000C3848">
        <w:rPr>
          <w:rFonts w:asciiTheme="minorHAnsi" w:hAnsiTheme="minorHAnsi" w:cstheme="minorHAnsi"/>
        </w:rPr>
        <w:t>Assist in the training of new administration officers including the use of all IT systems.</w:t>
      </w:r>
    </w:p>
    <w:p w14:paraId="3AAED932" w14:textId="77777777" w:rsidR="00B304AA" w:rsidRPr="00A21601" w:rsidRDefault="00B304AA" w:rsidP="00B304AA">
      <w:pPr>
        <w:pStyle w:val="ListParagraph"/>
        <w:jc w:val="both"/>
        <w:rPr>
          <w:rFonts w:asciiTheme="minorHAnsi" w:hAnsiTheme="minorHAnsi" w:cstheme="minorHAnsi"/>
        </w:rPr>
      </w:pPr>
    </w:p>
    <w:p w14:paraId="60CF1ACB" w14:textId="77777777" w:rsidR="00B304AA" w:rsidRPr="00D842BE" w:rsidRDefault="00B304AA" w:rsidP="00B304AA">
      <w:pPr>
        <w:pStyle w:val="ListParagraph"/>
        <w:numPr>
          <w:ilvl w:val="0"/>
          <w:numId w:val="32"/>
        </w:numPr>
        <w:jc w:val="both"/>
        <w:rPr>
          <w:rFonts w:asciiTheme="minorHAnsi" w:hAnsiTheme="minorHAnsi" w:cstheme="minorHAnsi"/>
        </w:rPr>
      </w:pPr>
      <w:r>
        <w:rPr>
          <w:rFonts w:asciiTheme="minorHAnsi" w:hAnsiTheme="minorHAnsi" w:cstheme="minorHAnsi"/>
        </w:rPr>
        <w:t>Co-ordinating and f</w:t>
      </w:r>
      <w:r w:rsidRPr="003C6E1C">
        <w:rPr>
          <w:rFonts w:asciiTheme="minorHAnsi" w:hAnsiTheme="minorHAnsi" w:cstheme="minorHAnsi"/>
        </w:rPr>
        <w:t xml:space="preserve">orming positive working relationships with other </w:t>
      </w:r>
      <w:r>
        <w:rPr>
          <w:rFonts w:asciiTheme="minorHAnsi" w:hAnsiTheme="minorHAnsi" w:cstheme="minorHAnsi"/>
        </w:rPr>
        <w:t>departments.</w:t>
      </w:r>
      <w:r w:rsidRPr="003C6E1C">
        <w:rPr>
          <w:rFonts w:asciiTheme="minorHAnsi" w:hAnsiTheme="minorHAnsi" w:cstheme="minorHAnsi"/>
        </w:rPr>
        <w:t xml:space="preserve"> </w:t>
      </w:r>
      <w:proofErr w:type="gramStart"/>
      <w:r w:rsidRPr="003C6E1C">
        <w:rPr>
          <w:rFonts w:asciiTheme="minorHAnsi" w:hAnsiTheme="minorHAnsi" w:cstheme="minorHAnsi"/>
        </w:rPr>
        <w:t>e.g.</w:t>
      </w:r>
      <w:proofErr w:type="gramEnd"/>
      <w:r w:rsidRPr="003C6E1C">
        <w:rPr>
          <w:rFonts w:asciiTheme="minorHAnsi" w:hAnsiTheme="minorHAnsi" w:cstheme="minorHAnsi"/>
        </w:rPr>
        <w:t xml:space="preserve"> Allocations, Rents</w:t>
      </w:r>
      <w:r>
        <w:rPr>
          <w:rFonts w:asciiTheme="minorHAnsi" w:hAnsiTheme="minorHAnsi" w:cstheme="minorHAnsi"/>
        </w:rPr>
        <w:t>, Support Services, Estate Services and other Area Teams thus ensuring</w:t>
      </w:r>
      <w:r w:rsidRPr="00533F37">
        <w:rPr>
          <w:rFonts w:asciiTheme="minorHAnsi" w:hAnsiTheme="minorHAnsi" w:cstheme="minorHAnsi"/>
        </w:rPr>
        <w:t xml:space="preserve"> </w:t>
      </w:r>
      <w:r>
        <w:rPr>
          <w:rFonts w:asciiTheme="minorHAnsi" w:hAnsiTheme="minorHAnsi" w:cstheme="minorHAnsi"/>
        </w:rPr>
        <w:t>that all aspects of the role of team administrator is customer centred.</w:t>
      </w:r>
    </w:p>
    <w:p w14:paraId="0443D077" w14:textId="77777777" w:rsidR="00B304AA" w:rsidRPr="00F158B5" w:rsidRDefault="00B304AA" w:rsidP="00B304AA">
      <w:pPr>
        <w:pStyle w:val="ListParagraph"/>
        <w:jc w:val="both"/>
        <w:rPr>
          <w:rFonts w:asciiTheme="minorHAnsi" w:hAnsiTheme="minorHAnsi" w:cstheme="minorHAnsi"/>
        </w:rPr>
      </w:pPr>
    </w:p>
    <w:p w14:paraId="38A11C3B" w14:textId="77777777" w:rsidR="00B304AA" w:rsidRPr="008F045B" w:rsidRDefault="00B304AA" w:rsidP="00B304AA">
      <w:pPr>
        <w:pStyle w:val="ListParagraph"/>
        <w:numPr>
          <w:ilvl w:val="0"/>
          <w:numId w:val="32"/>
        </w:numPr>
        <w:jc w:val="both"/>
        <w:rPr>
          <w:rFonts w:asciiTheme="minorHAnsi" w:hAnsiTheme="minorHAnsi" w:cstheme="minorHAnsi"/>
        </w:rPr>
      </w:pPr>
      <w:r w:rsidRPr="00860732">
        <w:rPr>
          <w:rFonts w:asciiTheme="minorHAnsi" w:hAnsiTheme="minorHAnsi" w:cstheme="minorHAnsi"/>
        </w:rPr>
        <w:t xml:space="preserve">Responsible for </w:t>
      </w:r>
      <w:r>
        <w:rPr>
          <w:rFonts w:asciiTheme="minorHAnsi" w:hAnsiTheme="minorHAnsi" w:cstheme="minorHAnsi"/>
        </w:rPr>
        <w:t>identifying</w:t>
      </w:r>
      <w:r w:rsidRPr="00860732">
        <w:rPr>
          <w:rFonts w:asciiTheme="minorHAnsi" w:hAnsiTheme="minorHAnsi" w:cstheme="minorHAnsi"/>
        </w:rPr>
        <w:t xml:space="preserve"> rechargeable works</w:t>
      </w:r>
      <w:r>
        <w:rPr>
          <w:rFonts w:asciiTheme="minorHAnsi" w:hAnsiTheme="minorHAnsi" w:cstheme="minorHAnsi"/>
        </w:rPr>
        <w:t xml:space="preserve">, </w:t>
      </w:r>
      <w:proofErr w:type="spellStart"/>
      <w:r>
        <w:rPr>
          <w:rFonts w:asciiTheme="minorHAnsi" w:hAnsiTheme="minorHAnsi" w:cstheme="minorHAnsi"/>
        </w:rPr>
        <w:t>i.e</w:t>
      </w:r>
      <w:proofErr w:type="spellEnd"/>
      <w:r>
        <w:rPr>
          <w:rFonts w:asciiTheme="minorHAnsi" w:hAnsiTheme="minorHAnsi" w:cstheme="minorHAnsi"/>
        </w:rPr>
        <w:t xml:space="preserve"> leaseholder</w:t>
      </w:r>
      <w:r w:rsidRPr="00860732">
        <w:rPr>
          <w:rFonts w:asciiTheme="minorHAnsi" w:hAnsiTheme="minorHAnsi" w:cstheme="minorHAnsi"/>
        </w:rPr>
        <w:t xml:space="preserve"> service charges </w:t>
      </w:r>
      <w:r>
        <w:rPr>
          <w:rFonts w:asciiTheme="minorHAnsi" w:hAnsiTheme="minorHAnsi" w:cstheme="minorHAnsi"/>
        </w:rPr>
        <w:t>and repair works that are the responsibility of the resident. P</w:t>
      </w:r>
      <w:r w:rsidRPr="008F045B">
        <w:rPr>
          <w:rFonts w:asciiTheme="minorHAnsi" w:hAnsiTheme="minorHAnsi" w:cstheme="minorHAnsi"/>
        </w:rPr>
        <w:t>roduc</w:t>
      </w:r>
      <w:r>
        <w:rPr>
          <w:rFonts w:asciiTheme="minorHAnsi" w:hAnsiTheme="minorHAnsi" w:cstheme="minorHAnsi"/>
        </w:rPr>
        <w:t>ing monthly</w:t>
      </w:r>
      <w:r w:rsidRPr="008F045B">
        <w:rPr>
          <w:rFonts w:asciiTheme="minorHAnsi" w:hAnsiTheme="minorHAnsi" w:cstheme="minorHAnsi"/>
        </w:rPr>
        <w:t xml:space="preserve"> invoices through the council’s finance systems (Capita)</w:t>
      </w:r>
      <w:r w:rsidRPr="002C282F">
        <w:rPr>
          <w:rFonts w:ascii="Verdana" w:hAnsi="Verdana"/>
        </w:rPr>
        <w:t xml:space="preserve"> </w:t>
      </w:r>
      <w:r>
        <w:rPr>
          <w:rFonts w:asciiTheme="minorHAnsi" w:hAnsiTheme="minorHAnsi" w:cstheme="minorHAnsi"/>
        </w:rPr>
        <w:t xml:space="preserve">ensuring that the correct coding structure is used therefore ensuring any </w:t>
      </w:r>
      <w:r w:rsidRPr="00860732">
        <w:rPr>
          <w:rFonts w:asciiTheme="minorHAnsi" w:hAnsiTheme="minorHAnsi" w:cstheme="minorHAnsi"/>
        </w:rPr>
        <w:t>monies</w:t>
      </w:r>
      <w:r>
        <w:rPr>
          <w:rFonts w:asciiTheme="minorHAnsi" w:hAnsiTheme="minorHAnsi" w:cstheme="minorHAnsi"/>
        </w:rPr>
        <w:t xml:space="preserve"> due to the local authority are recovered. C</w:t>
      </w:r>
      <w:r w:rsidRPr="002C282F">
        <w:rPr>
          <w:rFonts w:asciiTheme="minorHAnsi" w:hAnsiTheme="minorHAnsi" w:cstheme="minorHAnsi"/>
        </w:rPr>
        <w:t>ollating supporting evidence for referral to Finance. Ensures that write backs and write-offs are dealt with accordingly.</w:t>
      </w:r>
      <w:r>
        <w:rPr>
          <w:rFonts w:ascii="Verdana" w:hAnsi="Verdana"/>
        </w:rPr>
        <w:t xml:space="preserve"> </w:t>
      </w:r>
      <w:r w:rsidRPr="008F045B">
        <w:rPr>
          <w:rFonts w:asciiTheme="minorHAnsi" w:hAnsiTheme="minorHAnsi" w:cstheme="minorHAnsi"/>
        </w:rPr>
        <w:t xml:space="preserve"> </w:t>
      </w:r>
    </w:p>
    <w:p w14:paraId="17C4C35A" w14:textId="77777777" w:rsidR="00B304AA" w:rsidRPr="00533F37" w:rsidRDefault="00B304AA" w:rsidP="00B304AA">
      <w:pPr>
        <w:pStyle w:val="ListParagraph"/>
        <w:jc w:val="both"/>
        <w:rPr>
          <w:rFonts w:asciiTheme="minorHAnsi" w:hAnsiTheme="minorHAnsi" w:cstheme="minorHAnsi"/>
        </w:rPr>
      </w:pPr>
    </w:p>
    <w:p w14:paraId="728704D8" w14:textId="77777777" w:rsidR="00B304AA" w:rsidRDefault="00B304AA" w:rsidP="00B304AA">
      <w:pPr>
        <w:pStyle w:val="ListParagraph"/>
        <w:numPr>
          <w:ilvl w:val="0"/>
          <w:numId w:val="32"/>
        </w:numPr>
        <w:jc w:val="both"/>
        <w:rPr>
          <w:rFonts w:asciiTheme="minorHAnsi" w:hAnsiTheme="minorHAnsi" w:cstheme="minorHAnsi"/>
        </w:rPr>
      </w:pPr>
      <w:r>
        <w:rPr>
          <w:rFonts w:asciiTheme="minorHAnsi" w:hAnsiTheme="minorHAnsi" w:cstheme="minorHAnsi"/>
        </w:rPr>
        <w:t>Daily monitoring of the</w:t>
      </w:r>
      <w:r w:rsidRPr="00533F37">
        <w:rPr>
          <w:rFonts w:asciiTheme="minorHAnsi" w:hAnsiTheme="minorHAnsi" w:cstheme="minorHAnsi"/>
        </w:rPr>
        <w:t xml:space="preserve"> </w:t>
      </w:r>
      <w:r>
        <w:rPr>
          <w:rFonts w:asciiTheme="minorHAnsi" w:hAnsiTheme="minorHAnsi" w:cstheme="minorHAnsi"/>
        </w:rPr>
        <w:t>Housing Online (</w:t>
      </w:r>
      <w:r w:rsidRPr="00533F37">
        <w:rPr>
          <w:rFonts w:asciiTheme="minorHAnsi" w:hAnsiTheme="minorHAnsi" w:cstheme="minorHAnsi"/>
        </w:rPr>
        <w:t>HOL</w:t>
      </w:r>
      <w:r>
        <w:rPr>
          <w:rFonts w:asciiTheme="minorHAnsi" w:hAnsiTheme="minorHAnsi" w:cstheme="minorHAnsi"/>
        </w:rPr>
        <w:t>)</w:t>
      </w:r>
      <w:r w:rsidRPr="00533F37">
        <w:rPr>
          <w:rFonts w:asciiTheme="minorHAnsi" w:hAnsiTheme="minorHAnsi" w:cstheme="minorHAnsi"/>
        </w:rPr>
        <w:t xml:space="preserve"> module within NPS</w:t>
      </w:r>
      <w:r>
        <w:rPr>
          <w:rFonts w:asciiTheme="minorHAnsi" w:hAnsiTheme="minorHAnsi" w:cstheme="minorHAnsi"/>
        </w:rPr>
        <w:t xml:space="preserve"> ensuring </w:t>
      </w:r>
      <w:r w:rsidRPr="00533F37">
        <w:rPr>
          <w:rFonts w:asciiTheme="minorHAnsi" w:hAnsiTheme="minorHAnsi" w:cstheme="minorHAnsi"/>
        </w:rPr>
        <w:t xml:space="preserve">all reported interactive repairs requests or inspections </w:t>
      </w:r>
      <w:proofErr w:type="gramStart"/>
      <w:r w:rsidRPr="00533F37">
        <w:rPr>
          <w:rFonts w:asciiTheme="minorHAnsi" w:hAnsiTheme="minorHAnsi" w:cstheme="minorHAnsi"/>
        </w:rPr>
        <w:t>are</w:t>
      </w:r>
      <w:proofErr w:type="gramEnd"/>
      <w:r w:rsidRPr="00533F37">
        <w:rPr>
          <w:rFonts w:asciiTheme="minorHAnsi" w:hAnsiTheme="minorHAnsi" w:cstheme="minorHAnsi"/>
        </w:rPr>
        <w:t xml:space="preserve"> actioned swiftly, that the residents receives a timely response thus ensuring that the widespread future use of HOL is encouraged. </w:t>
      </w:r>
    </w:p>
    <w:p w14:paraId="40D1D8AA" w14:textId="77777777" w:rsidR="00B304AA" w:rsidRPr="00533F37" w:rsidRDefault="00B304AA" w:rsidP="00B304AA">
      <w:pPr>
        <w:pStyle w:val="ListParagraph"/>
        <w:jc w:val="both"/>
        <w:rPr>
          <w:rFonts w:asciiTheme="minorHAnsi" w:hAnsiTheme="minorHAnsi" w:cstheme="minorHAnsi"/>
        </w:rPr>
      </w:pPr>
    </w:p>
    <w:p w14:paraId="4D71D7E2" w14:textId="1C64E488" w:rsidR="00B304AA" w:rsidRPr="000C3848" w:rsidRDefault="00B304AA" w:rsidP="00B304AA">
      <w:pPr>
        <w:pStyle w:val="ListParagraph"/>
        <w:numPr>
          <w:ilvl w:val="0"/>
          <w:numId w:val="32"/>
        </w:numPr>
        <w:jc w:val="both"/>
        <w:rPr>
          <w:rFonts w:asciiTheme="minorHAnsi" w:hAnsiTheme="minorHAnsi" w:cstheme="minorHAnsi"/>
        </w:rPr>
      </w:pPr>
      <w:r>
        <w:rPr>
          <w:rFonts w:asciiTheme="minorHAnsi" w:hAnsiTheme="minorHAnsi" w:cstheme="minorHAnsi"/>
        </w:rPr>
        <w:t>Daily monitoring of personal task manager to identify new FFTT (Flexible Fixed Term Tenancy) processes. C</w:t>
      </w:r>
      <w:r w:rsidRPr="000C3848">
        <w:rPr>
          <w:rFonts w:asciiTheme="minorHAnsi" w:hAnsiTheme="minorHAnsi" w:cstheme="minorHAnsi"/>
        </w:rPr>
        <w:t>omplete and co-ordinate FFTT</w:t>
      </w:r>
      <w:r>
        <w:rPr>
          <w:rFonts w:asciiTheme="minorHAnsi" w:hAnsiTheme="minorHAnsi" w:cstheme="minorHAnsi"/>
        </w:rPr>
        <w:t xml:space="preserve"> </w:t>
      </w:r>
      <w:r w:rsidRPr="000C3848">
        <w:rPr>
          <w:rFonts w:asciiTheme="minorHAnsi" w:hAnsiTheme="minorHAnsi" w:cstheme="minorHAnsi"/>
        </w:rPr>
        <w:t xml:space="preserve">renewals ensuring all are completed within </w:t>
      </w:r>
      <w:r>
        <w:rPr>
          <w:rFonts w:asciiTheme="minorHAnsi" w:hAnsiTheme="minorHAnsi" w:cstheme="minorHAnsi"/>
        </w:rPr>
        <w:t xml:space="preserve">strict </w:t>
      </w:r>
      <w:r w:rsidRPr="000C3848">
        <w:rPr>
          <w:rFonts w:asciiTheme="minorHAnsi" w:hAnsiTheme="minorHAnsi" w:cstheme="minorHAnsi"/>
        </w:rPr>
        <w:t>deadlines in relation to the end of current FFTT periods. Completing renewals and LA Core with tenants.</w:t>
      </w:r>
      <w:r>
        <w:rPr>
          <w:rFonts w:asciiTheme="minorHAnsi" w:hAnsiTheme="minorHAnsi" w:cstheme="minorHAnsi"/>
        </w:rPr>
        <w:t xml:space="preserve"> Responsibility for retrieving all information relating to the review from </w:t>
      </w:r>
      <w:r w:rsidR="00EF7D35">
        <w:rPr>
          <w:rFonts w:asciiTheme="minorHAnsi" w:hAnsiTheme="minorHAnsi" w:cstheme="minorHAnsi"/>
        </w:rPr>
        <w:t>SharePoint</w:t>
      </w:r>
      <w:r>
        <w:rPr>
          <w:rFonts w:asciiTheme="minorHAnsi" w:hAnsiTheme="minorHAnsi" w:cstheme="minorHAnsi"/>
        </w:rPr>
        <w:t xml:space="preserve"> and uploading to document management system, Civica.</w:t>
      </w:r>
    </w:p>
    <w:p w14:paraId="2373E90C" w14:textId="77777777" w:rsidR="00B304AA" w:rsidRPr="000C3848" w:rsidRDefault="00B304AA" w:rsidP="00B304AA">
      <w:pPr>
        <w:pStyle w:val="ListParagraph"/>
        <w:jc w:val="both"/>
        <w:rPr>
          <w:rFonts w:asciiTheme="minorHAnsi" w:hAnsiTheme="minorHAnsi" w:cstheme="minorHAnsi"/>
        </w:rPr>
      </w:pPr>
    </w:p>
    <w:p w14:paraId="30C03313" w14:textId="178B535A" w:rsidR="00B304AA" w:rsidRPr="000C3848" w:rsidRDefault="00B304AA" w:rsidP="00B304AA">
      <w:pPr>
        <w:pStyle w:val="ListParagraph"/>
        <w:numPr>
          <w:ilvl w:val="0"/>
          <w:numId w:val="32"/>
        </w:numPr>
        <w:jc w:val="both"/>
        <w:rPr>
          <w:rFonts w:asciiTheme="minorHAnsi" w:hAnsiTheme="minorHAnsi" w:cstheme="minorHAnsi"/>
        </w:rPr>
      </w:pPr>
      <w:r>
        <w:rPr>
          <w:rFonts w:asciiTheme="minorHAnsi" w:hAnsiTheme="minorHAnsi" w:cstheme="minorHAnsi"/>
        </w:rPr>
        <w:t xml:space="preserve">Assisting the Senior Administrative Officer in preparing Deeds of Assignment or Surrender and Grants for mutual exchanges. Updating NPS accordingly so appropriate actions are </w:t>
      </w:r>
      <w:r w:rsidR="00EF7D35">
        <w:rPr>
          <w:rFonts w:asciiTheme="minorHAnsi" w:hAnsiTheme="minorHAnsi" w:cstheme="minorHAnsi"/>
        </w:rPr>
        <w:t>implemented,</w:t>
      </w:r>
      <w:r>
        <w:rPr>
          <w:rFonts w:asciiTheme="minorHAnsi" w:hAnsiTheme="minorHAnsi" w:cstheme="minorHAnsi"/>
        </w:rPr>
        <w:t xml:space="preserve"> and correct legal notices are signed within strict timescales. </w:t>
      </w:r>
    </w:p>
    <w:p w14:paraId="58741ED7" w14:textId="77777777" w:rsidR="00B304AA" w:rsidRPr="000C3848" w:rsidRDefault="00B304AA" w:rsidP="00B304AA">
      <w:pPr>
        <w:pStyle w:val="ListParagraph"/>
        <w:jc w:val="both"/>
        <w:rPr>
          <w:rFonts w:asciiTheme="minorHAnsi" w:hAnsiTheme="minorHAnsi" w:cstheme="minorHAnsi"/>
        </w:rPr>
      </w:pPr>
    </w:p>
    <w:p w14:paraId="79D00E1F" w14:textId="77777777" w:rsidR="00B304AA" w:rsidRPr="00964DAC" w:rsidRDefault="00B304AA" w:rsidP="00B304AA">
      <w:pPr>
        <w:pStyle w:val="ListParagraph"/>
        <w:numPr>
          <w:ilvl w:val="0"/>
          <w:numId w:val="32"/>
        </w:numPr>
        <w:jc w:val="both"/>
        <w:rPr>
          <w:rFonts w:asciiTheme="minorHAnsi" w:hAnsiTheme="minorHAnsi" w:cstheme="minorHAnsi"/>
        </w:rPr>
      </w:pPr>
      <w:r w:rsidRPr="00964DAC">
        <w:rPr>
          <w:rFonts w:asciiTheme="minorHAnsi" w:hAnsiTheme="minorHAnsi" w:cstheme="minorHAnsi"/>
        </w:rPr>
        <w:lastRenderedPageBreak/>
        <w:t>Routinely runs reports to monitor contractors’ performance regarding orders over target date, disputes, and outstanding invoices. Ensuring all contractors’ invoices are logged and processed for payment. Checking administrative and arithmetical accuracy and dealing with queries and disputes</w:t>
      </w:r>
      <w:r>
        <w:rPr>
          <w:rFonts w:asciiTheme="minorHAnsi" w:hAnsiTheme="minorHAnsi" w:cstheme="minorHAnsi"/>
        </w:rPr>
        <w:t>.</w:t>
      </w:r>
    </w:p>
    <w:p w14:paraId="3DBAAA4E" w14:textId="77777777" w:rsidR="00B304AA" w:rsidRPr="000C3848" w:rsidRDefault="00B304AA" w:rsidP="00B304AA">
      <w:pPr>
        <w:pStyle w:val="ListParagraph"/>
        <w:jc w:val="both"/>
        <w:rPr>
          <w:rFonts w:asciiTheme="minorHAnsi" w:hAnsiTheme="minorHAnsi" w:cstheme="minorHAnsi"/>
        </w:rPr>
      </w:pPr>
    </w:p>
    <w:p w14:paraId="3D2453AB" w14:textId="77777777" w:rsidR="00B304AA" w:rsidRDefault="00B304AA" w:rsidP="00B304AA">
      <w:pPr>
        <w:pStyle w:val="ListParagraph"/>
        <w:numPr>
          <w:ilvl w:val="0"/>
          <w:numId w:val="32"/>
        </w:numPr>
        <w:jc w:val="both"/>
        <w:rPr>
          <w:rFonts w:asciiTheme="minorHAnsi" w:hAnsiTheme="minorHAnsi" w:cstheme="minorHAnsi"/>
        </w:rPr>
      </w:pPr>
      <w:r w:rsidRPr="000C3848">
        <w:rPr>
          <w:rFonts w:asciiTheme="minorHAnsi" w:hAnsiTheme="minorHAnsi" w:cstheme="minorHAnsi"/>
        </w:rPr>
        <w:t xml:space="preserve">Assist </w:t>
      </w:r>
      <w:r>
        <w:rPr>
          <w:rFonts w:asciiTheme="minorHAnsi" w:hAnsiTheme="minorHAnsi" w:cstheme="minorHAnsi"/>
        </w:rPr>
        <w:t xml:space="preserve">the </w:t>
      </w:r>
      <w:r w:rsidRPr="000C3848">
        <w:rPr>
          <w:rFonts w:asciiTheme="minorHAnsi" w:hAnsiTheme="minorHAnsi" w:cstheme="minorHAnsi"/>
        </w:rPr>
        <w:t xml:space="preserve">management team in carrying out welfare checks as and when </w:t>
      </w:r>
      <w:r>
        <w:rPr>
          <w:rFonts w:asciiTheme="minorHAnsi" w:hAnsiTheme="minorHAnsi" w:cstheme="minorHAnsi"/>
        </w:rPr>
        <w:t xml:space="preserve">required. Alerting senior members of staff to possible breaches of tenancies </w:t>
      </w:r>
      <w:proofErr w:type="spellStart"/>
      <w:r>
        <w:rPr>
          <w:rFonts w:asciiTheme="minorHAnsi" w:hAnsiTheme="minorHAnsi" w:cstheme="minorHAnsi"/>
        </w:rPr>
        <w:t>i.e</w:t>
      </w:r>
      <w:proofErr w:type="spellEnd"/>
      <w:r>
        <w:rPr>
          <w:rFonts w:asciiTheme="minorHAnsi" w:hAnsiTheme="minorHAnsi" w:cstheme="minorHAnsi"/>
        </w:rPr>
        <w:t xml:space="preserve"> illegal sublets by tenants or upon investigation of clients’ records. Also assist in the maintenance of Fire Safety records when required by senior staff </w:t>
      </w:r>
      <w:r w:rsidRPr="00ED4807">
        <w:rPr>
          <w:rFonts w:asciiTheme="minorHAnsi" w:hAnsiTheme="minorHAnsi" w:cstheme="minorHAnsi"/>
        </w:rPr>
        <w:t>and prepare gas safety inspection letters for Estate Managers to deliver</w:t>
      </w:r>
      <w:r>
        <w:rPr>
          <w:rFonts w:asciiTheme="minorHAnsi" w:hAnsiTheme="minorHAnsi" w:cstheme="minorHAnsi"/>
        </w:rPr>
        <w:t xml:space="preserve">, </w:t>
      </w:r>
      <w:r w:rsidRPr="00ED4807">
        <w:rPr>
          <w:rFonts w:asciiTheme="minorHAnsi" w:hAnsiTheme="minorHAnsi" w:cstheme="minorHAnsi"/>
        </w:rPr>
        <w:t>ensuring all systems are updated and arrange delivering of block</w:t>
      </w:r>
      <w:r>
        <w:rPr>
          <w:rFonts w:asciiTheme="minorHAnsi" w:hAnsiTheme="minorHAnsi" w:cstheme="minorHAnsi"/>
        </w:rPr>
        <w:t>/</w:t>
      </w:r>
      <w:r w:rsidRPr="00ED4807">
        <w:rPr>
          <w:rFonts w:asciiTheme="minorHAnsi" w:hAnsiTheme="minorHAnsi" w:cstheme="minorHAnsi"/>
        </w:rPr>
        <w:t>estate letters</w:t>
      </w:r>
      <w:r>
        <w:rPr>
          <w:rFonts w:asciiTheme="minorHAnsi" w:hAnsiTheme="minorHAnsi" w:cstheme="minorHAnsi"/>
        </w:rPr>
        <w:t>.</w:t>
      </w:r>
    </w:p>
    <w:p w14:paraId="35AA9F16" w14:textId="77777777" w:rsidR="00B304AA" w:rsidRPr="005C145C" w:rsidRDefault="00B304AA" w:rsidP="00B304AA">
      <w:pPr>
        <w:pStyle w:val="ListParagraph"/>
        <w:rPr>
          <w:rFonts w:asciiTheme="minorHAnsi" w:hAnsiTheme="minorHAnsi" w:cstheme="minorHAnsi"/>
        </w:rPr>
      </w:pPr>
    </w:p>
    <w:p w14:paraId="6DA5F245" w14:textId="77777777" w:rsidR="00B304AA" w:rsidRPr="005C145C" w:rsidRDefault="00B304AA" w:rsidP="00B304AA">
      <w:pPr>
        <w:pStyle w:val="ListParagraph"/>
        <w:numPr>
          <w:ilvl w:val="0"/>
          <w:numId w:val="32"/>
        </w:numPr>
        <w:jc w:val="both"/>
        <w:rPr>
          <w:rFonts w:asciiTheme="minorHAnsi" w:hAnsiTheme="minorHAnsi" w:cstheme="minorHAnsi"/>
        </w:rPr>
      </w:pPr>
      <w:r w:rsidRPr="005C145C">
        <w:rPr>
          <w:rFonts w:asciiTheme="minorHAnsi" w:hAnsiTheme="minorHAnsi" w:cstheme="minorHAnsi"/>
        </w:rPr>
        <w:t>To be fully aware of and understand the duties and responsibilities arising from the Children Act 2004</w:t>
      </w:r>
      <w:r>
        <w:rPr>
          <w:rFonts w:asciiTheme="minorHAnsi" w:hAnsiTheme="minorHAnsi" w:cstheme="minorHAnsi"/>
        </w:rPr>
        <w:t xml:space="preserve"> and</w:t>
      </w:r>
      <w:r w:rsidRPr="005C145C">
        <w:rPr>
          <w:rFonts w:asciiTheme="minorHAnsi" w:hAnsiTheme="minorHAnsi" w:cstheme="minorHAnsi"/>
        </w:rPr>
        <w:t xml:space="preserve"> </w:t>
      </w:r>
      <w:r>
        <w:rPr>
          <w:rFonts w:asciiTheme="minorHAnsi" w:hAnsiTheme="minorHAnsi" w:cstheme="minorHAnsi"/>
        </w:rPr>
        <w:t xml:space="preserve">the principles of safeguarding. Acting on this knowledge </w:t>
      </w:r>
      <w:r w:rsidRPr="005C145C">
        <w:rPr>
          <w:rFonts w:asciiTheme="minorHAnsi" w:hAnsiTheme="minorHAnsi" w:cstheme="minorHAnsi"/>
        </w:rPr>
        <w:t xml:space="preserve">in relation to child protection and safeguarding </w:t>
      </w:r>
      <w:r>
        <w:rPr>
          <w:rFonts w:asciiTheme="minorHAnsi" w:hAnsiTheme="minorHAnsi" w:cstheme="minorHAnsi"/>
        </w:rPr>
        <w:t xml:space="preserve">in </w:t>
      </w:r>
      <w:r w:rsidRPr="005C145C">
        <w:rPr>
          <w:rFonts w:asciiTheme="minorHAnsi" w:hAnsiTheme="minorHAnsi" w:cstheme="minorHAnsi"/>
        </w:rPr>
        <w:t>young people</w:t>
      </w:r>
      <w:r>
        <w:rPr>
          <w:rFonts w:asciiTheme="minorHAnsi" w:hAnsiTheme="minorHAnsi" w:cstheme="minorHAnsi"/>
        </w:rPr>
        <w:t xml:space="preserve"> and</w:t>
      </w:r>
      <w:r w:rsidRPr="005C145C">
        <w:rPr>
          <w:rFonts w:asciiTheme="minorHAnsi" w:hAnsiTheme="minorHAnsi" w:cstheme="minorHAnsi"/>
        </w:rPr>
        <w:t xml:space="preserve"> vulnerable adults. To ensure that your line manager is made aware and kept fully informed of any concerns in relation to safeguarding and/or child protection</w:t>
      </w:r>
      <w:r>
        <w:rPr>
          <w:rFonts w:asciiTheme="minorHAnsi" w:hAnsiTheme="minorHAnsi" w:cstheme="minorHAnsi"/>
        </w:rPr>
        <w:t>.</w:t>
      </w:r>
    </w:p>
    <w:p w14:paraId="124C34C2" w14:textId="77777777" w:rsidR="00B304AA" w:rsidRPr="00A21601" w:rsidRDefault="00B304AA" w:rsidP="00B304AA">
      <w:pPr>
        <w:ind w:left="360"/>
        <w:jc w:val="both"/>
        <w:rPr>
          <w:rFonts w:asciiTheme="minorHAnsi" w:hAnsiTheme="minorHAnsi"/>
        </w:rPr>
      </w:pPr>
    </w:p>
    <w:p w14:paraId="1090BB57" w14:textId="77777777" w:rsidR="00B304AA" w:rsidRDefault="00B304AA" w:rsidP="00B304AA">
      <w:pPr>
        <w:jc w:val="both"/>
        <w:rPr>
          <w:rFonts w:ascii="Calibri" w:hAnsi="Calibri" w:cs="Arial"/>
          <w:b/>
          <w:bCs/>
        </w:rPr>
      </w:pPr>
    </w:p>
    <w:p w14:paraId="471A49EA" w14:textId="77777777" w:rsidR="0015656E" w:rsidRDefault="0015656E" w:rsidP="00BB4DD8">
      <w:pPr>
        <w:rPr>
          <w:rFonts w:ascii="Calibri" w:hAnsi="Calibri" w:cs="Arial"/>
          <w:b/>
          <w:bCs/>
        </w:rPr>
      </w:pPr>
    </w:p>
    <w:p w14:paraId="56926235" w14:textId="77777777" w:rsidR="0015656E" w:rsidRDefault="0015656E" w:rsidP="00BB4DD8">
      <w:pPr>
        <w:rPr>
          <w:rFonts w:ascii="Calibri" w:hAnsi="Calibri" w:cs="Arial"/>
          <w:b/>
          <w:bCs/>
        </w:rPr>
      </w:pPr>
    </w:p>
    <w:p w14:paraId="48CE810A"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35394B27" w14:textId="77777777" w:rsidR="00BB4DD8" w:rsidRPr="005B3EBF" w:rsidRDefault="00BB4DD8" w:rsidP="00C22178">
      <w:pPr>
        <w:ind w:left="360"/>
        <w:rPr>
          <w:rFonts w:ascii="Calibri" w:hAnsi="Calibri" w:cs="Arial"/>
        </w:rPr>
      </w:pPr>
    </w:p>
    <w:p w14:paraId="7204EDEF" w14:textId="77777777"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the </w:t>
      </w:r>
      <w:r w:rsidRPr="00C22178">
        <w:rPr>
          <w:rFonts w:ascii="Calibri" w:hAnsi="Calibri" w:cs="Arial"/>
        </w:rPr>
        <w:t>Boroughs of Wandsworth and Richmond</w:t>
      </w:r>
      <w:r w:rsidR="00B34715">
        <w:rPr>
          <w:rFonts w:ascii="Calibri" w:hAnsi="Calibri" w:cs="Arial"/>
        </w:rPr>
        <w:t xml:space="preserve">. </w:t>
      </w:r>
    </w:p>
    <w:p w14:paraId="4228D0B3" w14:textId="77777777" w:rsidR="006345A2" w:rsidRDefault="006345A2" w:rsidP="006345A2">
      <w:pPr>
        <w:ind w:left="360"/>
        <w:rPr>
          <w:rFonts w:ascii="Calibri" w:hAnsi="Calibri" w:cs="Arial"/>
        </w:rPr>
      </w:pPr>
    </w:p>
    <w:p w14:paraId="32DB4C01" w14:textId="77777777"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21FF8833" w14:textId="77777777" w:rsidR="00591F9B" w:rsidRPr="00591F9B" w:rsidRDefault="00591F9B" w:rsidP="00915B47">
      <w:pPr>
        <w:ind w:left="360"/>
        <w:rPr>
          <w:rFonts w:ascii="Calibri" w:hAnsi="Calibri" w:cs="Arial"/>
        </w:rPr>
      </w:pPr>
    </w:p>
    <w:p w14:paraId="6318CB17" w14:textId="77777777"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adhere to security controls and requirements as mandated by the SSA’s policies, procedures and local risk assessments to maintain confidentiality, integrity, availability and legal compliance of information and systems</w:t>
      </w:r>
    </w:p>
    <w:p w14:paraId="493424E5" w14:textId="77777777" w:rsidR="00C62BA2" w:rsidRPr="005B3EBF" w:rsidRDefault="00C62BA2" w:rsidP="00C62BA2">
      <w:pPr>
        <w:rPr>
          <w:rFonts w:ascii="Calibri" w:hAnsi="Calibri" w:cs="Arial"/>
        </w:rPr>
      </w:pPr>
    </w:p>
    <w:p w14:paraId="70784279"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509B21A1" w14:textId="77777777" w:rsidR="00C62BA2" w:rsidRDefault="00C62BA2" w:rsidP="00C62BA2">
      <w:pPr>
        <w:ind w:left="360"/>
        <w:rPr>
          <w:rFonts w:ascii="Calibri" w:hAnsi="Calibri" w:cs="Arial"/>
        </w:rPr>
      </w:pPr>
    </w:p>
    <w:p w14:paraId="6A65F920" w14:textId="77777777"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 xml:space="preserve">role within the council.  </w:t>
      </w:r>
    </w:p>
    <w:p w14:paraId="65132015" w14:textId="77777777" w:rsidR="00C62BA2" w:rsidRPr="005B3EBF" w:rsidRDefault="00C62BA2" w:rsidP="00C62BA2">
      <w:pPr>
        <w:shd w:val="clear" w:color="auto" w:fill="FFFFFF"/>
        <w:rPr>
          <w:rFonts w:ascii="Calibri" w:hAnsi="Calibri" w:cs="Arial"/>
          <w:color w:val="000000"/>
        </w:rPr>
      </w:pPr>
    </w:p>
    <w:p w14:paraId="29C2AF34" w14:textId="77777777" w:rsidR="00C62BA2" w:rsidRPr="005B3EBF" w:rsidRDefault="00C62BA2" w:rsidP="00C62BA2">
      <w:pPr>
        <w:numPr>
          <w:ilvl w:val="0"/>
          <w:numId w:val="28"/>
        </w:numPr>
        <w:shd w:val="clear" w:color="auto" w:fill="FFFFFF"/>
        <w:ind w:left="360"/>
        <w:rPr>
          <w:rFonts w:ascii="Calibri" w:hAnsi="Calibri" w:cs="Arial"/>
          <w:color w:val="000000"/>
        </w:rPr>
      </w:pPr>
      <w:r w:rsidRPr="005B3EBF">
        <w:rPr>
          <w:rFonts w:ascii="Calibri" w:hAnsi="Calibri" w:cs="Arial"/>
        </w:rPr>
        <w:t xml:space="preserve">The </w:t>
      </w:r>
      <w:r w:rsidR="00E05806">
        <w:rPr>
          <w:rFonts w:ascii="Calibri" w:hAnsi="Calibri" w:cs="Arial"/>
        </w:rPr>
        <w:t>S</w:t>
      </w:r>
      <w:r w:rsidR="00E05806" w:rsidRPr="005B3EBF">
        <w:rPr>
          <w:rFonts w:ascii="Calibri" w:hAnsi="Calibri" w:cs="Arial"/>
        </w:rPr>
        <w:t xml:space="preserve">hared </w:t>
      </w:r>
      <w:r w:rsidR="00E05806">
        <w:rPr>
          <w:rFonts w:ascii="Calibri" w:hAnsi="Calibri" w:cs="Arial"/>
        </w:rPr>
        <w:t>S</w:t>
      </w:r>
      <w:r w:rsidRPr="005B3EBF">
        <w:rPr>
          <w:rFonts w:ascii="Calibri" w:hAnsi="Calibri" w:cs="Arial"/>
        </w:rPr>
        <w:t xml:space="preserve">taffing </w:t>
      </w:r>
      <w:r w:rsidR="00E05806">
        <w:rPr>
          <w:rFonts w:ascii="Calibri" w:hAnsi="Calibri" w:cs="Arial"/>
        </w:rPr>
        <w:t>A</w:t>
      </w:r>
      <w:r w:rsidR="00E05806" w:rsidRPr="005B3EBF">
        <w:rPr>
          <w:rFonts w:ascii="Calibri" w:hAnsi="Calibri" w:cs="Arial"/>
        </w:rPr>
        <w:t xml:space="preserve">rrangement </w:t>
      </w:r>
      <w:r w:rsidRPr="005B3EBF">
        <w:rPr>
          <w:rFonts w:ascii="Calibri" w:hAnsi="Calibri" w:cs="Arial"/>
        </w:rPr>
        <w:t>will keep its structures under continual review and as a result the post holder should expect t</w:t>
      </w:r>
      <w:r w:rsidRPr="005B3EBF">
        <w:rPr>
          <w:rFonts w:ascii="Calibri" w:hAnsi="Calibri" w:cs="Arial"/>
          <w:color w:val="000000"/>
        </w:rPr>
        <w:t>o carry out any other reasonable duties within the overall function, commensurate with the level of the post.</w:t>
      </w:r>
    </w:p>
    <w:p w14:paraId="17AA3722" w14:textId="77777777" w:rsidR="003847D3" w:rsidRPr="00A25820" w:rsidRDefault="003847D3" w:rsidP="00B53894">
      <w:pPr>
        <w:rPr>
          <w:rFonts w:ascii="Calibri" w:hAnsi="Calibri" w:cs="Arial"/>
          <w:b/>
          <w:color w:val="FF0000"/>
        </w:rPr>
      </w:pPr>
    </w:p>
    <w:p w14:paraId="7811E386" w14:textId="77777777" w:rsidR="003847D3" w:rsidRPr="00A25820" w:rsidRDefault="003847D3" w:rsidP="00B53894">
      <w:pPr>
        <w:rPr>
          <w:rFonts w:ascii="Calibri" w:hAnsi="Calibri" w:cs="Arial"/>
          <w:b/>
          <w:color w:val="FF0000"/>
        </w:rPr>
      </w:pPr>
    </w:p>
    <w:p w14:paraId="61527327" w14:textId="77777777" w:rsidR="003847D3" w:rsidRPr="00A25820" w:rsidRDefault="003847D3" w:rsidP="00B53894">
      <w:pPr>
        <w:rPr>
          <w:rFonts w:ascii="Calibri" w:hAnsi="Calibri" w:cs="Arial"/>
          <w:b/>
          <w:color w:val="FF0000"/>
        </w:rPr>
      </w:pPr>
    </w:p>
    <w:p w14:paraId="51C69B45" w14:textId="77777777" w:rsidR="0026064E" w:rsidRPr="00A25820" w:rsidRDefault="0026064E" w:rsidP="0026064E">
      <w:pPr>
        <w:autoSpaceDE w:val="0"/>
        <w:autoSpaceDN w:val="0"/>
        <w:adjustRightInd w:val="0"/>
        <w:rPr>
          <w:rFonts w:ascii="Calibri" w:hAnsi="Calibri" w:cs="Arial"/>
          <w:bCs/>
          <w:color w:val="FF0000"/>
        </w:rPr>
      </w:pPr>
    </w:p>
    <w:p w14:paraId="229AE141" w14:textId="77777777" w:rsidR="00B53894" w:rsidRPr="00A25820" w:rsidRDefault="00B3662C" w:rsidP="00915B47">
      <w:pPr>
        <w:shd w:val="clear" w:color="auto" w:fill="FFFFFF"/>
        <w:rPr>
          <w:rFonts w:ascii="Calibri" w:hAnsi="Calibri" w:cs="Arial"/>
          <w:b/>
          <w:bCs/>
          <w:color w:val="FF0000"/>
          <w:sz w:val="36"/>
          <w:szCs w:val="36"/>
        </w:rPr>
      </w:pPr>
      <w:r w:rsidRPr="00A25820">
        <w:rPr>
          <w:rFonts w:ascii="Calibri" w:hAnsi="Calibri" w:cs="Arial"/>
          <w:b/>
          <w:bCs/>
          <w:color w:val="FF0000"/>
          <w:sz w:val="36"/>
          <w:szCs w:val="36"/>
        </w:rPr>
        <w:t>Person Specification</w:t>
      </w:r>
    </w:p>
    <w:p w14:paraId="2AC03C7A" w14:textId="77777777" w:rsidR="00B3662C" w:rsidRPr="00A25820" w:rsidRDefault="00B3662C" w:rsidP="00915B47">
      <w:pPr>
        <w:shd w:val="clear" w:color="auto" w:fill="FFFFFF"/>
        <w:rPr>
          <w:rFonts w:ascii="Calibri" w:hAnsi="Calibri" w:cs="Arial"/>
          <w:b/>
          <w:bCs/>
          <w:color w:val="FF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1"/>
        <w:gridCol w:w="4379"/>
      </w:tblGrid>
      <w:tr w:rsidR="00A25820" w:rsidRPr="00A25820" w14:paraId="5A2140FB" w14:textId="77777777" w:rsidTr="00397448">
        <w:trPr>
          <w:trHeight w:val="544"/>
        </w:trPr>
        <w:tc>
          <w:tcPr>
            <w:tcW w:w="4261" w:type="dxa"/>
            <w:shd w:val="clear" w:color="auto" w:fill="D9D9D9"/>
          </w:tcPr>
          <w:p w14:paraId="5CCADF64" w14:textId="77777777" w:rsidR="00B53894" w:rsidRDefault="00B53894" w:rsidP="00B3662C">
            <w:pPr>
              <w:autoSpaceDE w:val="0"/>
              <w:autoSpaceDN w:val="0"/>
              <w:adjustRightInd w:val="0"/>
              <w:contextualSpacing/>
              <w:rPr>
                <w:rFonts w:ascii="Calibri" w:hAnsi="Calibri" w:cs="Calibri"/>
                <w:b/>
                <w:bCs/>
                <w:color w:val="FF0000"/>
              </w:rPr>
            </w:pPr>
            <w:r w:rsidRPr="00A25820">
              <w:rPr>
                <w:rFonts w:ascii="Calibri" w:hAnsi="Calibri" w:cs="Calibri"/>
                <w:b/>
                <w:bCs/>
                <w:color w:val="FF0000"/>
              </w:rPr>
              <w:t xml:space="preserve"> Job Title: </w:t>
            </w:r>
          </w:p>
          <w:p w14:paraId="2BDCE133" w14:textId="6AF3D53B" w:rsidR="00C63C0F" w:rsidRPr="00A25820" w:rsidRDefault="00C63C0F" w:rsidP="00B3662C">
            <w:pPr>
              <w:autoSpaceDE w:val="0"/>
              <w:autoSpaceDN w:val="0"/>
              <w:adjustRightInd w:val="0"/>
              <w:contextualSpacing/>
              <w:rPr>
                <w:rFonts w:ascii="Calibri" w:hAnsi="Calibri" w:cs="Calibri"/>
                <w:b/>
                <w:bCs/>
                <w:color w:val="FF0000"/>
              </w:rPr>
            </w:pPr>
            <w:r>
              <w:rPr>
                <w:rFonts w:ascii="Calibri" w:hAnsi="Calibri" w:cs="Calibri"/>
                <w:b/>
                <w:bCs/>
                <w:color w:val="FF0000"/>
              </w:rPr>
              <w:t>Adminis</w:t>
            </w:r>
            <w:r w:rsidR="00526075">
              <w:rPr>
                <w:rFonts w:ascii="Calibri" w:hAnsi="Calibri" w:cs="Calibri"/>
                <w:b/>
                <w:bCs/>
                <w:color w:val="FF0000"/>
              </w:rPr>
              <w:t>trative Officer</w:t>
            </w:r>
          </w:p>
        </w:tc>
        <w:tc>
          <w:tcPr>
            <w:tcW w:w="4494" w:type="dxa"/>
            <w:shd w:val="clear" w:color="auto" w:fill="D9D9D9"/>
          </w:tcPr>
          <w:p w14:paraId="53B822F0" w14:textId="0C0F11E8" w:rsidR="00B53894" w:rsidRPr="00A25820" w:rsidRDefault="00B53894" w:rsidP="00B3662C">
            <w:pPr>
              <w:autoSpaceDE w:val="0"/>
              <w:autoSpaceDN w:val="0"/>
              <w:adjustRightInd w:val="0"/>
              <w:contextualSpacing/>
              <w:rPr>
                <w:rFonts w:ascii="Calibri" w:hAnsi="Calibri" w:cs="Calibri"/>
                <w:bCs/>
                <w:color w:val="FF0000"/>
              </w:rPr>
            </w:pPr>
            <w:r w:rsidRPr="00A25820">
              <w:rPr>
                <w:rFonts w:ascii="Calibri" w:hAnsi="Calibri" w:cs="Calibri"/>
                <w:b/>
                <w:bCs/>
                <w:color w:val="FF0000"/>
              </w:rPr>
              <w:t>Grade</w:t>
            </w:r>
            <w:r w:rsidRPr="00A25820">
              <w:rPr>
                <w:rFonts w:ascii="Calibri" w:hAnsi="Calibri" w:cs="Calibri"/>
                <w:bCs/>
                <w:color w:val="FF0000"/>
              </w:rPr>
              <w:t>:</w:t>
            </w:r>
            <w:r w:rsidR="00427CE9" w:rsidRPr="00A25820">
              <w:rPr>
                <w:rFonts w:ascii="Calibri" w:hAnsi="Calibri" w:cs="Calibri"/>
                <w:bCs/>
                <w:color w:val="FF0000"/>
              </w:rPr>
              <w:t xml:space="preserve"> </w:t>
            </w:r>
            <w:r w:rsidR="00526075">
              <w:rPr>
                <w:rFonts w:ascii="Calibri" w:hAnsi="Calibri" w:cs="Calibri"/>
                <w:bCs/>
                <w:color w:val="FF0000"/>
              </w:rPr>
              <w:t>S01</w:t>
            </w:r>
          </w:p>
        </w:tc>
      </w:tr>
      <w:tr w:rsidR="00A25820" w:rsidRPr="00A25820" w14:paraId="138D5627" w14:textId="77777777" w:rsidTr="0049147F">
        <w:trPr>
          <w:trHeight w:val="493"/>
        </w:trPr>
        <w:tc>
          <w:tcPr>
            <w:tcW w:w="4261" w:type="dxa"/>
            <w:shd w:val="clear" w:color="auto" w:fill="D9D9D9"/>
          </w:tcPr>
          <w:p w14:paraId="48C6B752" w14:textId="77777777" w:rsidR="00B53894" w:rsidRPr="00A25820" w:rsidRDefault="00B53894" w:rsidP="00B53894">
            <w:pPr>
              <w:autoSpaceDE w:val="0"/>
              <w:autoSpaceDN w:val="0"/>
              <w:adjustRightInd w:val="0"/>
              <w:contextualSpacing/>
              <w:rPr>
                <w:rFonts w:ascii="Calibri" w:hAnsi="Calibri" w:cs="Calibri"/>
                <w:b/>
                <w:bCs/>
                <w:color w:val="FF0000"/>
              </w:rPr>
            </w:pPr>
            <w:r w:rsidRPr="00A25820">
              <w:rPr>
                <w:rFonts w:ascii="Calibri" w:hAnsi="Calibri" w:cs="Calibri"/>
                <w:b/>
                <w:bCs/>
                <w:color w:val="FF0000"/>
              </w:rPr>
              <w:t xml:space="preserve">Section: </w:t>
            </w:r>
          </w:p>
        </w:tc>
        <w:tc>
          <w:tcPr>
            <w:tcW w:w="4494" w:type="dxa"/>
            <w:shd w:val="clear" w:color="auto" w:fill="D9D9D9"/>
          </w:tcPr>
          <w:p w14:paraId="0A73B256" w14:textId="61C15538" w:rsidR="00B53894" w:rsidRPr="00A25820" w:rsidRDefault="00B53894" w:rsidP="00B53894">
            <w:pPr>
              <w:autoSpaceDE w:val="0"/>
              <w:autoSpaceDN w:val="0"/>
              <w:adjustRightInd w:val="0"/>
              <w:contextualSpacing/>
              <w:rPr>
                <w:rFonts w:ascii="Calibri" w:hAnsi="Calibri" w:cs="Calibri"/>
                <w:bCs/>
                <w:color w:val="FF0000"/>
              </w:rPr>
            </w:pPr>
            <w:r w:rsidRPr="00A25820">
              <w:rPr>
                <w:rFonts w:ascii="Calibri" w:hAnsi="Calibri" w:cs="Calibri"/>
                <w:b/>
                <w:bCs/>
                <w:color w:val="FF0000"/>
              </w:rPr>
              <w:t>D</w:t>
            </w:r>
            <w:r w:rsidR="00970B89" w:rsidRPr="00A25820">
              <w:rPr>
                <w:rFonts w:ascii="Calibri" w:hAnsi="Calibri" w:cs="Calibri"/>
                <w:b/>
                <w:bCs/>
                <w:color w:val="FF0000"/>
              </w:rPr>
              <w:t>irectorate</w:t>
            </w:r>
            <w:r w:rsidRPr="00A25820">
              <w:rPr>
                <w:rFonts w:ascii="Calibri" w:hAnsi="Calibri" w:cs="Calibri"/>
                <w:b/>
                <w:bCs/>
                <w:color w:val="FF0000"/>
              </w:rPr>
              <w:t>:</w:t>
            </w:r>
            <w:r w:rsidRPr="00A25820">
              <w:rPr>
                <w:rFonts w:ascii="Calibri" w:hAnsi="Calibri" w:cs="Calibri"/>
                <w:bCs/>
                <w:color w:val="FF0000"/>
              </w:rPr>
              <w:t xml:space="preserve"> </w:t>
            </w:r>
            <w:r w:rsidR="00526075">
              <w:rPr>
                <w:rFonts w:ascii="Calibri" w:hAnsi="Calibri" w:cs="Calibri"/>
                <w:bCs/>
                <w:color w:val="FF0000"/>
              </w:rPr>
              <w:t>Housing &amp; Regeneration</w:t>
            </w:r>
          </w:p>
        </w:tc>
      </w:tr>
      <w:tr w:rsidR="00A25820" w:rsidRPr="00A25820" w14:paraId="3968D930" w14:textId="77777777" w:rsidTr="0049147F">
        <w:trPr>
          <w:trHeight w:val="543"/>
        </w:trPr>
        <w:tc>
          <w:tcPr>
            <w:tcW w:w="4261" w:type="dxa"/>
            <w:shd w:val="clear" w:color="auto" w:fill="D9D9D9"/>
          </w:tcPr>
          <w:p w14:paraId="5ABD26A8" w14:textId="77777777" w:rsidR="00B53894" w:rsidRDefault="00B53894" w:rsidP="00B53894">
            <w:pPr>
              <w:autoSpaceDE w:val="0"/>
              <w:autoSpaceDN w:val="0"/>
              <w:adjustRightInd w:val="0"/>
              <w:contextualSpacing/>
              <w:rPr>
                <w:rFonts w:ascii="Calibri" w:hAnsi="Calibri" w:cs="Calibri"/>
                <w:b/>
                <w:bCs/>
                <w:color w:val="FF0000"/>
              </w:rPr>
            </w:pPr>
            <w:r w:rsidRPr="00A25820">
              <w:rPr>
                <w:rFonts w:ascii="Calibri" w:hAnsi="Calibri" w:cs="Calibri"/>
                <w:b/>
                <w:bCs/>
                <w:color w:val="FF0000"/>
              </w:rPr>
              <w:t>Responsible to:</w:t>
            </w:r>
          </w:p>
          <w:p w14:paraId="302EBF88" w14:textId="0E0DF72D" w:rsidR="00526075" w:rsidRPr="00A25820" w:rsidRDefault="00526075" w:rsidP="00B53894">
            <w:pPr>
              <w:autoSpaceDE w:val="0"/>
              <w:autoSpaceDN w:val="0"/>
              <w:adjustRightInd w:val="0"/>
              <w:contextualSpacing/>
              <w:rPr>
                <w:rFonts w:ascii="Calibri" w:hAnsi="Calibri" w:cs="Calibri"/>
                <w:b/>
                <w:bCs/>
                <w:color w:val="FF0000"/>
              </w:rPr>
            </w:pPr>
            <w:r>
              <w:rPr>
                <w:rFonts w:ascii="Calibri" w:hAnsi="Calibri" w:cs="Calibri"/>
                <w:b/>
                <w:bCs/>
                <w:color w:val="FF0000"/>
              </w:rPr>
              <w:t>Senior Administrative Officer</w:t>
            </w:r>
          </w:p>
        </w:tc>
        <w:tc>
          <w:tcPr>
            <w:tcW w:w="4494" w:type="dxa"/>
            <w:shd w:val="clear" w:color="auto" w:fill="D9D9D9"/>
          </w:tcPr>
          <w:p w14:paraId="0C768213" w14:textId="393D505F" w:rsidR="00B53894" w:rsidRPr="00A25820" w:rsidRDefault="00B53894" w:rsidP="00B53894">
            <w:pPr>
              <w:autoSpaceDE w:val="0"/>
              <w:autoSpaceDN w:val="0"/>
              <w:adjustRightInd w:val="0"/>
              <w:contextualSpacing/>
              <w:rPr>
                <w:rFonts w:ascii="Calibri" w:hAnsi="Calibri" w:cs="Calibri"/>
                <w:b/>
                <w:bCs/>
                <w:color w:val="FF0000"/>
              </w:rPr>
            </w:pPr>
            <w:r w:rsidRPr="00A25820">
              <w:rPr>
                <w:rFonts w:ascii="Calibri" w:hAnsi="Calibri" w:cs="Calibri"/>
                <w:b/>
                <w:bCs/>
                <w:color w:val="FF0000"/>
              </w:rPr>
              <w:t>Responsible for:</w:t>
            </w:r>
            <w:r w:rsidR="00526075">
              <w:rPr>
                <w:rFonts w:ascii="Calibri" w:hAnsi="Calibri" w:cs="Calibri"/>
                <w:b/>
                <w:bCs/>
                <w:color w:val="FF0000"/>
              </w:rPr>
              <w:t xml:space="preserve"> N/A</w:t>
            </w:r>
          </w:p>
        </w:tc>
      </w:tr>
      <w:tr w:rsidR="00A25820" w:rsidRPr="00A25820" w14:paraId="19FA8664" w14:textId="77777777" w:rsidTr="00397448">
        <w:trPr>
          <w:trHeight w:val="477"/>
        </w:trPr>
        <w:tc>
          <w:tcPr>
            <w:tcW w:w="4261" w:type="dxa"/>
            <w:shd w:val="clear" w:color="auto" w:fill="D9D9D9"/>
          </w:tcPr>
          <w:p w14:paraId="7E0BAB20" w14:textId="77777777" w:rsidR="00B53894" w:rsidRDefault="00B53894" w:rsidP="00B53894">
            <w:pPr>
              <w:autoSpaceDE w:val="0"/>
              <w:autoSpaceDN w:val="0"/>
              <w:adjustRightInd w:val="0"/>
              <w:contextualSpacing/>
              <w:rPr>
                <w:rFonts w:ascii="Calibri" w:hAnsi="Calibri" w:cs="Calibri"/>
                <w:b/>
                <w:bCs/>
                <w:color w:val="FF0000"/>
              </w:rPr>
            </w:pPr>
            <w:r w:rsidRPr="00A25820">
              <w:rPr>
                <w:rFonts w:ascii="Calibri" w:hAnsi="Calibri" w:cs="Calibri"/>
                <w:b/>
                <w:bCs/>
                <w:color w:val="FF0000"/>
              </w:rPr>
              <w:t>Post Number/s:</w:t>
            </w:r>
          </w:p>
          <w:p w14:paraId="0660C874" w14:textId="48ED4C9C" w:rsidR="00625FED" w:rsidRPr="00A25820" w:rsidRDefault="00625FED" w:rsidP="00B53894">
            <w:pPr>
              <w:autoSpaceDE w:val="0"/>
              <w:autoSpaceDN w:val="0"/>
              <w:adjustRightInd w:val="0"/>
              <w:contextualSpacing/>
              <w:rPr>
                <w:rFonts w:ascii="Calibri" w:hAnsi="Calibri" w:cs="Calibri"/>
                <w:b/>
                <w:bCs/>
                <w:color w:val="FF0000"/>
              </w:rPr>
            </w:pPr>
            <w:r>
              <w:rPr>
                <w:rFonts w:ascii="Calibri" w:hAnsi="Calibri" w:cs="Calibri"/>
                <w:b/>
                <w:bCs/>
                <w:color w:val="FF0000"/>
              </w:rPr>
              <w:t>HA323 HA221 HA320 HA322 HA122</w:t>
            </w:r>
          </w:p>
        </w:tc>
        <w:tc>
          <w:tcPr>
            <w:tcW w:w="4494" w:type="dxa"/>
            <w:shd w:val="clear" w:color="auto" w:fill="D9D9D9"/>
          </w:tcPr>
          <w:p w14:paraId="49F6BE97" w14:textId="13E31D2F" w:rsidR="00B53894" w:rsidRPr="00A25820" w:rsidRDefault="00B3662C" w:rsidP="00802B8D">
            <w:pPr>
              <w:autoSpaceDE w:val="0"/>
              <w:autoSpaceDN w:val="0"/>
              <w:adjustRightInd w:val="0"/>
              <w:contextualSpacing/>
              <w:rPr>
                <w:rFonts w:ascii="Calibri" w:hAnsi="Calibri" w:cs="Calibri"/>
                <w:b/>
                <w:bCs/>
                <w:color w:val="FF0000"/>
              </w:rPr>
            </w:pPr>
            <w:r w:rsidRPr="00A25820">
              <w:rPr>
                <w:rFonts w:ascii="Calibri" w:hAnsi="Calibri" w:cs="Calibri"/>
                <w:b/>
                <w:bCs/>
                <w:color w:val="FF0000"/>
              </w:rPr>
              <w:t xml:space="preserve">Last Review </w:t>
            </w:r>
            <w:r w:rsidR="00B53894" w:rsidRPr="00A25820">
              <w:rPr>
                <w:rFonts w:ascii="Calibri" w:hAnsi="Calibri" w:cs="Calibri"/>
                <w:b/>
                <w:bCs/>
                <w:color w:val="FF0000"/>
              </w:rPr>
              <w:t>Date</w:t>
            </w:r>
            <w:r w:rsidR="00324D3D" w:rsidRPr="00A25820">
              <w:rPr>
                <w:rFonts w:ascii="Calibri" w:hAnsi="Calibri" w:cs="Calibri"/>
                <w:b/>
                <w:bCs/>
                <w:color w:val="FF0000"/>
              </w:rPr>
              <w:t>:</w:t>
            </w:r>
            <w:r w:rsidRPr="00A25820">
              <w:rPr>
                <w:rFonts w:ascii="Calibri" w:hAnsi="Calibri" w:cs="Calibri"/>
                <w:b/>
                <w:bCs/>
                <w:color w:val="FF0000"/>
              </w:rPr>
              <w:t xml:space="preserve"> </w:t>
            </w:r>
            <w:r w:rsidR="00625FED">
              <w:rPr>
                <w:rFonts w:ascii="Calibri" w:hAnsi="Calibri" w:cs="Calibri"/>
                <w:b/>
                <w:bCs/>
                <w:color w:val="FF0000"/>
              </w:rPr>
              <w:t xml:space="preserve"> June 21</w:t>
            </w:r>
          </w:p>
        </w:tc>
      </w:tr>
    </w:tbl>
    <w:p w14:paraId="3B027482" w14:textId="77777777" w:rsidR="00BB4DD8" w:rsidRPr="00A25820" w:rsidRDefault="00BB4DD8">
      <w:pPr>
        <w:rPr>
          <w:rFonts w:ascii="Calibri" w:hAnsi="Calibri"/>
          <w:color w:val="FF0000"/>
        </w:rPr>
      </w:pPr>
    </w:p>
    <w:p w14:paraId="683C7252" w14:textId="77777777" w:rsidR="00BB4DD8" w:rsidRPr="00A25820" w:rsidRDefault="001E05C1">
      <w:pPr>
        <w:rPr>
          <w:rFonts w:ascii="Calibri" w:hAnsi="Calibri" w:cs="Arial"/>
          <w:b/>
          <w:color w:val="FF0000"/>
        </w:rPr>
      </w:pPr>
      <w:r w:rsidRPr="00A25820">
        <w:rPr>
          <w:rFonts w:ascii="Calibri" w:hAnsi="Calibri" w:cs="Arial"/>
          <w:b/>
          <w:color w:val="FF0000"/>
        </w:rPr>
        <w:t>Our</w:t>
      </w:r>
      <w:r w:rsidR="00BB4DD8" w:rsidRPr="00A25820">
        <w:rPr>
          <w:rFonts w:ascii="Calibri" w:hAnsi="Calibri" w:cs="Arial"/>
          <w:b/>
          <w:color w:val="FF0000"/>
        </w:rPr>
        <w:t xml:space="preserve"> Values and Behaviours </w:t>
      </w:r>
    </w:p>
    <w:p w14:paraId="71FA9E7C" w14:textId="77777777" w:rsidR="00BB4DD8" w:rsidRPr="00A25820" w:rsidRDefault="00BB4DD8">
      <w:pPr>
        <w:rPr>
          <w:rFonts w:ascii="Calibri" w:hAnsi="Calibri"/>
          <w:color w:val="FF0000"/>
          <w:sz w:val="12"/>
          <w:szCs w:val="12"/>
        </w:rPr>
      </w:pPr>
    </w:p>
    <w:p w14:paraId="369EEE10" w14:textId="77777777" w:rsidR="00AB7915" w:rsidRPr="00A25820" w:rsidRDefault="00AB7915" w:rsidP="00AB7915">
      <w:pPr>
        <w:rPr>
          <w:rFonts w:ascii="Calibri" w:hAnsi="Calibri"/>
          <w:color w:val="FF0000"/>
        </w:rPr>
      </w:pPr>
      <w:r w:rsidRPr="00A25820">
        <w:rPr>
          <w:rFonts w:ascii="Calibri" w:hAnsi="Calibri"/>
          <w:color w:val="FF0000"/>
        </w:rPr>
        <w:t>The values and behavio</w:t>
      </w:r>
      <w:r w:rsidR="00623B33" w:rsidRPr="00A25820">
        <w:rPr>
          <w:rFonts w:ascii="Calibri" w:hAnsi="Calibri"/>
          <w:color w:val="FF0000"/>
        </w:rPr>
        <w:t>urs we seek from our staff draw</w:t>
      </w:r>
      <w:r w:rsidRPr="00A25820">
        <w:rPr>
          <w:rFonts w:ascii="Calibri" w:hAnsi="Calibri"/>
          <w:color w:val="FF0000"/>
        </w:rPr>
        <w:t xml:space="preserve"> on the high standards of the two boroughs, and </w:t>
      </w:r>
      <w:r w:rsidR="00F27B4D" w:rsidRPr="00A25820">
        <w:rPr>
          <w:rFonts w:ascii="Calibri" w:hAnsi="Calibri"/>
          <w:color w:val="FF0000"/>
        </w:rPr>
        <w:t xml:space="preserve">we </w:t>
      </w:r>
      <w:r w:rsidRPr="00A25820">
        <w:rPr>
          <w:rFonts w:ascii="Calibri" w:hAnsi="Calibri"/>
          <w:color w:val="FF0000"/>
        </w:rPr>
        <w:t>prize these qualities in particular</w:t>
      </w:r>
      <w:r w:rsidR="00975F12" w:rsidRPr="00A25820">
        <w:rPr>
          <w:rFonts w:ascii="Calibri" w:hAnsi="Calibri"/>
          <w:color w:val="FF0000"/>
        </w:rPr>
        <w:t>:</w:t>
      </w:r>
    </w:p>
    <w:p w14:paraId="0A1FAEC3" w14:textId="77777777" w:rsidR="00975F12" w:rsidRPr="00A25820" w:rsidRDefault="00975F12" w:rsidP="00AB7915">
      <w:pPr>
        <w:rPr>
          <w:rFonts w:ascii="Calibri" w:hAnsi="Calibri"/>
          <w:color w:val="FF0000"/>
        </w:rPr>
      </w:pPr>
    </w:p>
    <w:p w14:paraId="7C80253C" w14:textId="77777777" w:rsidR="00975F12" w:rsidRPr="00A25820" w:rsidRDefault="00975F12" w:rsidP="00975F12">
      <w:pPr>
        <w:spacing w:after="200" w:line="276" w:lineRule="auto"/>
        <w:rPr>
          <w:rFonts w:ascii="Calibri" w:hAnsi="Calibri"/>
          <w:color w:val="FF0000"/>
        </w:rPr>
      </w:pPr>
      <w:r w:rsidRPr="00A25820">
        <w:rPr>
          <w:rFonts w:ascii="Calibri" w:hAnsi="Calibri"/>
          <w:b/>
          <w:color w:val="FF0000"/>
        </w:rPr>
        <w:t>Being open.</w:t>
      </w:r>
      <w:r w:rsidRPr="00A25820">
        <w:rPr>
          <w:rFonts w:ascii="Calibri" w:hAnsi="Calibri"/>
          <w:color w:val="FF0000"/>
        </w:rPr>
        <w:t xml:space="preserve"> This means we share our views openly, honestly and in a thoughtful way. We encourage new ideas and ways of doing things. We appreciate and listen to feedback from each other.</w:t>
      </w:r>
    </w:p>
    <w:p w14:paraId="5B216A0D" w14:textId="77777777" w:rsidR="00975F12" w:rsidRPr="00A25820" w:rsidRDefault="00975F12" w:rsidP="00975F12">
      <w:pPr>
        <w:shd w:val="clear" w:color="auto" w:fill="FFFFFF"/>
        <w:spacing w:before="120" w:after="120"/>
        <w:textAlignment w:val="top"/>
        <w:outlineLvl w:val="3"/>
        <w:rPr>
          <w:rFonts w:ascii="Calibri" w:hAnsi="Calibri"/>
          <w:color w:val="FF0000"/>
        </w:rPr>
      </w:pPr>
      <w:r w:rsidRPr="00A25820">
        <w:rPr>
          <w:rFonts w:ascii="Calibri" w:hAnsi="Calibri"/>
          <w:b/>
          <w:color w:val="FF0000"/>
        </w:rPr>
        <w:t>Being supportive.</w:t>
      </w:r>
      <w:r w:rsidRPr="00A25820">
        <w:rPr>
          <w:rFonts w:ascii="Calibri" w:hAnsi="Calibri"/>
          <w:color w:val="FF0000"/>
        </w:rPr>
        <w:t xml:space="preserve"> This means we drive the success of the organisation by making sure that our colleagues are successful. We encourage others and take account of the challenges they face. We help each other to do our jobs.</w:t>
      </w:r>
    </w:p>
    <w:p w14:paraId="2BEE6D49" w14:textId="77777777" w:rsidR="00975F12" w:rsidRPr="00A25820" w:rsidRDefault="00975F12" w:rsidP="00975F12">
      <w:pPr>
        <w:shd w:val="clear" w:color="auto" w:fill="FFFFFF"/>
        <w:spacing w:before="120" w:after="120"/>
        <w:textAlignment w:val="top"/>
        <w:outlineLvl w:val="3"/>
        <w:rPr>
          <w:rFonts w:ascii="Calibri" w:hAnsi="Calibri"/>
          <w:color w:val="FF0000"/>
        </w:rPr>
      </w:pPr>
      <w:r w:rsidRPr="00A25820">
        <w:rPr>
          <w:rFonts w:ascii="Calibri" w:hAnsi="Calibri"/>
          <w:b/>
          <w:color w:val="FF0000"/>
        </w:rPr>
        <w:t>Being positive.</w:t>
      </w:r>
      <w:r w:rsidRPr="00A25820">
        <w:rPr>
          <w:rFonts w:ascii="Calibri" w:hAnsi="Calibri"/>
          <w:color w:val="FF0000"/>
        </w:rPr>
        <w:t xml:space="preserve"> Being </w:t>
      </w:r>
      <w:proofErr w:type="gramStart"/>
      <w:r w:rsidRPr="00A25820">
        <w:rPr>
          <w:rFonts w:ascii="Calibri" w:hAnsi="Calibri"/>
          <w:color w:val="FF0000"/>
        </w:rPr>
        <w:t>positive and helpful means</w:t>
      </w:r>
      <w:proofErr w:type="gramEnd"/>
      <w:r w:rsidRPr="00A25820">
        <w:rPr>
          <w:rFonts w:ascii="Calibri" w:hAnsi="Calibri"/>
          <w:color w:val="FF0000"/>
        </w:rPr>
        <w:t xml:space="preserve"> we keep our goals in mind and look for ways to achieve them. We listen constructively and help others see opportunities and the way forward. We have a ‘can do’ attitude and are continuously looking for ways to help each other improve. </w:t>
      </w:r>
    </w:p>
    <w:p w14:paraId="74E346F5"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8864"/>
        <w:gridCol w:w="1290"/>
      </w:tblGrid>
      <w:tr w:rsidR="00343CED" w:rsidRPr="005B3EBF" w14:paraId="1476D910" w14:textId="77777777" w:rsidTr="00397448">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14:paraId="4E26231C" w14:textId="77777777"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281DB7A0" w14:textId="77777777" w:rsidR="00343CED" w:rsidRPr="005B3EBF" w:rsidRDefault="00343CED" w:rsidP="00343CED">
            <w:pPr>
              <w:rPr>
                <w:rFonts w:ascii="Calibri" w:hAnsi="Calibri" w:cs="Arial"/>
              </w:rPr>
            </w:pPr>
          </w:p>
        </w:tc>
        <w:tc>
          <w:tcPr>
            <w:tcW w:w="1460" w:type="dxa"/>
            <w:tcBorders>
              <w:top w:val="single" w:sz="8" w:space="0" w:color="000000"/>
              <w:bottom w:val="single" w:sz="8" w:space="0" w:color="000000"/>
              <w:right w:val="single" w:sz="8" w:space="0" w:color="000000"/>
            </w:tcBorders>
            <w:shd w:val="clear" w:color="auto" w:fill="D9D9D9"/>
            <w:hideMark/>
          </w:tcPr>
          <w:p w14:paraId="171A2F6C"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629A01D9" w14:textId="77777777" w:rsidR="00407E7C" w:rsidRDefault="00343CED" w:rsidP="00407E7C">
            <w:pPr>
              <w:jc w:val="center"/>
              <w:rPr>
                <w:rFonts w:ascii="Calibri" w:hAnsi="Calibri" w:cs="Arial"/>
                <w:b/>
                <w:bCs/>
              </w:rPr>
            </w:pPr>
            <w:r w:rsidRPr="005B3EBF">
              <w:rPr>
                <w:rFonts w:ascii="Calibri" w:hAnsi="Calibri" w:cs="Arial"/>
                <w:b/>
                <w:bCs/>
              </w:rPr>
              <w:t>A</w:t>
            </w:r>
            <w:r w:rsidR="00407E7C">
              <w:rPr>
                <w:rFonts w:ascii="Calibri" w:hAnsi="Calibri" w:cs="Arial"/>
                <w:b/>
                <w:bCs/>
              </w:rPr>
              <w:t xml:space="preserve"> </w:t>
            </w:r>
          </w:p>
          <w:p w14:paraId="4945C3D7" w14:textId="77777777" w:rsidR="00343CED" w:rsidRPr="005B3EBF" w:rsidRDefault="00343CED" w:rsidP="00407E7C">
            <w:pPr>
              <w:jc w:val="center"/>
              <w:rPr>
                <w:rFonts w:ascii="Calibri" w:hAnsi="Calibri" w:cs="Arial"/>
              </w:rPr>
            </w:pPr>
            <w:r w:rsidRPr="005B3EBF">
              <w:rPr>
                <w:rFonts w:ascii="Calibri" w:hAnsi="Calibri" w:cs="Arial"/>
                <w:b/>
                <w:bCs/>
              </w:rPr>
              <w:t xml:space="preserve"> </w:t>
            </w:r>
            <w:proofErr w:type="gramStart"/>
            <w:r w:rsidRPr="005B3EBF">
              <w:rPr>
                <w:rFonts w:ascii="Calibri" w:hAnsi="Calibri" w:cs="Arial"/>
                <w:b/>
                <w:bCs/>
              </w:rPr>
              <w:t xml:space="preserve">&amp; </w:t>
            </w:r>
            <w:r w:rsidR="00397448">
              <w:rPr>
                <w:rFonts w:ascii="Calibri" w:hAnsi="Calibri" w:cs="Arial"/>
              </w:rPr>
              <w:t xml:space="preserve"> </w:t>
            </w:r>
            <w:r w:rsidRPr="005B3EBF">
              <w:rPr>
                <w:rFonts w:ascii="Calibri" w:hAnsi="Calibri" w:cs="Arial"/>
                <w:b/>
                <w:bCs/>
              </w:rPr>
              <w:t>I</w:t>
            </w:r>
            <w:proofErr w:type="gramEnd"/>
            <w:r w:rsidRPr="005B3EBF">
              <w:rPr>
                <w:rFonts w:ascii="Calibri" w:hAnsi="Calibri" w:cs="Arial"/>
                <w:b/>
                <w:bCs/>
              </w:rPr>
              <w:t>/ T/ C</w:t>
            </w:r>
            <w:r w:rsidR="00407E7C">
              <w:rPr>
                <w:rFonts w:ascii="Calibri" w:hAnsi="Calibri" w:cs="Arial"/>
                <w:b/>
                <w:bCs/>
              </w:rPr>
              <w:t xml:space="preserve"> (see below for explanation)</w:t>
            </w:r>
          </w:p>
        </w:tc>
      </w:tr>
      <w:tr w:rsidR="00343CED" w:rsidRPr="005B3EBF" w14:paraId="656A6C0F"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2E71F901"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Knowledge </w:t>
            </w:r>
          </w:p>
        </w:tc>
      </w:tr>
      <w:tr w:rsidR="00343CED" w:rsidRPr="005B3EBF" w14:paraId="744FECE0"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tbl>
            <w:tblPr>
              <w:tblW w:w="8814" w:type="dxa"/>
              <w:shd w:val="clear" w:color="auto" w:fill="FFFFFF"/>
              <w:tblLook w:val="04A0" w:firstRow="1" w:lastRow="0" w:firstColumn="1" w:lastColumn="0" w:noHBand="0" w:noVBand="1"/>
            </w:tblPr>
            <w:tblGrid>
              <w:gridCol w:w="7354"/>
              <w:gridCol w:w="1460"/>
            </w:tblGrid>
            <w:tr w:rsidR="001114D0" w14:paraId="2C08F172" w14:textId="77777777" w:rsidTr="001114D0">
              <w:trPr>
                <w:trHeight w:val="70"/>
              </w:trPr>
              <w:tc>
                <w:tcPr>
                  <w:tcW w:w="7354"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5986B3F7" w14:textId="77777777" w:rsidR="001114D0" w:rsidRDefault="001114D0" w:rsidP="001114D0">
                  <w:pPr>
                    <w:rPr>
                      <w:rFonts w:asciiTheme="minorHAnsi" w:hAnsiTheme="minorHAnsi" w:cstheme="minorHAnsi"/>
                      <w:sz w:val="22"/>
                      <w:szCs w:val="22"/>
                    </w:rPr>
                  </w:pPr>
                  <w:r>
                    <w:rPr>
                      <w:rFonts w:asciiTheme="minorHAnsi" w:hAnsiTheme="minorHAnsi" w:cstheme="minorHAnsi"/>
                      <w:sz w:val="22"/>
                      <w:szCs w:val="22"/>
                    </w:rPr>
                    <w:t>Understanding of, and commitment to the Council ‘s Equal Opportunities policies as they apply to service delivery.</w:t>
                  </w:r>
                </w:p>
              </w:tc>
              <w:tc>
                <w:tcPr>
                  <w:tcW w:w="146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1FB2DE5A" w14:textId="77777777" w:rsidR="001114D0" w:rsidRDefault="001114D0" w:rsidP="001114D0">
                  <w:pPr>
                    <w:spacing w:line="70" w:lineRule="atLeast"/>
                    <w:jc w:val="center"/>
                    <w:rPr>
                      <w:rFonts w:asciiTheme="minorHAnsi" w:hAnsiTheme="minorHAnsi" w:cstheme="minorHAnsi"/>
                      <w:sz w:val="22"/>
                      <w:szCs w:val="22"/>
                    </w:rPr>
                  </w:pPr>
                  <w:r>
                    <w:rPr>
                      <w:rFonts w:asciiTheme="minorHAnsi" w:hAnsiTheme="minorHAnsi" w:cstheme="minorHAnsi"/>
                      <w:sz w:val="22"/>
                      <w:szCs w:val="22"/>
                    </w:rPr>
                    <w:t>A&amp;I</w:t>
                  </w:r>
                </w:p>
              </w:tc>
            </w:tr>
            <w:tr w:rsidR="001114D0" w14:paraId="6071D457" w14:textId="77777777" w:rsidTr="001114D0">
              <w:trPr>
                <w:trHeight w:val="70"/>
              </w:trPr>
              <w:tc>
                <w:tcPr>
                  <w:tcW w:w="7354"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6E237894" w14:textId="77777777" w:rsidR="001114D0" w:rsidRDefault="001114D0" w:rsidP="001114D0">
                  <w:pPr>
                    <w:rPr>
                      <w:rFonts w:asciiTheme="minorHAnsi" w:hAnsiTheme="minorHAnsi" w:cstheme="minorHAnsi"/>
                      <w:sz w:val="22"/>
                      <w:szCs w:val="22"/>
                    </w:rPr>
                  </w:pPr>
                  <w:r>
                    <w:rPr>
                      <w:rFonts w:asciiTheme="minorHAnsi" w:hAnsiTheme="minorHAnsi" w:cstheme="minorHAnsi"/>
                      <w:sz w:val="22"/>
                      <w:szCs w:val="22"/>
                    </w:rPr>
                    <w:t>A good working knowledge of Excel, Word, Outlook, and the ability to learn other IT packages such as NPS.</w:t>
                  </w:r>
                </w:p>
              </w:tc>
              <w:tc>
                <w:tcPr>
                  <w:tcW w:w="146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61D5C19F" w14:textId="1A03799D" w:rsidR="001114D0" w:rsidRDefault="001114D0" w:rsidP="001114D0">
                  <w:pPr>
                    <w:spacing w:line="70" w:lineRule="atLeast"/>
                    <w:jc w:val="center"/>
                    <w:rPr>
                      <w:rFonts w:asciiTheme="minorHAnsi" w:hAnsiTheme="minorHAnsi" w:cstheme="minorHAnsi"/>
                      <w:sz w:val="22"/>
                      <w:szCs w:val="22"/>
                    </w:rPr>
                  </w:pPr>
                  <w:r>
                    <w:rPr>
                      <w:rFonts w:asciiTheme="minorHAnsi" w:hAnsiTheme="minorHAnsi" w:cstheme="minorHAnsi"/>
                      <w:sz w:val="22"/>
                      <w:szCs w:val="22"/>
                    </w:rPr>
                    <w:t>A</w:t>
                  </w:r>
                  <w:r w:rsidR="00B15F6C">
                    <w:rPr>
                      <w:rFonts w:asciiTheme="minorHAnsi" w:hAnsiTheme="minorHAnsi" w:cstheme="minorHAnsi"/>
                      <w:sz w:val="22"/>
                      <w:szCs w:val="22"/>
                    </w:rPr>
                    <w:t xml:space="preserve"> &amp; I</w:t>
                  </w:r>
                </w:p>
              </w:tc>
            </w:tr>
          </w:tbl>
          <w:p w14:paraId="3EC06D57" w14:textId="77777777" w:rsidR="00343CED" w:rsidRPr="005B3EBF" w:rsidRDefault="00343CED" w:rsidP="00343CED">
            <w:pPr>
              <w:rPr>
                <w:rFonts w:ascii="Calibri" w:hAnsi="Calibri" w:cs="Arial"/>
              </w:rPr>
            </w:pPr>
          </w:p>
        </w:tc>
        <w:tc>
          <w:tcPr>
            <w:tcW w:w="1460" w:type="dxa"/>
            <w:tcBorders>
              <w:bottom w:val="single" w:sz="8" w:space="0" w:color="000000"/>
              <w:right w:val="single" w:sz="8" w:space="0" w:color="000000"/>
            </w:tcBorders>
            <w:shd w:val="clear" w:color="auto" w:fill="FFFFFF"/>
          </w:tcPr>
          <w:p w14:paraId="772F800A" w14:textId="77777777" w:rsidR="00343CED" w:rsidRPr="005B3EBF" w:rsidRDefault="00343CED" w:rsidP="00343CED">
            <w:pPr>
              <w:spacing w:line="70" w:lineRule="atLeast"/>
              <w:jc w:val="center"/>
              <w:rPr>
                <w:rFonts w:ascii="Calibri" w:hAnsi="Calibri" w:cs="Arial"/>
              </w:rPr>
            </w:pPr>
          </w:p>
        </w:tc>
      </w:tr>
      <w:tr w:rsidR="00343CED" w:rsidRPr="005B3EBF" w14:paraId="1B22DB22"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393F4749" w14:textId="77777777" w:rsidR="00343CED" w:rsidRPr="005B3EBF" w:rsidRDefault="00343CED" w:rsidP="00343CED">
            <w:pPr>
              <w:rPr>
                <w:rFonts w:ascii="Calibri" w:hAnsi="Calibri" w:cs="Arial"/>
              </w:rPr>
            </w:pPr>
          </w:p>
        </w:tc>
        <w:tc>
          <w:tcPr>
            <w:tcW w:w="1460" w:type="dxa"/>
            <w:tcBorders>
              <w:bottom w:val="single" w:sz="8" w:space="0" w:color="000000"/>
              <w:right w:val="single" w:sz="8" w:space="0" w:color="000000"/>
            </w:tcBorders>
            <w:shd w:val="clear" w:color="auto" w:fill="FFFFFF"/>
          </w:tcPr>
          <w:p w14:paraId="4B9E8360" w14:textId="77777777" w:rsidR="00343CED" w:rsidRPr="005B3EBF" w:rsidRDefault="00343CED" w:rsidP="00343CED">
            <w:pPr>
              <w:spacing w:line="70" w:lineRule="atLeast"/>
              <w:jc w:val="center"/>
              <w:rPr>
                <w:rFonts w:ascii="Calibri" w:hAnsi="Calibri" w:cs="Arial"/>
              </w:rPr>
            </w:pPr>
          </w:p>
        </w:tc>
      </w:tr>
      <w:tr w:rsidR="00343CED" w:rsidRPr="005B3EBF" w14:paraId="6D9A5A3F" w14:textId="77777777" w:rsidTr="0049147F">
        <w:trPr>
          <w:trHeight w:val="104"/>
        </w:trPr>
        <w:tc>
          <w:tcPr>
            <w:tcW w:w="7437" w:type="dxa"/>
            <w:tcBorders>
              <w:left w:val="single" w:sz="8" w:space="0" w:color="000000"/>
              <w:bottom w:val="single" w:sz="8" w:space="0" w:color="000000"/>
              <w:right w:val="single" w:sz="8" w:space="0" w:color="000000"/>
            </w:tcBorders>
            <w:shd w:val="clear" w:color="auto" w:fill="FFFFFF"/>
          </w:tcPr>
          <w:p w14:paraId="233D785A" w14:textId="77777777" w:rsidR="00343CED" w:rsidRPr="005B3EBF" w:rsidRDefault="00343CED" w:rsidP="00343CED">
            <w:pPr>
              <w:rPr>
                <w:rFonts w:ascii="Calibri" w:hAnsi="Calibri" w:cs="Arial"/>
              </w:rPr>
            </w:pPr>
          </w:p>
        </w:tc>
        <w:tc>
          <w:tcPr>
            <w:tcW w:w="1460" w:type="dxa"/>
            <w:tcBorders>
              <w:bottom w:val="single" w:sz="8" w:space="0" w:color="000000"/>
              <w:right w:val="single" w:sz="8" w:space="0" w:color="000000"/>
            </w:tcBorders>
            <w:shd w:val="clear" w:color="auto" w:fill="FFFFFF"/>
          </w:tcPr>
          <w:p w14:paraId="083ED5BD" w14:textId="77777777" w:rsidR="00343CED" w:rsidRPr="005B3EBF" w:rsidRDefault="00343CED" w:rsidP="00343CED">
            <w:pPr>
              <w:spacing w:line="70" w:lineRule="atLeast"/>
              <w:jc w:val="center"/>
              <w:rPr>
                <w:rFonts w:ascii="Calibri" w:hAnsi="Calibri" w:cs="Arial"/>
                <w:b/>
                <w:bCs/>
              </w:rPr>
            </w:pPr>
          </w:p>
        </w:tc>
      </w:tr>
      <w:tr w:rsidR="00343CED" w:rsidRPr="005B3EBF" w14:paraId="6D02394F"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558511A1"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Experience </w:t>
            </w:r>
          </w:p>
        </w:tc>
      </w:tr>
      <w:tr w:rsidR="00343CED" w:rsidRPr="005B3EBF" w14:paraId="17BE90A6"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tbl>
            <w:tblPr>
              <w:tblW w:w="8814" w:type="dxa"/>
              <w:shd w:val="clear" w:color="auto" w:fill="FFFFFF"/>
              <w:tblLook w:val="04A0" w:firstRow="1" w:lastRow="0" w:firstColumn="1" w:lastColumn="0" w:noHBand="0" w:noVBand="1"/>
            </w:tblPr>
            <w:tblGrid>
              <w:gridCol w:w="8814"/>
            </w:tblGrid>
            <w:tr w:rsidR="000718A5" w14:paraId="0DD47F8F" w14:textId="77777777" w:rsidTr="000718A5">
              <w:trPr>
                <w:trHeight w:val="70"/>
              </w:trPr>
              <w:tc>
                <w:tcPr>
                  <w:tcW w:w="7354"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4097779C" w14:textId="77777777" w:rsidR="000718A5" w:rsidRDefault="000718A5" w:rsidP="000718A5">
                  <w:pPr>
                    <w:rPr>
                      <w:rFonts w:asciiTheme="minorHAnsi" w:hAnsiTheme="minorHAnsi" w:cstheme="minorHAnsi"/>
                      <w:sz w:val="22"/>
                      <w:szCs w:val="22"/>
                    </w:rPr>
                  </w:pPr>
                  <w:r>
                    <w:rPr>
                      <w:rFonts w:asciiTheme="minorHAnsi" w:hAnsiTheme="minorHAnsi" w:cstheme="minorHAnsi"/>
                      <w:sz w:val="22"/>
                      <w:szCs w:val="22"/>
                    </w:rPr>
                    <w:lastRenderedPageBreak/>
                    <w:t>Experience of communicating effectively with members of the public and contractors, both face to face and via telephone.</w:t>
                  </w:r>
                </w:p>
              </w:tc>
            </w:tr>
            <w:tr w:rsidR="000718A5" w14:paraId="04716D61" w14:textId="77777777" w:rsidTr="000718A5">
              <w:trPr>
                <w:trHeight w:val="70"/>
              </w:trPr>
              <w:tc>
                <w:tcPr>
                  <w:tcW w:w="7354"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2C2E39F0" w14:textId="77777777" w:rsidR="000718A5" w:rsidRDefault="000718A5" w:rsidP="000718A5">
                  <w:pPr>
                    <w:rPr>
                      <w:rFonts w:asciiTheme="minorHAnsi" w:hAnsiTheme="minorHAnsi" w:cstheme="minorHAnsi"/>
                      <w:sz w:val="22"/>
                      <w:szCs w:val="22"/>
                    </w:rPr>
                  </w:pPr>
                  <w:r>
                    <w:rPr>
                      <w:rFonts w:asciiTheme="minorHAnsi" w:hAnsiTheme="minorHAnsi" w:cstheme="minorHAnsi"/>
                      <w:sz w:val="22"/>
                      <w:szCs w:val="22"/>
                    </w:rPr>
                    <w:t>Experience of using and interrogating a computer system and to use IT products to organise and prioritise work.</w:t>
                  </w:r>
                </w:p>
              </w:tc>
            </w:tr>
          </w:tbl>
          <w:p w14:paraId="095D7427" w14:textId="77777777" w:rsidR="00343CED" w:rsidRPr="005B3EBF" w:rsidRDefault="00343CED" w:rsidP="00343CED">
            <w:pPr>
              <w:rPr>
                <w:rFonts w:ascii="Calibri" w:hAnsi="Calibri" w:cs="Arial"/>
                <w:color w:val="000000"/>
              </w:rPr>
            </w:pPr>
          </w:p>
        </w:tc>
        <w:tc>
          <w:tcPr>
            <w:tcW w:w="1460" w:type="dxa"/>
            <w:tcBorders>
              <w:bottom w:val="single" w:sz="8" w:space="0" w:color="000000"/>
              <w:right w:val="single" w:sz="8" w:space="0" w:color="000000"/>
            </w:tcBorders>
            <w:shd w:val="clear" w:color="auto" w:fill="FFFFFF"/>
          </w:tcPr>
          <w:p w14:paraId="024AB860" w14:textId="77777777" w:rsidR="00343CED" w:rsidRDefault="00573FA6" w:rsidP="00343CED">
            <w:pPr>
              <w:spacing w:line="70" w:lineRule="atLeast"/>
              <w:jc w:val="center"/>
              <w:rPr>
                <w:rFonts w:ascii="Calibri" w:hAnsi="Calibri" w:cs="Arial"/>
              </w:rPr>
            </w:pPr>
            <w:r>
              <w:rPr>
                <w:rFonts w:ascii="Calibri" w:hAnsi="Calibri" w:cs="Arial"/>
              </w:rPr>
              <w:t xml:space="preserve"> A &amp;I</w:t>
            </w:r>
          </w:p>
          <w:p w14:paraId="38D177B2" w14:textId="77777777" w:rsidR="00573FA6" w:rsidRDefault="00573FA6" w:rsidP="00343CED">
            <w:pPr>
              <w:spacing w:line="70" w:lineRule="atLeast"/>
              <w:jc w:val="center"/>
              <w:rPr>
                <w:rFonts w:ascii="Calibri" w:hAnsi="Calibri" w:cs="Arial"/>
              </w:rPr>
            </w:pPr>
          </w:p>
          <w:p w14:paraId="613DB7BC" w14:textId="260F8B75" w:rsidR="00573FA6" w:rsidRPr="005B3EBF" w:rsidRDefault="00573FA6" w:rsidP="00343CED">
            <w:pPr>
              <w:spacing w:line="70" w:lineRule="atLeast"/>
              <w:jc w:val="center"/>
              <w:rPr>
                <w:rFonts w:ascii="Calibri" w:hAnsi="Calibri" w:cs="Arial"/>
              </w:rPr>
            </w:pPr>
            <w:r>
              <w:rPr>
                <w:rFonts w:ascii="Calibri" w:hAnsi="Calibri" w:cs="Arial"/>
              </w:rPr>
              <w:t>A &amp; I</w:t>
            </w:r>
          </w:p>
        </w:tc>
      </w:tr>
      <w:tr w:rsidR="00343CED" w:rsidRPr="005B3EBF" w14:paraId="6056F341"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04BFF29F" w14:textId="77777777" w:rsidR="00343CED" w:rsidRPr="005B3EBF" w:rsidRDefault="00343CED" w:rsidP="00343CED">
            <w:pPr>
              <w:rPr>
                <w:rFonts w:ascii="Calibri" w:hAnsi="Calibri" w:cs="Arial"/>
                <w:color w:val="000000"/>
              </w:rPr>
            </w:pPr>
          </w:p>
        </w:tc>
        <w:tc>
          <w:tcPr>
            <w:tcW w:w="1460" w:type="dxa"/>
            <w:tcBorders>
              <w:bottom w:val="single" w:sz="8" w:space="0" w:color="000000"/>
              <w:right w:val="single" w:sz="8" w:space="0" w:color="000000"/>
            </w:tcBorders>
            <w:shd w:val="clear" w:color="auto" w:fill="FFFFFF"/>
          </w:tcPr>
          <w:p w14:paraId="52CB67B9" w14:textId="77777777" w:rsidR="00343CED" w:rsidRPr="005B3EBF" w:rsidRDefault="00343CED" w:rsidP="00343CED">
            <w:pPr>
              <w:spacing w:line="70" w:lineRule="atLeast"/>
              <w:jc w:val="center"/>
              <w:rPr>
                <w:rFonts w:ascii="Calibri" w:hAnsi="Calibri" w:cs="Arial"/>
              </w:rPr>
            </w:pPr>
          </w:p>
        </w:tc>
      </w:tr>
      <w:tr w:rsidR="00343CED" w:rsidRPr="005B3EBF" w14:paraId="475074A3"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02BEF6A9" w14:textId="77777777" w:rsidR="00343CED" w:rsidRPr="005B3EBF" w:rsidRDefault="00343CED" w:rsidP="00343CED">
            <w:pPr>
              <w:rPr>
                <w:rFonts w:ascii="Calibri" w:hAnsi="Calibri" w:cs="Arial"/>
                <w:color w:val="000000"/>
              </w:rPr>
            </w:pPr>
          </w:p>
        </w:tc>
        <w:tc>
          <w:tcPr>
            <w:tcW w:w="1460" w:type="dxa"/>
            <w:tcBorders>
              <w:bottom w:val="single" w:sz="8" w:space="0" w:color="000000"/>
              <w:right w:val="single" w:sz="8" w:space="0" w:color="000000"/>
            </w:tcBorders>
            <w:shd w:val="clear" w:color="auto" w:fill="FFFFFF"/>
          </w:tcPr>
          <w:p w14:paraId="7309500A" w14:textId="77777777" w:rsidR="00343CED" w:rsidRPr="005B3EBF" w:rsidRDefault="00343CED" w:rsidP="00343CED">
            <w:pPr>
              <w:jc w:val="center"/>
              <w:rPr>
                <w:rFonts w:ascii="Calibri" w:hAnsi="Calibri" w:cs="Arial"/>
              </w:rPr>
            </w:pPr>
          </w:p>
        </w:tc>
      </w:tr>
      <w:tr w:rsidR="00343CED" w:rsidRPr="005B3EBF" w14:paraId="728DABC0"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74977C6F"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Skills </w:t>
            </w:r>
          </w:p>
        </w:tc>
      </w:tr>
      <w:tr w:rsidR="00343CED" w:rsidRPr="005B3EBF" w14:paraId="53183863"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tbl>
            <w:tblPr>
              <w:tblW w:w="8814" w:type="dxa"/>
              <w:shd w:val="clear" w:color="auto" w:fill="FFFFFF"/>
              <w:tblLook w:val="04A0" w:firstRow="1" w:lastRow="0" w:firstColumn="1" w:lastColumn="0" w:noHBand="0" w:noVBand="1"/>
            </w:tblPr>
            <w:tblGrid>
              <w:gridCol w:w="7354"/>
              <w:gridCol w:w="1460"/>
            </w:tblGrid>
            <w:tr w:rsidR="007058C9" w14:paraId="169CBA92" w14:textId="77777777" w:rsidTr="007058C9">
              <w:trPr>
                <w:trHeight w:val="70"/>
              </w:trPr>
              <w:tc>
                <w:tcPr>
                  <w:tcW w:w="7354"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21EF2E8F" w14:textId="77777777" w:rsidR="007058C9" w:rsidRDefault="007058C9" w:rsidP="007058C9">
                  <w:pPr>
                    <w:rPr>
                      <w:rFonts w:asciiTheme="minorHAnsi" w:hAnsiTheme="minorHAnsi" w:cstheme="minorHAnsi"/>
                      <w:color w:val="000000"/>
                      <w:sz w:val="22"/>
                      <w:szCs w:val="22"/>
                    </w:rPr>
                  </w:pPr>
                  <w:r>
                    <w:rPr>
                      <w:rFonts w:asciiTheme="minorHAnsi" w:hAnsiTheme="minorHAnsi" w:cstheme="minorHAnsi"/>
                      <w:sz w:val="22"/>
                      <w:szCs w:val="22"/>
                    </w:rPr>
                    <w:t>Ability to liaise effectively with colleagues, the public and other agencies at all levels.</w:t>
                  </w:r>
                </w:p>
              </w:tc>
              <w:tc>
                <w:tcPr>
                  <w:tcW w:w="146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6FD9EE6D" w14:textId="77777777" w:rsidR="007058C9" w:rsidRDefault="007058C9" w:rsidP="007058C9">
                  <w:pPr>
                    <w:spacing w:line="70" w:lineRule="atLeast"/>
                    <w:rPr>
                      <w:rFonts w:asciiTheme="minorHAnsi" w:hAnsiTheme="minorHAnsi" w:cstheme="minorHAnsi"/>
                      <w:sz w:val="22"/>
                      <w:szCs w:val="22"/>
                    </w:rPr>
                  </w:pPr>
                  <w:r>
                    <w:rPr>
                      <w:rFonts w:asciiTheme="minorHAnsi" w:hAnsiTheme="minorHAnsi" w:cstheme="minorHAnsi"/>
                      <w:sz w:val="22"/>
                      <w:szCs w:val="22"/>
                    </w:rPr>
                    <w:t xml:space="preserve">          A&amp;I</w:t>
                  </w:r>
                </w:p>
              </w:tc>
            </w:tr>
            <w:tr w:rsidR="007058C9" w14:paraId="5422B9DC" w14:textId="77777777" w:rsidTr="007058C9">
              <w:trPr>
                <w:trHeight w:val="70"/>
              </w:trPr>
              <w:tc>
                <w:tcPr>
                  <w:tcW w:w="7354"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15AE26F8" w14:textId="77777777" w:rsidR="007058C9" w:rsidRDefault="007058C9" w:rsidP="007058C9">
                  <w:pPr>
                    <w:rPr>
                      <w:rFonts w:asciiTheme="minorHAnsi" w:hAnsiTheme="minorHAnsi" w:cstheme="minorHAnsi"/>
                      <w:sz w:val="22"/>
                      <w:szCs w:val="22"/>
                    </w:rPr>
                  </w:pPr>
                  <w:r>
                    <w:rPr>
                      <w:rFonts w:asciiTheme="minorHAnsi" w:hAnsiTheme="minorHAnsi" w:cstheme="minorHAnsi"/>
                      <w:sz w:val="22"/>
                      <w:szCs w:val="22"/>
                    </w:rPr>
                    <w:t>Ability to draft letters and reports.</w:t>
                  </w:r>
                </w:p>
              </w:tc>
              <w:tc>
                <w:tcPr>
                  <w:tcW w:w="146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5519A6D9" w14:textId="77777777" w:rsidR="007058C9" w:rsidRDefault="007058C9" w:rsidP="007058C9">
                  <w:pPr>
                    <w:spacing w:line="70" w:lineRule="atLeast"/>
                    <w:rPr>
                      <w:rFonts w:asciiTheme="minorHAnsi" w:hAnsiTheme="minorHAnsi" w:cstheme="minorHAnsi"/>
                      <w:sz w:val="22"/>
                      <w:szCs w:val="22"/>
                    </w:rPr>
                  </w:pPr>
                  <w:r>
                    <w:rPr>
                      <w:rFonts w:asciiTheme="minorHAnsi" w:hAnsiTheme="minorHAnsi" w:cstheme="minorHAnsi"/>
                      <w:sz w:val="22"/>
                      <w:szCs w:val="22"/>
                    </w:rPr>
                    <w:t xml:space="preserve">          A&amp;I        </w:t>
                  </w:r>
                </w:p>
              </w:tc>
            </w:tr>
            <w:tr w:rsidR="007058C9" w14:paraId="37FC1EA6" w14:textId="77777777" w:rsidTr="007058C9">
              <w:trPr>
                <w:trHeight w:val="70"/>
              </w:trPr>
              <w:tc>
                <w:tcPr>
                  <w:tcW w:w="7354"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5340FD65" w14:textId="77777777" w:rsidR="007058C9" w:rsidRDefault="007058C9" w:rsidP="007058C9">
                  <w:pPr>
                    <w:rPr>
                      <w:rFonts w:asciiTheme="minorHAnsi" w:hAnsiTheme="minorHAnsi" w:cstheme="minorHAnsi"/>
                      <w:sz w:val="22"/>
                      <w:szCs w:val="22"/>
                    </w:rPr>
                  </w:pPr>
                  <w:r>
                    <w:rPr>
                      <w:rFonts w:asciiTheme="minorHAnsi" w:hAnsiTheme="minorHAnsi" w:cstheme="minorHAnsi"/>
                      <w:sz w:val="22"/>
                      <w:szCs w:val="22"/>
                    </w:rPr>
                    <w:t>Ability to be tactful, diplomatic, and flexible when communicating both in person and on the telephone.</w:t>
                  </w:r>
                </w:p>
              </w:tc>
              <w:tc>
                <w:tcPr>
                  <w:tcW w:w="146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7F45E8AD" w14:textId="11D621E7" w:rsidR="007058C9" w:rsidRDefault="007058C9" w:rsidP="007058C9">
                  <w:pPr>
                    <w:spacing w:line="70" w:lineRule="atLeast"/>
                    <w:rPr>
                      <w:rFonts w:asciiTheme="minorHAnsi" w:hAnsiTheme="minorHAnsi" w:cstheme="minorHAnsi"/>
                      <w:sz w:val="22"/>
                      <w:szCs w:val="22"/>
                    </w:rPr>
                  </w:pPr>
                  <w:r>
                    <w:rPr>
                      <w:rFonts w:asciiTheme="minorHAnsi" w:hAnsiTheme="minorHAnsi" w:cstheme="minorHAnsi"/>
                      <w:sz w:val="22"/>
                      <w:szCs w:val="22"/>
                    </w:rPr>
                    <w:t xml:space="preserve">     </w:t>
                  </w:r>
                  <w:r w:rsidR="0070508B">
                    <w:rPr>
                      <w:rFonts w:asciiTheme="minorHAnsi" w:hAnsiTheme="minorHAnsi" w:cstheme="minorHAnsi"/>
                      <w:sz w:val="22"/>
                      <w:szCs w:val="22"/>
                    </w:rPr>
                    <w:t xml:space="preserve">    </w:t>
                  </w:r>
                  <w:r>
                    <w:rPr>
                      <w:rFonts w:asciiTheme="minorHAnsi" w:hAnsiTheme="minorHAnsi" w:cstheme="minorHAnsi"/>
                      <w:sz w:val="22"/>
                      <w:szCs w:val="22"/>
                    </w:rPr>
                    <w:t>A&amp;I</w:t>
                  </w:r>
                </w:p>
              </w:tc>
            </w:tr>
            <w:tr w:rsidR="007058C9" w14:paraId="7321C039" w14:textId="77777777" w:rsidTr="007058C9">
              <w:trPr>
                <w:trHeight w:val="70"/>
              </w:trPr>
              <w:tc>
                <w:tcPr>
                  <w:tcW w:w="7354"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5E308C10" w14:textId="77777777" w:rsidR="007058C9" w:rsidRDefault="007058C9" w:rsidP="007058C9">
                  <w:pPr>
                    <w:rPr>
                      <w:rFonts w:asciiTheme="minorHAnsi" w:hAnsiTheme="minorHAnsi" w:cstheme="minorHAnsi"/>
                      <w:sz w:val="22"/>
                      <w:szCs w:val="22"/>
                    </w:rPr>
                  </w:pPr>
                  <w:r>
                    <w:rPr>
                      <w:rFonts w:asciiTheme="minorHAnsi" w:hAnsiTheme="minorHAnsi" w:cstheme="minorHAnsi"/>
                      <w:sz w:val="22"/>
                      <w:szCs w:val="22"/>
                    </w:rPr>
                    <w:t>Able to work flexibly as part of a team.</w:t>
                  </w:r>
                </w:p>
              </w:tc>
              <w:tc>
                <w:tcPr>
                  <w:tcW w:w="146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077A1FC7" w14:textId="367EF97F" w:rsidR="007058C9" w:rsidRDefault="007058C9" w:rsidP="007058C9">
                  <w:pPr>
                    <w:spacing w:line="70" w:lineRule="atLeast"/>
                    <w:rPr>
                      <w:rFonts w:ascii="Calibri" w:hAnsi="Calibri" w:cs="Arial"/>
                    </w:rPr>
                  </w:pPr>
                  <w:r>
                    <w:rPr>
                      <w:rFonts w:ascii="Calibri" w:hAnsi="Calibri" w:cs="Arial"/>
                    </w:rPr>
                    <w:t xml:space="preserve">     </w:t>
                  </w:r>
                  <w:r w:rsidR="0070508B">
                    <w:rPr>
                      <w:rFonts w:ascii="Calibri" w:hAnsi="Calibri" w:cs="Arial"/>
                    </w:rPr>
                    <w:t xml:space="preserve">  </w:t>
                  </w:r>
                  <w:r>
                    <w:rPr>
                      <w:rFonts w:ascii="Calibri" w:hAnsi="Calibri" w:cs="Arial"/>
                    </w:rPr>
                    <w:t>A&amp;I</w:t>
                  </w:r>
                </w:p>
              </w:tc>
            </w:tr>
            <w:tr w:rsidR="007058C9" w14:paraId="39135868" w14:textId="77777777" w:rsidTr="007058C9">
              <w:trPr>
                <w:trHeight w:val="70"/>
              </w:trPr>
              <w:tc>
                <w:tcPr>
                  <w:tcW w:w="7354"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70D84DFB" w14:textId="77777777" w:rsidR="007058C9" w:rsidRDefault="007058C9" w:rsidP="007058C9">
                  <w:pPr>
                    <w:rPr>
                      <w:rFonts w:asciiTheme="minorHAnsi" w:hAnsiTheme="minorHAnsi" w:cstheme="minorHAnsi"/>
                      <w:sz w:val="22"/>
                      <w:szCs w:val="22"/>
                    </w:rPr>
                  </w:pPr>
                  <w:r>
                    <w:rPr>
                      <w:rFonts w:asciiTheme="minorHAnsi" w:hAnsiTheme="minorHAnsi" w:cstheme="minorHAnsi"/>
                      <w:sz w:val="22"/>
                      <w:szCs w:val="22"/>
                    </w:rPr>
                    <w:t>Ability to organise workload to meet constantly changing demands and deadlines, and work under pressure.</w:t>
                  </w:r>
                </w:p>
              </w:tc>
              <w:tc>
                <w:tcPr>
                  <w:tcW w:w="146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35347904" w14:textId="7D2703D9" w:rsidR="007058C9" w:rsidRDefault="007058C9" w:rsidP="007058C9">
                  <w:pPr>
                    <w:spacing w:line="70" w:lineRule="atLeast"/>
                    <w:rPr>
                      <w:rFonts w:ascii="Calibri" w:hAnsi="Calibri" w:cs="Arial"/>
                    </w:rPr>
                  </w:pPr>
                  <w:r>
                    <w:rPr>
                      <w:rFonts w:ascii="Calibri" w:hAnsi="Calibri" w:cs="Arial"/>
                    </w:rPr>
                    <w:t xml:space="preserve">    </w:t>
                  </w:r>
                  <w:r w:rsidR="0070508B">
                    <w:rPr>
                      <w:rFonts w:ascii="Calibri" w:hAnsi="Calibri" w:cs="Arial"/>
                    </w:rPr>
                    <w:t xml:space="preserve">  </w:t>
                  </w:r>
                  <w:r>
                    <w:rPr>
                      <w:rFonts w:ascii="Calibri" w:hAnsi="Calibri" w:cs="Arial"/>
                    </w:rPr>
                    <w:t xml:space="preserve"> A&amp;</w:t>
                  </w:r>
                  <w:r w:rsidR="002D379B">
                    <w:rPr>
                      <w:rFonts w:ascii="Calibri" w:hAnsi="Calibri" w:cs="Arial"/>
                    </w:rPr>
                    <w:t>I</w:t>
                  </w:r>
                </w:p>
              </w:tc>
            </w:tr>
            <w:tr w:rsidR="007058C9" w14:paraId="5BA77214" w14:textId="77777777" w:rsidTr="007058C9">
              <w:trPr>
                <w:trHeight w:val="70"/>
              </w:trPr>
              <w:tc>
                <w:tcPr>
                  <w:tcW w:w="7354"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36337256" w14:textId="77777777" w:rsidR="007058C9" w:rsidRDefault="007058C9" w:rsidP="007058C9">
                  <w:pPr>
                    <w:rPr>
                      <w:rFonts w:asciiTheme="minorHAnsi" w:hAnsiTheme="minorHAnsi" w:cstheme="minorHAnsi"/>
                      <w:sz w:val="22"/>
                      <w:szCs w:val="22"/>
                    </w:rPr>
                  </w:pPr>
                  <w:r>
                    <w:rPr>
                      <w:rFonts w:asciiTheme="minorHAnsi" w:hAnsiTheme="minorHAnsi" w:cstheme="minorHAnsi"/>
                      <w:sz w:val="22"/>
                      <w:szCs w:val="22"/>
                    </w:rPr>
                    <w:t>Ability to carry out mathematical calculations, such as the calculation of percentages and provide basic statistical information.</w:t>
                  </w:r>
                </w:p>
              </w:tc>
              <w:tc>
                <w:tcPr>
                  <w:tcW w:w="146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6EB61DF0" w14:textId="453374AA" w:rsidR="007058C9" w:rsidRDefault="007058C9" w:rsidP="007058C9">
                  <w:pPr>
                    <w:spacing w:line="70" w:lineRule="atLeast"/>
                    <w:rPr>
                      <w:rFonts w:ascii="Calibri" w:hAnsi="Calibri" w:cs="Arial"/>
                    </w:rPr>
                  </w:pPr>
                  <w:r>
                    <w:rPr>
                      <w:rFonts w:ascii="Calibri" w:hAnsi="Calibri" w:cs="Arial"/>
                    </w:rPr>
                    <w:t xml:space="preserve">     A&amp;</w:t>
                  </w:r>
                  <w:r w:rsidR="002D379B">
                    <w:rPr>
                      <w:rFonts w:ascii="Calibri" w:hAnsi="Calibri" w:cs="Arial"/>
                    </w:rPr>
                    <w:t xml:space="preserve"> I</w:t>
                  </w:r>
                </w:p>
              </w:tc>
            </w:tr>
          </w:tbl>
          <w:p w14:paraId="4002E7A6" w14:textId="77777777" w:rsidR="00343CED" w:rsidRPr="005B3EBF" w:rsidRDefault="00343CED" w:rsidP="00343CED">
            <w:pPr>
              <w:rPr>
                <w:rFonts w:ascii="Calibri" w:hAnsi="Calibri" w:cs="Arial"/>
              </w:rPr>
            </w:pPr>
          </w:p>
        </w:tc>
        <w:tc>
          <w:tcPr>
            <w:tcW w:w="1460" w:type="dxa"/>
            <w:tcBorders>
              <w:bottom w:val="single" w:sz="8" w:space="0" w:color="000000"/>
              <w:right w:val="single" w:sz="8" w:space="0" w:color="000000"/>
            </w:tcBorders>
            <w:shd w:val="clear" w:color="auto" w:fill="FFFFFF"/>
          </w:tcPr>
          <w:p w14:paraId="4A7DB1BB" w14:textId="77777777" w:rsidR="00343CED" w:rsidRPr="005B3EBF" w:rsidRDefault="00343CED" w:rsidP="00343CED">
            <w:pPr>
              <w:spacing w:line="70" w:lineRule="atLeast"/>
              <w:jc w:val="center"/>
              <w:rPr>
                <w:rFonts w:ascii="Calibri" w:hAnsi="Calibri" w:cs="Arial"/>
              </w:rPr>
            </w:pPr>
          </w:p>
        </w:tc>
      </w:tr>
      <w:tr w:rsidR="00343CED" w:rsidRPr="005B3EBF" w14:paraId="07075AE6"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6338058E" w14:textId="77777777" w:rsidR="00343CED" w:rsidRPr="005B3EBF" w:rsidRDefault="00343CED" w:rsidP="00343CED">
            <w:pPr>
              <w:rPr>
                <w:rFonts w:ascii="Calibri" w:hAnsi="Calibri" w:cs="Arial"/>
                <w:color w:val="000000"/>
              </w:rPr>
            </w:pPr>
          </w:p>
        </w:tc>
        <w:tc>
          <w:tcPr>
            <w:tcW w:w="1460" w:type="dxa"/>
            <w:tcBorders>
              <w:bottom w:val="single" w:sz="8" w:space="0" w:color="000000"/>
              <w:right w:val="single" w:sz="8" w:space="0" w:color="000000"/>
            </w:tcBorders>
            <w:shd w:val="clear" w:color="auto" w:fill="FFFFFF"/>
          </w:tcPr>
          <w:p w14:paraId="7739FF62" w14:textId="77777777" w:rsidR="00343CED" w:rsidRPr="005B3EBF" w:rsidRDefault="00343CED" w:rsidP="00343CED">
            <w:pPr>
              <w:spacing w:line="70" w:lineRule="atLeast"/>
              <w:jc w:val="center"/>
              <w:rPr>
                <w:rFonts w:ascii="Calibri" w:hAnsi="Calibri" w:cs="Arial"/>
              </w:rPr>
            </w:pPr>
          </w:p>
        </w:tc>
      </w:tr>
      <w:tr w:rsidR="00343CED" w:rsidRPr="005B3EBF" w14:paraId="6C450969"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4036EC9E" w14:textId="77777777" w:rsidR="00343CED" w:rsidRPr="005B3EBF" w:rsidRDefault="00343CED" w:rsidP="00343CED">
            <w:pPr>
              <w:rPr>
                <w:rFonts w:ascii="Calibri" w:hAnsi="Calibri" w:cs="Arial"/>
                <w:color w:val="000000"/>
              </w:rPr>
            </w:pPr>
          </w:p>
        </w:tc>
        <w:tc>
          <w:tcPr>
            <w:tcW w:w="1460" w:type="dxa"/>
            <w:tcBorders>
              <w:bottom w:val="single" w:sz="8" w:space="0" w:color="000000"/>
              <w:right w:val="single" w:sz="8" w:space="0" w:color="000000"/>
            </w:tcBorders>
            <w:shd w:val="clear" w:color="auto" w:fill="FFFFFF"/>
          </w:tcPr>
          <w:p w14:paraId="162032AE" w14:textId="77777777" w:rsidR="00343CED" w:rsidRPr="005B3EBF" w:rsidRDefault="00343CED" w:rsidP="00343CED">
            <w:pPr>
              <w:spacing w:line="70" w:lineRule="atLeast"/>
              <w:rPr>
                <w:rFonts w:ascii="Calibri" w:hAnsi="Calibri" w:cs="Arial"/>
              </w:rPr>
            </w:pPr>
          </w:p>
        </w:tc>
      </w:tr>
      <w:tr w:rsidR="00343CED" w:rsidRPr="005B3EBF" w14:paraId="67BBF6FA"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2F86F6EF"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Qualifications </w:t>
            </w:r>
          </w:p>
        </w:tc>
      </w:tr>
      <w:tr w:rsidR="00343CED" w:rsidRPr="005B3EBF" w14:paraId="55624711"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30FED1F4" w14:textId="77777777" w:rsidR="00343CED" w:rsidRPr="005B3EBF" w:rsidRDefault="00343CED" w:rsidP="00343CED">
            <w:pPr>
              <w:rPr>
                <w:rFonts w:ascii="Calibri" w:hAnsi="Calibri" w:cs="Arial"/>
              </w:rPr>
            </w:pPr>
          </w:p>
        </w:tc>
        <w:tc>
          <w:tcPr>
            <w:tcW w:w="1460" w:type="dxa"/>
            <w:tcBorders>
              <w:bottom w:val="single" w:sz="8" w:space="0" w:color="000000"/>
              <w:right w:val="single" w:sz="8" w:space="0" w:color="000000"/>
            </w:tcBorders>
            <w:shd w:val="clear" w:color="auto" w:fill="FFFFFF"/>
          </w:tcPr>
          <w:p w14:paraId="3AC93E28" w14:textId="77777777" w:rsidR="00343CED" w:rsidRPr="005B3EBF" w:rsidRDefault="00343CED" w:rsidP="00343CED">
            <w:pPr>
              <w:spacing w:line="70" w:lineRule="atLeast"/>
              <w:jc w:val="center"/>
              <w:rPr>
                <w:rFonts w:ascii="Calibri" w:hAnsi="Calibri" w:cs="Arial"/>
              </w:rPr>
            </w:pPr>
          </w:p>
        </w:tc>
      </w:tr>
    </w:tbl>
    <w:p w14:paraId="364D3C68" w14:textId="77777777" w:rsidR="00202A7E" w:rsidRDefault="00202A7E" w:rsidP="0049147F">
      <w:pPr>
        <w:autoSpaceDE w:val="0"/>
        <w:autoSpaceDN w:val="0"/>
        <w:adjustRightInd w:val="0"/>
        <w:rPr>
          <w:rFonts w:ascii="Calibri" w:hAnsi="Calibri" w:cs="Calibri"/>
          <w:b/>
        </w:rPr>
      </w:pPr>
    </w:p>
    <w:p w14:paraId="4C132478"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156ADC66"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3F95EF80"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7611CF0C"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2440FF7D"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even" r:id="rId11"/>
      <w:headerReference w:type="default" r:id="rId12"/>
      <w:footerReference w:type="even" r:id="rId13"/>
      <w:footerReference w:type="default" r:id="rId14"/>
      <w:headerReference w:type="first" r:id="rId15"/>
      <w:footerReference w:type="first" r:id="rId16"/>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FE3C3" w14:textId="77777777" w:rsidR="00C54FFE" w:rsidRDefault="00C54FFE" w:rsidP="003E5354">
      <w:r>
        <w:separator/>
      </w:r>
    </w:p>
  </w:endnote>
  <w:endnote w:type="continuationSeparator" w:id="0">
    <w:p w14:paraId="752AA4E5" w14:textId="77777777" w:rsidR="00C54FFE" w:rsidRDefault="00C54FFE"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rutigerLT-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67AE8" w14:textId="77777777" w:rsidR="002857D1" w:rsidRDefault="002857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B7318"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1F9B167E"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6192" behindDoc="0" locked="0" layoutInCell="0" allowOverlap="1" wp14:anchorId="51015931" wp14:editId="3BC78045">
              <wp:simplePos x="0" y="0"/>
              <wp:positionH relativeFrom="page">
                <wp:posOffset>0</wp:posOffset>
              </wp:positionH>
              <wp:positionV relativeFrom="page">
                <wp:posOffset>10227945</wp:posOffset>
              </wp:positionV>
              <wp:extent cx="7560310" cy="273050"/>
              <wp:effectExtent l="0" t="0" r="0" b="12700"/>
              <wp:wrapNone/>
              <wp:docPr id="1" name="MSIPCM810b4b9cb77880329392d84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90BE3D" w14:textId="77777777" w:rsidR="00E30EB9" w:rsidRPr="00E30EB9" w:rsidRDefault="00E30EB9" w:rsidP="00E30EB9">
                          <w:pPr>
                            <w:rPr>
                              <w:rFonts w:ascii="Calibri" w:hAnsi="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1015931" id="_x0000_t202" coordsize="21600,21600" o:spt="202" path="m,l,21600r21600,l21600,xe">
              <v:stroke joinstyle="miter"/>
              <v:path gradientshapeok="t" o:connecttype="rect"/>
            </v:shapetype>
            <v:shape id="MSIPCM810b4b9cb77880329392d841" o:spid="_x0000_s1028" type="#_x0000_t202" alt="{&quot;HashCode&quot;:-546780534,&quot;Height&quot;:841.0,&quot;Width&quot;:595.0,&quot;Placement&quot;:&quot;Footer&quot;,&quot;Index&quot;:&quot;Primary&quot;,&quot;Section&quot;:1,&quot;Top&quot;:0.0,&quot;Left&quot;:0.0}" style="position:absolute;margin-left:0;margin-top:805.35pt;width:595.3pt;height:21.5pt;z-index:2516561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" o:allowincell="f" filled="f" stroked="f" strokeweight=".5pt">
              <v:textbox inset="20pt,0,,0">
                <w:txbxContent>
                  <w:p w14:paraId="6F90BE3D" w14:textId="77777777" w:rsidR="00E30EB9" w:rsidRPr="00E30EB9" w:rsidRDefault="00E30EB9" w:rsidP="00E30EB9">
                    <w:pPr>
                      <w:rPr>
                        <w:rFonts w:ascii="Calibri" w:hAnsi="Calibri"/>
                        <w:color w:val="000000"/>
                        <w:sz w:val="16"/>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D1CC2" w14:textId="77777777" w:rsidR="002857D1" w:rsidRDefault="002857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D76BB" w14:textId="77777777" w:rsidR="00C54FFE" w:rsidRDefault="00C54FFE" w:rsidP="003E5354">
      <w:r>
        <w:separator/>
      </w:r>
    </w:p>
  </w:footnote>
  <w:footnote w:type="continuationSeparator" w:id="0">
    <w:p w14:paraId="7984934A" w14:textId="77777777" w:rsidR="00C54FFE" w:rsidRDefault="00C54FFE"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45213" w14:textId="637CE61F" w:rsidR="002857D1" w:rsidRDefault="00F304FD">
    <w:pPr>
      <w:pStyle w:val="Header"/>
    </w:pPr>
    <w:r>
      <w:rPr>
        <w:noProof/>
      </w:rPr>
      <mc:AlternateContent>
        <mc:Choice Requires="wps">
          <w:drawing>
            <wp:anchor distT="0" distB="0" distL="0" distR="0" simplePos="0" relativeHeight="251661312" behindDoc="0" locked="0" layoutInCell="1" allowOverlap="1" wp14:anchorId="499520E2" wp14:editId="09EF38F0">
              <wp:simplePos x="635" y="635"/>
              <wp:positionH relativeFrom="leftMargin">
                <wp:align>left</wp:align>
              </wp:positionH>
              <wp:positionV relativeFrom="paragraph">
                <wp:posOffset>635</wp:posOffset>
              </wp:positionV>
              <wp:extent cx="443865" cy="443865"/>
              <wp:effectExtent l="0" t="0" r="10795" b="16510"/>
              <wp:wrapSquare wrapText="bothSides"/>
              <wp:docPr id="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7382B7" w14:textId="216A7036" w:rsidR="00F304FD" w:rsidRPr="00F304FD" w:rsidRDefault="00F304FD">
                          <w:pPr>
                            <w:rPr>
                              <w:rFonts w:ascii="Calibri" w:eastAsia="Calibri" w:hAnsi="Calibri" w:cs="Calibri"/>
                              <w:noProof/>
                              <w:color w:val="000000"/>
                              <w:sz w:val="20"/>
                              <w:szCs w:val="20"/>
                            </w:rPr>
                          </w:pPr>
                          <w:r w:rsidRPr="00F304FD">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99520E2" id="_x0000_t202" coordsize="21600,21600" o:spt="202" path="m,l,21600r21600,l21600,xe">
              <v:stroke joinstyle="miter"/>
              <v:path gradientshapeok="t" o:connecttype="rect"/>
            </v:shapetype>
            <v:shape id="Text Box 5" o:spid="_x0000_s1026" type="#_x0000_t202" alt="Official" style="position:absolute;margin-left:0;margin-top:.05pt;width:34.95pt;height:34.95pt;z-index:25166131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fill o:detectmouseclick="t"/>
              <v:textbox style="mso-fit-shape-to-text:t" inset="5pt,0,0,0">
                <w:txbxContent>
                  <w:p w14:paraId="237382B7" w14:textId="216A7036" w:rsidR="00F304FD" w:rsidRPr="00F304FD" w:rsidRDefault="00F304FD">
                    <w:pPr>
                      <w:rPr>
                        <w:rFonts w:ascii="Calibri" w:eastAsia="Calibri" w:hAnsi="Calibri" w:cs="Calibri"/>
                        <w:noProof/>
                        <w:color w:val="000000"/>
                        <w:sz w:val="20"/>
                        <w:szCs w:val="20"/>
                      </w:rPr>
                    </w:pPr>
                    <w:r w:rsidRPr="00F304FD">
                      <w:rPr>
                        <w:rFonts w:ascii="Calibri" w:eastAsia="Calibri" w:hAnsi="Calibri" w:cs="Calibri"/>
                        <w:noProof/>
                        <w:color w:val="000000"/>
                        <w:sz w:val="20"/>
                        <w:szCs w:val="20"/>
                      </w:rPr>
                      <w:t>Official</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196F4" w14:textId="696880D4" w:rsidR="00B3662C" w:rsidRPr="0015656E" w:rsidRDefault="00F304FD" w:rsidP="009E54E8">
    <w:pPr>
      <w:pStyle w:val="Header"/>
      <w:tabs>
        <w:tab w:val="clear" w:pos="4513"/>
        <w:tab w:val="clear" w:pos="9026"/>
        <w:tab w:val="left" w:pos="4935"/>
      </w:tabs>
      <w:rPr>
        <w:rFonts w:ascii="Arial" w:hAnsi="Arial" w:cs="Arial"/>
        <w:b/>
        <w:noProof/>
        <w:sz w:val="28"/>
        <w:szCs w:val="20"/>
      </w:rPr>
    </w:pPr>
    <w:r>
      <w:rPr>
        <w:rFonts w:ascii="Arial" w:hAnsi="Arial" w:cs="Arial"/>
        <w:b/>
        <w:noProof/>
        <w:sz w:val="28"/>
        <w:szCs w:val="20"/>
      </w:rPr>
      <mc:AlternateContent>
        <mc:Choice Requires="wps">
          <w:drawing>
            <wp:anchor distT="0" distB="0" distL="0" distR="0" simplePos="0" relativeHeight="251662336" behindDoc="0" locked="0" layoutInCell="1" allowOverlap="1" wp14:anchorId="69233568" wp14:editId="48BC7A82">
              <wp:simplePos x="635" y="635"/>
              <wp:positionH relativeFrom="leftMargin">
                <wp:align>left</wp:align>
              </wp:positionH>
              <wp:positionV relativeFrom="paragraph">
                <wp:posOffset>635</wp:posOffset>
              </wp:positionV>
              <wp:extent cx="443865" cy="443865"/>
              <wp:effectExtent l="0" t="0" r="10795" b="16510"/>
              <wp:wrapSquare wrapText="bothSides"/>
              <wp:docPr id="6"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333AE8" w14:textId="3367D68F" w:rsidR="00F304FD" w:rsidRPr="00F304FD" w:rsidRDefault="00F304FD">
                          <w:pPr>
                            <w:rPr>
                              <w:rFonts w:ascii="Calibri" w:eastAsia="Calibri" w:hAnsi="Calibri" w:cs="Calibri"/>
                              <w:noProof/>
                              <w:color w:val="000000"/>
                              <w:sz w:val="20"/>
                              <w:szCs w:val="20"/>
                            </w:rPr>
                          </w:pPr>
                          <w:r w:rsidRPr="00F304FD">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69233568" id="_x0000_t202" coordsize="21600,21600" o:spt="202" path="m,l,21600r21600,l21600,xe">
              <v:stroke joinstyle="miter"/>
              <v:path gradientshapeok="t" o:connecttype="rect"/>
            </v:shapetype>
            <v:shape id="Text Box 6" o:spid="_x0000_s1027" type="#_x0000_t202" alt="Official" style="position:absolute;margin-left:0;margin-top:.05pt;width:34.95pt;height:34.95pt;z-index:251662336;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fill o:detectmouseclick="t"/>
              <v:textbox style="mso-fit-shape-to-text:t" inset="5pt,0,0,0">
                <w:txbxContent>
                  <w:p w14:paraId="67333AE8" w14:textId="3367D68F" w:rsidR="00F304FD" w:rsidRPr="00F304FD" w:rsidRDefault="00F304FD">
                    <w:pPr>
                      <w:rPr>
                        <w:rFonts w:ascii="Calibri" w:eastAsia="Calibri" w:hAnsi="Calibri" w:cs="Calibri"/>
                        <w:noProof/>
                        <w:color w:val="000000"/>
                        <w:sz w:val="20"/>
                        <w:szCs w:val="20"/>
                      </w:rPr>
                    </w:pPr>
                    <w:r w:rsidRPr="00F304FD">
                      <w:rPr>
                        <w:rFonts w:ascii="Calibri" w:eastAsia="Calibri" w:hAnsi="Calibri" w:cs="Calibri"/>
                        <w:noProof/>
                        <w:color w:val="000000"/>
                        <w:sz w:val="20"/>
                        <w:szCs w:val="20"/>
                      </w:rPr>
                      <w:t>Official</w:t>
                    </w:r>
                  </w:p>
                </w:txbxContent>
              </v:textbox>
              <w10:wrap type="square" anchorx="margin"/>
            </v:shape>
          </w:pict>
        </mc:Fallback>
      </mc:AlternateContent>
    </w:r>
  </w:p>
  <w:sdt>
    <w:sdtPr>
      <w:rPr>
        <w:rFonts w:ascii="Arial" w:hAnsi="Arial" w:cs="Arial"/>
        <w:b/>
        <w:noProof/>
        <w:sz w:val="28"/>
        <w:szCs w:val="20"/>
      </w:rPr>
      <w:id w:val="2030823914"/>
      <w:docPartObj>
        <w:docPartGallery w:val="Watermarks"/>
        <w:docPartUnique/>
      </w:docPartObj>
    </w:sdtPr>
    <w:sdtEndPr/>
    <w:sdtContent>
      <w:p w14:paraId="7F06D67E" w14:textId="77777777" w:rsidR="00B3662C" w:rsidRPr="0015656E" w:rsidRDefault="007C7D20" w:rsidP="009E54E8">
        <w:pPr>
          <w:pStyle w:val="Header"/>
          <w:tabs>
            <w:tab w:val="clear" w:pos="4513"/>
            <w:tab w:val="clear" w:pos="9026"/>
            <w:tab w:val="left" w:pos="4935"/>
          </w:tabs>
          <w:rPr>
            <w:rFonts w:ascii="Arial" w:hAnsi="Arial" w:cs="Arial"/>
            <w:b/>
            <w:noProof/>
            <w:sz w:val="28"/>
            <w:szCs w:val="20"/>
          </w:rPr>
        </w:pPr>
        <w:r>
          <w:rPr>
            <w:rFonts w:ascii="FrutigerLT-Bold" w:hAnsi="FrutigerLT-Bold" w:cs="FrutigerLT-Bold"/>
            <w:b/>
            <w:bCs/>
            <w:noProof/>
            <w:color w:val="231F20"/>
            <w:sz w:val="32"/>
            <w:szCs w:val="32"/>
          </w:rPr>
          <w:drawing>
            <wp:anchor distT="0" distB="0" distL="114300" distR="114300" simplePos="0" relativeHeight="251657216" behindDoc="0" locked="0" layoutInCell="1" allowOverlap="1" wp14:anchorId="34A98902" wp14:editId="66F9EC9D">
              <wp:simplePos x="0" y="0"/>
              <wp:positionH relativeFrom="column">
                <wp:posOffset>981075</wp:posOffset>
              </wp:positionH>
              <wp:positionV relativeFrom="paragraph">
                <wp:posOffset>-219710</wp:posOffset>
              </wp:positionV>
              <wp:extent cx="3460750" cy="796290"/>
              <wp:effectExtent l="0" t="0" r="635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0750" cy="796290"/>
                      </a:xfrm>
                      <a:prstGeom prst="rect">
                        <a:avLst/>
                      </a:prstGeom>
                      <a:noFill/>
                      <a:ln>
                        <a:noFill/>
                      </a:ln>
                    </pic:spPr>
                  </pic:pic>
                </a:graphicData>
              </a:graphic>
              <wp14:sizeRelH relativeFrom="page">
                <wp14:pctWidth>0</wp14:pctWidth>
              </wp14:sizeRelH>
              <wp14:sizeRelV relativeFrom="page">
                <wp14:pctHeight>0</wp14:pctHeight>
              </wp14:sizeRelV>
            </wp:anchor>
          </w:drawing>
        </w:r>
        <w:r w:rsidR="00C54FFE">
          <w:rPr>
            <w:rFonts w:ascii="Arial" w:hAnsi="Arial" w:cs="Arial"/>
            <w:b/>
            <w:noProof/>
            <w:sz w:val="28"/>
            <w:szCs w:val="20"/>
            <w:lang w:val="en-US" w:eastAsia="zh-TW"/>
          </w:rPr>
          <w:pict w14:anchorId="1CF729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ABC52" w14:textId="15D96446" w:rsidR="002857D1" w:rsidRDefault="00F304FD">
    <w:pPr>
      <w:pStyle w:val="Header"/>
    </w:pPr>
    <w:r>
      <w:rPr>
        <w:noProof/>
      </w:rPr>
      <mc:AlternateContent>
        <mc:Choice Requires="wps">
          <w:drawing>
            <wp:anchor distT="0" distB="0" distL="0" distR="0" simplePos="0" relativeHeight="251660288" behindDoc="0" locked="0" layoutInCell="1" allowOverlap="1" wp14:anchorId="4FE88847" wp14:editId="1B2ECB4C">
              <wp:simplePos x="635" y="635"/>
              <wp:positionH relativeFrom="leftMargin">
                <wp:align>left</wp:align>
              </wp:positionH>
              <wp:positionV relativeFrom="paragraph">
                <wp:posOffset>635</wp:posOffset>
              </wp:positionV>
              <wp:extent cx="443865" cy="443865"/>
              <wp:effectExtent l="0" t="0" r="10795" b="16510"/>
              <wp:wrapSquare wrapText="bothSides"/>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FCCC1C" w14:textId="0D2F2D42" w:rsidR="00F304FD" w:rsidRPr="00F304FD" w:rsidRDefault="00F304FD">
                          <w:pPr>
                            <w:rPr>
                              <w:rFonts w:ascii="Calibri" w:eastAsia="Calibri" w:hAnsi="Calibri" w:cs="Calibri"/>
                              <w:noProof/>
                              <w:color w:val="000000"/>
                              <w:sz w:val="20"/>
                              <w:szCs w:val="20"/>
                            </w:rPr>
                          </w:pPr>
                          <w:r w:rsidRPr="00F304FD">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FE88847" id="_x0000_t202" coordsize="21600,21600" o:spt="202" path="m,l,21600r21600,l21600,xe">
              <v:stroke joinstyle="miter"/>
              <v:path gradientshapeok="t" o:connecttype="rect"/>
            </v:shapetype>
            <v:shape id="Text Box 4" o:spid="_x0000_s1029" type="#_x0000_t202" alt="Official" style="position:absolute;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dhbLpQkCAAAbBAAADgAA&#10;AAAAAAAAAAAAAAAuAgAAZHJzL2Uyb0RvYy54bWxQSwECLQAUAAYACAAAACEANIE6FtoAAAADAQAA&#10;DwAAAAAAAAAAAAAAAABjBAAAZHJzL2Rvd25yZXYueG1sUEsFBgAAAAAEAAQA8wAAAGoFAAAAAA==&#10;" filled="f" stroked="f">
              <v:fill o:detectmouseclick="t"/>
              <v:textbox style="mso-fit-shape-to-text:t" inset="5pt,0,0,0">
                <w:txbxContent>
                  <w:p w14:paraId="50FCCC1C" w14:textId="0D2F2D42" w:rsidR="00F304FD" w:rsidRPr="00F304FD" w:rsidRDefault="00F304FD">
                    <w:pPr>
                      <w:rPr>
                        <w:rFonts w:ascii="Calibri" w:eastAsia="Calibri" w:hAnsi="Calibri" w:cs="Calibri"/>
                        <w:noProof/>
                        <w:color w:val="000000"/>
                        <w:sz w:val="20"/>
                        <w:szCs w:val="20"/>
                      </w:rPr>
                    </w:pPr>
                    <w:r w:rsidRPr="00F304FD">
                      <w:rPr>
                        <w:rFonts w:ascii="Calibri" w:eastAsia="Calibri" w:hAnsi="Calibri" w:cs="Calibri"/>
                        <w:noProof/>
                        <w:color w:val="000000"/>
                        <w:sz w:val="20"/>
                        <w:szCs w:val="20"/>
                      </w:rPr>
                      <w:t>Official</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74522E"/>
    <w:multiLevelType w:val="multilevel"/>
    <w:tmpl w:val="4C18CE2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8"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247617209">
    <w:abstractNumId w:val="13"/>
  </w:num>
  <w:num w:numId="2" w16cid:durableId="1697920939">
    <w:abstractNumId w:val="22"/>
  </w:num>
  <w:num w:numId="3" w16cid:durableId="1094858527">
    <w:abstractNumId w:val="20"/>
  </w:num>
  <w:num w:numId="4" w16cid:durableId="1512405748">
    <w:abstractNumId w:val="16"/>
  </w:num>
  <w:num w:numId="5" w16cid:durableId="464585281">
    <w:abstractNumId w:val="28"/>
  </w:num>
  <w:num w:numId="6" w16cid:durableId="406734208">
    <w:abstractNumId w:val="3"/>
  </w:num>
  <w:num w:numId="7" w16cid:durableId="158814801">
    <w:abstractNumId w:val="2"/>
  </w:num>
  <w:num w:numId="8" w16cid:durableId="1031145621">
    <w:abstractNumId w:val="15"/>
  </w:num>
  <w:num w:numId="9" w16cid:durableId="372507309">
    <w:abstractNumId w:val="1"/>
  </w:num>
  <w:num w:numId="10" w16cid:durableId="885919731">
    <w:abstractNumId w:val="24"/>
  </w:num>
  <w:num w:numId="11" w16cid:durableId="1075207649">
    <w:abstractNumId w:val="10"/>
  </w:num>
  <w:num w:numId="12" w16cid:durableId="1401100257">
    <w:abstractNumId w:val="8"/>
  </w:num>
  <w:num w:numId="13" w16cid:durableId="329522758">
    <w:abstractNumId w:val="25"/>
  </w:num>
  <w:num w:numId="14" w16cid:durableId="1098602352">
    <w:abstractNumId w:val="14"/>
  </w:num>
  <w:num w:numId="15" w16cid:durableId="1619753985">
    <w:abstractNumId w:val="9"/>
  </w:num>
  <w:num w:numId="16" w16cid:durableId="660429217">
    <w:abstractNumId w:val="11"/>
  </w:num>
  <w:num w:numId="17" w16cid:durableId="1063452945">
    <w:abstractNumId w:val="6"/>
  </w:num>
  <w:num w:numId="18" w16cid:durableId="1466003732">
    <w:abstractNumId w:val="31"/>
  </w:num>
  <w:num w:numId="19" w16cid:durableId="1700936058">
    <w:abstractNumId w:val="18"/>
  </w:num>
  <w:num w:numId="20" w16cid:durableId="1953828658">
    <w:abstractNumId w:val="12"/>
  </w:num>
  <w:num w:numId="21" w16cid:durableId="683243383">
    <w:abstractNumId w:val="27"/>
  </w:num>
  <w:num w:numId="22" w16cid:durableId="915018312">
    <w:abstractNumId w:val="23"/>
  </w:num>
  <w:num w:numId="23" w16cid:durableId="1646348546">
    <w:abstractNumId w:val="26"/>
  </w:num>
  <w:num w:numId="24" w16cid:durableId="1040204645">
    <w:abstractNumId w:val="19"/>
  </w:num>
  <w:num w:numId="25" w16cid:durableId="391737113">
    <w:abstractNumId w:val="0"/>
  </w:num>
  <w:num w:numId="26" w16cid:durableId="1411342951">
    <w:abstractNumId w:val="17"/>
  </w:num>
  <w:num w:numId="27" w16cid:durableId="1030258197">
    <w:abstractNumId w:val="29"/>
  </w:num>
  <w:num w:numId="28" w16cid:durableId="950479178">
    <w:abstractNumId w:val="5"/>
  </w:num>
  <w:num w:numId="29" w16cid:durableId="681005336">
    <w:abstractNumId w:val="30"/>
  </w:num>
  <w:num w:numId="30" w16cid:durableId="1887448650">
    <w:abstractNumId w:val="7"/>
  </w:num>
  <w:num w:numId="31" w16cid:durableId="1634479561">
    <w:abstractNumId w:val="21"/>
  </w:num>
  <w:num w:numId="32" w16cid:durableId="8141760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06148"/>
    <w:rsid w:val="000168A3"/>
    <w:rsid w:val="00016929"/>
    <w:rsid w:val="00040A31"/>
    <w:rsid w:val="00041902"/>
    <w:rsid w:val="000621A9"/>
    <w:rsid w:val="000718A5"/>
    <w:rsid w:val="00074F15"/>
    <w:rsid w:val="00094E74"/>
    <w:rsid w:val="000A662B"/>
    <w:rsid w:val="000B4643"/>
    <w:rsid w:val="000B61A4"/>
    <w:rsid w:val="000E62C7"/>
    <w:rsid w:val="000F7C0E"/>
    <w:rsid w:val="001114D0"/>
    <w:rsid w:val="00112470"/>
    <w:rsid w:val="00113AE0"/>
    <w:rsid w:val="00113D09"/>
    <w:rsid w:val="00125641"/>
    <w:rsid w:val="00154E7C"/>
    <w:rsid w:val="0015656E"/>
    <w:rsid w:val="00175705"/>
    <w:rsid w:val="00175823"/>
    <w:rsid w:val="001B2FB2"/>
    <w:rsid w:val="001C2CA3"/>
    <w:rsid w:val="001E05C1"/>
    <w:rsid w:val="001E3C23"/>
    <w:rsid w:val="00202A7E"/>
    <w:rsid w:val="002037BD"/>
    <w:rsid w:val="002109FC"/>
    <w:rsid w:val="00223609"/>
    <w:rsid w:val="00224FEB"/>
    <w:rsid w:val="00240241"/>
    <w:rsid w:val="00240EA2"/>
    <w:rsid w:val="0024126E"/>
    <w:rsid w:val="0026064E"/>
    <w:rsid w:val="00261779"/>
    <w:rsid w:val="002748BB"/>
    <w:rsid w:val="002857D1"/>
    <w:rsid w:val="002B7CD7"/>
    <w:rsid w:val="002D379B"/>
    <w:rsid w:val="002D5653"/>
    <w:rsid w:val="002D7A1D"/>
    <w:rsid w:val="002E02F3"/>
    <w:rsid w:val="002E49B1"/>
    <w:rsid w:val="002F0241"/>
    <w:rsid w:val="002F732F"/>
    <w:rsid w:val="00303FCB"/>
    <w:rsid w:val="003054B2"/>
    <w:rsid w:val="00323C90"/>
    <w:rsid w:val="00324D3D"/>
    <w:rsid w:val="00343CED"/>
    <w:rsid w:val="00376E8A"/>
    <w:rsid w:val="00380815"/>
    <w:rsid w:val="003847D3"/>
    <w:rsid w:val="00387E78"/>
    <w:rsid w:val="00396680"/>
    <w:rsid w:val="00397448"/>
    <w:rsid w:val="003A2F19"/>
    <w:rsid w:val="003A6B63"/>
    <w:rsid w:val="003C29A2"/>
    <w:rsid w:val="003D1184"/>
    <w:rsid w:val="003D348E"/>
    <w:rsid w:val="003E5354"/>
    <w:rsid w:val="003F3658"/>
    <w:rsid w:val="00401253"/>
    <w:rsid w:val="00402EF4"/>
    <w:rsid w:val="00403864"/>
    <w:rsid w:val="00404C0A"/>
    <w:rsid w:val="00407E7C"/>
    <w:rsid w:val="004108FC"/>
    <w:rsid w:val="00423461"/>
    <w:rsid w:val="004256D7"/>
    <w:rsid w:val="00427CE9"/>
    <w:rsid w:val="00443996"/>
    <w:rsid w:val="0044737D"/>
    <w:rsid w:val="00453DB8"/>
    <w:rsid w:val="00466702"/>
    <w:rsid w:val="004752A5"/>
    <w:rsid w:val="00483D3A"/>
    <w:rsid w:val="004859A5"/>
    <w:rsid w:val="0049147F"/>
    <w:rsid w:val="004924DE"/>
    <w:rsid w:val="004A3A11"/>
    <w:rsid w:val="004A74CD"/>
    <w:rsid w:val="004C1BE3"/>
    <w:rsid w:val="004C2EE3"/>
    <w:rsid w:val="004C55E7"/>
    <w:rsid w:val="004D2B21"/>
    <w:rsid w:val="004D3E78"/>
    <w:rsid w:val="004F2E96"/>
    <w:rsid w:val="004F668A"/>
    <w:rsid w:val="005117A1"/>
    <w:rsid w:val="00526075"/>
    <w:rsid w:val="005305AE"/>
    <w:rsid w:val="005308D0"/>
    <w:rsid w:val="00533982"/>
    <w:rsid w:val="00545A74"/>
    <w:rsid w:val="00563EA5"/>
    <w:rsid w:val="00573FA6"/>
    <w:rsid w:val="005750CD"/>
    <w:rsid w:val="0058438B"/>
    <w:rsid w:val="005907BB"/>
    <w:rsid w:val="00591F9B"/>
    <w:rsid w:val="00595591"/>
    <w:rsid w:val="00597320"/>
    <w:rsid w:val="00597977"/>
    <w:rsid w:val="005B3EBF"/>
    <w:rsid w:val="005E559A"/>
    <w:rsid w:val="00602AEA"/>
    <w:rsid w:val="006034E2"/>
    <w:rsid w:val="00607E93"/>
    <w:rsid w:val="00613F15"/>
    <w:rsid w:val="00623B33"/>
    <w:rsid w:val="006258D2"/>
    <w:rsid w:val="00625FED"/>
    <w:rsid w:val="006345A2"/>
    <w:rsid w:val="006454AD"/>
    <w:rsid w:val="0064607D"/>
    <w:rsid w:val="00657A2C"/>
    <w:rsid w:val="006636E1"/>
    <w:rsid w:val="00683531"/>
    <w:rsid w:val="006A1E18"/>
    <w:rsid w:val="006C40ED"/>
    <w:rsid w:val="006F7511"/>
    <w:rsid w:val="00703BE5"/>
    <w:rsid w:val="0070508B"/>
    <w:rsid w:val="007058C9"/>
    <w:rsid w:val="00713CEE"/>
    <w:rsid w:val="00714EFE"/>
    <w:rsid w:val="00721AA8"/>
    <w:rsid w:val="007319DD"/>
    <w:rsid w:val="007366A9"/>
    <w:rsid w:val="00746E0C"/>
    <w:rsid w:val="00750A13"/>
    <w:rsid w:val="00756863"/>
    <w:rsid w:val="00770F26"/>
    <w:rsid w:val="00783C6D"/>
    <w:rsid w:val="007A6A73"/>
    <w:rsid w:val="007B1542"/>
    <w:rsid w:val="007C617C"/>
    <w:rsid w:val="007C7D20"/>
    <w:rsid w:val="007D20BD"/>
    <w:rsid w:val="007D5A3B"/>
    <w:rsid w:val="008003FF"/>
    <w:rsid w:val="00802B8D"/>
    <w:rsid w:val="00854C11"/>
    <w:rsid w:val="00865D8E"/>
    <w:rsid w:val="008907FC"/>
    <w:rsid w:val="008924AE"/>
    <w:rsid w:val="008A0DC4"/>
    <w:rsid w:val="008C0883"/>
    <w:rsid w:val="008D0A94"/>
    <w:rsid w:val="008D2BB6"/>
    <w:rsid w:val="008D6E04"/>
    <w:rsid w:val="008F0484"/>
    <w:rsid w:val="008F677B"/>
    <w:rsid w:val="008F77C6"/>
    <w:rsid w:val="0090490C"/>
    <w:rsid w:val="00915B47"/>
    <w:rsid w:val="009202FC"/>
    <w:rsid w:val="00926E42"/>
    <w:rsid w:val="00927DFC"/>
    <w:rsid w:val="00935FA0"/>
    <w:rsid w:val="00940FF5"/>
    <w:rsid w:val="00970B89"/>
    <w:rsid w:val="00975F12"/>
    <w:rsid w:val="009C348D"/>
    <w:rsid w:val="009D35AF"/>
    <w:rsid w:val="009D4FB4"/>
    <w:rsid w:val="009D5536"/>
    <w:rsid w:val="009E54E8"/>
    <w:rsid w:val="009F1B52"/>
    <w:rsid w:val="00A25820"/>
    <w:rsid w:val="00A262C4"/>
    <w:rsid w:val="00A42175"/>
    <w:rsid w:val="00A73544"/>
    <w:rsid w:val="00A920C4"/>
    <w:rsid w:val="00A92D79"/>
    <w:rsid w:val="00AB7915"/>
    <w:rsid w:val="00AB7E08"/>
    <w:rsid w:val="00AC0C7B"/>
    <w:rsid w:val="00AC307B"/>
    <w:rsid w:val="00AD0257"/>
    <w:rsid w:val="00AF0596"/>
    <w:rsid w:val="00B04C52"/>
    <w:rsid w:val="00B11F16"/>
    <w:rsid w:val="00B15F6C"/>
    <w:rsid w:val="00B22CC6"/>
    <w:rsid w:val="00B2480C"/>
    <w:rsid w:val="00B304AA"/>
    <w:rsid w:val="00B34715"/>
    <w:rsid w:val="00B35400"/>
    <w:rsid w:val="00B3651E"/>
    <w:rsid w:val="00B3662C"/>
    <w:rsid w:val="00B414B5"/>
    <w:rsid w:val="00B435E2"/>
    <w:rsid w:val="00B53894"/>
    <w:rsid w:val="00B60375"/>
    <w:rsid w:val="00B96984"/>
    <w:rsid w:val="00BB192D"/>
    <w:rsid w:val="00BB4DD8"/>
    <w:rsid w:val="00BB7565"/>
    <w:rsid w:val="00BD64A8"/>
    <w:rsid w:val="00C0449A"/>
    <w:rsid w:val="00C12C7A"/>
    <w:rsid w:val="00C12CF6"/>
    <w:rsid w:val="00C12D4B"/>
    <w:rsid w:val="00C14968"/>
    <w:rsid w:val="00C20461"/>
    <w:rsid w:val="00C22178"/>
    <w:rsid w:val="00C27BD9"/>
    <w:rsid w:val="00C350DD"/>
    <w:rsid w:val="00C4011A"/>
    <w:rsid w:val="00C41C88"/>
    <w:rsid w:val="00C45352"/>
    <w:rsid w:val="00C50C08"/>
    <w:rsid w:val="00C54FFE"/>
    <w:rsid w:val="00C55803"/>
    <w:rsid w:val="00C62BA2"/>
    <w:rsid w:val="00C63C0F"/>
    <w:rsid w:val="00C90AB7"/>
    <w:rsid w:val="00CB5723"/>
    <w:rsid w:val="00CC45F2"/>
    <w:rsid w:val="00CD0D02"/>
    <w:rsid w:val="00CD2380"/>
    <w:rsid w:val="00CE5A42"/>
    <w:rsid w:val="00CF52E9"/>
    <w:rsid w:val="00D03365"/>
    <w:rsid w:val="00D04BFB"/>
    <w:rsid w:val="00D20A7D"/>
    <w:rsid w:val="00D23C17"/>
    <w:rsid w:val="00D26FD4"/>
    <w:rsid w:val="00D331E1"/>
    <w:rsid w:val="00D474D1"/>
    <w:rsid w:val="00D57313"/>
    <w:rsid w:val="00D67735"/>
    <w:rsid w:val="00D75260"/>
    <w:rsid w:val="00D852F2"/>
    <w:rsid w:val="00D8693A"/>
    <w:rsid w:val="00D86DA6"/>
    <w:rsid w:val="00DB211A"/>
    <w:rsid w:val="00DC3A8A"/>
    <w:rsid w:val="00DD3F67"/>
    <w:rsid w:val="00DE42CA"/>
    <w:rsid w:val="00DE61F8"/>
    <w:rsid w:val="00DE6659"/>
    <w:rsid w:val="00DE7506"/>
    <w:rsid w:val="00DF2A00"/>
    <w:rsid w:val="00DF697D"/>
    <w:rsid w:val="00DF7A3B"/>
    <w:rsid w:val="00E01113"/>
    <w:rsid w:val="00E05806"/>
    <w:rsid w:val="00E123BA"/>
    <w:rsid w:val="00E26A78"/>
    <w:rsid w:val="00E30EB9"/>
    <w:rsid w:val="00E36BC7"/>
    <w:rsid w:val="00E7662F"/>
    <w:rsid w:val="00E85ED8"/>
    <w:rsid w:val="00EA2CC9"/>
    <w:rsid w:val="00EB50EC"/>
    <w:rsid w:val="00EB68C3"/>
    <w:rsid w:val="00EB7098"/>
    <w:rsid w:val="00EF1348"/>
    <w:rsid w:val="00EF3AB0"/>
    <w:rsid w:val="00EF7D35"/>
    <w:rsid w:val="00F01544"/>
    <w:rsid w:val="00F03E99"/>
    <w:rsid w:val="00F27B4D"/>
    <w:rsid w:val="00F304FD"/>
    <w:rsid w:val="00F32C51"/>
    <w:rsid w:val="00F7665D"/>
    <w:rsid w:val="00F90371"/>
    <w:rsid w:val="00F93B8A"/>
    <w:rsid w:val="00FB6581"/>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5A333E2D"/>
  <w15:docId w15:val="{0DD37B00-37BC-4EC5-B178-3E9F66D0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547492682">
      <w:bodyDiv w:val="1"/>
      <w:marLeft w:val="0"/>
      <w:marRight w:val="0"/>
      <w:marTop w:val="0"/>
      <w:marBottom w:val="0"/>
      <w:divBdr>
        <w:top w:val="none" w:sz="0" w:space="0" w:color="auto"/>
        <w:left w:val="none" w:sz="0" w:space="0" w:color="auto"/>
        <w:bottom w:val="none" w:sz="0" w:space="0" w:color="auto"/>
        <w:right w:val="none" w:sz="0" w:space="0" w:color="auto"/>
      </w:divBdr>
    </w:div>
    <w:div w:id="957445422">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1844273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ceecbcc-a652-4853-871f-949381f93605" xsi:nil="true"/>
    <_ip_UnifiedCompliancePolicyProperties xmlns="http://schemas.microsoft.com/sharepoint/v3" xsi:nil="true"/>
    <lcf76f155ced4ddcb4097134ff3c332f xmlns="16842444-c3db-4447-b0c9-46529a652c9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8" ma:contentTypeDescription="Create a new document." ma:contentTypeScope="" ma:versionID="aff20c528b24c7cb49f6f7981b282cb9">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b0a9d5a65147d2ff2445b3e88af03735"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3.xml><?xml version="1.0" encoding="utf-8"?>
<ds:datastoreItem xmlns:ds="http://schemas.openxmlformats.org/officeDocument/2006/customXml" ds:itemID="{41301381-9437-4613-AAFB-96A1C864D3CB}">
  <ds:schemaRefs>
    <ds:schemaRef ds:uri="http://schemas.openxmlformats.org/officeDocument/2006/bibliography"/>
  </ds:schemaRefs>
</ds:datastoreItem>
</file>

<file path=customXml/itemProps4.xml><?xml version="1.0" encoding="utf-8"?>
<ds:datastoreItem xmlns:ds="http://schemas.openxmlformats.org/officeDocument/2006/customXml" ds:itemID="{1059D71A-D26F-4C11-8DD9-C3C0BE19BDBB}"/>
</file>

<file path=docMetadata/LabelInfo.xml><?xml version="1.0" encoding="utf-8"?>
<clbl:labelList xmlns:clbl="http://schemas.microsoft.com/office/2020/mipLabelMetadata">
  <clbl:label id="{763da656-5c75-4f6d-9461-4a3ce9a537cc}" enabled="1" method="Privilege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5</TotalTime>
  <Pages>6</Pages>
  <Words>1688</Words>
  <Characters>9625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11291</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creator>jdeakins</dc:creator>
  <cp:lastModifiedBy>Carruthers, Antoinette</cp:lastModifiedBy>
  <cp:revision>3</cp:revision>
  <cp:lastPrinted>2017-06-16T09:03:00Z</cp:lastPrinted>
  <dcterms:created xsi:type="dcterms:W3CDTF">2022-06-14T11:53:00Z</dcterms:created>
  <dcterms:modified xsi:type="dcterms:W3CDTF">2022-06-14T11:53:00Z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0x0101005FE499663FF8BD4F936869A08A932027</vt:lpwstr>
  </property>
  <property fmtid="{D5CDD505-2E9C-101B-9397-08002B2CF9AE}" pid="13" name="ClassificationContentMarkingHeaderShapeIds">
    <vt:lpwstr>4,5,6</vt:lpwstr>
  </property>
  <property fmtid="{D5CDD505-2E9C-101B-9397-08002B2CF9AE}" pid="14" name="ClassificationContentMarkingHeaderFontProps">
    <vt:lpwstr>#000000,10,Calibri</vt:lpwstr>
  </property>
  <property fmtid="{D5CDD505-2E9C-101B-9397-08002B2CF9AE}" pid="15" name="ClassificationContentMarkingHeaderText">
    <vt:lpwstr>Official</vt:lpwstr>
  </property>
</Properties>
</file>