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AF55B" w14:textId="77777777" w:rsidR="00DE4395" w:rsidRDefault="00DE4395" w:rsidP="00E75F1F">
      <w:pPr>
        <w:autoSpaceDE w:val="0"/>
        <w:autoSpaceDN w:val="0"/>
        <w:adjustRightInd w:val="0"/>
        <w:jc w:val="center"/>
        <w:rPr>
          <w:rFonts w:ascii="Calibri" w:hAnsi="Calibri" w:cs="Calibri"/>
          <w:b/>
          <w:bCs/>
          <w:sz w:val="36"/>
          <w:szCs w:val="36"/>
        </w:rPr>
      </w:pPr>
      <w:r>
        <w:rPr>
          <w:rFonts w:ascii="Calibri" w:hAnsi="Calibri" w:cs="Calibri"/>
          <w:b/>
          <w:bCs/>
          <w:sz w:val="36"/>
          <w:szCs w:val="36"/>
        </w:rPr>
        <w:t xml:space="preserve">Job </w:t>
      </w:r>
      <w:r w:rsidR="00E75F1F">
        <w:rPr>
          <w:rFonts w:ascii="Calibri" w:hAnsi="Calibri" w:cs="Calibri"/>
          <w:b/>
          <w:bCs/>
          <w:sz w:val="36"/>
          <w:szCs w:val="36"/>
        </w:rPr>
        <w:t>Profile</w:t>
      </w:r>
    </w:p>
    <w:p w14:paraId="661373B5" w14:textId="77777777" w:rsidR="002411BD" w:rsidRPr="002411BD" w:rsidRDefault="002411BD" w:rsidP="002411BD">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E4395" w:rsidRPr="005B3EBF" w14:paraId="477D1EB3" w14:textId="77777777" w:rsidTr="00233AB2">
        <w:trPr>
          <w:trHeight w:val="828"/>
        </w:trPr>
        <w:tc>
          <w:tcPr>
            <w:tcW w:w="4261" w:type="dxa"/>
            <w:shd w:val="clear" w:color="auto" w:fill="D9D9D9"/>
          </w:tcPr>
          <w:p w14:paraId="134AC3D1" w14:textId="78F57441" w:rsidR="00DE4395" w:rsidRPr="005B3EBF" w:rsidRDefault="00DE4395" w:rsidP="00233AB2">
            <w:pPr>
              <w:autoSpaceDE w:val="0"/>
              <w:autoSpaceDN w:val="0"/>
              <w:adjustRightInd w:val="0"/>
              <w:rPr>
                <w:rFonts w:ascii="Calibri" w:hAnsi="Calibri" w:cs="Calibri"/>
                <w:b/>
                <w:bCs/>
              </w:rPr>
            </w:pPr>
            <w:r w:rsidRPr="005B3EBF">
              <w:rPr>
                <w:rFonts w:ascii="Calibri" w:hAnsi="Calibri" w:cs="Calibri"/>
                <w:b/>
                <w:bCs/>
              </w:rPr>
              <w:t xml:space="preserve">Job Title: </w:t>
            </w:r>
            <w:r w:rsidR="000F5587">
              <w:rPr>
                <w:rFonts w:ascii="Calibri" w:hAnsi="Calibri" w:cs="Calibri"/>
                <w:b/>
                <w:bCs/>
              </w:rPr>
              <w:t xml:space="preserve">Senior </w:t>
            </w:r>
            <w:r w:rsidR="00F37C29">
              <w:rPr>
                <w:rFonts w:ascii="Calibri" w:hAnsi="Calibri" w:cs="Calibri"/>
                <w:b/>
                <w:bCs/>
              </w:rPr>
              <w:t>non-residential</w:t>
            </w:r>
            <w:r w:rsidR="000F5587">
              <w:rPr>
                <w:rFonts w:ascii="Calibri" w:hAnsi="Calibri" w:cs="Calibri"/>
                <w:b/>
                <w:bCs/>
              </w:rPr>
              <w:t xml:space="preserve"> and graffiti officer</w:t>
            </w:r>
          </w:p>
          <w:p w14:paraId="3646F355" w14:textId="77777777" w:rsidR="00DE4395" w:rsidRPr="005B3EBF" w:rsidRDefault="00DE4395" w:rsidP="00233AB2">
            <w:pPr>
              <w:autoSpaceDE w:val="0"/>
              <w:autoSpaceDN w:val="0"/>
              <w:adjustRightInd w:val="0"/>
              <w:rPr>
                <w:rFonts w:ascii="Calibri" w:hAnsi="Calibri" w:cs="Calibri"/>
              </w:rPr>
            </w:pPr>
          </w:p>
        </w:tc>
        <w:tc>
          <w:tcPr>
            <w:tcW w:w="4494" w:type="dxa"/>
            <w:shd w:val="clear" w:color="auto" w:fill="D9D9D9"/>
          </w:tcPr>
          <w:p w14:paraId="5AF1C584" w14:textId="7B79E915" w:rsidR="00DE4395" w:rsidRPr="00664F2D" w:rsidRDefault="00DE4395" w:rsidP="00233AB2">
            <w:pPr>
              <w:autoSpaceDE w:val="0"/>
              <w:autoSpaceDN w:val="0"/>
              <w:adjustRightInd w:val="0"/>
              <w:rPr>
                <w:rFonts w:ascii="Calibri" w:hAnsi="Calibri" w:cs="Calibri"/>
                <w:b/>
                <w:bCs/>
              </w:rPr>
            </w:pPr>
            <w:r w:rsidRPr="00664F2D">
              <w:rPr>
                <w:rFonts w:ascii="Calibri" w:hAnsi="Calibri" w:cs="Calibri"/>
                <w:b/>
                <w:bCs/>
              </w:rPr>
              <w:t xml:space="preserve">Grade: </w:t>
            </w:r>
            <w:r w:rsidR="00833A8A" w:rsidRPr="00664F2D">
              <w:rPr>
                <w:rFonts w:ascii="Calibri" w:hAnsi="Calibri" w:cs="Calibri"/>
                <w:b/>
                <w:bCs/>
              </w:rPr>
              <w:t>S</w:t>
            </w:r>
            <w:r w:rsidR="000F5587">
              <w:rPr>
                <w:rFonts w:ascii="Calibri" w:hAnsi="Calibri" w:cs="Calibri"/>
                <w:b/>
                <w:bCs/>
              </w:rPr>
              <w:t>O1</w:t>
            </w:r>
          </w:p>
          <w:p w14:paraId="0833374B" w14:textId="77777777" w:rsidR="00DE4395" w:rsidRPr="00664F2D" w:rsidRDefault="00DE4395" w:rsidP="00233AB2">
            <w:pPr>
              <w:autoSpaceDE w:val="0"/>
              <w:autoSpaceDN w:val="0"/>
              <w:adjustRightInd w:val="0"/>
              <w:rPr>
                <w:rFonts w:ascii="Calibri" w:hAnsi="Calibri" w:cs="Calibri"/>
                <w:b/>
                <w:bCs/>
              </w:rPr>
            </w:pPr>
          </w:p>
          <w:p w14:paraId="2FDCDFA9" w14:textId="77777777" w:rsidR="00DE4395" w:rsidRPr="00664F2D" w:rsidRDefault="00DE4395" w:rsidP="00233AB2">
            <w:pPr>
              <w:autoSpaceDE w:val="0"/>
              <w:autoSpaceDN w:val="0"/>
              <w:adjustRightInd w:val="0"/>
              <w:rPr>
                <w:rFonts w:ascii="Calibri" w:hAnsi="Calibri" w:cs="Calibri"/>
                <w:b/>
              </w:rPr>
            </w:pPr>
          </w:p>
        </w:tc>
      </w:tr>
      <w:tr w:rsidR="00DE4395" w:rsidRPr="005B3EBF" w14:paraId="52FC8472" w14:textId="77777777" w:rsidTr="00233AB2">
        <w:trPr>
          <w:trHeight w:val="828"/>
        </w:trPr>
        <w:tc>
          <w:tcPr>
            <w:tcW w:w="4261" w:type="dxa"/>
            <w:shd w:val="clear" w:color="auto" w:fill="D9D9D9"/>
          </w:tcPr>
          <w:p w14:paraId="260F9DBC" w14:textId="4A937528" w:rsidR="00DE4395" w:rsidRPr="005B3EBF" w:rsidRDefault="00DE4395" w:rsidP="00233AB2">
            <w:pPr>
              <w:autoSpaceDE w:val="0"/>
              <w:autoSpaceDN w:val="0"/>
              <w:adjustRightInd w:val="0"/>
              <w:rPr>
                <w:rFonts w:ascii="Calibri" w:hAnsi="Calibri" w:cs="Calibri"/>
                <w:b/>
                <w:bCs/>
              </w:rPr>
            </w:pPr>
            <w:r w:rsidRPr="005B3EBF">
              <w:rPr>
                <w:rFonts w:ascii="Calibri" w:hAnsi="Calibri" w:cs="Calibri"/>
                <w:b/>
                <w:bCs/>
              </w:rPr>
              <w:t xml:space="preserve">Section: </w:t>
            </w:r>
            <w:r w:rsidR="00695E4E">
              <w:rPr>
                <w:rFonts w:ascii="Calibri" w:hAnsi="Calibri" w:cs="Calibri"/>
                <w:b/>
                <w:bCs/>
              </w:rPr>
              <w:t>Estate Services</w:t>
            </w:r>
          </w:p>
          <w:p w14:paraId="4022ED91" w14:textId="77777777" w:rsidR="00DE4395" w:rsidRPr="005B3EBF" w:rsidRDefault="00DE4395" w:rsidP="00233AB2">
            <w:pPr>
              <w:autoSpaceDE w:val="0"/>
              <w:autoSpaceDN w:val="0"/>
              <w:adjustRightInd w:val="0"/>
              <w:rPr>
                <w:rFonts w:ascii="Calibri" w:hAnsi="Calibri" w:cs="Calibri"/>
                <w:bCs/>
              </w:rPr>
            </w:pPr>
          </w:p>
        </w:tc>
        <w:tc>
          <w:tcPr>
            <w:tcW w:w="4494" w:type="dxa"/>
            <w:shd w:val="clear" w:color="auto" w:fill="D9D9D9"/>
          </w:tcPr>
          <w:p w14:paraId="1700BD54" w14:textId="77777777" w:rsidR="00DE4395" w:rsidRPr="00664F2D" w:rsidRDefault="00DE4395" w:rsidP="00233AB2">
            <w:pPr>
              <w:autoSpaceDE w:val="0"/>
              <w:autoSpaceDN w:val="0"/>
              <w:adjustRightInd w:val="0"/>
              <w:rPr>
                <w:rFonts w:ascii="Calibri" w:hAnsi="Calibri" w:cs="Calibri"/>
                <w:b/>
                <w:bCs/>
              </w:rPr>
            </w:pPr>
            <w:r w:rsidRPr="00664F2D">
              <w:rPr>
                <w:rFonts w:ascii="Calibri" w:hAnsi="Calibri" w:cs="Calibri"/>
                <w:b/>
                <w:bCs/>
              </w:rPr>
              <w:t xml:space="preserve">Directorate: Housing &amp; </w:t>
            </w:r>
            <w:r w:rsidR="00833A8A" w:rsidRPr="00664F2D">
              <w:rPr>
                <w:rFonts w:ascii="Calibri" w:hAnsi="Calibri" w:cs="Calibri"/>
                <w:b/>
                <w:bCs/>
              </w:rPr>
              <w:t>Regeneration</w:t>
            </w:r>
          </w:p>
          <w:p w14:paraId="126BF757" w14:textId="77777777" w:rsidR="00DE4395" w:rsidRPr="00664F2D" w:rsidRDefault="00DE4395" w:rsidP="00233AB2">
            <w:pPr>
              <w:autoSpaceDE w:val="0"/>
              <w:autoSpaceDN w:val="0"/>
              <w:adjustRightInd w:val="0"/>
              <w:rPr>
                <w:rFonts w:ascii="Calibri" w:hAnsi="Calibri" w:cs="Calibri"/>
                <w:b/>
                <w:bCs/>
              </w:rPr>
            </w:pPr>
          </w:p>
        </w:tc>
      </w:tr>
      <w:tr w:rsidR="00DE4395" w:rsidRPr="005B3EBF" w14:paraId="36788BE1" w14:textId="77777777" w:rsidTr="00233AB2">
        <w:trPr>
          <w:trHeight w:val="828"/>
        </w:trPr>
        <w:tc>
          <w:tcPr>
            <w:tcW w:w="4261" w:type="dxa"/>
            <w:shd w:val="clear" w:color="auto" w:fill="D9D9D9"/>
          </w:tcPr>
          <w:p w14:paraId="3C71D9F6" w14:textId="77777777" w:rsidR="00DE4395" w:rsidRPr="005B3EBF" w:rsidRDefault="00DE4395" w:rsidP="00233AB2">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76C39652" w14:textId="77777777" w:rsidR="00DE4395" w:rsidRPr="005B3EBF" w:rsidRDefault="00DE4395" w:rsidP="00233AB2">
            <w:pPr>
              <w:autoSpaceDE w:val="0"/>
              <w:autoSpaceDN w:val="0"/>
              <w:adjustRightInd w:val="0"/>
              <w:rPr>
                <w:rFonts w:ascii="Calibri" w:hAnsi="Calibri" w:cs="Calibri"/>
                <w:b/>
                <w:bCs/>
              </w:rPr>
            </w:pPr>
            <w:r>
              <w:rPr>
                <w:rFonts w:ascii="Calibri" w:hAnsi="Calibri" w:cs="Calibri"/>
                <w:b/>
                <w:bCs/>
              </w:rPr>
              <w:t>Senior Administrative Officer</w:t>
            </w:r>
          </w:p>
        </w:tc>
        <w:tc>
          <w:tcPr>
            <w:tcW w:w="4494" w:type="dxa"/>
            <w:shd w:val="clear" w:color="auto" w:fill="D9D9D9"/>
          </w:tcPr>
          <w:p w14:paraId="486AAD77" w14:textId="77777777" w:rsidR="00DE4395" w:rsidRPr="005B3EBF" w:rsidRDefault="00DE4395" w:rsidP="00233AB2">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F8D9ACD" w14:textId="232A3039" w:rsidR="00DE4395" w:rsidRPr="005B3EBF" w:rsidRDefault="00A16735" w:rsidP="00233AB2">
            <w:pPr>
              <w:autoSpaceDE w:val="0"/>
              <w:autoSpaceDN w:val="0"/>
              <w:adjustRightInd w:val="0"/>
              <w:rPr>
                <w:rFonts w:ascii="Calibri" w:hAnsi="Calibri" w:cs="Calibri"/>
                <w:b/>
                <w:bCs/>
              </w:rPr>
            </w:pPr>
            <w:r>
              <w:rPr>
                <w:rFonts w:ascii="Calibri" w:hAnsi="Calibri" w:cs="Calibri"/>
                <w:b/>
                <w:bCs/>
              </w:rPr>
              <w:t xml:space="preserve">HD </w:t>
            </w:r>
            <w:r w:rsidR="00F37C29">
              <w:rPr>
                <w:rFonts w:ascii="Calibri" w:hAnsi="Calibri" w:cs="Calibri"/>
                <w:b/>
                <w:bCs/>
              </w:rPr>
              <w:t>016 HA</w:t>
            </w:r>
            <w:r w:rsidR="00BC4767">
              <w:rPr>
                <w:rFonts w:ascii="Calibri" w:hAnsi="Calibri" w:cs="Calibri"/>
                <w:b/>
                <w:bCs/>
              </w:rPr>
              <w:t xml:space="preserve"> 222</w:t>
            </w:r>
          </w:p>
        </w:tc>
      </w:tr>
      <w:tr w:rsidR="00DE4395" w:rsidRPr="005B3EBF" w14:paraId="28F1F5A5" w14:textId="77777777" w:rsidTr="00233AB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99B15AC" w14:textId="308D9E21" w:rsidR="00DE4395" w:rsidRPr="005B3EBF" w:rsidRDefault="00DE4395" w:rsidP="00B82A0A">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w:t>
            </w:r>
            <w:r w:rsidR="00833A8A">
              <w:rPr>
                <w:rFonts w:ascii="Calibri" w:hAnsi="Calibri" w:cs="Calibri"/>
                <w:b/>
                <w:bCs/>
              </w:rPr>
              <w:t xml:space="preserve"> </w:t>
            </w:r>
            <w:r w:rsidR="00B10769">
              <w:rPr>
                <w:rFonts w:ascii="Calibri" w:hAnsi="Calibri" w:cs="Calibri"/>
                <w:b/>
                <w:bCs/>
              </w:rPr>
              <w:t>H3331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D9B46A4" w14:textId="2FBDFEDC" w:rsidR="00DE4395" w:rsidRPr="005B3EBF" w:rsidRDefault="00833A8A" w:rsidP="00695E4E">
            <w:pPr>
              <w:autoSpaceDE w:val="0"/>
              <w:autoSpaceDN w:val="0"/>
              <w:adjustRightInd w:val="0"/>
              <w:rPr>
                <w:rFonts w:ascii="Calibri" w:hAnsi="Calibri" w:cs="Calibri"/>
                <w:b/>
                <w:bCs/>
              </w:rPr>
            </w:pPr>
            <w:r>
              <w:rPr>
                <w:rFonts w:ascii="Calibri" w:hAnsi="Calibri" w:cs="Calibri"/>
                <w:b/>
                <w:bCs/>
              </w:rPr>
              <w:t>D</w:t>
            </w:r>
            <w:r w:rsidR="00DE4395" w:rsidRPr="005B3EBF">
              <w:rPr>
                <w:rFonts w:ascii="Calibri" w:hAnsi="Calibri" w:cs="Calibri"/>
                <w:b/>
                <w:bCs/>
              </w:rPr>
              <w:t>ate</w:t>
            </w:r>
            <w:r w:rsidR="00DE4395">
              <w:rPr>
                <w:rFonts w:ascii="Calibri" w:hAnsi="Calibri" w:cs="Calibri"/>
                <w:b/>
                <w:bCs/>
              </w:rPr>
              <w:t xml:space="preserve">: </w:t>
            </w:r>
            <w:r w:rsidR="00695E4E">
              <w:rPr>
                <w:rFonts w:ascii="Calibri" w:hAnsi="Calibri" w:cs="Calibri"/>
                <w:b/>
                <w:bCs/>
              </w:rPr>
              <w:t>1</w:t>
            </w:r>
            <w:r w:rsidR="00B10769">
              <w:rPr>
                <w:rFonts w:ascii="Calibri" w:hAnsi="Calibri" w:cs="Calibri"/>
                <w:b/>
                <w:bCs/>
              </w:rPr>
              <w:t>1</w:t>
            </w:r>
            <w:r w:rsidR="00B10769" w:rsidRPr="00B10769">
              <w:rPr>
                <w:rFonts w:ascii="Calibri" w:hAnsi="Calibri" w:cs="Calibri"/>
                <w:b/>
                <w:bCs/>
                <w:vertAlign w:val="superscript"/>
              </w:rPr>
              <w:t>th</w:t>
            </w:r>
            <w:r w:rsidR="00B10769">
              <w:rPr>
                <w:rFonts w:ascii="Calibri" w:hAnsi="Calibri" w:cs="Calibri"/>
                <w:b/>
                <w:bCs/>
              </w:rPr>
              <w:t xml:space="preserve"> November 2021</w:t>
            </w:r>
          </w:p>
        </w:tc>
      </w:tr>
    </w:tbl>
    <w:p w14:paraId="65697C47" w14:textId="77777777" w:rsidR="00DE4395" w:rsidRPr="005B3EBF" w:rsidRDefault="00DE4395" w:rsidP="00DE4395">
      <w:pPr>
        <w:rPr>
          <w:rFonts w:ascii="Calibri" w:hAnsi="Calibri" w:cs="Arial"/>
          <w:i/>
        </w:rPr>
      </w:pPr>
    </w:p>
    <w:p w14:paraId="1AD1989F" w14:textId="77777777" w:rsidR="00DE4395" w:rsidRPr="005B3EBF" w:rsidRDefault="00DE4395" w:rsidP="00DE439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75D8C3A8" w14:textId="77777777" w:rsidR="00DE4395" w:rsidRPr="005B3EBF" w:rsidRDefault="00DE4395" w:rsidP="00DE4395">
      <w:pPr>
        <w:pBdr>
          <w:top w:val="single" w:sz="4" w:space="1" w:color="auto"/>
          <w:left w:val="single" w:sz="4" w:space="4" w:color="auto"/>
          <w:bottom w:val="single" w:sz="4" w:space="0" w:color="auto"/>
          <w:right w:val="single" w:sz="4" w:space="3" w:color="auto"/>
        </w:pBdr>
        <w:rPr>
          <w:rFonts w:ascii="Calibri" w:hAnsi="Calibri" w:cs="Arial"/>
        </w:rPr>
      </w:pPr>
    </w:p>
    <w:p w14:paraId="17D6F134" w14:textId="77777777" w:rsidR="00DE4395" w:rsidRPr="005B3EBF" w:rsidRDefault="00DE4395" w:rsidP="002B4F83">
      <w:pPr>
        <w:pBdr>
          <w:top w:val="single" w:sz="4" w:space="1" w:color="auto"/>
          <w:left w:val="single" w:sz="4" w:space="4" w:color="auto"/>
          <w:bottom w:val="single" w:sz="4" w:space="0" w:color="auto"/>
          <w:right w:val="single" w:sz="4" w:space="3" w:color="auto"/>
        </w:pBdr>
        <w:jc w:val="both"/>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w:t>
      </w:r>
      <w:r>
        <w:rPr>
          <w:rFonts w:ascii="Calibri" w:hAnsi="Calibri" w:cs="Arial"/>
        </w:rPr>
        <w:t xml:space="preserve">etween Richmond and Wandsworth </w:t>
      </w:r>
      <w:r w:rsidRPr="005B3EBF">
        <w:rPr>
          <w:rFonts w:ascii="Calibri" w:hAnsi="Calibri" w:cs="Arial"/>
        </w:rPr>
        <w:t xml:space="preserve">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2BF02465" w14:textId="77777777" w:rsidR="00DE4395" w:rsidRPr="005B3EBF" w:rsidRDefault="00DE4395" w:rsidP="002B4F83">
      <w:pPr>
        <w:pBdr>
          <w:top w:val="single" w:sz="4" w:space="1" w:color="auto"/>
          <w:left w:val="single" w:sz="4" w:space="4" w:color="auto"/>
          <w:bottom w:val="single" w:sz="4" w:space="0" w:color="auto"/>
          <w:right w:val="single" w:sz="4" w:space="3" w:color="auto"/>
        </w:pBdr>
        <w:jc w:val="both"/>
        <w:rPr>
          <w:rFonts w:ascii="Calibri" w:hAnsi="Calibri" w:cs="Arial"/>
        </w:rPr>
      </w:pPr>
    </w:p>
    <w:p w14:paraId="36B0FBA0" w14:textId="77777777" w:rsidR="00DE4395" w:rsidRPr="005B3EBF" w:rsidRDefault="00DE4395" w:rsidP="002B4F83">
      <w:pPr>
        <w:pBdr>
          <w:top w:val="single" w:sz="4" w:space="1" w:color="auto"/>
          <w:left w:val="single" w:sz="4" w:space="4" w:color="auto"/>
          <w:bottom w:val="single" w:sz="4" w:space="0" w:color="auto"/>
          <w:right w:val="single" w:sz="4" w:space="3" w:color="auto"/>
        </w:pBdr>
        <w:jc w:val="both"/>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3EB20729" w14:textId="77777777" w:rsidR="00DE4395" w:rsidRPr="005B3EBF" w:rsidRDefault="00DE4395" w:rsidP="002B4F83">
      <w:pPr>
        <w:pBdr>
          <w:top w:val="single" w:sz="4" w:space="1" w:color="auto"/>
          <w:left w:val="single" w:sz="4" w:space="4" w:color="auto"/>
          <w:bottom w:val="single" w:sz="4" w:space="0" w:color="auto"/>
          <w:right w:val="single" w:sz="4" w:space="3" w:color="auto"/>
        </w:pBdr>
        <w:jc w:val="both"/>
        <w:rPr>
          <w:rFonts w:ascii="Calibri" w:hAnsi="Calibri" w:cs="Arial"/>
        </w:rPr>
      </w:pPr>
    </w:p>
    <w:p w14:paraId="4EC98829" w14:textId="77777777" w:rsidR="00DE4395" w:rsidRPr="005B3EBF" w:rsidRDefault="00DE4395" w:rsidP="002B4F83">
      <w:pPr>
        <w:pBdr>
          <w:top w:val="single" w:sz="4" w:space="1" w:color="auto"/>
          <w:left w:val="single" w:sz="4" w:space="4" w:color="auto"/>
          <w:bottom w:val="single" w:sz="4" w:space="0" w:color="auto"/>
          <w:right w:val="single" w:sz="4" w:space="3" w:color="auto"/>
        </w:pBdr>
        <w:jc w:val="both"/>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247965B0" w14:textId="77777777" w:rsidR="00DE4395" w:rsidRPr="005B3EBF" w:rsidRDefault="00DE4395" w:rsidP="00DE4395">
      <w:pPr>
        <w:pBdr>
          <w:top w:val="single" w:sz="4" w:space="1" w:color="auto"/>
          <w:left w:val="single" w:sz="4" w:space="4" w:color="auto"/>
          <w:bottom w:val="single" w:sz="4" w:space="0" w:color="auto"/>
          <w:right w:val="single" w:sz="4" w:space="3" w:color="auto"/>
        </w:pBdr>
        <w:rPr>
          <w:rFonts w:ascii="Calibri" w:hAnsi="Calibri" w:cs="Arial"/>
        </w:rPr>
      </w:pPr>
    </w:p>
    <w:p w14:paraId="603ECDC7" w14:textId="77777777" w:rsidR="002B4494" w:rsidRDefault="002B4494" w:rsidP="002B4F83">
      <w:pPr>
        <w:jc w:val="both"/>
        <w:rPr>
          <w:rFonts w:ascii="Calibri" w:hAnsi="Calibri" w:cs="Arial"/>
          <w:b/>
          <w:bCs/>
        </w:rPr>
      </w:pPr>
    </w:p>
    <w:p w14:paraId="64693803" w14:textId="77777777" w:rsidR="002411BD" w:rsidRPr="002411BD" w:rsidRDefault="00DE4395" w:rsidP="002B4F83">
      <w:pPr>
        <w:jc w:val="both"/>
        <w:rPr>
          <w:rFonts w:ascii="Calibri" w:hAnsi="Calibri" w:cs="Arial"/>
          <w:b/>
          <w:bCs/>
        </w:rPr>
      </w:pPr>
      <w:r w:rsidRPr="005B3EBF">
        <w:rPr>
          <w:rFonts w:ascii="Calibri" w:hAnsi="Calibri" w:cs="Arial"/>
          <w:b/>
          <w:bCs/>
        </w:rPr>
        <w:t xml:space="preserve">Job Purpose </w:t>
      </w:r>
    </w:p>
    <w:p w14:paraId="3396BA6F" w14:textId="4CB9E911" w:rsidR="00040A1F" w:rsidRPr="001D3033" w:rsidRDefault="007F7E3C" w:rsidP="002B4F83">
      <w:pPr>
        <w:ind w:right="-90"/>
        <w:jc w:val="both"/>
        <w:rPr>
          <w:rFonts w:ascii="Calibri" w:hAnsi="Calibri" w:cs="Arial"/>
        </w:rPr>
      </w:pPr>
      <w:r w:rsidRPr="001D3033">
        <w:rPr>
          <w:rFonts w:ascii="Calibri" w:hAnsi="Calibri" w:cs="Arial"/>
        </w:rPr>
        <w:t xml:space="preserve">To </w:t>
      </w:r>
      <w:r w:rsidR="00040A1F" w:rsidRPr="001D3033">
        <w:rPr>
          <w:rFonts w:ascii="Calibri" w:hAnsi="Calibri" w:cs="Arial"/>
        </w:rPr>
        <w:t>provide</w:t>
      </w:r>
      <w:r w:rsidR="00560B4C">
        <w:rPr>
          <w:rFonts w:ascii="Calibri" w:hAnsi="Calibri" w:cs="Arial"/>
        </w:rPr>
        <w:t xml:space="preserve"> supervisory </w:t>
      </w:r>
      <w:r w:rsidR="00CA2E8A">
        <w:rPr>
          <w:rFonts w:ascii="Calibri" w:hAnsi="Calibri" w:cs="Arial"/>
        </w:rPr>
        <w:t xml:space="preserve">and senior lead to estate services </w:t>
      </w:r>
      <w:r w:rsidR="00F37C29">
        <w:rPr>
          <w:rFonts w:ascii="Calibri" w:hAnsi="Calibri" w:cs="Arial"/>
        </w:rPr>
        <w:t>non-residential</w:t>
      </w:r>
      <w:r w:rsidR="0039580F">
        <w:rPr>
          <w:rFonts w:ascii="Calibri" w:hAnsi="Calibri" w:cs="Arial"/>
        </w:rPr>
        <w:t xml:space="preserve"> </w:t>
      </w:r>
      <w:r w:rsidR="00331876">
        <w:rPr>
          <w:rFonts w:ascii="Calibri" w:hAnsi="Calibri" w:cs="Arial"/>
        </w:rPr>
        <w:t>team</w:t>
      </w:r>
      <w:r w:rsidR="00CA2E8A">
        <w:rPr>
          <w:rFonts w:ascii="Calibri" w:hAnsi="Calibri" w:cs="Arial"/>
        </w:rPr>
        <w:t xml:space="preserve"> </w:t>
      </w:r>
      <w:r w:rsidR="00E3574C">
        <w:rPr>
          <w:rFonts w:ascii="Calibri" w:hAnsi="Calibri" w:cs="Arial"/>
        </w:rPr>
        <w:t>u</w:t>
      </w:r>
      <w:r w:rsidR="00040A1F" w:rsidRPr="001D3033">
        <w:rPr>
          <w:rFonts w:ascii="Calibri" w:hAnsi="Calibri" w:cs="Arial"/>
        </w:rPr>
        <w:t>tilising the departments computerised housing management system</w:t>
      </w:r>
      <w:r w:rsidR="00E3574C">
        <w:rPr>
          <w:rFonts w:ascii="Calibri" w:hAnsi="Calibri" w:cs="Arial"/>
        </w:rPr>
        <w:t xml:space="preserve"> </w:t>
      </w:r>
      <w:r w:rsidR="00F37C29">
        <w:rPr>
          <w:rFonts w:ascii="Calibri" w:hAnsi="Calibri" w:cs="Arial"/>
        </w:rPr>
        <w:t>(NPS)</w:t>
      </w:r>
      <w:r w:rsidR="00040A1F" w:rsidRPr="001D3033">
        <w:rPr>
          <w:rFonts w:ascii="Calibri" w:hAnsi="Calibri" w:cs="Arial"/>
        </w:rPr>
        <w:t>, document management and other IT systems.</w:t>
      </w:r>
      <w:r w:rsidRPr="001D3033">
        <w:rPr>
          <w:rFonts w:ascii="Calibri" w:hAnsi="Calibri" w:cs="Arial"/>
        </w:rPr>
        <w:t xml:space="preserve"> Duties include assisting</w:t>
      </w:r>
      <w:r w:rsidR="00331876">
        <w:rPr>
          <w:rFonts w:ascii="Calibri" w:hAnsi="Calibri" w:cs="Arial"/>
        </w:rPr>
        <w:t xml:space="preserve"> other estate services admin staff</w:t>
      </w:r>
      <w:r w:rsidRPr="001D3033">
        <w:rPr>
          <w:rFonts w:ascii="Calibri" w:hAnsi="Calibri" w:cs="Arial"/>
        </w:rPr>
        <w:t xml:space="preserve">, decision making and </w:t>
      </w:r>
      <w:r w:rsidR="002D028F">
        <w:rPr>
          <w:rFonts w:ascii="Calibri" w:hAnsi="Calibri" w:cs="Arial"/>
        </w:rPr>
        <w:t>general office telephone and admin enquiries</w:t>
      </w:r>
      <w:r w:rsidR="00F37C29">
        <w:rPr>
          <w:rFonts w:ascii="Calibri" w:hAnsi="Calibri" w:cs="Arial"/>
        </w:rPr>
        <w:t>.</w:t>
      </w:r>
      <w:r w:rsidR="006A170C">
        <w:rPr>
          <w:rFonts w:ascii="Calibri" w:hAnsi="Calibri" w:cs="Arial"/>
        </w:rPr>
        <w:t xml:space="preserve"> To also provide the department lead on </w:t>
      </w:r>
      <w:r w:rsidR="00957AF5">
        <w:rPr>
          <w:rFonts w:ascii="Calibri" w:hAnsi="Calibri" w:cs="Arial"/>
        </w:rPr>
        <w:t>g</w:t>
      </w:r>
      <w:r w:rsidR="006A170C">
        <w:rPr>
          <w:rFonts w:ascii="Calibri" w:hAnsi="Calibri" w:cs="Arial"/>
        </w:rPr>
        <w:t>raffiti removal</w:t>
      </w:r>
      <w:r w:rsidR="00551281">
        <w:rPr>
          <w:rFonts w:ascii="Calibri" w:hAnsi="Calibri" w:cs="Arial"/>
        </w:rPr>
        <w:t xml:space="preserve">, the </w:t>
      </w:r>
      <w:r w:rsidR="002E71AF">
        <w:rPr>
          <w:rFonts w:ascii="Calibri" w:hAnsi="Calibri" w:cs="Arial"/>
        </w:rPr>
        <w:t xml:space="preserve">rental of </w:t>
      </w:r>
      <w:r w:rsidR="00F37C29">
        <w:rPr>
          <w:rFonts w:ascii="Calibri" w:hAnsi="Calibri" w:cs="Arial"/>
        </w:rPr>
        <w:t>non-residential</w:t>
      </w:r>
      <w:r w:rsidR="002E71AF">
        <w:rPr>
          <w:rFonts w:ascii="Calibri" w:hAnsi="Calibri" w:cs="Arial"/>
        </w:rPr>
        <w:t xml:space="preserve"> units</w:t>
      </w:r>
      <w:r w:rsidR="00551281">
        <w:rPr>
          <w:rFonts w:ascii="Calibri" w:hAnsi="Calibri" w:cs="Arial"/>
        </w:rPr>
        <w:t xml:space="preserve"> and issue of contractor parking permits</w:t>
      </w:r>
    </w:p>
    <w:p w14:paraId="387B0B04" w14:textId="77777777" w:rsidR="00040A1F" w:rsidRPr="001D3033" w:rsidRDefault="00040A1F" w:rsidP="002B4F83">
      <w:pPr>
        <w:jc w:val="both"/>
        <w:rPr>
          <w:rFonts w:ascii="Calibri" w:hAnsi="Calibri" w:cs="Arial"/>
        </w:rPr>
      </w:pPr>
    </w:p>
    <w:p w14:paraId="6362785C" w14:textId="77777777" w:rsidR="00DE4395" w:rsidRPr="001D3033" w:rsidRDefault="00DE4395" w:rsidP="002B4F83">
      <w:pPr>
        <w:jc w:val="both"/>
        <w:rPr>
          <w:rFonts w:ascii="Calibri" w:hAnsi="Calibri" w:cs="Arial"/>
          <w:b/>
          <w:bCs/>
        </w:rPr>
      </w:pPr>
      <w:r w:rsidRPr="001D3033">
        <w:rPr>
          <w:rFonts w:ascii="Calibri" w:hAnsi="Calibri" w:cs="Arial"/>
          <w:b/>
          <w:bCs/>
        </w:rPr>
        <w:t>Specific Duties and Responsibilities</w:t>
      </w:r>
    </w:p>
    <w:p w14:paraId="53B04E71" w14:textId="75768558" w:rsidR="007F7E3C" w:rsidRPr="00874A3E" w:rsidRDefault="007F7E3C" w:rsidP="002B4F83">
      <w:pPr>
        <w:pStyle w:val="ListParagraph"/>
        <w:numPr>
          <w:ilvl w:val="0"/>
          <w:numId w:val="29"/>
        </w:numPr>
        <w:jc w:val="both"/>
        <w:rPr>
          <w:rFonts w:ascii="Calibri" w:hAnsi="Calibri" w:cs="Arial"/>
          <w:b/>
          <w:bCs/>
        </w:rPr>
      </w:pPr>
      <w:r w:rsidRPr="00874A3E">
        <w:rPr>
          <w:rFonts w:ascii="Calibri" w:hAnsi="Calibri" w:cs="Arial"/>
        </w:rPr>
        <w:t>Responsible to the Senior Administrative Officer (</w:t>
      </w:r>
      <w:r w:rsidR="005131FB">
        <w:rPr>
          <w:rFonts w:ascii="Calibri" w:hAnsi="Calibri" w:cs="Arial"/>
        </w:rPr>
        <w:t>SO2</w:t>
      </w:r>
      <w:r w:rsidRPr="00874A3E">
        <w:rPr>
          <w:rFonts w:ascii="Calibri" w:hAnsi="Calibri" w:cs="Arial"/>
        </w:rPr>
        <w:t>)</w:t>
      </w:r>
      <w:r w:rsidR="002B4F83" w:rsidRPr="00874A3E">
        <w:rPr>
          <w:rFonts w:ascii="Calibri" w:hAnsi="Calibri" w:cs="Arial"/>
        </w:rPr>
        <w:t xml:space="preserve"> for the provision</w:t>
      </w:r>
      <w:r w:rsidR="002B4F83" w:rsidRPr="00874A3E">
        <w:rPr>
          <w:rFonts w:ascii="Calibri" w:hAnsi="Calibri" w:cs="Arial"/>
        </w:rPr>
        <w:br/>
        <w:t>of comprehensive technical</w:t>
      </w:r>
      <w:r w:rsidR="00770661" w:rsidRPr="00874A3E">
        <w:rPr>
          <w:rFonts w:ascii="Calibri" w:hAnsi="Calibri" w:cs="Arial"/>
        </w:rPr>
        <w:t xml:space="preserve"> and </w:t>
      </w:r>
      <w:r w:rsidR="008E0847" w:rsidRPr="00874A3E">
        <w:rPr>
          <w:rFonts w:ascii="Calibri" w:hAnsi="Calibri" w:cs="Arial"/>
        </w:rPr>
        <w:t>administrative</w:t>
      </w:r>
      <w:r w:rsidR="002B4F83" w:rsidRPr="00874A3E">
        <w:rPr>
          <w:rFonts w:ascii="Calibri" w:hAnsi="Calibri" w:cs="Arial"/>
        </w:rPr>
        <w:t xml:space="preserve"> support to professional staff in </w:t>
      </w:r>
      <w:r w:rsidR="005131FB">
        <w:rPr>
          <w:rFonts w:ascii="Calibri" w:hAnsi="Calibri" w:cs="Arial"/>
        </w:rPr>
        <w:t>the</w:t>
      </w:r>
      <w:r w:rsidR="001C5641">
        <w:rPr>
          <w:rFonts w:ascii="Calibri" w:hAnsi="Calibri" w:cs="Arial"/>
        </w:rPr>
        <w:t xml:space="preserve"> estate services admin team</w:t>
      </w:r>
      <w:r w:rsidR="005131FB">
        <w:rPr>
          <w:rFonts w:ascii="Calibri" w:hAnsi="Calibri" w:cs="Arial"/>
        </w:rPr>
        <w:t>.</w:t>
      </w:r>
    </w:p>
    <w:p w14:paraId="2DBE29E8" w14:textId="77777777" w:rsidR="00040A1F" w:rsidRPr="001D3033" w:rsidRDefault="00040A1F" w:rsidP="002B4F83">
      <w:pPr>
        <w:tabs>
          <w:tab w:val="num" w:pos="720"/>
        </w:tabs>
        <w:ind w:right="-90"/>
        <w:jc w:val="both"/>
        <w:rPr>
          <w:rFonts w:ascii="Calibri" w:hAnsi="Calibri"/>
          <w:iCs/>
        </w:rPr>
      </w:pPr>
    </w:p>
    <w:p w14:paraId="735A6F7C" w14:textId="15E8C975" w:rsidR="00DE4395" w:rsidRPr="005A150F" w:rsidRDefault="00075B1B" w:rsidP="0044233A">
      <w:pPr>
        <w:tabs>
          <w:tab w:val="num" w:pos="720"/>
        </w:tabs>
        <w:ind w:right="-90"/>
        <w:jc w:val="both"/>
        <w:rPr>
          <w:rFonts w:ascii="Calibri" w:hAnsi="Calibri"/>
          <w:iCs/>
        </w:rPr>
      </w:pPr>
      <w:r w:rsidRPr="005A150F">
        <w:rPr>
          <w:rFonts w:ascii="Calibri" w:hAnsi="Calibri"/>
          <w:iCs/>
        </w:rPr>
        <w:lastRenderedPageBreak/>
        <w:t xml:space="preserve">   </w:t>
      </w:r>
    </w:p>
    <w:p w14:paraId="6F73EFD0" w14:textId="77777777" w:rsidR="00B70ADE" w:rsidRPr="005A150F" w:rsidRDefault="00B70ADE" w:rsidP="001B5078">
      <w:pPr>
        <w:pStyle w:val="ListParagraph"/>
        <w:jc w:val="both"/>
        <w:rPr>
          <w:rFonts w:ascii="Calibri" w:hAnsi="Calibri"/>
          <w:iCs/>
        </w:rPr>
      </w:pPr>
    </w:p>
    <w:p w14:paraId="73D4EE27" w14:textId="77777777" w:rsidR="004D7225" w:rsidRPr="005A150F" w:rsidRDefault="004D7225" w:rsidP="001B5078">
      <w:pPr>
        <w:pStyle w:val="ListParagraph"/>
        <w:jc w:val="both"/>
        <w:rPr>
          <w:rFonts w:ascii="Calibri" w:hAnsi="Calibri"/>
          <w:iCs/>
        </w:rPr>
      </w:pPr>
    </w:p>
    <w:p w14:paraId="74220D41" w14:textId="4599ED62" w:rsidR="009753E8" w:rsidRDefault="004D7225" w:rsidP="0038277D">
      <w:pPr>
        <w:numPr>
          <w:ilvl w:val="0"/>
          <w:numId w:val="29"/>
        </w:numPr>
        <w:ind w:right="-90"/>
        <w:jc w:val="both"/>
        <w:rPr>
          <w:rFonts w:ascii="Calibri" w:hAnsi="Calibri"/>
          <w:iCs/>
        </w:rPr>
      </w:pPr>
      <w:r w:rsidRPr="0031201B">
        <w:rPr>
          <w:rFonts w:ascii="Calibri" w:hAnsi="Calibri"/>
          <w:iCs/>
        </w:rPr>
        <w:t xml:space="preserve">In complex cases deals with </w:t>
      </w:r>
      <w:r w:rsidR="00B528BE" w:rsidRPr="0031201B">
        <w:rPr>
          <w:rFonts w:ascii="Calibri" w:hAnsi="Calibri"/>
          <w:iCs/>
        </w:rPr>
        <w:t xml:space="preserve">other departments and </w:t>
      </w:r>
      <w:r w:rsidRPr="0031201B">
        <w:rPr>
          <w:rFonts w:ascii="Calibri" w:hAnsi="Calibri"/>
          <w:iCs/>
        </w:rPr>
        <w:t xml:space="preserve">various organisations such as </w:t>
      </w:r>
      <w:r w:rsidR="00B528BE" w:rsidRPr="0031201B">
        <w:rPr>
          <w:rFonts w:ascii="Calibri" w:hAnsi="Calibri"/>
          <w:iCs/>
        </w:rPr>
        <w:t xml:space="preserve">estate managers, area housing managers and senior admin officers, maintenance contractors and Co-ops </w:t>
      </w:r>
      <w:r w:rsidR="0031201B" w:rsidRPr="0031201B">
        <w:rPr>
          <w:rFonts w:ascii="Calibri" w:hAnsi="Calibri"/>
          <w:iCs/>
        </w:rPr>
        <w:t>staff</w:t>
      </w:r>
      <w:r w:rsidR="00B528BE" w:rsidRPr="0031201B">
        <w:rPr>
          <w:rFonts w:ascii="Calibri" w:hAnsi="Calibri"/>
          <w:iCs/>
        </w:rPr>
        <w:t xml:space="preserve">, </w:t>
      </w:r>
      <w:r w:rsidR="0031201B" w:rsidRPr="0031201B">
        <w:rPr>
          <w:rFonts w:ascii="Calibri" w:hAnsi="Calibri"/>
          <w:iCs/>
        </w:rPr>
        <w:t>cleaning supervisors</w:t>
      </w:r>
      <w:r w:rsidR="0031201B">
        <w:rPr>
          <w:rFonts w:ascii="Calibri" w:hAnsi="Calibri"/>
          <w:iCs/>
        </w:rPr>
        <w:t xml:space="preserve"> and Wandsworth Emergency Control</w:t>
      </w:r>
    </w:p>
    <w:p w14:paraId="0446525E" w14:textId="77777777" w:rsidR="0031201B" w:rsidRPr="0031201B" w:rsidRDefault="0031201B" w:rsidP="0031201B">
      <w:pPr>
        <w:ind w:right="-90"/>
        <w:jc w:val="both"/>
        <w:rPr>
          <w:rFonts w:ascii="Calibri" w:hAnsi="Calibri"/>
          <w:iCs/>
        </w:rPr>
      </w:pPr>
    </w:p>
    <w:p w14:paraId="59636DC0" w14:textId="6853E63B" w:rsidR="004D7225" w:rsidRPr="005A150F" w:rsidRDefault="0031201B">
      <w:pPr>
        <w:numPr>
          <w:ilvl w:val="0"/>
          <w:numId w:val="29"/>
        </w:numPr>
        <w:ind w:right="-90"/>
        <w:jc w:val="both"/>
        <w:rPr>
          <w:rFonts w:ascii="Calibri" w:hAnsi="Calibri"/>
          <w:iCs/>
        </w:rPr>
      </w:pPr>
      <w:r>
        <w:rPr>
          <w:rFonts w:ascii="Calibri" w:hAnsi="Calibri"/>
          <w:iCs/>
        </w:rPr>
        <w:t>Assist in providing</w:t>
      </w:r>
      <w:r w:rsidR="00CF5E42" w:rsidRPr="005A150F">
        <w:rPr>
          <w:rFonts w:ascii="Calibri" w:hAnsi="Calibri"/>
          <w:iCs/>
        </w:rPr>
        <w:t xml:space="preserve"> written responses to members enquiries</w:t>
      </w:r>
      <w:r w:rsidR="004D7225" w:rsidRPr="005A150F">
        <w:rPr>
          <w:rFonts w:ascii="Calibri" w:hAnsi="Calibri"/>
          <w:iCs/>
        </w:rPr>
        <w:t xml:space="preserve">. </w:t>
      </w:r>
    </w:p>
    <w:p w14:paraId="56763165" w14:textId="77777777" w:rsidR="00DC1162" w:rsidRPr="005A150F" w:rsidRDefault="00DC1162" w:rsidP="001B5078">
      <w:pPr>
        <w:pStyle w:val="ListParagraph"/>
        <w:jc w:val="both"/>
        <w:rPr>
          <w:rFonts w:ascii="Calibri" w:hAnsi="Calibri"/>
          <w:iCs/>
        </w:rPr>
      </w:pPr>
    </w:p>
    <w:p w14:paraId="0F51D6F2" w14:textId="7D53997A" w:rsidR="00DC1162" w:rsidRPr="005A150F" w:rsidRDefault="00F939A8" w:rsidP="001B5078">
      <w:pPr>
        <w:numPr>
          <w:ilvl w:val="0"/>
          <w:numId w:val="29"/>
        </w:numPr>
        <w:ind w:right="-90"/>
        <w:jc w:val="both"/>
        <w:rPr>
          <w:rFonts w:ascii="Calibri" w:hAnsi="Calibri"/>
          <w:iCs/>
        </w:rPr>
      </w:pPr>
      <w:r w:rsidRPr="005A150F">
        <w:rPr>
          <w:rFonts w:ascii="Calibri" w:hAnsi="Calibri"/>
          <w:iCs/>
        </w:rPr>
        <w:t>Liais</w:t>
      </w:r>
      <w:r w:rsidR="004D7225" w:rsidRPr="005A150F">
        <w:rPr>
          <w:rFonts w:ascii="Calibri" w:hAnsi="Calibri"/>
          <w:iCs/>
        </w:rPr>
        <w:t xml:space="preserve">es </w:t>
      </w:r>
      <w:r w:rsidRPr="005A150F">
        <w:rPr>
          <w:rFonts w:ascii="Calibri" w:hAnsi="Calibri"/>
          <w:iCs/>
        </w:rPr>
        <w:t>with</w:t>
      </w:r>
      <w:r w:rsidR="0031201B">
        <w:rPr>
          <w:rFonts w:ascii="Calibri" w:hAnsi="Calibri"/>
          <w:iCs/>
        </w:rPr>
        <w:t xml:space="preserve"> </w:t>
      </w:r>
      <w:r w:rsidR="00F37C29">
        <w:rPr>
          <w:rFonts w:ascii="Calibri" w:hAnsi="Calibri"/>
          <w:iCs/>
        </w:rPr>
        <w:t>contractor’s</w:t>
      </w:r>
      <w:r w:rsidR="0062293E">
        <w:rPr>
          <w:rFonts w:ascii="Calibri" w:hAnsi="Calibri"/>
          <w:iCs/>
        </w:rPr>
        <w:t xml:space="preserve"> other </w:t>
      </w:r>
      <w:r w:rsidR="0031201B">
        <w:rPr>
          <w:rFonts w:ascii="Calibri" w:hAnsi="Calibri"/>
          <w:iCs/>
        </w:rPr>
        <w:t>support services</w:t>
      </w:r>
      <w:r w:rsidR="00B528BE" w:rsidRPr="005A150F">
        <w:rPr>
          <w:rFonts w:ascii="Calibri" w:hAnsi="Calibri"/>
          <w:iCs/>
        </w:rPr>
        <w:t xml:space="preserve"> </w:t>
      </w:r>
      <w:r w:rsidR="0074746D">
        <w:rPr>
          <w:rFonts w:ascii="Calibri" w:hAnsi="Calibri"/>
          <w:iCs/>
        </w:rPr>
        <w:t>on a</w:t>
      </w:r>
      <w:r w:rsidR="00B528BE" w:rsidRPr="005A150F">
        <w:rPr>
          <w:rFonts w:ascii="Calibri" w:hAnsi="Calibri"/>
          <w:iCs/>
        </w:rPr>
        <w:t xml:space="preserve"> regular daily basis</w:t>
      </w:r>
      <w:r w:rsidR="00CF5E42" w:rsidRPr="005A150F">
        <w:rPr>
          <w:rFonts w:ascii="Calibri" w:hAnsi="Calibri"/>
          <w:iCs/>
        </w:rPr>
        <w:t>. Frequently r</w:t>
      </w:r>
      <w:r w:rsidR="00B528BE" w:rsidRPr="005A150F">
        <w:rPr>
          <w:rFonts w:ascii="Calibri" w:hAnsi="Calibri"/>
          <w:iCs/>
        </w:rPr>
        <w:t>equest</w:t>
      </w:r>
      <w:r w:rsidR="00CF5E42" w:rsidRPr="005A150F">
        <w:rPr>
          <w:rFonts w:ascii="Calibri" w:hAnsi="Calibri"/>
          <w:iCs/>
        </w:rPr>
        <w:t xml:space="preserve">s </w:t>
      </w:r>
      <w:r w:rsidR="00F37C29" w:rsidRPr="005A150F">
        <w:rPr>
          <w:rFonts w:ascii="Calibri" w:hAnsi="Calibri"/>
          <w:iCs/>
        </w:rPr>
        <w:t>contractor’s</w:t>
      </w:r>
      <w:r w:rsidR="00B528BE" w:rsidRPr="005A150F">
        <w:rPr>
          <w:rFonts w:ascii="Calibri" w:hAnsi="Calibri"/>
          <w:iCs/>
        </w:rPr>
        <w:t xml:space="preserve"> attendance </w:t>
      </w:r>
      <w:r w:rsidR="00CF5E42" w:rsidRPr="005A150F">
        <w:rPr>
          <w:rFonts w:ascii="Calibri" w:hAnsi="Calibri"/>
          <w:iCs/>
        </w:rPr>
        <w:t xml:space="preserve">on </w:t>
      </w:r>
      <w:r w:rsidR="00B528BE" w:rsidRPr="005A150F">
        <w:rPr>
          <w:rFonts w:ascii="Calibri" w:hAnsi="Calibri"/>
          <w:iCs/>
        </w:rPr>
        <w:t>urgent jobs</w:t>
      </w:r>
      <w:r w:rsidR="009753E8" w:rsidRPr="005A150F">
        <w:rPr>
          <w:rFonts w:ascii="Calibri" w:hAnsi="Calibri"/>
          <w:iCs/>
        </w:rPr>
        <w:t>.</w:t>
      </w:r>
      <w:r w:rsidR="00B528BE" w:rsidRPr="005A150F">
        <w:rPr>
          <w:rFonts w:ascii="Calibri" w:hAnsi="Calibri"/>
          <w:iCs/>
        </w:rPr>
        <w:t xml:space="preserve"> </w:t>
      </w:r>
      <w:r w:rsidR="00F37C29" w:rsidRPr="005A150F">
        <w:rPr>
          <w:rFonts w:ascii="Calibri" w:hAnsi="Calibri"/>
          <w:iCs/>
        </w:rPr>
        <w:t>Chase’s</w:t>
      </w:r>
      <w:r w:rsidR="00CF5E42" w:rsidRPr="005A150F">
        <w:rPr>
          <w:rFonts w:ascii="Calibri" w:hAnsi="Calibri"/>
          <w:iCs/>
        </w:rPr>
        <w:t xml:space="preserve"> </w:t>
      </w:r>
      <w:r w:rsidR="00B528BE" w:rsidRPr="005A150F">
        <w:rPr>
          <w:rFonts w:ascii="Calibri" w:hAnsi="Calibri"/>
          <w:iCs/>
        </w:rPr>
        <w:t>contractors an</w:t>
      </w:r>
      <w:r w:rsidR="00886434" w:rsidRPr="005A150F">
        <w:rPr>
          <w:rFonts w:ascii="Calibri" w:hAnsi="Calibri"/>
          <w:iCs/>
        </w:rPr>
        <w:t xml:space="preserve">d answers their queries </w:t>
      </w:r>
      <w:r w:rsidR="009753E8" w:rsidRPr="005A150F">
        <w:rPr>
          <w:rFonts w:ascii="Calibri" w:hAnsi="Calibri"/>
          <w:iCs/>
        </w:rPr>
        <w:t>with regards to the</w:t>
      </w:r>
      <w:r w:rsidR="00886434" w:rsidRPr="005A150F">
        <w:rPr>
          <w:rFonts w:ascii="Calibri" w:hAnsi="Calibri"/>
          <w:iCs/>
        </w:rPr>
        <w:t xml:space="preserve"> services </w:t>
      </w:r>
      <w:r w:rsidR="009753E8" w:rsidRPr="005A150F">
        <w:rPr>
          <w:rFonts w:ascii="Calibri" w:hAnsi="Calibri"/>
          <w:iCs/>
        </w:rPr>
        <w:t xml:space="preserve">they </w:t>
      </w:r>
      <w:r w:rsidR="0074746D">
        <w:rPr>
          <w:rFonts w:ascii="Calibri" w:hAnsi="Calibri"/>
          <w:iCs/>
        </w:rPr>
        <w:t>provide including variation orders and overdue jobs.</w:t>
      </w:r>
      <w:r w:rsidR="00886434" w:rsidRPr="005A150F">
        <w:rPr>
          <w:rFonts w:ascii="Calibri" w:hAnsi="Calibri"/>
          <w:iCs/>
        </w:rPr>
        <w:t xml:space="preserve"> </w:t>
      </w:r>
    </w:p>
    <w:p w14:paraId="51AFC0EE" w14:textId="77777777" w:rsidR="00390365" w:rsidRPr="005A150F" w:rsidRDefault="00390365" w:rsidP="001B5078">
      <w:pPr>
        <w:pStyle w:val="ListParagraph"/>
        <w:jc w:val="both"/>
        <w:rPr>
          <w:rFonts w:ascii="Calibri" w:hAnsi="Calibri"/>
          <w:iCs/>
        </w:rPr>
      </w:pPr>
    </w:p>
    <w:p w14:paraId="5E893B15" w14:textId="30C5786C" w:rsidR="00390365" w:rsidRPr="005A150F" w:rsidRDefault="00390365" w:rsidP="001B5078">
      <w:pPr>
        <w:numPr>
          <w:ilvl w:val="0"/>
          <w:numId w:val="29"/>
        </w:numPr>
        <w:ind w:right="-90"/>
        <w:jc w:val="both"/>
        <w:rPr>
          <w:rFonts w:ascii="Calibri" w:hAnsi="Calibri"/>
          <w:iCs/>
        </w:rPr>
      </w:pPr>
      <w:r w:rsidRPr="005A150F">
        <w:rPr>
          <w:rFonts w:ascii="Calibri" w:hAnsi="Calibri"/>
          <w:iCs/>
        </w:rPr>
        <w:t xml:space="preserve">Make decisions </w:t>
      </w:r>
      <w:r w:rsidR="0038277D" w:rsidRPr="005A150F">
        <w:rPr>
          <w:rFonts w:ascii="Calibri" w:hAnsi="Calibri"/>
          <w:iCs/>
        </w:rPr>
        <w:t>daily</w:t>
      </w:r>
      <w:r w:rsidRPr="005A150F">
        <w:rPr>
          <w:rFonts w:ascii="Calibri" w:hAnsi="Calibri"/>
          <w:iCs/>
        </w:rPr>
        <w:t xml:space="preserve"> which have a significant impact on the service provided to the residents and members of </w:t>
      </w:r>
      <w:r w:rsidR="003A05FF" w:rsidRPr="005A150F">
        <w:rPr>
          <w:rFonts w:ascii="Calibri" w:hAnsi="Calibri"/>
          <w:iCs/>
        </w:rPr>
        <w:t xml:space="preserve">the </w:t>
      </w:r>
      <w:r w:rsidRPr="005A150F">
        <w:rPr>
          <w:rFonts w:ascii="Calibri" w:hAnsi="Calibri"/>
          <w:iCs/>
        </w:rPr>
        <w:t>public borough wide</w:t>
      </w:r>
      <w:r w:rsidR="00F3647C" w:rsidRPr="005A150F">
        <w:rPr>
          <w:rFonts w:ascii="Calibri" w:hAnsi="Calibri"/>
          <w:iCs/>
        </w:rPr>
        <w:t xml:space="preserve">. </w:t>
      </w:r>
    </w:p>
    <w:p w14:paraId="51AC7F8D" w14:textId="77777777" w:rsidR="001D3033" w:rsidRPr="005A150F" w:rsidRDefault="001D3033" w:rsidP="001D3033">
      <w:pPr>
        <w:pStyle w:val="ListParagraph"/>
        <w:rPr>
          <w:rFonts w:ascii="Calibri" w:hAnsi="Calibri"/>
          <w:iCs/>
        </w:rPr>
      </w:pPr>
    </w:p>
    <w:p w14:paraId="61A625C7" w14:textId="612D7F2F" w:rsidR="001D3033" w:rsidRDefault="00D245CF" w:rsidP="00BD1E19">
      <w:pPr>
        <w:numPr>
          <w:ilvl w:val="0"/>
          <w:numId w:val="29"/>
        </w:numPr>
        <w:ind w:right="-90"/>
        <w:jc w:val="both"/>
        <w:rPr>
          <w:rFonts w:ascii="Calibri" w:hAnsi="Calibri"/>
          <w:iCs/>
        </w:rPr>
      </w:pPr>
      <w:r>
        <w:rPr>
          <w:rFonts w:ascii="Calibri" w:hAnsi="Calibri"/>
          <w:iCs/>
        </w:rPr>
        <w:t xml:space="preserve">To create and provide </w:t>
      </w:r>
      <w:r w:rsidR="00167397">
        <w:rPr>
          <w:rFonts w:ascii="Calibri" w:hAnsi="Calibri"/>
          <w:iCs/>
        </w:rPr>
        <w:t xml:space="preserve">statistics on graffiti clearance and </w:t>
      </w:r>
      <w:r w:rsidR="00F37C29">
        <w:rPr>
          <w:rFonts w:ascii="Calibri" w:hAnsi="Calibri"/>
          <w:iCs/>
        </w:rPr>
        <w:t>non-residential</w:t>
      </w:r>
      <w:r w:rsidR="00167397">
        <w:rPr>
          <w:rFonts w:ascii="Calibri" w:hAnsi="Calibri"/>
          <w:iCs/>
        </w:rPr>
        <w:t xml:space="preserve"> rental</w:t>
      </w:r>
      <w:r w:rsidR="002F4EA7">
        <w:rPr>
          <w:rFonts w:ascii="Calibri" w:hAnsi="Calibri"/>
          <w:iCs/>
        </w:rPr>
        <w:t xml:space="preserve"> when requested</w:t>
      </w:r>
    </w:p>
    <w:p w14:paraId="65D4C61B" w14:textId="77777777" w:rsidR="002F4EA7" w:rsidRDefault="002F4EA7" w:rsidP="002F4EA7">
      <w:pPr>
        <w:pStyle w:val="ListParagraph"/>
        <w:rPr>
          <w:rFonts w:ascii="Calibri" w:hAnsi="Calibri"/>
          <w:iCs/>
        </w:rPr>
      </w:pPr>
    </w:p>
    <w:p w14:paraId="6FBDF7B5" w14:textId="711AB74D" w:rsidR="002F4EA7" w:rsidRPr="005A150F" w:rsidRDefault="00B9319A" w:rsidP="00BD1E19">
      <w:pPr>
        <w:numPr>
          <w:ilvl w:val="0"/>
          <w:numId w:val="29"/>
        </w:numPr>
        <w:ind w:right="-90"/>
        <w:jc w:val="both"/>
        <w:rPr>
          <w:rFonts w:ascii="Calibri" w:hAnsi="Calibri"/>
          <w:iCs/>
        </w:rPr>
      </w:pPr>
      <w:r>
        <w:rPr>
          <w:rFonts w:ascii="Calibri" w:hAnsi="Calibri"/>
          <w:iCs/>
        </w:rPr>
        <w:t>To organise, develop and monitor the departments involvement in the Juni</w:t>
      </w:r>
      <w:r w:rsidR="005F4F31">
        <w:rPr>
          <w:rFonts w:ascii="Calibri" w:hAnsi="Calibri"/>
          <w:iCs/>
        </w:rPr>
        <w:t>o</w:t>
      </w:r>
      <w:r>
        <w:rPr>
          <w:rFonts w:ascii="Calibri" w:hAnsi="Calibri"/>
          <w:iCs/>
        </w:rPr>
        <w:t>r Citizens Scheme</w:t>
      </w:r>
      <w:r w:rsidR="00F856B5">
        <w:rPr>
          <w:rFonts w:ascii="Calibri" w:hAnsi="Calibri"/>
          <w:iCs/>
        </w:rPr>
        <w:t xml:space="preserve"> and Dangerous Theatre Company</w:t>
      </w:r>
      <w:r w:rsidR="0079571B">
        <w:rPr>
          <w:rFonts w:ascii="Calibri" w:hAnsi="Calibri"/>
          <w:iCs/>
        </w:rPr>
        <w:t>. This includes attending annual meetings associated with the service</w:t>
      </w:r>
    </w:p>
    <w:p w14:paraId="3E04302A" w14:textId="77777777" w:rsidR="00DE4395" w:rsidRPr="005A150F" w:rsidRDefault="00DE4395" w:rsidP="001B5078">
      <w:pPr>
        <w:jc w:val="both"/>
        <w:rPr>
          <w:rFonts w:ascii="Calibri" w:hAnsi="Calibri"/>
          <w:iCs/>
        </w:rPr>
      </w:pPr>
    </w:p>
    <w:p w14:paraId="60CC96CC" w14:textId="77777777" w:rsidR="00886434" w:rsidRPr="005A150F" w:rsidRDefault="00886434" w:rsidP="00972B0A">
      <w:pPr>
        <w:pStyle w:val="ListParagraph"/>
        <w:jc w:val="both"/>
        <w:rPr>
          <w:rFonts w:ascii="Calibri" w:hAnsi="Calibri" w:cs="Arial"/>
        </w:rPr>
      </w:pPr>
    </w:p>
    <w:p w14:paraId="31D1A1AA" w14:textId="64163C38" w:rsidR="008F04DA" w:rsidRPr="005A150F" w:rsidRDefault="00DE4395" w:rsidP="008F04DA">
      <w:pPr>
        <w:numPr>
          <w:ilvl w:val="0"/>
          <w:numId w:val="29"/>
        </w:numPr>
        <w:tabs>
          <w:tab w:val="num" w:pos="720"/>
        </w:tabs>
        <w:ind w:left="426" w:right="-90" w:hanging="426"/>
        <w:jc w:val="both"/>
        <w:rPr>
          <w:rFonts w:ascii="Calibri" w:hAnsi="Calibri"/>
          <w:iCs/>
        </w:rPr>
      </w:pPr>
      <w:r w:rsidRPr="005A150F">
        <w:rPr>
          <w:rFonts w:ascii="Calibri" w:hAnsi="Calibri"/>
          <w:iCs/>
        </w:rPr>
        <w:t xml:space="preserve">Issues repair orders to maintenance and specialist contractors ensuring accuracy of schedule coding. Makes appointments with residents as necessary under the </w:t>
      </w:r>
      <w:r w:rsidR="00F37C29" w:rsidRPr="005A150F">
        <w:rPr>
          <w:rFonts w:ascii="Calibri" w:hAnsi="Calibri"/>
          <w:iCs/>
        </w:rPr>
        <w:t>repair’s</w:t>
      </w:r>
      <w:r w:rsidRPr="005A150F">
        <w:rPr>
          <w:rFonts w:ascii="Calibri" w:hAnsi="Calibri"/>
          <w:iCs/>
        </w:rPr>
        <w:t xml:space="preserve"> appointment scheme. </w:t>
      </w:r>
      <w:proofErr w:type="gramStart"/>
      <w:r w:rsidRPr="005A150F">
        <w:rPr>
          <w:rFonts w:ascii="Calibri" w:hAnsi="Calibri"/>
          <w:iCs/>
        </w:rPr>
        <w:t>Issues</w:t>
      </w:r>
      <w:proofErr w:type="gramEnd"/>
      <w:r w:rsidRPr="005A150F">
        <w:rPr>
          <w:rFonts w:ascii="Calibri" w:hAnsi="Calibri"/>
          <w:iCs/>
        </w:rPr>
        <w:t xml:space="preserve"> inspection requests in cases where repairs require pre-inspection.</w:t>
      </w:r>
    </w:p>
    <w:p w14:paraId="5233C79B" w14:textId="77777777" w:rsidR="008F04DA" w:rsidRPr="005A150F" w:rsidRDefault="008F04DA" w:rsidP="008F04DA">
      <w:pPr>
        <w:ind w:right="-90"/>
        <w:jc w:val="both"/>
        <w:rPr>
          <w:rFonts w:ascii="Calibri" w:hAnsi="Calibri"/>
          <w:iCs/>
        </w:rPr>
      </w:pPr>
    </w:p>
    <w:p w14:paraId="31CA3654" w14:textId="77777777" w:rsidR="00DE4395" w:rsidRPr="005A150F" w:rsidRDefault="00DE4395" w:rsidP="00972B0A">
      <w:pPr>
        <w:tabs>
          <w:tab w:val="num" w:pos="720"/>
        </w:tabs>
        <w:ind w:right="-90"/>
        <w:jc w:val="both"/>
        <w:rPr>
          <w:rFonts w:ascii="Calibri" w:hAnsi="Calibri"/>
          <w:iCs/>
        </w:rPr>
      </w:pPr>
    </w:p>
    <w:p w14:paraId="359311F4" w14:textId="263522CA" w:rsidR="00DE4395" w:rsidRPr="005A150F" w:rsidRDefault="00DC1162" w:rsidP="00972B0A">
      <w:pPr>
        <w:pStyle w:val="ListParagraph"/>
        <w:numPr>
          <w:ilvl w:val="0"/>
          <w:numId w:val="29"/>
        </w:numPr>
        <w:jc w:val="both"/>
        <w:rPr>
          <w:rFonts w:ascii="Calibri" w:hAnsi="Calibri"/>
          <w:iCs/>
        </w:rPr>
      </w:pPr>
      <w:r w:rsidRPr="005A150F">
        <w:rPr>
          <w:rFonts w:ascii="Calibri" w:hAnsi="Calibri"/>
          <w:iCs/>
        </w:rPr>
        <w:t xml:space="preserve">Monitors </w:t>
      </w:r>
      <w:r w:rsidR="00DE4395" w:rsidRPr="005A150F">
        <w:rPr>
          <w:rFonts w:ascii="Calibri" w:hAnsi="Calibri"/>
          <w:iCs/>
        </w:rPr>
        <w:t>contractors’ performance</w:t>
      </w:r>
      <w:r w:rsidR="00B528BE" w:rsidRPr="005A150F">
        <w:t xml:space="preserve"> </w:t>
      </w:r>
      <w:r w:rsidR="00B528BE" w:rsidRPr="005A150F">
        <w:rPr>
          <w:rFonts w:ascii="Calibri" w:hAnsi="Calibri"/>
          <w:iCs/>
        </w:rPr>
        <w:t>by producing periodical statistics r</w:t>
      </w:r>
      <w:r w:rsidR="00DE4395" w:rsidRPr="005A150F">
        <w:rPr>
          <w:rFonts w:ascii="Calibri" w:hAnsi="Calibri"/>
          <w:iCs/>
        </w:rPr>
        <w:t>egarding orders over target date, disputes and outstanding invoices</w:t>
      </w:r>
      <w:r w:rsidR="00233AB2" w:rsidRPr="005A150F">
        <w:rPr>
          <w:rFonts w:ascii="Calibri" w:hAnsi="Calibri"/>
          <w:iCs/>
        </w:rPr>
        <w:t xml:space="preserve"> producing reports and following up with appropriate action</w:t>
      </w:r>
      <w:r w:rsidR="00B41DCA" w:rsidRPr="005A150F">
        <w:rPr>
          <w:rFonts w:ascii="Calibri" w:hAnsi="Calibri"/>
          <w:iCs/>
        </w:rPr>
        <w:t>.</w:t>
      </w:r>
      <w:r w:rsidR="00CF5EA2" w:rsidRPr="005A150F">
        <w:rPr>
          <w:rFonts w:ascii="Calibri" w:hAnsi="Calibri"/>
          <w:iCs/>
        </w:rPr>
        <w:t xml:space="preserve"> </w:t>
      </w:r>
      <w:r w:rsidR="00B41DCA" w:rsidRPr="005A150F">
        <w:rPr>
          <w:rFonts w:ascii="Calibri" w:hAnsi="Calibri"/>
          <w:iCs/>
        </w:rPr>
        <w:t>R</w:t>
      </w:r>
      <w:r w:rsidR="00CF5EA2" w:rsidRPr="005A150F">
        <w:rPr>
          <w:rFonts w:ascii="Calibri" w:hAnsi="Calibri"/>
          <w:iCs/>
        </w:rPr>
        <w:t>equests additional information of works</w:t>
      </w:r>
      <w:r w:rsidR="00B41DCA" w:rsidRPr="005A150F">
        <w:rPr>
          <w:rFonts w:ascii="Calibri" w:hAnsi="Calibri"/>
          <w:iCs/>
        </w:rPr>
        <w:t xml:space="preserve"> </w:t>
      </w:r>
      <w:r w:rsidR="00EB0A2C" w:rsidRPr="005A150F">
        <w:rPr>
          <w:rFonts w:ascii="Calibri" w:hAnsi="Calibri"/>
          <w:iCs/>
        </w:rPr>
        <w:t>and finished</w:t>
      </w:r>
      <w:r w:rsidR="00CF5EA2" w:rsidRPr="005A150F">
        <w:rPr>
          <w:rFonts w:ascii="Calibri" w:hAnsi="Calibri"/>
          <w:iCs/>
        </w:rPr>
        <w:t xml:space="preserve"> dates</w:t>
      </w:r>
      <w:r w:rsidR="00B41DCA" w:rsidRPr="005A150F">
        <w:rPr>
          <w:rFonts w:ascii="Calibri" w:hAnsi="Calibri"/>
          <w:iCs/>
        </w:rPr>
        <w:t xml:space="preserve"> as well as</w:t>
      </w:r>
      <w:r w:rsidR="00CF5EA2" w:rsidRPr="005A150F">
        <w:t xml:space="preserve">, </w:t>
      </w:r>
      <w:r w:rsidR="00CF5EA2" w:rsidRPr="005A150F">
        <w:rPr>
          <w:rFonts w:ascii="Calibri" w:hAnsi="Calibri"/>
          <w:iCs/>
        </w:rPr>
        <w:t>assist</w:t>
      </w:r>
      <w:r w:rsidR="00B41DCA" w:rsidRPr="005A150F">
        <w:rPr>
          <w:rFonts w:ascii="Calibri" w:hAnsi="Calibri"/>
          <w:iCs/>
        </w:rPr>
        <w:t>ing with</w:t>
      </w:r>
      <w:r w:rsidR="00CF5EA2" w:rsidRPr="005A150F">
        <w:rPr>
          <w:rFonts w:ascii="Calibri" w:hAnsi="Calibri"/>
          <w:iCs/>
        </w:rPr>
        <w:t xml:space="preserve"> requests for </w:t>
      </w:r>
      <w:r w:rsidR="00B41DCA" w:rsidRPr="005A150F">
        <w:rPr>
          <w:rFonts w:ascii="Calibri" w:hAnsi="Calibri"/>
          <w:iCs/>
        </w:rPr>
        <w:t xml:space="preserve">time </w:t>
      </w:r>
      <w:r w:rsidR="00CF5EA2" w:rsidRPr="005A150F">
        <w:rPr>
          <w:rFonts w:ascii="Calibri" w:hAnsi="Calibri"/>
          <w:iCs/>
        </w:rPr>
        <w:t xml:space="preserve">extensions </w:t>
      </w:r>
      <w:r w:rsidR="00F37C29" w:rsidRPr="005A150F">
        <w:rPr>
          <w:rFonts w:ascii="Calibri" w:hAnsi="Calibri"/>
          <w:iCs/>
        </w:rPr>
        <w:t>for incomplete</w:t>
      </w:r>
      <w:r w:rsidR="00777F6C" w:rsidRPr="005A150F">
        <w:rPr>
          <w:rFonts w:ascii="Calibri" w:hAnsi="Calibri"/>
          <w:iCs/>
        </w:rPr>
        <w:t xml:space="preserve"> jobs out</w:t>
      </w:r>
      <w:r w:rsidR="00B41DCA" w:rsidRPr="005A150F">
        <w:rPr>
          <w:rFonts w:ascii="Calibri" w:hAnsi="Calibri"/>
          <w:iCs/>
        </w:rPr>
        <w:t>side</w:t>
      </w:r>
      <w:r w:rsidR="00777F6C" w:rsidRPr="005A150F">
        <w:rPr>
          <w:rFonts w:ascii="Calibri" w:hAnsi="Calibri"/>
          <w:iCs/>
        </w:rPr>
        <w:t xml:space="preserve"> of target</w:t>
      </w:r>
      <w:r w:rsidR="00B41DCA" w:rsidRPr="005A150F">
        <w:rPr>
          <w:rFonts w:ascii="Calibri" w:hAnsi="Calibri"/>
          <w:iCs/>
        </w:rPr>
        <w:t xml:space="preserve"> dates</w:t>
      </w:r>
      <w:r w:rsidR="00777F6C" w:rsidRPr="005A150F">
        <w:rPr>
          <w:rFonts w:ascii="Calibri" w:hAnsi="Calibri"/>
          <w:iCs/>
        </w:rPr>
        <w:t>.</w:t>
      </w:r>
    </w:p>
    <w:p w14:paraId="66248485" w14:textId="77777777" w:rsidR="00F939A8" w:rsidRPr="005A150F" w:rsidRDefault="00F939A8" w:rsidP="00972B0A">
      <w:pPr>
        <w:pStyle w:val="ListParagraph"/>
        <w:jc w:val="both"/>
        <w:rPr>
          <w:rFonts w:ascii="Calibri" w:hAnsi="Calibri"/>
          <w:iCs/>
        </w:rPr>
      </w:pPr>
    </w:p>
    <w:p w14:paraId="21FCDC14" w14:textId="64BB8135" w:rsidR="00F939A8" w:rsidRPr="005A150F" w:rsidRDefault="00F939A8" w:rsidP="00972B0A">
      <w:pPr>
        <w:numPr>
          <w:ilvl w:val="0"/>
          <w:numId w:val="29"/>
        </w:numPr>
        <w:ind w:right="-90"/>
        <w:jc w:val="both"/>
        <w:rPr>
          <w:rFonts w:ascii="Calibri" w:hAnsi="Calibri"/>
          <w:iCs/>
        </w:rPr>
      </w:pPr>
      <w:r w:rsidRPr="005A150F">
        <w:rPr>
          <w:rFonts w:ascii="Calibri" w:hAnsi="Calibri"/>
          <w:iCs/>
        </w:rPr>
        <w:t>Maintains the</w:t>
      </w:r>
      <w:r w:rsidR="001B5078" w:rsidRPr="005A150F">
        <w:rPr>
          <w:rFonts w:ascii="Calibri" w:hAnsi="Calibri"/>
          <w:iCs/>
        </w:rPr>
        <w:t xml:space="preserve"> contract </w:t>
      </w:r>
      <w:r w:rsidRPr="005A150F">
        <w:rPr>
          <w:rFonts w:ascii="Calibri" w:hAnsi="Calibri"/>
          <w:iCs/>
        </w:rPr>
        <w:t xml:space="preserve">filing </w:t>
      </w:r>
      <w:r w:rsidR="00B41DCA" w:rsidRPr="005A150F">
        <w:rPr>
          <w:rFonts w:ascii="Calibri" w:hAnsi="Calibri"/>
          <w:iCs/>
        </w:rPr>
        <w:t xml:space="preserve">and document management </w:t>
      </w:r>
      <w:r w:rsidRPr="005A150F">
        <w:rPr>
          <w:rFonts w:ascii="Calibri" w:hAnsi="Calibri"/>
          <w:iCs/>
        </w:rPr>
        <w:t>system</w:t>
      </w:r>
      <w:r w:rsidR="001B5078" w:rsidRPr="005A150F">
        <w:rPr>
          <w:rFonts w:ascii="Calibri" w:hAnsi="Calibri"/>
          <w:iCs/>
        </w:rPr>
        <w:t xml:space="preserve"> and </w:t>
      </w:r>
      <w:r w:rsidR="0094634E">
        <w:rPr>
          <w:rFonts w:ascii="Calibri" w:hAnsi="Calibri"/>
          <w:iCs/>
        </w:rPr>
        <w:t>staff</w:t>
      </w:r>
      <w:r w:rsidRPr="005A150F">
        <w:rPr>
          <w:rFonts w:ascii="Calibri" w:hAnsi="Calibri"/>
          <w:iCs/>
        </w:rPr>
        <w:t xml:space="preserve"> with day to day filing of contract information</w:t>
      </w:r>
      <w:r w:rsidR="0094634E">
        <w:rPr>
          <w:rFonts w:ascii="Calibri" w:hAnsi="Calibri"/>
          <w:iCs/>
        </w:rPr>
        <w:t xml:space="preserve"> for </w:t>
      </w:r>
      <w:r w:rsidR="00426DEA" w:rsidRPr="005A150F">
        <w:rPr>
          <w:rFonts w:ascii="Calibri" w:hAnsi="Calibri"/>
          <w:iCs/>
        </w:rPr>
        <w:t>work projects undertaken by the department taking great care when collating files</w:t>
      </w:r>
      <w:r w:rsidR="0094634E">
        <w:rPr>
          <w:rFonts w:ascii="Calibri" w:hAnsi="Calibri"/>
          <w:iCs/>
        </w:rPr>
        <w:t>.</w:t>
      </w:r>
      <w:r w:rsidR="00426DEA" w:rsidRPr="005A150F">
        <w:rPr>
          <w:rFonts w:ascii="Calibri" w:hAnsi="Calibri"/>
          <w:iCs/>
        </w:rPr>
        <w:t xml:space="preserve"> </w:t>
      </w:r>
    </w:p>
    <w:p w14:paraId="7C93A51B" w14:textId="77777777" w:rsidR="00765088" w:rsidRPr="005A150F" w:rsidRDefault="00765088" w:rsidP="00821E3C">
      <w:pPr>
        <w:jc w:val="both"/>
        <w:rPr>
          <w:rFonts w:ascii="Calibri" w:hAnsi="Calibri"/>
          <w:iCs/>
        </w:rPr>
      </w:pPr>
    </w:p>
    <w:p w14:paraId="473205B4" w14:textId="54690E90" w:rsidR="00B41DCA" w:rsidRPr="005A150F" w:rsidRDefault="0094634E" w:rsidP="002411BD">
      <w:pPr>
        <w:numPr>
          <w:ilvl w:val="0"/>
          <w:numId w:val="29"/>
        </w:numPr>
        <w:tabs>
          <w:tab w:val="num" w:pos="720"/>
        </w:tabs>
        <w:ind w:left="426" w:right="-90" w:hanging="426"/>
        <w:jc w:val="both"/>
        <w:rPr>
          <w:rFonts w:ascii="Calibri" w:hAnsi="Calibri"/>
          <w:iCs/>
        </w:rPr>
      </w:pPr>
      <w:r>
        <w:rPr>
          <w:rFonts w:ascii="Calibri" w:hAnsi="Calibri"/>
          <w:iCs/>
        </w:rPr>
        <w:lastRenderedPageBreak/>
        <w:t>E</w:t>
      </w:r>
      <w:r w:rsidR="00DE4395" w:rsidRPr="005A150F">
        <w:rPr>
          <w:rFonts w:ascii="Calibri" w:hAnsi="Calibri"/>
          <w:iCs/>
        </w:rPr>
        <w:t>nsur</w:t>
      </w:r>
      <w:r w:rsidR="00777F6C" w:rsidRPr="005A150F">
        <w:rPr>
          <w:rFonts w:ascii="Calibri" w:hAnsi="Calibri"/>
          <w:iCs/>
        </w:rPr>
        <w:t xml:space="preserve">es </w:t>
      </w:r>
      <w:r w:rsidR="00DE4395" w:rsidRPr="005A150F">
        <w:rPr>
          <w:rFonts w:ascii="Calibri" w:hAnsi="Calibri"/>
          <w:iCs/>
        </w:rPr>
        <w:t xml:space="preserve">that the </w:t>
      </w:r>
      <w:r>
        <w:rPr>
          <w:rFonts w:ascii="Calibri" w:hAnsi="Calibri"/>
          <w:iCs/>
        </w:rPr>
        <w:t>internal computer recording</w:t>
      </w:r>
      <w:r w:rsidR="00DE4395" w:rsidRPr="005A150F">
        <w:rPr>
          <w:rFonts w:ascii="Calibri" w:hAnsi="Calibri"/>
          <w:iCs/>
        </w:rPr>
        <w:t xml:space="preserve"> system and all other relevant records are kept up to date and processed swiftly and accurately in line with procedures, particularly in relation to </w:t>
      </w:r>
      <w:r>
        <w:rPr>
          <w:rFonts w:ascii="Calibri" w:hAnsi="Calibri"/>
          <w:iCs/>
        </w:rPr>
        <w:t>urgent repairs</w:t>
      </w:r>
      <w:r w:rsidR="00DE4395" w:rsidRPr="005A150F">
        <w:rPr>
          <w:rFonts w:ascii="Calibri" w:hAnsi="Calibri"/>
          <w:iCs/>
        </w:rPr>
        <w:t>.</w:t>
      </w:r>
    </w:p>
    <w:p w14:paraId="65119ED5" w14:textId="77777777" w:rsidR="00B41DCA" w:rsidRPr="005A150F" w:rsidRDefault="00B41DCA" w:rsidP="0038277D">
      <w:pPr>
        <w:pStyle w:val="ListParagraph"/>
        <w:rPr>
          <w:rFonts w:ascii="Calibri" w:hAnsi="Calibri"/>
          <w:iCs/>
        </w:rPr>
      </w:pPr>
    </w:p>
    <w:p w14:paraId="7007466A" w14:textId="5D607C22" w:rsidR="008E0847" w:rsidRPr="005A150F" w:rsidRDefault="00B41DCA">
      <w:pPr>
        <w:numPr>
          <w:ilvl w:val="0"/>
          <w:numId w:val="29"/>
        </w:numPr>
        <w:tabs>
          <w:tab w:val="num" w:pos="720"/>
        </w:tabs>
        <w:ind w:right="-90"/>
        <w:jc w:val="both"/>
        <w:rPr>
          <w:rFonts w:ascii="Calibri" w:hAnsi="Calibri"/>
          <w:iCs/>
        </w:rPr>
      </w:pPr>
      <w:r w:rsidRPr="005A150F">
        <w:rPr>
          <w:rFonts w:ascii="Calibri" w:hAnsi="Calibri"/>
          <w:iCs/>
        </w:rPr>
        <w:t xml:space="preserve">  </w:t>
      </w:r>
      <w:r w:rsidR="008E0847" w:rsidRPr="005A150F">
        <w:rPr>
          <w:rFonts w:ascii="Calibri" w:hAnsi="Calibri"/>
          <w:iCs/>
        </w:rPr>
        <w:t>Check invoices for accuracy ensuring the scheduled items on the order match those on the invoice and where this is not the case ensure appropriate variations are raised and approved or invoice disputed.</w:t>
      </w:r>
    </w:p>
    <w:p w14:paraId="62254612" w14:textId="77777777" w:rsidR="00DE4395" w:rsidRPr="005A150F" w:rsidRDefault="00DE4395" w:rsidP="002411BD">
      <w:pPr>
        <w:tabs>
          <w:tab w:val="num" w:pos="720"/>
        </w:tabs>
        <w:ind w:right="-90"/>
        <w:jc w:val="both"/>
        <w:rPr>
          <w:rFonts w:ascii="Calibri" w:hAnsi="Calibri"/>
          <w:iCs/>
        </w:rPr>
      </w:pPr>
    </w:p>
    <w:p w14:paraId="6B939C1A" w14:textId="77777777" w:rsidR="00415664" w:rsidRDefault="00415664" w:rsidP="00415664">
      <w:pPr>
        <w:pStyle w:val="ListParagraph"/>
        <w:rPr>
          <w:rFonts w:ascii="Calibri" w:hAnsi="Calibri"/>
          <w:iCs/>
        </w:rPr>
      </w:pPr>
    </w:p>
    <w:p w14:paraId="11CC743A" w14:textId="3BED25D1" w:rsidR="00415664" w:rsidRDefault="00415664" w:rsidP="00B51E37">
      <w:pPr>
        <w:numPr>
          <w:ilvl w:val="0"/>
          <w:numId w:val="29"/>
        </w:numPr>
        <w:ind w:right="-90"/>
        <w:jc w:val="both"/>
        <w:rPr>
          <w:rFonts w:ascii="Calibri" w:hAnsi="Calibri"/>
          <w:iCs/>
        </w:rPr>
      </w:pPr>
      <w:r>
        <w:rPr>
          <w:rFonts w:ascii="Calibri" w:hAnsi="Calibri"/>
          <w:iCs/>
        </w:rPr>
        <w:t>A</w:t>
      </w:r>
      <w:r w:rsidR="0040773E">
        <w:rPr>
          <w:rFonts w:ascii="Calibri" w:hAnsi="Calibri"/>
          <w:iCs/>
        </w:rPr>
        <w:t>ssist</w:t>
      </w:r>
      <w:r w:rsidR="00090364">
        <w:rPr>
          <w:rFonts w:ascii="Calibri" w:hAnsi="Calibri"/>
          <w:iCs/>
        </w:rPr>
        <w:t>s</w:t>
      </w:r>
      <w:r>
        <w:rPr>
          <w:rFonts w:ascii="Calibri" w:hAnsi="Calibri"/>
          <w:iCs/>
        </w:rPr>
        <w:t xml:space="preserve"> the issue of parking permits for staff and contractors.</w:t>
      </w:r>
    </w:p>
    <w:p w14:paraId="2AF0EB21" w14:textId="77777777" w:rsidR="00415664" w:rsidRDefault="00415664" w:rsidP="00415664">
      <w:pPr>
        <w:pStyle w:val="ListParagraph"/>
        <w:rPr>
          <w:rFonts w:ascii="Calibri" w:hAnsi="Calibri"/>
          <w:iCs/>
        </w:rPr>
      </w:pPr>
    </w:p>
    <w:p w14:paraId="18D872C8" w14:textId="04EC8F8B" w:rsidR="00415664" w:rsidRDefault="00415664" w:rsidP="00B51E37">
      <w:pPr>
        <w:numPr>
          <w:ilvl w:val="0"/>
          <w:numId w:val="29"/>
        </w:numPr>
        <w:ind w:right="-90"/>
        <w:jc w:val="both"/>
        <w:rPr>
          <w:rFonts w:ascii="Calibri" w:hAnsi="Calibri"/>
          <w:iCs/>
        </w:rPr>
      </w:pPr>
      <w:r>
        <w:rPr>
          <w:rFonts w:ascii="Calibri" w:hAnsi="Calibri"/>
          <w:iCs/>
        </w:rPr>
        <w:t>Assists in the overall provision of the graffiti removal service, processing orders and payments to contractors, keeping office and administrative procedures up to date.</w:t>
      </w:r>
    </w:p>
    <w:p w14:paraId="2765955A" w14:textId="77777777" w:rsidR="00415664" w:rsidRDefault="00415664" w:rsidP="00415664">
      <w:pPr>
        <w:pStyle w:val="ListParagraph"/>
        <w:rPr>
          <w:rFonts w:ascii="Calibri" w:hAnsi="Calibri"/>
          <w:iCs/>
        </w:rPr>
      </w:pPr>
    </w:p>
    <w:p w14:paraId="024B8CCF" w14:textId="738DE687" w:rsidR="00415664" w:rsidRDefault="00415664" w:rsidP="00B51E37">
      <w:pPr>
        <w:numPr>
          <w:ilvl w:val="0"/>
          <w:numId w:val="29"/>
        </w:numPr>
        <w:ind w:right="-90"/>
        <w:jc w:val="both"/>
        <w:rPr>
          <w:rFonts w:ascii="Calibri" w:hAnsi="Calibri"/>
          <w:iCs/>
        </w:rPr>
      </w:pPr>
      <w:r>
        <w:rPr>
          <w:rFonts w:ascii="Calibri" w:hAnsi="Calibri"/>
          <w:iCs/>
        </w:rPr>
        <w:t xml:space="preserve">Assists with the management of </w:t>
      </w:r>
      <w:r w:rsidR="00F37C29">
        <w:rPr>
          <w:rFonts w:ascii="Calibri" w:hAnsi="Calibri"/>
          <w:iCs/>
        </w:rPr>
        <w:t>non-residential</w:t>
      </w:r>
      <w:r>
        <w:rPr>
          <w:rFonts w:ascii="Calibri" w:hAnsi="Calibri"/>
          <w:iCs/>
        </w:rPr>
        <w:t xml:space="preserve"> property. Checks and records applications in accordance with office procedures.</w:t>
      </w:r>
      <w:r w:rsidR="007E0834">
        <w:rPr>
          <w:rFonts w:ascii="Calibri" w:hAnsi="Calibri"/>
          <w:iCs/>
        </w:rPr>
        <w:t xml:space="preserve"> Including, rental, </w:t>
      </w:r>
      <w:proofErr w:type="gramStart"/>
      <w:r w:rsidR="007E0834">
        <w:rPr>
          <w:rFonts w:ascii="Calibri" w:hAnsi="Calibri"/>
          <w:iCs/>
        </w:rPr>
        <w:t>repairs</w:t>
      </w:r>
      <w:proofErr w:type="gramEnd"/>
      <w:r w:rsidR="007E0834">
        <w:rPr>
          <w:rFonts w:ascii="Calibri" w:hAnsi="Calibri"/>
          <w:iCs/>
        </w:rPr>
        <w:t xml:space="preserve"> and evictions</w:t>
      </w:r>
    </w:p>
    <w:p w14:paraId="58917755" w14:textId="77777777" w:rsidR="00415664" w:rsidRDefault="00415664" w:rsidP="00415664">
      <w:pPr>
        <w:pStyle w:val="ListParagraph"/>
        <w:rPr>
          <w:rFonts w:ascii="Calibri" w:hAnsi="Calibri"/>
          <w:iCs/>
        </w:rPr>
      </w:pPr>
    </w:p>
    <w:p w14:paraId="3F08952D" w14:textId="7CEE5E86" w:rsidR="00415664" w:rsidRPr="005A150F" w:rsidRDefault="00415664" w:rsidP="00B51E37">
      <w:pPr>
        <w:numPr>
          <w:ilvl w:val="0"/>
          <w:numId w:val="29"/>
        </w:numPr>
        <w:ind w:right="-90"/>
        <w:jc w:val="both"/>
        <w:rPr>
          <w:rFonts w:ascii="Calibri" w:hAnsi="Calibri"/>
          <w:iCs/>
        </w:rPr>
      </w:pPr>
      <w:r>
        <w:rPr>
          <w:rFonts w:ascii="Calibri" w:hAnsi="Calibri"/>
          <w:iCs/>
        </w:rPr>
        <w:t xml:space="preserve">Assists with the administration and monitoring of vacant </w:t>
      </w:r>
      <w:r w:rsidR="00F37C29">
        <w:rPr>
          <w:rFonts w:ascii="Calibri" w:hAnsi="Calibri"/>
          <w:iCs/>
        </w:rPr>
        <w:t>non-residential</w:t>
      </w:r>
      <w:r>
        <w:rPr>
          <w:rFonts w:ascii="Calibri" w:hAnsi="Calibri"/>
          <w:iCs/>
        </w:rPr>
        <w:t xml:space="preserve"> properties ensuring that the database and other relevant records are kept up to date.</w:t>
      </w:r>
    </w:p>
    <w:p w14:paraId="0C756D2C" w14:textId="77777777" w:rsidR="00B51E37" w:rsidRPr="005A150F" w:rsidRDefault="00B51E37" w:rsidP="00B51E37">
      <w:pPr>
        <w:pStyle w:val="ListParagraph"/>
        <w:rPr>
          <w:rFonts w:ascii="Calibri" w:hAnsi="Calibri"/>
          <w:iCs/>
        </w:rPr>
      </w:pPr>
    </w:p>
    <w:p w14:paraId="1C194717" w14:textId="77777777" w:rsidR="00B41DCA" w:rsidRPr="005A150F" w:rsidRDefault="00B41DCA" w:rsidP="0038277D">
      <w:pPr>
        <w:pStyle w:val="ListParagraph"/>
        <w:rPr>
          <w:rFonts w:ascii="Calibri" w:hAnsi="Calibri"/>
          <w:iCs/>
        </w:rPr>
      </w:pPr>
    </w:p>
    <w:p w14:paraId="61F5D0A8" w14:textId="77777777" w:rsidR="00DE4395" w:rsidRPr="005A150F" w:rsidRDefault="00DC1162" w:rsidP="00821E3C">
      <w:pPr>
        <w:numPr>
          <w:ilvl w:val="0"/>
          <w:numId w:val="29"/>
        </w:numPr>
        <w:tabs>
          <w:tab w:val="num" w:pos="720"/>
        </w:tabs>
        <w:ind w:right="-90"/>
        <w:jc w:val="both"/>
        <w:rPr>
          <w:rFonts w:ascii="Calibri" w:hAnsi="Calibri"/>
          <w:iCs/>
        </w:rPr>
      </w:pPr>
      <w:r w:rsidRPr="005A150F">
        <w:rPr>
          <w:rFonts w:ascii="Calibri" w:hAnsi="Calibri"/>
          <w:iCs/>
        </w:rPr>
        <w:t xml:space="preserve">Arranges for the ordering of specialist equipment as needed/directed. </w:t>
      </w:r>
      <w:r w:rsidR="00DE4395" w:rsidRPr="005A150F">
        <w:rPr>
          <w:rFonts w:ascii="Calibri" w:hAnsi="Calibri"/>
          <w:iCs/>
        </w:rPr>
        <w:t>Issue</w:t>
      </w:r>
      <w:r w:rsidRPr="005A150F">
        <w:rPr>
          <w:rFonts w:ascii="Calibri" w:hAnsi="Calibri"/>
          <w:iCs/>
        </w:rPr>
        <w:t>s</w:t>
      </w:r>
      <w:r w:rsidR="00DE4395" w:rsidRPr="005A150F">
        <w:rPr>
          <w:rFonts w:ascii="Calibri" w:hAnsi="Calibri"/>
          <w:iCs/>
        </w:rPr>
        <w:t xml:space="preserve"> orders</w:t>
      </w:r>
      <w:r w:rsidR="00765088" w:rsidRPr="005A150F">
        <w:rPr>
          <w:rFonts w:ascii="Calibri" w:hAnsi="Calibri"/>
          <w:iCs/>
        </w:rPr>
        <w:t xml:space="preserve"> for supplies and services </w:t>
      </w:r>
      <w:r w:rsidR="00C8116A" w:rsidRPr="005A150F">
        <w:rPr>
          <w:rFonts w:ascii="Calibri" w:hAnsi="Calibri"/>
          <w:iCs/>
        </w:rPr>
        <w:t>ensuring</w:t>
      </w:r>
      <w:r w:rsidR="00765088" w:rsidRPr="005A150F">
        <w:rPr>
          <w:rFonts w:ascii="Calibri" w:hAnsi="Calibri"/>
          <w:iCs/>
        </w:rPr>
        <w:t xml:space="preserve"> </w:t>
      </w:r>
      <w:r w:rsidR="00C8116A" w:rsidRPr="005A150F">
        <w:rPr>
          <w:rFonts w:ascii="Calibri" w:hAnsi="Calibri"/>
          <w:iCs/>
        </w:rPr>
        <w:t xml:space="preserve">the correct expenditure codes are used and </w:t>
      </w:r>
      <w:r w:rsidR="00765088" w:rsidRPr="005A150F">
        <w:rPr>
          <w:rFonts w:ascii="Calibri" w:hAnsi="Calibri"/>
          <w:iCs/>
        </w:rPr>
        <w:t>best value for money</w:t>
      </w:r>
      <w:r w:rsidR="00C8116A" w:rsidRPr="005A150F">
        <w:rPr>
          <w:rFonts w:ascii="Calibri" w:hAnsi="Calibri"/>
          <w:iCs/>
        </w:rPr>
        <w:t xml:space="preserve"> obtained</w:t>
      </w:r>
      <w:r w:rsidR="00765088" w:rsidRPr="005A150F">
        <w:rPr>
          <w:rFonts w:ascii="Calibri" w:hAnsi="Calibri"/>
          <w:iCs/>
        </w:rPr>
        <w:t>. R</w:t>
      </w:r>
      <w:r w:rsidR="00DE4395" w:rsidRPr="005A150F">
        <w:rPr>
          <w:rFonts w:ascii="Calibri" w:hAnsi="Calibri"/>
          <w:iCs/>
        </w:rPr>
        <w:t xml:space="preserve">eceipting </w:t>
      </w:r>
      <w:r w:rsidR="00765088" w:rsidRPr="005A150F">
        <w:rPr>
          <w:rFonts w:ascii="Calibri" w:hAnsi="Calibri"/>
          <w:iCs/>
        </w:rPr>
        <w:t xml:space="preserve">goods </w:t>
      </w:r>
      <w:r w:rsidR="00DE4395" w:rsidRPr="005A150F">
        <w:rPr>
          <w:rFonts w:ascii="Calibri" w:hAnsi="Calibri"/>
          <w:iCs/>
        </w:rPr>
        <w:t>and resolving discrepancies resulting from invoicing and payment</w:t>
      </w:r>
      <w:r w:rsidR="00765088" w:rsidRPr="005A150F">
        <w:rPr>
          <w:rFonts w:ascii="Calibri" w:hAnsi="Calibri"/>
          <w:iCs/>
        </w:rPr>
        <w:t xml:space="preserve"> issues</w:t>
      </w:r>
      <w:r w:rsidR="00DE4395" w:rsidRPr="005A150F">
        <w:rPr>
          <w:rFonts w:ascii="Calibri" w:hAnsi="Calibri"/>
          <w:iCs/>
        </w:rPr>
        <w:t xml:space="preserve"> using </w:t>
      </w:r>
      <w:r w:rsidR="00765088" w:rsidRPr="005A150F">
        <w:rPr>
          <w:rFonts w:ascii="Calibri" w:hAnsi="Calibri"/>
          <w:iCs/>
        </w:rPr>
        <w:t>the Council’s procurement system</w:t>
      </w:r>
      <w:r w:rsidR="00DE4395" w:rsidRPr="005A150F">
        <w:rPr>
          <w:rFonts w:ascii="Calibri" w:hAnsi="Calibri"/>
          <w:iCs/>
        </w:rPr>
        <w:t>.</w:t>
      </w:r>
      <w:r w:rsidRPr="005A150F">
        <w:rPr>
          <w:rFonts w:ascii="Calibri" w:hAnsi="Calibri"/>
          <w:iCs/>
        </w:rPr>
        <w:t xml:space="preserve"> </w:t>
      </w:r>
    </w:p>
    <w:p w14:paraId="2E5297EC" w14:textId="77777777" w:rsidR="00DE4395" w:rsidRPr="005A150F" w:rsidRDefault="00DE4395" w:rsidP="003A308C">
      <w:pPr>
        <w:jc w:val="both"/>
        <w:rPr>
          <w:rFonts w:ascii="Calibri" w:hAnsi="Calibri" w:cs="Arial"/>
        </w:rPr>
      </w:pPr>
    </w:p>
    <w:p w14:paraId="319AF8E0" w14:textId="365A9935" w:rsidR="000A6AAC" w:rsidRPr="005A150F" w:rsidRDefault="000A6AAC" w:rsidP="003A308C">
      <w:pPr>
        <w:pStyle w:val="ListParagraph"/>
        <w:numPr>
          <w:ilvl w:val="0"/>
          <w:numId w:val="29"/>
        </w:numPr>
        <w:jc w:val="both"/>
        <w:rPr>
          <w:rFonts w:ascii="Calibri" w:hAnsi="Calibri" w:cs="Arial"/>
          <w:b/>
          <w:bCs/>
        </w:rPr>
      </w:pPr>
      <w:r w:rsidRPr="005A150F">
        <w:rPr>
          <w:rFonts w:ascii="Calibri" w:hAnsi="Calibri" w:cs="Arial"/>
          <w:bCs/>
        </w:rPr>
        <w:t xml:space="preserve">Arranges </w:t>
      </w:r>
      <w:r w:rsidR="00E41138">
        <w:rPr>
          <w:rFonts w:ascii="Calibri" w:hAnsi="Calibri" w:cs="Arial"/>
          <w:bCs/>
        </w:rPr>
        <w:t>contractor</w:t>
      </w:r>
      <w:r w:rsidRPr="005A150F">
        <w:rPr>
          <w:rFonts w:ascii="Calibri" w:hAnsi="Calibri" w:cs="Arial"/>
          <w:bCs/>
        </w:rPr>
        <w:t xml:space="preserve"> </w:t>
      </w:r>
      <w:r w:rsidR="00E41138">
        <w:rPr>
          <w:rFonts w:ascii="Calibri" w:hAnsi="Calibri" w:cs="Arial"/>
          <w:bCs/>
        </w:rPr>
        <w:t>quarterly</w:t>
      </w:r>
      <w:r w:rsidRPr="005A150F">
        <w:rPr>
          <w:rFonts w:ascii="Calibri" w:hAnsi="Calibri" w:cs="Arial"/>
          <w:bCs/>
        </w:rPr>
        <w:t xml:space="preserve"> meetings </w:t>
      </w:r>
      <w:r w:rsidR="00765088" w:rsidRPr="005A150F">
        <w:rPr>
          <w:rFonts w:ascii="Calibri" w:hAnsi="Calibri" w:cs="Arial"/>
          <w:bCs/>
        </w:rPr>
        <w:t>and any other m</w:t>
      </w:r>
      <w:r w:rsidRPr="005A150F">
        <w:rPr>
          <w:rFonts w:ascii="Calibri" w:hAnsi="Calibri" w:cs="Arial"/>
          <w:bCs/>
        </w:rPr>
        <w:t xml:space="preserve">eetings relevant to the section. Attends </w:t>
      </w:r>
      <w:r w:rsidR="00F37C29" w:rsidRPr="005A150F">
        <w:rPr>
          <w:rFonts w:ascii="Calibri" w:hAnsi="Calibri" w:cs="Arial"/>
          <w:bCs/>
        </w:rPr>
        <w:t>meetings and</w:t>
      </w:r>
      <w:r w:rsidR="0038277D" w:rsidRPr="005A150F">
        <w:rPr>
          <w:rFonts w:ascii="Calibri" w:hAnsi="Calibri" w:cs="Arial"/>
          <w:bCs/>
        </w:rPr>
        <w:t xml:space="preserve"> </w:t>
      </w:r>
      <w:r w:rsidR="007949EF">
        <w:rPr>
          <w:rFonts w:ascii="Calibri" w:hAnsi="Calibri" w:cs="Arial"/>
          <w:bCs/>
        </w:rPr>
        <w:t>arrange for the taking</w:t>
      </w:r>
      <w:r w:rsidRPr="005A150F">
        <w:rPr>
          <w:rFonts w:ascii="Calibri" w:hAnsi="Calibri" w:cs="Arial"/>
          <w:bCs/>
        </w:rPr>
        <w:t xml:space="preserve"> and produc</w:t>
      </w:r>
      <w:r w:rsidR="00166480">
        <w:rPr>
          <w:rFonts w:ascii="Calibri" w:hAnsi="Calibri" w:cs="Arial"/>
          <w:bCs/>
        </w:rPr>
        <w:t>tion of</w:t>
      </w:r>
      <w:r w:rsidR="00D606F3" w:rsidRPr="005A150F">
        <w:rPr>
          <w:rFonts w:ascii="Calibri" w:hAnsi="Calibri" w:cs="Arial"/>
          <w:bCs/>
        </w:rPr>
        <w:t xml:space="preserve"> accurate minutes</w:t>
      </w:r>
      <w:r w:rsidR="00A91666" w:rsidRPr="005A150F">
        <w:rPr>
          <w:rFonts w:ascii="Calibri" w:hAnsi="Calibri" w:cs="Arial"/>
          <w:bCs/>
        </w:rPr>
        <w:t>.</w:t>
      </w:r>
      <w:r w:rsidR="00D606F3" w:rsidRPr="005A150F">
        <w:rPr>
          <w:rFonts w:ascii="Calibri" w:hAnsi="Calibri" w:cs="Arial"/>
          <w:bCs/>
        </w:rPr>
        <w:t xml:space="preserve"> </w:t>
      </w:r>
    </w:p>
    <w:p w14:paraId="214A6F6F" w14:textId="77777777" w:rsidR="00972B0A" w:rsidRPr="005A150F" w:rsidRDefault="00972B0A" w:rsidP="00972B0A">
      <w:pPr>
        <w:pStyle w:val="ListParagraph"/>
        <w:rPr>
          <w:rFonts w:ascii="Calibri" w:hAnsi="Calibri" w:cs="Arial"/>
          <w:b/>
          <w:bCs/>
        </w:rPr>
      </w:pPr>
    </w:p>
    <w:p w14:paraId="3FA1C8CB" w14:textId="27A4823E" w:rsidR="00972B0A" w:rsidRPr="005A150F" w:rsidRDefault="00972B0A" w:rsidP="00C706BF">
      <w:pPr>
        <w:pStyle w:val="ListParagraph"/>
        <w:numPr>
          <w:ilvl w:val="0"/>
          <w:numId w:val="29"/>
        </w:numPr>
        <w:jc w:val="both"/>
        <w:rPr>
          <w:rFonts w:ascii="Calibri" w:hAnsi="Calibri" w:cs="Arial"/>
          <w:bCs/>
        </w:rPr>
      </w:pPr>
      <w:r w:rsidRPr="005A150F">
        <w:rPr>
          <w:rFonts w:ascii="Calibri" w:hAnsi="Calibri" w:cs="Arial"/>
          <w:bCs/>
        </w:rPr>
        <w:t xml:space="preserve">Carries out </w:t>
      </w:r>
      <w:r w:rsidR="00A91666" w:rsidRPr="005A150F">
        <w:rPr>
          <w:rFonts w:ascii="Calibri" w:hAnsi="Calibri" w:cs="Arial"/>
          <w:bCs/>
        </w:rPr>
        <w:t xml:space="preserve">the </w:t>
      </w:r>
      <w:r w:rsidRPr="005A150F">
        <w:rPr>
          <w:rFonts w:ascii="Calibri" w:hAnsi="Calibri" w:cs="Arial"/>
          <w:bCs/>
        </w:rPr>
        <w:t>distribution of post when received.</w:t>
      </w:r>
      <w:r w:rsidRPr="005A150F">
        <w:t xml:space="preserve"> </w:t>
      </w:r>
      <w:r w:rsidRPr="005A150F">
        <w:rPr>
          <w:rFonts w:ascii="Calibri" w:hAnsi="Calibri" w:cs="Arial"/>
          <w:bCs/>
        </w:rPr>
        <w:t xml:space="preserve">Ensures that all correspondence is logged and acknowledged ensuring that standard responses are sent as </w:t>
      </w:r>
      <w:r w:rsidR="00F37C29" w:rsidRPr="005A150F">
        <w:rPr>
          <w:rFonts w:ascii="Calibri" w:hAnsi="Calibri" w:cs="Arial"/>
          <w:bCs/>
        </w:rPr>
        <w:t>appropriate,</w:t>
      </w:r>
      <w:r w:rsidRPr="005A150F">
        <w:rPr>
          <w:rFonts w:ascii="Calibri" w:hAnsi="Calibri" w:cs="Arial"/>
          <w:bCs/>
        </w:rPr>
        <w:t xml:space="preserve"> and the appropriate systems and databases are regularly updated.</w:t>
      </w:r>
    </w:p>
    <w:p w14:paraId="3CA0FAEC" w14:textId="77777777" w:rsidR="00972B0A" w:rsidRPr="005A150F" w:rsidRDefault="00972B0A" w:rsidP="00C706BF">
      <w:pPr>
        <w:pStyle w:val="ListParagraph"/>
        <w:jc w:val="both"/>
        <w:rPr>
          <w:rFonts w:ascii="Calibri" w:hAnsi="Calibri" w:cs="Arial"/>
          <w:bCs/>
        </w:rPr>
      </w:pPr>
    </w:p>
    <w:p w14:paraId="1D767630" w14:textId="77777777" w:rsidR="00821E3C" w:rsidRPr="005A150F" w:rsidRDefault="00821E3C" w:rsidP="00821E3C">
      <w:pPr>
        <w:pStyle w:val="ListParagraph"/>
        <w:rPr>
          <w:rFonts w:ascii="Calibri" w:hAnsi="Calibri"/>
          <w:iCs/>
        </w:rPr>
      </w:pPr>
    </w:p>
    <w:p w14:paraId="64A0D39F" w14:textId="4BD31C47" w:rsidR="00821E3C" w:rsidRDefault="00821E3C" w:rsidP="00821E3C">
      <w:pPr>
        <w:numPr>
          <w:ilvl w:val="0"/>
          <w:numId w:val="29"/>
        </w:numPr>
        <w:tabs>
          <w:tab w:val="num" w:pos="720"/>
        </w:tabs>
        <w:ind w:left="426" w:right="-90" w:hanging="426"/>
        <w:jc w:val="both"/>
        <w:rPr>
          <w:rFonts w:ascii="Calibri" w:hAnsi="Calibri"/>
          <w:iCs/>
        </w:rPr>
      </w:pPr>
      <w:r w:rsidRPr="005A150F">
        <w:rPr>
          <w:rFonts w:ascii="Calibri" w:hAnsi="Calibri"/>
          <w:iCs/>
        </w:rPr>
        <w:t xml:space="preserve">Trains new staff within </w:t>
      </w:r>
      <w:r w:rsidR="006B0AFE">
        <w:rPr>
          <w:rFonts w:ascii="Calibri" w:hAnsi="Calibri"/>
          <w:iCs/>
        </w:rPr>
        <w:t xml:space="preserve">the </w:t>
      </w:r>
      <w:r w:rsidR="00F37C29">
        <w:rPr>
          <w:rFonts w:ascii="Calibri" w:hAnsi="Calibri"/>
          <w:iCs/>
        </w:rPr>
        <w:t>non-residential</w:t>
      </w:r>
      <w:r w:rsidRPr="005A150F">
        <w:rPr>
          <w:rFonts w:ascii="Calibri" w:hAnsi="Calibri"/>
          <w:iCs/>
        </w:rPr>
        <w:t xml:space="preserve"> section on </w:t>
      </w:r>
      <w:r w:rsidR="004E68FF" w:rsidRPr="005A150F">
        <w:rPr>
          <w:rFonts w:ascii="Calibri" w:hAnsi="Calibri"/>
          <w:iCs/>
        </w:rPr>
        <w:t xml:space="preserve">procedures and </w:t>
      </w:r>
      <w:r w:rsidRPr="005A150F">
        <w:rPr>
          <w:rFonts w:ascii="Calibri" w:hAnsi="Calibri"/>
          <w:iCs/>
        </w:rPr>
        <w:t>using the computer systems ensuring they fully understands all procedures</w:t>
      </w:r>
      <w:r w:rsidR="004E68FF" w:rsidRPr="005A150F">
        <w:rPr>
          <w:rFonts w:ascii="Calibri" w:hAnsi="Calibri"/>
          <w:iCs/>
        </w:rPr>
        <w:t xml:space="preserve"> and processes</w:t>
      </w:r>
      <w:r w:rsidRPr="005A150F">
        <w:rPr>
          <w:rFonts w:ascii="Calibri" w:hAnsi="Calibri"/>
          <w:iCs/>
        </w:rPr>
        <w:t>.</w:t>
      </w:r>
    </w:p>
    <w:p w14:paraId="6B5BCC5A" w14:textId="77777777" w:rsidR="00A75FEB" w:rsidRDefault="00A75FEB" w:rsidP="00A75FEB">
      <w:pPr>
        <w:tabs>
          <w:tab w:val="num" w:pos="720"/>
        </w:tabs>
        <w:ind w:right="-90"/>
        <w:jc w:val="both"/>
        <w:rPr>
          <w:rFonts w:ascii="Calibri" w:hAnsi="Calibri"/>
          <w:iCs/>
        </w:rPr>
      </w:pPr>
    </w:p>
    <w:p w14:paraId="6D1F6C46" w14:textId="1572D95F" w:rsidR="00166480" w:rsidRDefault="00A75FEB" w:rsidP="00821E3C">
      <w:pPr>
        <w:numPr>
          <w:ilvl w:val="0"/>
          <w:numId w:val="29"/>
        </w:numPr>
        <w:tabs>
          <w:tab w:val="num" w:pos="720"/>
        </w:tabs>
        <w:ind w:left="426" w:right="-90" w:hanging="426"/>
        <w:jc w:val="both"/>
        <w:rPr>
          <w:rFonts w:ascii="Calibri" w:hAnsi="Calibri"/>
          <w:iCs/>
        </w:rPr>
      </w:pPr>
      <w:r>
        <w:rPr>
          <w:rFonts w:ascii="Calibri" w:hAnsi="Calibri"/>
          <w:iCs/>
        </w:rPr>
        <w:t xml:space="preserve">Responsible for the appraisal, </w:t>
      </w:r>
      <w:proofErr w:type="gramStart"/>
      <w:r>
        <w:rPr>
          <w:rFonts w:ascii="Calibri" w:hAnsi="Calibri"/>
          <w:iCs/>
        </w:rPr>
        <w:t>supervision</w:t>
      </w:r>
      <w:proofErr w:type="gramEnd"/>
      <w:r>
        <w:rPr>
          <w:rFonts w:ascii="Calibri" w:hAnsi="Calibri"/>
          <w:iCs/>
        </w:rPr>
        <w:t xml:space="preserve"> and development of admin assistants</w:t>
      </w:r>
      <w:r w:rsidR="00884990">
        <w:rPr>
          <w:rFonts w:ascii="Calibri" w:hAnsi="Calibri"/>
          <w:iCs/>
        </w:rPr>
        <w:t xml:space="preserve"> </w:t>
      </w:r>
      <w:r w:rsidR="00366D32">
        <w:rPr>
          <w:rFonts w:ascii="Calibri" w:hAnsi="Calibri"/>
          <w:iCs/>
        </w:rPr>
        <w:t>in the graffiti/</w:t>
      </w:r>
      <w:r w:rsidR="00F37C29">
        <w:rPr>
          <w:rFonts w:ascii="Calibri" w:hAnsi="Calibri"/>
          <w:iCs/>
        </w:rPr>
        <w:t>non-residential</w:t>
      </w:r>
      <w:r w:rsidR="00366D32">
        <w:rPr>
          <w:rFonts w:ascii="Calibri" w:hAnsi="Calibri"/>
          <w:iCs/>
        </w:rPr>
        <w:t xml:space="preserve"> department.</w:t>
      </w:r>
      <w:r w:rsidR="00A16735">
        <w:rPr>
          <w:rFonts w:ascii="Calibri" w:hAnsi="Calibri"/>
          <w:iCs/>
        </w:rPr>
        <w:t xml:space="preserve"> This will include </w:t>
      </w:r>
      <w:r w:rsidR="008F5030">
        <w:rPr>
          <w:rFonts w:ascii="Calibri" w:hAnsi="Calibri"/>
          <w:iCs/>
        </w:rPr>
        <w:t xml:space="preserve">authorising </w:t>
      </w:r>
      <w:r w:rsidR="00F37C29">
        <w:rPr>
          <w:rFonts w:ascii="Calibri" w:hAnsi="Calibri"/>
          <w:iCs/>
        </w:rPr>
        <w:t>leave.</w:t>
      </w:r>
    </w:p>
    <w:p w14:paraId="0397A73B" w14:textId="38A175CE" w:rsidR="00166480" w:rsidRPr="005A150F" w:rsidRDefault="00166480" w:rsidP="00166480">
      <w:pPr>
        <w:tabs>
          <w:tab w:val="num" w:pos="720"/>
        </w:tabs>
        <w:ind w:right="-90"/>
        <w:jc w:val="both"/>
        <w:rPr>
          <w:rFonts w:ascii="Calibri" w:hAnsi="Calibri"/>
          <w:iCs/>
        </w:rPr>
      </w:pPr>
    </w:p>
    <w:p w14:paraId="08E35FD8" w14:textId="77777777" w:rsidR="00D606F3" w:rsidRPr="005A150F" w:rsidRDefault="00D606F3" w:rsidP="00972B0A">
      <w:pPr>
        <w:pStyle w:val="ListParagraph"/>
        <w:ind w:left="360"/>
        <w:rPr>
          <w:rFonts w:ascii="Calibri" w:hAnsi="Calibri" w:cs="Arial"/>
          <w:bCs/>
        </w:rPr>
      </w:pPr>
    </w:p>
    <w:p w14:paraId="15E09639" w14:textId="77777777" w:rsidR="00C8116A" w:rsidRPr="005A150F" w:rsidRDefault="00C8116A" w:rsidP="003A308C">
      <w:pPr>
        <w:numPr>
          <w:ilvl w:val="0"/>
          <w:numId w:val="29"/>
        </w:numPr>
        <w:tabs>
          <w:tab w:val="num" w:pos="720"/>
        </w:tabs>
        <w:ind w:left="426" w:right="-90" w:hanging="426"/>
        <w:jc w:val="both"/>
        <w:rPr>
          <w:rFonts w:ascii="Calibri" w:hAnsi="Calibri"/>
          <w:iCs/>
        </w:rPr>
      </w:pPr>
      <w:r w:rsidRPr="005A150F">
        <w:rPr>
          <w:rFonts w:ascii="Calibri" w:hAnsi="Calibri"/>
          <w:iCs/>
        </w:rPr>
        <w:t>Undertakes other duties commensurate with the grade of the post.</w:t>
      </w:r>
    </w:p>
    <w:p w14:paraId="63EFB763" w14:textId="77777777" w:rsidR="00DE4395" w:rsidRPr="001D3033" w:rsidRDefault="00DE4395" w:rsidP="003A308C">
      <w:pPr>
        <w:pStyle w:val="ListParagraph"/>
        <w:ind w:left="360"/>
        <w:jc w:val="both"/>
        <w:rPr>
          <w:rFonts w:ascii="Calibri" w:hAnsi="Calibri" w:cs="Arial"/>
          <w:b/>
          <w:bCs/>
        </w:rPr>
      </w:pPr>
    </w:p>
    <w:p w14:paraId="7E5B3105" w14:textId="77777777" w:rsidR="00DE4395" w:rsidRPr="002411BD" w:rsidRDefault="00DE4395" w:rsidP="002411BD">
      <w:pPr>
        <w:jc w:val="both"/>
        <w:rPr>
          <w:rFonts w:ascii="Calibri" w:hAnsi="Calibri" w:cs="Arial"/>
          <w:b/>
          <w:bCs/>
        </w:rPr>
      </w:pPr>
      <w:r w:rsidRPr="001D3033">
        <w:rPr>
          <w:rFonts w:ascii="Calibri" w:hAnsi="Calibri" w:cs="Arial"/>
          <w:b/>
          <w:bCs/>
        </w:rPr>
        <w:t>Generic Duties and Responsibilities</w:t>
      </w:r>
    </w:p>
    <w:p w14:paraId="0B7487C7" w14:textId="77777777" w:rsidR="00DE4395" w:rsidRPr="001D3033" w:rsidRDefault="00DE4395" w:rsidP="003A308C">
      <w:pPr>
        <w:numPr>
          <w:ilvl w:val="0"/>
          <w:numId w:val="29"/>
        </w:numPr>
        <w:tabs>
          <w:tab w:val="num" w:pos="720"/>
        </w:tabs>
        <w:ind w:left="426" w:right="-90" w:hanging="426"/>
        <w:jc w:val="both"/>
        <w:rPr>
          <w:rFonts w:ascii="Calibri" w:hAnsi="Calibri"/>
          <w:iCs/>
        </w:rPr>
      </w:pPr>
      <w:r w:rsidRPr="001D3033">
        <w:rPr>
          <w:rFonts w:ascii="Calibri" w:hAnsi="Calibri"/>
          <w:iCs/>
        </w:rPr>
        <w:t xml:space="preserve">To contribute to the continuous improvement of the services of the Boroughs of Wandsworth and Richmond. </w:t>
      </w:r>
    </w:p>
    <w:p w14:paraId="1089939F" w14:textId="77777777" w:rsidR="00DE4395" w:rsidRPr="001D3033" w:rsidRDefault="00DE4395" w:rsidP="003A308C">
      <w:pPr>
        <w:tabs>
          <w:tab w:val="num" w:pos="720"/>
        </w:tabs>
        <w:ind w:right="-90"/>
        <w:jc w:val="both"/>
        <w:rPr>
          <w:rFonts w:ascii="Calibri" w:hAnsi="Calibri"/>
          <w:iCs/>
        </w:rPr>
      </w:pPr>
    </w:p>
    <w:p w14:paraId="08F0E254" w14:textId="77777777" w:rsidR="00DE4395" w:rsidRPr="001D3033" w:rsidRDefault="00DE4395" w:rsidP="003A308C">
      <w:pPr>
        <w:numPr>
          <w:ilvl w:val="0"/>
          <w:numId w:val="29"/>
        </w:numPr>
        <w:tabs>
          <w:tab w:val="num" w:pos="720"/>
        </w:tabs>
        <w:ind w:left="426" w:right="-90" w:hanging="426"/>
        <w:jc w:val="both"/>
        <w:rPr>
          <w:rFonts w:ascii="Calibri" w:hAnsi="Calibri"/>
          <w:iCs/>
        </w:rPr>
      </w:pPr>
      <w:r w:rsidRPr="001D3033">
        <w:rPr>
          <w:rFonts w:ascii="Calibri" w:hAnsi="Calibri"/>
          <w:iCs/>
        </w:rPr>
        <w:t>To comply with relevant Codes of Practice, including the Code of Conduct and policies concerning data protection and health and safety.</w:t>
      </w:r>
    </w:p>
    <w:p w14:paraId="1C276066" w14:textId="77777777" w:rsidR="00DE4395" w:rsidRPr="001D3033" w:rsidRDefault="00DE4395" w:rsidP="003A308C">
      <w:pPr>
        <w:tabs>
          <w:tab w:val="num" w:pos="720"/>
        </w:tabs>
        <w:ind w:right="-90"/>
        <w:jc w:val="both"/>
        <w:rPr>
          <w:rFonts w:ascii="Calibri" w:hAnsi="Calibri"/>
          <w:iCs/>
        </w:rPr>
      </w:pPr>
    </w:p>
    <w:p w14:paraId="2DA9DF28" w14:textId="77777777" w:rsidR="00DE4395" w:rsidRPr="001D3033" w:rsidRDefault="00DE4395" w:rsidP="003A308C">
      <w:pPr>
        <w:numPr>
          <w:ilvl w:val="0"/>
          <w:numId w:val="29"/>
        </w:numPr>
        <w:tabs>
          <w:tab w:val="num" w:pos="720"/>
        </w:tabs>
        <w:ind w:left="426" w:right="-90" w:hanging="426"/>
        <w:jc w:val="both"/>
        <w:rPr>
          <w:rFonts w:ascii="Calibri" w:hAnsi="Calibri"/>
          <w:iCs/>
        </w:rPr>
      </w:pPr>
      <w:r w:rsidRPr="001D3033">
        <w:rPr>
          <w:rFonts w:ascii="Calibri" w:hAnsi="Calibri"/>
          <w:iCs/>
        </w:rPr>
        <w:t xml:space="preserve">To adhere to security controls and requirements as mandated by the SSA’s policies, </w:t>
      </w:r>
      <w:proofErr w:type="gramStart"/>
      <w:r w:rsidRPr="001D3033">
        <w:rPr>
          <w:rFonts w:ascii="Calibri" w:hAnsi="Calibri"/>
          <w:iCs/>
        </w:rPr>
        <w:t>procedures</w:t>
      </w:r>
      <w:proofErr w:type="gramEnd"/>
      <w:r w:rsidRPr="001D3033">
        <w:rPr>
          <w:rFonts w:ascii="Calibri" w:hAnsi="Calibri"/>
          <w:iCs/>
        </w:rPr>
        <w:t xml:space="preserve"> and local risk assessments to maintain confidentiality, integrity, availability and legal compliance of information and systems</w:t>
      </w:r>
    </w:p>
    <w:p w14:paraId="68E2BA8D" w14:textId="77777777" w:rsidR="00DE4395" w:rsidRPr="001D3033" w:rsidRDefault="00DE4395" w:rsidP="003A308C">
      <w:pPr>
        <w:tabs>
          <w:tab w:val="num" w:pos="720"/>
        </w:tabs>
        <w:ind w:right="-90"/>
        <w:jc w:val="both"/>
        <w:rPr>
          <w:rFonts w:ascii="Calibri" w:hAnsi="Calibri"/>
          <w:iCs/>
        </w:rPr>
      </w:pPr>
    </w:p>
    <w:p w14:paraId="5D1B95D4" w14:textId="77777777" w:rsidR="00DE4395" w:rsidRPr="001D3033" w:rsidRDefault="00DE4395" w:rsidP="003A308C">
      <w:pPr>
        <w:numPr>
          <w:ilvl w:val="0"/>
          <w:numId w:val="29"/>
        </w:numPr>
        <w:tabs>
          <w:tab w:val="num" w:pos="720"/>
        </w:tabs>
        <w:ind w:left="426" w:right="-90" w:hanging="426"/>
        <w:jc w:val="both"/>
        <w:rPr>
          <w:rFonts w:ascii="Calibri" w:hAnsi="Calibri"/>
          <w:iCs/>
        </w:rPr>
      </w:pPr>
      <w:r w:rsidRPr="001D3033">
        <w:rPr>
          <w:rFonts w:ascii="Calibri" w:hAnsi="Calibri"/>
          <w:iCs/>
        </w:rPr>
        <w:t xml:space="preserve">To promote equality, diversity, and inclusion, maintaining an awareness of the equality and diversity protocol/policy and working to create and maintain a safe, </w:t>
      </w:r>
      <w:proofErr w:type="gramStart"/>
      <w:r w:rsidRPr="001D3033">
        <w:rPr>
          <w:rFonts w:ascii="Calibri" w:hAnsi="Calibri"/>
          <w:iCs/>
        </w:rPr>
        <w:t>supportive</w:t>
      </w:r>
      <w:proofErr w:type="gramEnd"/>
      <w:r w:rsidRPr="001D3033">
        <w:rPr>
          <w:rFonts w:ascii="Calibri" w:hAnsi="Calibri"/>
          <w:iCs/>
        </w:rPr>
        <w:t xml:space="preserve"> and welcoming environment where all people are treated with dignity and their identity and culture are valued and respected.</w:t>
      </w:r>
    </w:p>
    <w:p w14:paraId="064FC15B" w14:textId="77777777" w:rsidR="00DE4395" w:rsidRPr="001D3033" w:rsidRDefault="00DE4395" w:rsidP="003A308C">
      <w:pPr>
        <w:tabs>
          <w:tab w:val="num" w:pos="720"/>
        </w:tabs>
        <w:ind w:right="-90"/>
        <w:jc w:val="both"/>
        <w:rPr>
          <w:rFonts w:ascii="Calibri" w:hAnsi="Calibri"/>
          <w:iCs/>
        </w:rPr>
      </w:pPr>
    </w:p>
    <w:p w14:paraId="3CB983A5" w14:textId="77777777" w:rsidR="00DE4395" w:rsidRPr="001D3033" w:rsidRDefault="00DE4395" w:rsidP="003A308C">
      <w:pPr>
        <w:numPr>
          <w:ilvl w:val="0"/>
          <w:numId w:val="29"/>
        </w:numPr>
        <w:tabs>
          <w:tab w:val="num" w:pos="720"/>
        </w:tabs>
        <w:ind w:left="426" w:right="-90" w:hanging="426"/>
        <w:jc w:val="both"/>
        <w:rPr>
          <w:rFonts w:ascii="Calibri" w:hAnsi="Calibri"/>
          <w:iCs/>
        </w:rPr>
      </w:pPr>
      <w:r w:rsidRPr="001D3033">
        <w:rPr>
          <w:rFonts w:ascii="Calibri" w:hAnsi="Calibri"/>
          <w:iCs/>
        </w:rPr>
        <w:t xml:space="preserve">To understand both Councils’ duties and responsibilities for safeguarding children, young </w:t>
      </w:r>
      <w:proofErr w:type="gramStart"/>
      <w:r w:rsidRPr="001D3033">
        <w:rPr>
          <w:rFonts w:ascii="Calibri" w:hAnsi="Calibri"/>
          <w:iCs/>
        </w:rPr>
        <w:t>people</w:t>
      </w:r>
      <w:proofErr w:type="gramEnd"/>
      <w:r w:rsidRPr="001D3033">
        <w:rPr>
          <w:rFonts w:ascii="Calibri" w:hAnsi="Calibri"/>
          <w:iCs/>
        </w:rPr>
        <w:t xml:space="preserve"> and adults as they apply to the role within the council.  </w:t>
      </w:r>
    </w:p>
    <w:p w14:paraId="33FC24A3" w14:textId="77777777" w:rsidR="00DE4395" w:rsidRPr="001D3033" w:rsidRDefault="00DE4395" w:rsidP="003A308C">
      <w:pPr>
        <w:tabs>
          <w:tab w:val="num" w:pos="720"/>
        </w:tabs>
        <w:ind w:right="-90"/>
        <w:jc w:val="both"/>
        <w:rPr>
          <w:rFonts w:ascii="Calibri" w:hAnsi="Calibri"/>
          <w:iCs/>
        </w:rPr>
      </w:pPr>
    </w:p>
    <w:p w14:paraId="6B1656EE" w14:textId="77777777" w:rsidR="00DE4395" w:rsidRPr="001D3033" w:rsidRDefault="00DE4395" w:rsidP="003A308C">
      <w:pPr>
        <w:numPr>
          <w:ilvl w:val="0"/>
          <w:numId w:val="29"/>
        </w:numPr>
        <w:tabs>
          <w:tab w:val="num" w:pos="720"/>
        </w:tabs>
        <w:ind w:left="426" w:right="-90" w:hanging="426"/>
        <w:jc w:val="both"/>
        <w:rPr>
          <w:rFonts w:ascii="Calibri" w:hAnsi="Calibri"/>
          <w:iCs/>
        </w:rPr>
      </w:pPr>
      <w:r w:rsidRPr="001D3033">
        <w:rPr>
          <w:rFonts w:ascii="Calibri" w:hAnsi="Calibri"/>
          <w:iCs/>
        </w:rPr>
        <w:t>The Shared Staffing Arrangement will keep its structures under continual review and as a result the post holder should expect to carry out any other reasonable duties within the overall function, commensurate with the level of the post.</w:t>
      </w:r>
    </w:p>
    <w:p w14:paraId="5311E0DF" w14:textId="77777777" w:rsidR="00DE4395" w:rsidRPr="001D3033" w:rsidRDefault="00DE4395" w:rsidP="002411BD">
      <w:pPr>
        <w:pStyle w:val="NormalWeb"/>
        <w:spacing w:after="0" w:afterAutospacing="0"/>
        <w:jc w:val="both"/>
        <w:rPr>
          <w:rFonts w:ascii="Calibri" w:hAnsi="Calibri"/>
          <w:b/>
        </w:rPr>
      </w:pPr>
      <w:r w:rsidRPr="001D3033">
        <w:rPr>
          <w:rFonts w:ascii="Calibri" w:hAnsi="Calibri"/>
          <w:b/>
        </w:rPr>
        <w:t xml:space="preserve">Additional Information </w:t>
      </w:r>
    </w:p>
    <w:p w14:paraId="63E79797" w14:textId="77777777" w:rsidR="00833A8A" w:rsidRPr="001D3033" w:rsidRDefault="000C57CB" w:rsidP="003A308C">
      <w:pPr>
        <w:numPr>
          <w:ilvl w:val="0"/>
          <w:numId w:val="29"/>
        </w:numPr>
        <w:tabs>
          <w:tab w:val="num" w:pos="720"/>
        </w:tabs>
        <w:ind w:left="426" w:right="-90" w:hanging="426"/>
        <w:jc w:val="both"/>
        <w:rPr>
          <w:rFonts w:ascii="Calibri" w:hAnsi="Calibri" w:cs="Arial"/>
          <w:b/>
        </w:rPr>
      </w:pPr>
      <w:r w:rsidRPr="001D3033">
        <w:rPr>
          <w:rFonts w:ascii="Calibri" w:hAnsi="Calibri"/>
          <w:iCs/>
        </w:rPr>
        <w:t xml:space="preserve">Undertakes available training opportunities and shows a commitment to continuous development, maximising potential and ensuring the efficient delivery of Council services, and participating in the staff development and appraisal scheme. </w:t>
      </w:r>
      <w:r w:rsidRPr="001D3033">
        <w:rPr>
          <w:rFonts w:ascii="Calibri" w:hAnsi="Calibri"/>
          <w:iCs/>
        </w:rPr>
        <w:br/>
      </w:r>
      <w:r w:rsidR="00833A8A" w:rsidRPr="001D3033">
        <w:rPr>
          <w:rFonts w:ascii="Calibri" w:hAnsi="Calibri" w:cs="Arial"/>
          <w:b/>
        </w:rPr>
        <w:br w:type="page"/>
      </w:r>
    </w:p>
    <w:p w14:paraId="46AF6BE0" w14:textId="77777777" w:rsidR="00DE4395" w:rsidRPr="001D3033" w:rsidRDefault="00DE4395" w:rsidP="003A308C">
      <w:pPr>
        <w:jc w:val="both"/>
        <w:rPr>
          <w:rFonts w:ascii="Calibri" w:hAnsi="Calibri" w:cs="Arial"/>
          <w:b/>
        </w:rPr>
      </w:pPr>
    </w:p>
    <w:p w14:paraId="4A2CE83E" w14:textId="77777777" w:rsidR="00343CED" w:rsidRPr="006E5D58" w:rsidRDefault="00D90AF4" w:rsidP="006E5D58">
      <w:pPr>
        <w:rPr>
          <w:rFonts w:ascii="Calibri" w:hAnsi="Calibri" w:cs="Arial"/>
          <w:b/>
          <w:bCs/>
          <w:i/>
        </w:rPr>
      </w:pPr>
      <w:r>
        <w:rPr>
          <w:noProof/>
        </w:rPr>
        <w:drawing>
          <wp:inline distT="0" distB="0" distL="0" distR="0" wp14:anchorId="30E12A56" wp14:editId="6F1B10D7">
            <wp:extent cx="5057775" cy="44005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6A1E18" w:rsidRPr="005B3EBF">
        <w:rPr>
          <w:rFonts w:ascii="Calibri" w:hAnsi="Calibri" w:cs="Arial"/>
          <w:b/>
          <w:bCs/>
          <w:color w:val="000000"/>
        </w:rPr>
        <w:br w:type="page"/>
      </w:r>
    </w:p>
    <w:p w14:paraId="37D65F2D" w14:textId="77777777" w:rsidR="00DE4395" w:rsidRDefault="00DE4395" w:rsidP="00E75F1F">
      <w:pPr>
        <w:shd w:val="clear" w:color="auto" w:fill="FFFFFF"/>
        <w:jc w:val="center"/>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360E1438" w14:textId="77777777" w:rsidR="0066605B" w:rsidRDefault="0066605B" w:rsidP="00DE4395">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66605B" w:rsidRPr="005B3EBF" w14:paraId="12B0E192" w14:textId="77777777" w:rsidTr="0066605B">
        <w:trPr>
          <w:trHeight w:val="828"/>
        </w:trPr>
        <w:tc>
          <w:tcPr>
            <w:tcW w:w="4261" w:type="dxa"/>
            <w:shd w:val="clear" w:color="auto" w:fill="D9D9D9"/>
          </w:tcPr>
          <w:p w14:paraId="552A7E23" w14:textId="0CD611AA" w:rsidR="0066605B" w:rsidRPr="005B3EBF" w:rsidRDefault="0066605B" w:rsidP="0066605B">
            <w:pPr>
              <w:autoSpaceDE w:val="0"/>
              <w:autoSpaceDN w:val="0"/>
              <w:adjustRightInd w:val="0"/>
              <w:rPr>
                <w:rFonts w:ascii="Calibri" w:hAnsi="Calibri" w:cs="Calibri"/>
                <w:b/>
                <w:bCs/>
              </w:rPr>
            </w:pPr>
            <w:r w:rsidRPr="005B3EBF">
              <w:rPr>
                <w:rFonts w:ascii="Calibri" w:hAnsi="Calibri" w:cs="Calibri"/>
                <w:b/>
                <w:bCs/>
              </w:rPr>
              <w:t>Job Title</w:t>
            </w:r>
            <w:r w:rsidRPr="005A150F">
              <w:rPr>
                <w:rFonts w:ascii="Calibri" w:hAnsi="Calibri" w:cs="Calibri"/>
                <w:b/>
                <w:bCs/>
              </w:rPr>
              <w:t xml:space="preserve">: </w:t>
            </w:r>
            <w:r w:rsidR="00F37C29">
              <w:rPr>
                <w:rFonts w:ascii="Calibri" w:hAnsi="Calibri" w:cs="Calibri"/>
                <w:b/>
                <w:bCs/>
              </w:rPr>
              <w:t>Senior non-residential and graffiti officer</w:t>
            </w:r>
          </w:p>
          <w:p w14:paraId="5A35DDBA" w14:textId="77777777" w:rsidR="0066605B" w:rsidRPr="005B3EBF" w:rsidRDefault="0066605B" w:rsidP="0066605B">
            <w:pPr>
              <w:autoSpaceDE w:val="0"/>
              <w:autoSpaceDN w:val="0"/>
              <w:adjustRightInd w:val="0"/>
              <w:rPr>
                <w:rFonts w:ascii="Calibri" w:hAnsi="Calibri" w:cs="Calibri"/>
              </w:rPr>
            </w:pPr>
          </w:p>
        </w:tc>
        <w:tc>
          <w:tcPr>
            <w:tcW w:w="4494" w:type="dxa"/>
            <w:shd w:val="clear" w:color="auto" w:fill="D9D9D9"/>
          </w:tcPr>
          <w:p w14:paraId="5F8820AE" w14:textId="7640E7AE" w:rsidR="0066605B" w:rsidRPr="00664F2D" w:rsidRDefault="0066605B" w:rsidP="0066605B">
            <w:pPr>
              <w:autoSpaceDE w:val="0"/>
              <w:autoSpaceDN w:val="0"/>
              <w:adjustRightInd w:val="0"/>
              <w:rPr>
                <w:rFonts w:ascii="Calibri" w:hAnsi="Calibri" w:cs="Calibri"/>
                <w:b/>
                <w:bCs/>
              </w:rPr>
            </w:pPr>
            <w:r w:rsidRPr="00664F2D">
              <w:rPr>
                <w:rFonts w:ascii="Calibri" w:hAnsi="Calibri" w:cs="Calibri"/>
                <w:b/>
                <w:bCs/>
              </w:rPr>
              <w:t xml:space="preserve">Grade: </w:t>
            </w:r>
            <w:r w:rsidR="00366D32">
              <w:rPr>
                <w:rFonts w:ascii="Calibri" w:hAnsi="Calibri" w:cs="Calibri"/>
                <w:b/>
                <w:bCs/>
              </w:rPr>
              <w:t>SO1</w:t>
            </w:r>
          </w:p>
          <w:p w14:paraId="045A9393" w14:textId="77777777" w:rsidR="0066605B" w:rsidRPr="00664F2D" w:rsidRDefault="0066605B" w:rsidP="0066605B">
            <w:pPr>
              <w:autoSpaceDE w:val="0"/>
              <w:autoSpaceDN w:val="0"/>
              <w:adjustRightInd w:val="0"/>
              <w:rPr>
                <w:rFonts w:ascii="Calibri" w:hAnsi="Calibri" w:cs="Calibri"/>
                <w:b/>
                <w:bCs/>
              </w:rPr>
            </w:pPr>
          </w:p>
          <w:p w14:paraId="21DC1225" w14:textId="77777777" w:rsidR="0066605B" w:rsidRPr="00664F2D" w:rsidRDefault="0066605B" w:rsidP="0066605B">
            <w:pPr>
              <w:autoSpaceDE w:val="0"/>
              <w:autoSpaceDN w:val="0"/>
              <w:adjustRightInd w:val="0"/>
              <w:rPr>
                <w:rFonts w:ascii="Calibri" w:hAnsi="Calibri" w:cs="Calibri"/>
                <w:b/>
              </w:rPr>
            </w:pPr>
          </w:p>
        </w:tc>
      </w:tr>
      <w:tr w:rsidR="0066605B" w:rsidRPr="005B3EBF" w14:paraId="44B886C8" w14:textId="77777777" w:rsidTr="0066605B">
        <w:trPr>
          <w:trHeight w:val="828"/>
        </w:trPr>
        <w:tc>
          <w:tcPr>
            <w:tcW w:w="4261" w:type="dxa"/>
            <w:shd w:val="clear" w:color="auto" w:fill="D9D9D9"/>
          </w:tcPr>
          <w:p w14:paraId="26CA667F" w14:textId="26EC15F3" w:rsidR="0066605B" w:rsidRPr="005B3EBF" w:rsidRDefault="0066605B" w:rsidP="0066605B">
            <w:pPr>
              <w:autoSpaceDE w:val="0"/>
              <w:autoSpaceDN w:val="0"/>
              <w:adjustRightInd w:val="0"/>
              <w:rPr>
                <w:rFonts w:ascii="Calibri" w:hAnsi="Calibri" w:cs="Calibri"/>
                <w:b/>
                <w:bCs/>
              </w:rPr>
            </w:pPr>
            <w:r w:rsidRPr="005B3EBF">
              <w:rPr>
                <w:rFonts w:ascii="Calibri" w:hAnsi="Calibri" w:cs="Calibri"/>
                <w:b/>
                <w:bCs/>
              </w:rPr>
              <w:t xml:space="preserve">Section: </w:t>
            </w:r>
            <w:r w:rsidR="003848D1">
              <w:rPr>
                <w:rFonts w:ascii="Calibri" w:hAnsi="Calibri" w:cs="Calibri"/>
                <w:b/>
                <w:bCs/>
              </w:rPr>
              <w:t>Estate Services</w:t>
            </w:r>
          </w:p>
          <w:p w14:paraId="3DCAE26A" w14:textId="77777777" w:rsidR="0066605B" w:rsidRPr="005B3EBF" w:rsidRDefault="0066605B" w:rsidP="0066605B">
            <w:pPr>
              <w:autoSpaceDE w:val="0"/>
              <w:autoSpaceDN w:val="0"/>
              <w:adjustRightInd w:val="0"/>
              <w:rPr>
                <w:rFonts w:ascii="Calibri" w:hAnsi="Calibri" w:cs="Calibri"/>
                <w:bCs/>
              </w:rPr>
            </w:pPr>
          </w:p>
        </w:tc>
        <w:tc>
          <w:tcPr>
            <w:tcW w:w="4494" w:type="dxa"/>
            <w:shd w:val="clear" w:color="auto" w:fill="D9D9D9"/>
          </w:tcPr>
          <w:p w14:paraId="2B5CD2E7" w14:textId="77777777" w:rsidR="0066605B" w:rsidRPr="00664F2D" w:rsidRDefault="0066605B" w:rsidP="0066605B">
            <w:pPr>
              <w:autoSpaceDE w:val="0"/>
              <w:autoSpaceDN w:val="0"/>
              <w:adjustRightInd w:val="0"/>
              <w:rPr>
                <w:rFonts w:ascii="Calibri" w:hAnsi="Calibri" w:cs="Calibri"/>
                <w:b/>
                <w:bCs/>
              </w:rPr>
            </w:pPr>
            <w:r w:rsidRPr="00664F2D">
              <w:rPr>
                <w:rFonts w:ascii="Calibri" w:hAnsi="Calibri" w:cs="Calibri"/>
                <w:b/>
                <w:bCs/>
              </w:rPr>
              <w:t>Directorate: Housing &amp; Regeneration</w:t>
            </w:r>
          </w:p>
          <w:p w14:paraId="2313ABF4" w14:textId="77777777" w:rsidR="0066605B" w:rsidRPr="00664F2D" w:rsidRDefault="0066605B" w:rsidP="0066605B">
            <w:pPr>
              <w:autoSpaceDE w:val="0"/>
              <w:autoSpaceDN w:val="0"/>
              <w:adjustRightInd w:val="0"/>
              <w:rPr>
                <w:rFonts w:ascii="Calibri" w:hAnsi="Calibri" w:cs="Calibri"/>
                <w:b/>
                <w:bCs/>
              </w:rPr>
            </w:pPr>
          </w:p>
        </w:tc>
      </w:tr>
      <w:tr w:rsidR="0066605B" w:rsidRPr="005B3EBF" w14:paraId="6DA89EEB" w14:textId="77777777" w:rsidTr="0066605B">
        <w:trPr>
          <w:trHeight w:val="828"/>
        </w:trPr>
        <w:tc>
          <w:tcPr>
            <w:tcW w:w="4261" w:type="dxa"/>
            <w:shd w:val="clear" w:color="auto" w:fill="D9D9D9"/>
          </w:tcPr>
          <w:p w14:paraId="76178A02" w14:textId="77777777" w:rsidR="0066605B" w:rsidRPr="005B3EBF" w:rsidRDefault="0066605B" w:rsidP="0066605B">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0166963" w14:textId="77777777" w:rsidR="0066605B" w:rsidRPr="005B3EBF" w:rsidRDefault="0066605B" w:rsidP="0066605B">
            <w:pPr>
              <w:autoSpaceDE w:val="0"/>
              <w:autoSpaceDN w:val="0"/>
              <w:adjustRightInd w:val="0"/>
              <w:rPr>
                <w:rFonts w:ascii="Calibri" w:hAnsi="Calibri" w:cs="Calibri"/>
                <w:b/>
                <w:bCs/>
              </w:rPr>
            </w:pPr>
            <w:r>
              <w:rPr>
                <w:rFonts w:ascii="Calibri" w:hAnsi="Calibri" w:cs="Calibri"/>
                <w:b/>
                <w:bCs/>
              </w:rPr>
              <w:t>Senior Administrative Officer</w:t>
            </w:r>
          </w:p>
        </w:tc>
        <w:tc>
          <w:tcPr>
            <w:tcW w:w="4494" w:type="dxa"/>
            <w:shd w:val="clear" w:color="auto" w:fill="D9D9D9"/>
          </w:tcPr>
          <w:p w14:paraId="76D5BBC6" w14:textId="77777777" w:rsidR="0066605B" w:rsidRPr="005B3EBF" w:rsidRDefault="0066605B" w:rsidP="0066605B">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0919FB5" w14:textId="0AD61827" w:rsidR="0066605B" w:rsidRPr="005B3EBF" w:rsidRDefault="0066605B" w:rsidP="0066605B">
            <w:pPr>
              <w:autoSpaceDE w:val="0"/>
              <w:autoSpaceDN w:val="0"/>
              <w:adjustRightInd w:val="0"/>
              <w:rPr>
                <w:rFonts w:ascii="Calibri" w:hAnsi="Calibri" w:cs="Calibri"/>
                <w:b/>
                <w:bCs/>
              </w:rPr>
            </w:pPr>
          </w:p>
        </w:tc>
      </w:tr>
      <w:tr w:rsidR="0066605B" w:rsidRPr="005B3EBF" w14:paraId="46C6466F" w14:textId="77777777" w:rsidTr="0066605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8E5981A" w14:textId="7D9FFAF5" w:rsidR="0066605B" w:rsidRPr="005B3EBF" w:rsidRDefault="0066605B" w:rsidP="0066605B">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w:t>
            </w:r>
            <w:r w:rsidR="00AE1D07">
              <w:rPr>
                <w:rFonts w:ascii="Calibri" w:hAnsi="Calibri" w:cs="Calibri"/>
                <w:b/>
                <w:bCs/>
              </w:rPr>
              <w:t>HA3331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B09170E" w14:textId="73BE9259" w:rsidR="0066605B" w:rsidRPr="005B3EBF" w:rsidRDefault="0066605B" w:rsidP="003848D1">
            <w:pPr>
              <w:autoSpaceDE w:val="0"/>
              <w:autoSpaceDN w:val="0"/>
              <w:adjustRightInd w:val="0"/>
              <w:rPr>
                <w:rFonts w:ascii="Calibri" w:hAnsi="Calibri" w:cs="Calibri"/>
                <w:b/>
                <w:bCs/>
              </w:rPr>
            </w:pPr>
            <w:r>
              <w:rPr>
                <w:rFonts w:ascii="Calibri" w:hAnsi="Calibri" w:cs="Calibri"/>
                <w:b/>
                <w:bCs/>
              </w:rPr>
              <w:t>D</w:t>
            </w:r>
            <w:r w:rsidRPr="005B3EBF">
              <w:rPr>
                <w:rFonts w:ascii="Calibri" w:hAnsi="Calibri" w:cs="Calibri"/>
                <w:b/>
                <w:bCs/>
              </w:rPr>
              <w:t>ate</w:t>
            </w:r>
            <w:r>
              <w:rPr>
                <w:rFonts w:ascii="Calibri" w:hAnsi="Calibri" w:cs="Calibri"/>
                <w:b/>
                <w:bCs/>
              </w:rPr>
              <w:t xml:space="preserve">: </w:t>
            </w:r>
            <w:r w:rsidR="005A150F">
              <w:rPr>
                <w:rFonts w:ascii="Calibri" w:hAnsi="Calibri" w:cs="Calibri"/>
                <w:b/>
                <w:bCs/>
              </w:rPr>
              <w:t>1</w:t>
            </w:r>
            <w:r w:rsidR="00AE1D07">
              <w:rPr>
                <w:rFonts w:ascii="Calibri" w:hAnsi="Calibri" w:cs="Calibri"/>
                <w:b/>
                <w:bCs/>
              </w:rPr>
              <w:t>1</w:t>
            </w:r>
            <w:r w:rsidR="00AE1D07" w:rsidRPr="00AE1D07">
              <w:rPr>
                <w:rFonts w:ascii="Calibri" w:hAnsi="Calibri" w:cs="Calibri"/>
                <w:b/>
                <w:bCs/>
                <w:vertAlign w:val="superscript"/>
              </w:rPr>
              <w:t>th</w:t>
            </w:r>
            <w:r w:rsidR="00AE1D07">
              <w:rPr>
                <w:rFonts w:ascii="Calibri" w:hAnsi="Calibri" w:cs="Calibri"/>
                <w:b/>
                <w:bCs/>
              </w:rPr>
              <w:t xml:space="preserve"> November 2021</w:t>
            </w:r>
          </w:p>
        </w:tc>
      </w:tr>
    </w:tbl>
    <w:p w14:paraId="3F88DBB4" w14:textId="77777777" w:rsidR="00DE4395" w:rsidRPr="00BB4DD8" w:rsidRDefault="00DE4395" w:rsidP="00DE4395">
      <w:pPr>
        <w:rPr>
          <w:rFonts w:ascii="Calibri" w:hAnsi="Calibri"/>
        </w:rPr>
      </w:pPr>
    </w:p>
    <w:p w14:paraId="006157E5" w14:textId="37D8F07B" w:rsidR="00DE4395" w:rsidRPr="00BB4DD8" w:rsidRDefault="00DE4395" w:rsidP="00DE4395">
      <w:pPr>
        <w:rPr>
          <w:rFonts w:ascii="Calibri" w:hAnsi="Calibri" w:cs="Arial"/>
          <w:b/>
        </w:rPr>
      </w:pPr>
      <w:r>
        <w:rPr>
          <w:rFonts w:ascii="Calibri" w:hAnsi="Calibri" w:cs="Arial"/>
          <w:b/>
        </w:rPr>
        <w:t>Our</w:t>
      </w:r>
      <w:r w:rsidRPr="00BB4DD8">
        <w:rPr>
          <w:rFonts w:ascii="Calibri" w:hAnsi="Calibri" w:cs="Arial"/>
          <w:b/>
        </w:rPr>
        <w:t xml:space="preserve"> Values and Behaviours</w:t>
      </w:r>
    </w:p>
    <w:p w14:paraId="317594F4" w14:textId="77777777" w:rsidR="00DE4395" w:rsidRPr="00E73BCE" w:rsidRDefault="00DE4395" w:rsidP="00DE4395">
      <w:pPr>
        <w:rPr>
          <w:rFonts w:ascii="Calibri" w:hAnsi="Calibri"/>
          <w:sz w:val="12"/>
          <w:szCs w:val="12"/>
        </w:rPr>
      </w:pPr>
    </w:p>
    <w:p w14:paraId="51308151" w14:textId="77777777" w:rsidR="00E73BCE" w:rsidRPr="00E73BCE" w:rsidRDefault="00E73BCE" w:rsidP="00E73BCE">
      <w:pPr>
        <w:rPr>
          <w:rFonts w:ascii="Calibri" w:hAnsi="Calibri"/>
        </w:rPr>
      </w:pPr>
      <w:r w:rsidRPr="00E73BCE">
        <w:rPr>
          <w:rFonts w:ascii="Calibri" w:hAnsi="Calibri"/>
        </w:rPr>
        <w:t>The values and behaviours we seek from our staff draw on the high standards of the two boroughs, and we prize these qualities in particular:</w:t>
      </w:r>
    </w:p>
    <w:p w14:paraId="4CDDD013" w14:textId="77777777" w:rsidR="00E73BCE" w:rsidRPr="00E73BCE" w:rsidRDefault="00E73BCE" w:rsidP="00E73BCE">
      <w:pPr>
        <w:rPr>
          <w:rFonts w:ascii="Calibri" w:hAnsi="Calibri"/>
        </w:rPr>
      </w:pPr>
    </w:p>
    <w:p w14:paraId="748445F6" w14:textId="77777777" w:rsidR="00E73BCE" w:rsidRPr="00E73BCE" w:rsidRDefault="00E73BCE" w:rsidP="00E73BCE">
      <w:pPr>
        <w:spacing w:after="200" w:line="276" w:lineRule="auto"/>
        <w:rPr>
          <w:rFonts w:ascii="Calibri" w:hAnsi="Calibri"/>
        </w:rPr>
      </w:pPr>
      <w:r w:rsidRPr="00E73BCE">
        <w:rPr>
          <w:rFonts w:ascii="Calibri" w:hAnsi="Calibri"/>
          <w:b/>
        </w:rPr>
        <w:t>Being open.</w:t>
      </w:r>
      <w:r w:rsidRPr="00E73BCE">
        <w:rPr>
          <w:rFonts w:ascii="Calibri" w:hAnsi="Calibri"/>
        </w:rPr>
        <w:t xml:space="preserve"> This means we share our views openly, honestly and in a thoughtful way. We encourage new ideas and ways of doing things. We appreciate and listen to feedback from each other.</w:t>
      </w:r>
    </w:p>
    <w:p w14:paraId="117CDF23" w14:textId="77777777" w:rsidR="00E73BCE" w:rsidRPr="00E73BCE" w:rsidRDefault="00E73BCE" w:rsidP="00E73BCE">
      <w:pPr>
        <w:shd w:val="clear" w:color="auto" w:fill="FFFFFF"/>
        <w:spacing w:before="120" w:after="120"/>
        <w:textAlignment w:val="top"/>
        <w:outlineLvl w:val="3"/>
        <w:rPr>
          <w:rFonts w:ascii="Calibri" w:hAnsi="Calibri"/>
        </w:rPr>
      </w:pPr>
      <w:r w:rsidRPr="00E73BCE">
        <w:rPr>
          <w:rFonts w:ascii="Calibri" w:hAnsi="Calibri"/>
          <w:b/>
        </w:rPr>
        <w:t>Being supportive.</w:t>
      </w:r>
      <w:r w:rsidRPr="00E73BCE">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7E89036C" w14:textId="77777777" w:rsidR="00E73BCE" w:rsidRPr="00E73BCE" w:rsidRDefault="00E73BCE" w:rsidP="00E73BCE">
      <w:pPr>
        <w:shd w:val="clear" w:color="auto" w:fill="FFFFFF"/>
        <w:spacing w:before="120" w:after="120"/>
        <w:textAlignment w:val="top"/>
        <w:outlineLvl w:val="3"/>
        <w:rPr>
          <w:rFonts w:ascii="Calibri" w:hAnsi="Calibri"/>
        </w:rPr>
      </w:pPr>
      <w:r w:rsidRPr="00E73BCE">
        <w:rPr>
          <w:rFonts w:ascii="Calibri" w:hAnsi="Calibri"/>
          <w:b/>
        </w:rPr>
        <w:t>Being positive.</w:t>
      </w:r>
      <w:r w:rsidRPr="00E73BCE">
        <w:rPr>
          <w:rFonts w:ascii="Calibri" w:hAnsi="Calibri"/>
        </w:rPr>
        <w:t xml:space="preserve"> Being </w:t>
      </w:r>
      <w:proofErr w:type="gramStart"/>
      <w:r w:rsidRPr="00E73BCE">
        <w:rPr>
          <w:rFonts w:ascii="Calibri" w:hAnsi="Calibri"/>
        </w:rPr>
        <w:t>positive and helpful means</w:t>
      </w:r>
      <w:proofErr w:type="gramEnd"/>
      <w:r w:rsidRPr="00E73BCE">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4C4CA178" w14:textId="77777777" w:rsidR="00DE4395" w:rsidRPr="0049147F" w:rsidRDefault="00DE4395" w:rsidP="00DE4395">
      <w:pPr>
        <w:rPr>
          <w:rFonts w:ascii="Calibri" w:hAnsi="Calibri"/>
          <w:b/>
          <w:color w:val="FF0000"/>
          <w:sz w:val="16"/>
          <w:szCs w:val="16"/>
        </w:rPr>
      </w:pPr>
    </w:p>
    <w:p w14:paraId="32DB4E88" w14:textId="77777777" w:rsidR="00DE4395" w:rsidRDefault="00DE4395" w:rsidP="00DE4395">
      <w:pPr>
        <w:autoSpaceDE w:val="0"/>
        <w:autoSpaceDN w:val="0"/>
        <w:adjustRightInd w:val="0"/>
        <w:rPr>
          <w:rFonts w:ascii="Calibri" w:hAnsi="Calibri" w:cs="Calibri"/>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1418"/>
      </w:tblGrid>
      <w:tr w:rsidR="0066605B" w:rsidRPr="0066605B" w14:paraId="1EDE65D0" w14:textId="77777777" w:rsidTr="003E48C0">
        <w:trPr>
          <w:trHeight w:val="879"/>
        </w:trPr>
        <w:tc>
          <w:tcPr>
            <w:tcW w:w="7479" w:type="dxa"/>
            <w:shd w:val="clear" w:color="auto" w:fill="D9D9D9"/>
          </w:tcPr>
          <w:p w14:paraId="226096B8" w14:textId="77777777" w:rsidR="0066605B" w:rsidRPr="005B3EBF" w:rsidRDefault="0066605B" w:rsidP="0066605B">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6E82C61E" w14:textId="77777777" w:rsidR="0066605B" w:rsidRPr="0066605B" w:rsidRDefault="0066605B" w:rsidP="0066605B">
            <w:pPr>
              <w:autoSpaceDE w:val="0"/>
              <w:autoSpaceDN w:val="0"/>
              <w:adjustRightInd w:val="0"/>
              <w:rPr>
                <w:rFonts w:ascii="Calibri" w:hAnsi="Calibri" w:cs="Calibri"/>
                <w:b/>
                <w:bCs/>
                <w:i/>
              </w:rPr>
            </w:pPr>
          </w:p>
        </w:tc>
        <w:tc>
          <w:tcPr>
            <w:tcW w:w="1418" w:type="dxa"/>
            <w:shd w:val="clear" w:color="auto" w:fill="D9D9D9"/>
          </w:tcPr>
          <w:p w14:paraId="29F74C5C" w14:textId="77777777" w:rsidR="0066605B" w:rsidRPr="0066605B" w:rsidRDefault="0066605B" w:rsidP="0066605B">
            <w:pPr>
              <w:autoSpaceDE w:val="0"/>
              <w:autoSpaceDN w:val="0"/>
              <w:adjustRightInd w:val="0"/>
              <w:jc w:val="center"/>
              <w:rPr>
                <w:rFonts w:ascii="Calibri" w:hAnsi="Calibri" w:cs="Calibri"/>
                <w:b/>
                <w:bCs/>
              </w:rPr>
            </w:pPr>
            <w:r w:rsidRPr="0066605B">
              <w:rPr>
                <w:rFonts w:ascii="Calibri" w:hAnsi="Calibri" w:cs="Calibri"/>
                <w:b/>
                <w:bCs/>
              </w:rPr>
              <w:t xml:space="preserve">Assessed by A &amp; </w:t>
            </w:r>
          </w:p>
          <w:p w14:paraId="0F3928C9" w14:textId="77777777" w:rsidR="0066605B" w:rsidRPr="0066605B" w:rsidRDefault="0066605B" w:rsidP="0066605B">
            <w:pPr>
              <w:autoSpaceDE w:val="0"/>
              <w:autoSpaceDN w:val="0"/>
              <w:adjustRightInd w:val="0"/>
              <w:jc w:val="center"/>
              <w:rPr>
                <w:rFonts w:ascii="Calibri" w:hAnsi="Calibri" w:cs="Calibri"/>
                <w:b/>
                <w:bCs/>
              </w:rPr>
            </w:pPr>
            <w:r w:rsidRPr="0066605B">
              <w:rPr>
                <w:rFonts w:ascii="Calibri" w:hAnsi="Calibri" w:cs="Calibri"/>
                <w:b/>
                <w:bCs/>
              </w:rPr>
              <w:t xml:space="preserve"> I/ T/ C</w:t>
            </w:r>
          </w:p>
        </w:tc>
      </w:tr>
      <w:tr w:rsidR="0066605B" w:rsidRPr="0066605B" w14:paraId="4682D314" w14:textId="77777777" w:rsidTr="003E48C0">
        <w:trPr>
          <w:trHeight w:val="70"/>
        </w:trPr>
        <w:tc>
          <w:tcPr>
            <w:tcW w:w="8897" w:type="dxa"/>
            <w:gridSpan w:val="2"/>
            <w:shd w:val="clear" w:color="auto" w:fill="D9D9D9"/>
          </w:tcPr>
          <w:p w14:paraId="54F49848" w14:textId="77777777" w:rsidR="0066605B" w:rsidRPr="003E48C0" w:rsidRDefault="0066605B">
            <w:pPr>
              <w:pBdr>
                <w:top w:val="single" w:sz="4" w:space="1" w:color="auto"/>
                <w:left w:val="single" w:sz="4" w:space="4" w:color="auto"/>
                <w:bottom w:val="single" w:sz="4" w:space="1" w:color="auto"/>
                <w:right w:val="single" w:sz="4" w:space="19" w:color="auto"/>
              </w:pBdr>
              <w:jc w:val="both"/>
              <w:rPr>
                <w:rFonts w:ascii="Calibri" w:hAnsi="Calibri" w:cs="Calibri"/>
                <w:b/>
                <w:bCs/>
              </w:rPr>
            </w:pPr>
            <w:r w:rsidRPr="003E48C0">
              <w:rPr>
                <w:rFonts w:asciiTheme="minorHAnsi" w:hAnsiTheme="minorHAnsi" w:cstheme="minorHAnsi"/>
                <w:b/>
              </w:rPr>
              <w:t>A – Application form    I – Interview    T – Test    C – Certificate (original evidence)</w:t>
            </w:r>
          </w:p>
        </w:tc>
      </w:tr>
      <w:tr w:rsidR="0066605B" w:rsidRPr="0066605B" w14:paraId="2A84521A" w14:textId="77777777" w:rsidTr="003E48C0">
        <w:trPr>
          <w:trHeight w:val="70"/>
        </w:trPr>
        <w:tc>
          <w:tcPr>
            <w:tcW w:w="8897" w:type="dxa"/>
            <w:gridSpan w:val="2"/>
            <w:shd w:val="clear" w:color="auto" w:fill="D9D9D9"/>
          </w:tcPr>
          <w:p w14:paraId="23E886B3" w14:textId="77777777" w:rsidR="0066605B" w:rsidRPr="0066605B" w:rsidRDefault="0066605B" w:rsidP="0066605B">
            <w:pPr>
              <w:autoSpaceDE w:val="0"/>
              <w:autoSpaceDN w:val="0"/>
              <w:adjustRightInd w:val="0"/>
              <w:rPr>
                <w:rFonts w:ascii="Calibri" w:hAnsi="Calibri" w:cs="Calibri"/>
                <w:b/>
                <w:bCs/>
              </w:rPr>
            </w:pPr>
            <w:r w:rsidRPr="0066605B">
              <w:rPr>
                <w:rFonts w:ascii="Calibri" w:hAnsi="Calibri" w:cs="Calibri"/>
                <w:b/>
                <w:bCs/>
              </w:rPr>
              <w:t xml:space="preserve">Knowledge </w:t>
            </w:r>
          </w:p>
        </w:tc>
      </w:tr>
      <w:tr w:rsidR="0066605B" w:rsidRPr="0066605B" w14:paraId="5CD9CA36" w14:textId="77777777" w:rsidTr="003E48C0">
        <w:trPr>
          <w:trHeight w:val="70"/>
        </w:trPr>
        <w:tc>
          <w:tcPr>
            <w:tcW w:w="7479" w:type="dxa"/>
            <w:shd w:val="clear" w:color="auto" w:fill="auto"/>
          </w:tcPr>
          <w:p w14:paraId="314E7774" w14:textId="77777777" w:rsidR="0066605B" w:rsidRPr="003E48C0" w:rsidRDefault="0066605B" w:rsidP="003E48C0">
            <w:pPr>
              <w:pStyle w:val="ListParagraph"/>
              <w:numPr>
                <w:ilvl w:val="0"/>
                <w:numId w:val="31"/>
              </w:numPr>
              <w:autoSpaceDE w:val="0"/>
              <w:autoSpaceDN w:val="0"/>
              <w:adjustRightInd w:val="0"/>
              <w:ind w:left="567" w:hanging="425"/>
              <w:rPr>
                <w:rFonts w:asciiTheme="minorHAnsi" w:eastAsiaTheme="minorHAnsi" w:hAnsiTheme="minorHAnsi" w:cs="Arial"/>
                <w:color w:val="000000"/>
                <w:lang w:eastAsia="en-US"/>
              </w:rPr>
            </w:pPr>
            <w:r w:rsidRPr="003E48C0">
              <w:rPr>
                <w:rFonts w:asciiTheme="minorHAnsi" w:eastAsiaTheme="minorHAnsi" w:hAnsiTheme="minorHAnsi" w:cs="Arial"/>
                <w:color w:val="000000"/>
                <w:lang w:eastAsia="en-US"/>
              </w:rPr>
              <w:t xml:space="preserve">A knowledge and understanding of ordering </w:t>
            </w:r>
            <w:r w:rsidR="00A91666">
              <w:rPr>
                <w:rFonts w:asciiTheme="minorHAnsi" w:eastAsiaTheme="minorHAnsi" w:hAnsiTheme="minorHAnsi" w:cs="Arial"/>
                <w:color w:val="000000"/>
                <w:lang w:eastAsia="en-US"/>
              </w:rPr>
              <w:t xml:space="preserve">works and services </w:t>
            </w:r>
            <w:r w:rsidRPr="003E48C0">
              <w:rPr>
                <w:rFonts w:asciiTheme="minorHAnsi" w:eastAsiaTheme="minorHAnsi" w:hAnsiTheme="minorHAnsi" w:cs="Arial"/>
                <w:color w:val="000000"/>
                <w:lang w:eastAsia="en-US"/>
              </w:rPr>
              <w:t>and invoicing processes</w:t>
            </w:r>
            <w:r w:rsidR="00A91666">
              <w:rPr>
                <w:rFonts w:asciiTheme="minorHAnsi" w:eastAsiaTheme="minorHAnsi" w:hAnsiTheme="minorHAnsi" w:cs="Arial"/>
                <w:color w:val="000000"/>
                <w:lang w:eastAsia="en-US"/>
              </w:rPr>
              <w:t>.</w:t>
            </w:r>
            <w:r w:rsidRPr="003E48C0">
              <w:rPr>
                <w:rFonts w:asciiTheme="minorHAnsi" w:eastAsiaTheme="minorHAnsi" w:hAnsiTheme="minorHAnsi" w:cs="Arial"/>
                <w:color w:val="000000"/>
                <w:lang w:eastAsia="en-US"/>
              </w:rPr>
              <w:br/>
            </w:r>
          </w:p>
        </w:tc>
        <w:tc>
          <w:tcPr>
            <w:tcW w:w="1418" w:type="dxa"/>
            <w:shd w:val="clear" w:color="auto" w:fill="auto"/>
          </w:tcPr>
          <w:p w14:paraId="2A4965F9" w14:textId="77777777" w:rsidR="0066605B" w:rsidRPr="00664F2D" w:rsidRDefault="0066605B">
            <w:pPr>
              <w:autoSpaceDE w:val="0"/>
              <w:autoSpaceDN w:val="0"/>
              <w:adjustRightInd w:val="0"/>
              <w:jc w:val="center"/>
              <w:rPr>
                <w:rFonts w:asciiTheme="minorHAnsi" w:hAnsiTheme="minorHAnsi" w:cs="Calibri"/>
                <w:bCs/>
              </w:rPr>
            </w:pPr>
            <w:r w:rsidRPr="00664F2D">
              <w:rPr>
                <w:rFonts w:asciiTheme="minorHAnsi" w:hAnsiTheme="minorHAnsi" w:cs="Arial"/>
              </w:rPr>
              <w:t>A &amp; I</w:t>
            </w:r>
          </w:p>
        </w:tc>
      </w:tr>
      <w:tr w:rsidR="0066605B" w:rsidRPr="00D204C2" w14:paraId="396E75DB" w14:textId="77777777" w:rsidTr="003E48C0">
        <w:trPr>
          <w:trHeight w:val="70"/>
        </w:trPr>
        <w:tc>
          <w:tcPr>
            <w:tcW w:w="7479" w:type="dxa"/>
            <w:shd w:val="clear" w:color="auto" w:fill="auto"/>
          </w:tcPr>
          <w:p w14:paraId="2A2F61C5" w14:textId="77777777" w:rsidR="0066605B" w:rsidRPr="003E48C0" w:rsidRDefault="0066605B" w:rsidP="003E48C0">
            <w:pPr>
              <w:pStyle w:val="ListParagraph"/>
              <w:numPr>
                <w:ilvl w:val="0"/>
                <w:numId w:val="31"/>
              </w:numPr>
              <w:autoSpaceDE w:val="0"/>
              <w:autoSpaceDN w:val="0"/>
              <w:adjustRightInd w:val="0"/>
              <w:ind w:left="567" w:hanging="425"/>
              <w:rPr>
                <w:rFonts w:asciiTheme="minorHAnsi" w:eastAsiaTheme="minorHAnsi" w:hAnsiTheme="minorHAnsi" w:cs="Arial"/>
                <w:color w:val="000000"/>
                <w:lang w:eastAsia="en-US"/>
              </w:rPr>
            </w:pPr>
            <w:r w:rsidRPr="003E48C0">
              <w:rPr>
                <w:rFonts w:asciiTheme="minorHAnsi" w:eastAsiaTheme="minorHAnsi" w:hAnsiTheme="minorHAnsi" w:cs="Arial"/>
                <w:color w:val="000000"/>
                <w:lang w:eastAsia="en-US"/>
              </w:rPr>
              <w:t xml:space="preserve">An understanding and commitment to the Council’s Equalities </w:t>
            </w:r>
            <w:r w:rsidRPr="003E48C0">
              <w:rPr>
                <w:rFonts w:asciiTheme="minorHAnsi" w:eastAsiaTheme="minorHAnsi" w:hAnsiTheme="minorHAnsi" w:cs="Arial"/>
                <w:color w:val="000000"/>
                <w:lang w:eastAsia="en-US"/>
              </w:rPr>
              <w:lastRenderedPageBreak/>
              <w:t xml:space="preserve">policies and an awareness of </w:t>
            </w:r>
            <w:r w:rsidR="00A91666">
              <w:rPr>
                <w:rFonts w:asciiTheme="minorHAnsi" w:eastAsiaTheme="minorHAnsi" w:hAnsiTheme="minorHAnsi" w:cs="Arial"/>
                <w:color w:val="000000"/>
                <w:lang w:eastAsia="en-US"/>
              </w:rPr>
              <w:t xml:space="preserve">the Council’s </w:t>
            </w:r>
            <w:r w:rsidRPr="003E48C0">
              <w:rPr>
                <w:rFonts w:asciiTheme="minorHAnsi" w:eastAsiaTheme="minorHAnsi" w:hAnsiTheme="minorHAnsi" w:cs="Arial"/>
                <w:color w:val="000000"/>
                <w:lang w:eastAsia="en-US"/>
              </w:rPr>
              <w:t xml:space="preserve">safeguarding </w:t>
            </w:r>
            <w:r w:rsidR="00A91666">
              <w:rPr>
                <w:rFonts w:asciiTheme="minorHAnsi" w:eastAsiaTheme="minorHAnsi" w:hAnsiTheme="minorHAnsi" w:cs="Arial"/>
                <w:color w:val="000000"/>
                <w:lang w:eastAsia="en-US"/>
              </w:rPr>
              <w:t>requirements</w:t>
            </w:r>
            <w:r w:rsidRPr="003E48C0">
              <w:rPr>
                <w:rFonts w:asciiTheme="minorHAnsi" w:eastAsiaTheme="minorHAnsi" w:hAnsiTheme="minorHAnsi" w:cs="Arial"/>
                <w:color w:val="000000"/>
                <w:lang w:eastAsia="en-US"/>
              </w:rPr>
              <w:t>.</w:t>
            </w:r>
            <w:r w:rsidRPr="003E48C0">
              <w:rPr>
                <w:rFonts w:asciiTheme="minorHAnsi" w:eastAsiaTheme="minorHAnsi" w:hAnsiTheme="minorHAnsi" w:cs="Arial"/>
                <w:color w:val="000000"/>
                <w:lang w:eastAsia="en-US"/>
              </w:rPr>
              <w:br/>
            </w:r>
          </w:p>
        </w:tc>
        <w:tc>
          <w:tcPr>
            <w:tcW w:w="1418" w:type="dxa"/>
            <w:shd w:val="clear" w:color="auto" w:fill="auto"/>
          </w:tcPr>
          <w:p w14:paraId="76C68879" w14:textId="77777777" w:rsidR="0066605B" w:rsidRPr="003E48C0" w:rsidRDefault="0066605B">
            <w:pPr>
              <w:autoSpaceDE w:val="0"/>
              <w:autoSpaceDN w:val="0"/>
              <w:adjustRightInd w:val="0"/>
              <w:jc w:val="center"/>
              <w:rPr>
                <w:rFonts w:asciiTheme="minorHAnsi" w:eastAsiaTheme="minorHAnsi" w:hAnsiTheme="minorHAnsi" w:cs="Arial"/>
                <w:color w:val="000000"/>
                <w:lang w:eastAsia="en-US"/>
              </w:rPr>
            </w:pPr>
            <w:r w:rsidRPr="003E48C0">
              <w:rPr>
                <w:rFonts w:asciiTheme="minorHAnsi" w:eastAsiaTheme="minorHAnsi" w:hAnsiTheme="minorHAnsi" w:cs="Arial"/>
                <w:color w:val="000000"/>
                <w:lang w:eastAsia="en-US"/>
              </w:rPr>
              <w:lastRenderedPageBreak/>
              <w:t>A &amp; I</w:t>
            </w:r>
          </w:p>
        </w:tc>
      </w:tr>
      <w:tr w:rsidR="0066605B" w:rsidRPr="0066605B" w14:paraId="2EAC33B2" w14:textId="77777777" w:rsidTr="003E48C0">
        <w:trPr>
          <w:trHeight w:val="70"/>
        </w:trPr>
        <w:tc>
          <w:tcPr>
            <w:tcW w:w="8897" w:type="dxa"/>
            <w:gridSpan w:val="2"/>
            <w:shd w:val="clear" w:color="auto" w:fill="D9D9D9"/>
          </w:tcPr>
          <w:p w14:paraId="5DAC1B9D" w14:textId="77777777" w:rsidR="0066605B" w:rsidRPr="0066605B" w:rsidRDefault="0066605B" w:rsidP="0066605B">
            <w:pPr>
              <w:autoSpaceDE w:val="0"/>
              <w:autoSpaceDN w:val="0"/>
              <w:adjustRightInd w:val="0"/>
              <w:rPr>
                <w:rFonts w:asciiTheme="minorHAnsi" w:hAnsiTheme="minorHAnsi" w:cs="Calibri"/>
                <w:b/>
                <w:bCs/>
              </w:rPr>
            </w:pPr>
            <w:r w:rsidRPr="0066605B">
              <w:rPr>
                <w:rFonts w:asciiTheme="minorHAnsi" w:hAnsiTheme="minorHAnsi" w:cs="Calibri"/>
                <w:b/>
                <w:bCs/>
              </w:rPr>
              <w:t xml:space="preserve">Experience </w:t>
            </w:r>
          </w:p>
        </w:tc>
      </w:tr>
      <w:tr w:rsidR="0066605B" w:rsidRPr="00D204C2" w14:paraId="62C52550" w14:textId="77777777" w:rsidTr="003E48C0">
        <w:trPr>
          <w:trHeight w:val="70"/>
        </w:trPr>
        <w:tc>
          <w:tcPr>
            <w:tcW w:w="7479" w:type="dxa"/>
            <w:shd w:val="clear" w:color="auto" w:fill="auto"/>
          </w:tcPr>
          <w:p w14:paraId="1F480F74" w14:textId="77777777" w:rsidR="0066605B" w:rsidRPr="0066605B" w:rsidRDefault="0066605B" w:rsidP="003E48C0">
            <w:pPr>
              <w:pStyle w:val="ListParagraph"/>
              <w:numPr>
                <w:ilvl w:val="0"/>
                <w:numId w:val="31"/>
              </w:numPr>
              <w:autoSpaceDE w:val="0"/>
              <w:autoSpaceDN w:val="0"/>
              <w:adjustRightInd w:val="0"/>
              <w:ind w:left="567" w:hanging="425"/>
              <w:rPr>
                <w:rFonts w:asciiTheme="minorHAnsi" w:eastAsiaTheme="minorHAnsi" w:hAnsiTheme="minorHAnsi" w:cs="Arial"/>
                <w:color w:val="000000"/>
                <w:lang w:eastAsia="en-US"/>
              </w:rPr>
            </w:pPr>
            <w:r w:rsidRPr="0066605B">
              <w:rPr>
                <w:rFonts w:asciiTheme="minorHAnsi" w:eastAsiaTheme="minorHAnsi" w:hAnsiTheme="minorHAnsi" w:cs="Arial"/>
                <w:color w:val="000000"/>
                <w:lang w:eastAsia="en-US"/>
              </w:rPr>
              <w:t>Experience of general administrative duties maintaining general office and electronic records.</w:t>
            </w:r>
            <w:r>
              <w:rPr>
                <w:rFonts w:asciiTheme="minorHAnsi" w:eastAsiaTheme="minorHAnsi" w:hAnsiTheme="minorHAnsi" w:cs="Arial"/>
                <w:color w:val="000000"/>
                <w:lang w:eastAsia="en-US"/>
              </w:rPr>
              <w:br/>
            </w:r>
          </w:p>
        </w:tc>
        <w:tc>
          <w:tcPr>
            <w:tcW w:w="1418" w:type="dxa"/>
            <w:shd w:val="clear" w:color="auto" w:fill="auto"/>
          </w:tcPr>
          <w:p w14:paraId="2A859C2D" w14:textId="77777777" w:rsidR="0066605B" w:rsidRPr="003E48C0" w:rsidRDefault="0066605B">
            <w:pPr>
              <w:autoSpaceDE w:val="0"/>
              <w:autoSpaceDN w:val="0"/>
              <w:adjustRightInd w:val="0"/>
              <w:jc w:val="center"/>
              <w:rPr>
                <w:rFonts w:asciiTheme="minorHAnsi" w:eastAsiaTheme="minorHAnsi" w:hAnsiTheme="minorHAnsi" w:cs="Arial"/>
                <w:color w:val="000000"/>
                <w:lang w:eastAsia="en-US"/>
              </w:rPr>
            </w:pPr>
            <w:r w:rsidRPr="003E48C0">
              <w:rPr>
                <w:rFonts w:asciiTheme="minorHAnsi" w:eastAsiaTheme="minorHAnsi" w:hAnsiTheme="minorHAnsi" w:cs="Arial"/>
                <w:color w:val="000000"/>
                <w:lang w:eastAsia="en-US"/>
              </w:rPr>
              <w:t>A &amp; I</w:t>
            </w:r>
          </w:p>
        </w:tc>
      </w:tr>
      <w:tr w:rsidR="0066605B" w:rsidRPr="00D204C2" w14:paraId="060BFD00" w14:textId="77777777" w:rsidTr="003E48C0">
        <w:trPr>
          <w:trHeight w:val="70"/>
        </w:trPr>
        <w:tc>
          <w:tcPr>
            <w:tcW w:w="7479" w:type="dxa"/>
            <w:shd w:val="clear" w:color="auto" w:fill="auto"/>
          </w:tcPr>
          <w:p w14:paraId="40356C64" w14:textId="77777777" w:rsidR="0066605B" w:rsidRPr="003E48C0" w:rsidRDefault="0066605B" w:rsidP="003E48C0">
            <w:pPr>
              <w:pStyle w:val="ListParagraph"/>
              <w:numPr>
                <w:ilvl w:val="0"/>
                <w:numId w:val="31"/>
              </w:numPr>
              <w:autoSpaceDE w:val="0"/>
              <w:autoSpaceDN w:val="0"/>
              <w:adjustRightInd w:val="0"/>
              <w:ind w:left="567" w:hanging="425"/>
              <w:rPr>
                <w:rFonts w:asciiTheme="minorHAnsi" w:eastAsiaTheme="minorHAnsi" w:hAnsiTheme="minorHAnsi" w:cs="Arial"/>
                <w:color w:val="000000"/>
                <w:lang w:eastAsia="en-US"/>
              </w:rPr>
            </w:pPr>
            <w:r w:rsidRPr="003E48C0">
              <w:rPr>
                <w:rFonts w:asciiTheme="minorHAnsi" w:eastAsiaTheme="minorHAnsi" w:hAnsiTheme="minorHAnsi" w:cs="Arial"/>
                <w:color w:val="000000"/>
                <w:lang w:eastAsia="en-US"/>
              </w:rPr>
              <w:t>Experience of communicating effectively with the public and contractors over the phone, via email, in person and in writing</w:t>
            </w:r>
            <w:r w:rsidR="00D204C2">
              <w:rPr>
                <w:rFonts w:asciiTheme="minorHAnsi" w:eastAsiaTheme="minorHAnsi" w:hAnsiTheme="minorHAnsi" w:cs="Arial"/>
                <w:color w:val="000000"/>
                <w:lang w:eastAsia="en-US"/>
              </w:rPr>
              <w:t xml:space="preserve"> including </w:t>
            </w:r>
            <w:r w:rsidR="00D204C2" w:rsidRPr="00D204C2">
              <w:rPr>
                <w:rFonts w:asciiTheme="minorHAnsi" w:eastAsiaTheme="minorHAnsi" w:hAnsiTheme="minorHAnsi" w:cs="Arial"/>
                <w:color w:val="000000"/>
                <w:lang w:eastAsia="en-US"/>
              </w:rPr>
              <w:t xml:space="preserve">drafting </w:t>
            </w:r>
            <w:proofErr w:type="spellStart"/>
            <w:proofErr w:type="gramStart"/>
            <w:r w:rsidR="00D204C2" w:rsidRPr="00D204C2">
              <w:rPr>
                <w:rFonts w:asciiTheme="minorHAnsi" w:eastAsiaTheme="minorHAnsi" w:hAnsiTheme="minorHAnsi" w:cs="Arial"/>
                <w:color w:val="000000"/>
                <w:lang w:eastAsia="en-US"/>
              </w:rPr>
              <w:t>non standard</w:t>
            </w:r>
            <w:proofErr w:type="spellEnd"/>
            <w:proofErr w:type="gramEnd"/>
            <w:r w:rsidR="00D204C2" w:rsidRPr="00D204C2">
              <w:rPr>
                <w:rFonts w:asciiTheme="minorHAnsi" w:eastAsiaTheme="minorHAnsi" w:hAnsiTheme="minorHAnsi" w:cs="Arial"/>
                <w:color w:val="000000"/>
                <w:lang w:eastAsia="en-US"/>
              </w:rPr>
              <w:t xml:space="preserve"> letters, emails and memorandums.</w:t>
            </w:r>
            <w:r w:rsidRPr="003E48C0">
              <w:rPr>
                <w:rFonts w:asciiTheme="minorHAnsi" w:eastAsiaTheme="minorHAnsi" w:hAnsiTheme="minorHAnsi" w:cs="Arial"/>
                <w:color w:val="000000"/>
                <w:lang w:eastAsia="en-US"/>
              </w:rPr>
              <w:br/>
            </w:r>
          </w:p>
        </w:tc>
        <w:tc>
          <w:tcPr>
            <w:tcW w:w="1418" w:type="dxa"/>
            <w:shd w:val="clear" w:color="auto" w:fill="auto"/>
          </w:tcPr>
          <w:p w14:paraId="5C8C1B9B" w14:textId="77777777" w:rsidR="0066605B" w:rsidRPr="003E48C0" w:rsidRDefault="0066605B">
            <w:pPr>
              <w:autoSpaceDE w:val="0"/>
              <w:autoSpaceDN w:val="0"/>
              <w:adjustRightInd w:val="0"/>
              <w:jc w:val="center"/>
              <w:rPr>
                <w:rFonts w:asciiTheme="minorHAnsi" w:eastAsiaTheme="minorHAnsi" w:hAnsiTheme="minorHAnsi" w:cs="Arial"/>
                <w:color w:val="000000"/>
                <w:lang w:eastAsia="en-US"/>
              </w:rPr>
            </w:pPr>
            <w:r w:rsidRPr="003E48C0">
              <w:rPr>
                <w:rFonts w:asciiTheme="minorHAnsi" w:eastAsiaTheme="minorHAnsi" w:hAnsiTheme="minorHAnsi" w:cs="Arial"/>
                <w:color w:val="000000"/>
                <w:lang w:eastAsia="en-US"/>
              </w:rPr>
              <w:t>A &amp; I / T</w:t>
            </w:r>
          </w:p>
        </w:tc>
      </w:tr>
      <w:tr w:rsidR="0066605B" w:rsidRPr="005A150F" w14:paraId="3008714C" w14:textId="77777777" w:rsidTr="003E48C0">
        <w:trPr>
          <w:trHeight w:val="70"/>
        </w:trPr>
        <w:tc>
          <w:tcPr>
            <w:tcW w:w="7479" w:type="dxa"/>
            <w:shd w:val="clear" w:color="auto" w:fill="auto"/>
          </w:tcPr>
          <w:p w14:paraId="14F5ADDD" w14:textId="77777777" w:rsidR="0066605B" w:rsidRPr="005A150F" w:rsidRDefault="0066605B" w:rsidP="003E48C0">
            <w:pPr>
              <w:pStyle w:val="ListParagraph"/>
              <w:numPr>
                <w:ilvl w:val="0"/>
                <w:numId w:val="31"/>
              </w:numPr>
              <w:autoSpaceDE w:val="0"/>
              <w:autoSpaceDN w:val="0"/>
              <w:adjustRightInd w:val="0"/>
              <w:ind w:left="567" w:hanging="425"/>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 xml:space="preserve">Experience of using </w:t>
            </w:r>
            <w:r w:rsidR="00D204C2" w:rsidRPr="005A150F">
              <w:rPr>
                <w:rFonts w:asciiTheme="minorHAnsi" w:eastAsiaTheme="minorHAnsi" w:hAnsiTheme="minorHAnsi" w:cs="Arial"/>
                <w:color w:val="000000"/>
                <w:lang w:eastAsia="en-US"/>
              </w:rPr>
              <w:t xml:space="preserve">and interrogating </w:t>
            </w:r>
            <w:r w:rsidRPr="005A150F">
              <w:rPr>
                <w:rFonts w:asciiTheme="minorHAnsi" w:eastAsiaTheme="minorHAnsi" w:hAnsiTheme="minorHAnsi" w:cs="Arial"/>
                <w:color w:val="000000"/>
                <w:lang w:eastAsia="en-US"/>
              </w:rPr>
              <w:t>various IT systems</w:t>
            </w:r>
            <w:r w:rsidR="00D204C2" w:rsidRPr="005A150F">
              <w:rPr>
                <w:rFonts w:asciiTheme="minorHAnsi" w:eastAsiaTheme="minorHAnsi" w:hAnsiTheme="minorHAnsi" w:cs="Arial"/>
                <w:color w:val="000000"/>
                <w:lang w:eastAsia="en-US"/>
              </w:rPr>
              <w:t xml:space="preserve"> including, Microsoft Office</w:t>
            </w:r>
            <w:r w:rsidR="00770661" w:rsidRPr="005A150F">
              <w:rPr>
                <w:rFonts w:asciiTheme="minorHAnsi" w:eastAsiaTheme="minorHAnsi" w:hAnsiTheme="minorHAnsi" w:cs="Arial"/>
                <w:color w:val="000000"/>
                <w:lang w:eastAsia="en-US"/>
              </w:rPr>
              <w:t>,</w:t>
            </w:r>
            <w:r w:rsidR="00A91666" w:rsidRPr="005A150F">
              <w:rPr>
                <w:rFonts w:asciiTheme="minorHAnsi" w:eastAsiaTheme="minorHAnsi" w:hAnsiTheme="minorHAnsi" w:cs="Arial"/>
                <w:color w:val="000000"/>
                <w:lang w:eastAsia="en-US"/>
              </w:rPr>
              <w:t xml:space="preserve"> particularly Word and Excel.</w:t>
            </w:r>
            <w:r w:rsidRPr="005A150F">
              <w:rPr>
                <w:rFonts w:asciiTheme="minorHAnsi" w:eastAsiaTheme="minorHAnsi" w:hAnsiTheme="minorHAnsi" w:cs="Arial"/>
                <w:color w:val="000000"/>
                <w:lang w:eastAsia="en-US"/>
              </w:rPr>
              <w:br/>
            </w:r>
          </w:p>
        </w:tc>
        <w:tc>
          <w:tcPr>
            <w:tcW w:w="1418" w:type="dxa"/>
            <w:shd w:val="clear" w:color="auto" w:fill="auto"/>
          </w:tcPr>
          <w:p w14:paraId="301BA7FD" w14:textId="77777777" w:rsidR="0066605B" w:rsidRPr="005A150F" w:rsidRDefault="0066605B">
            <w:pPr>
              <w:autoSpaceDE w:val="0"/>
              <w:autoSpaceDN w:val="0"/>
              <w:adjustRightInd w:val="0"/>
              <w:jc w:val="center"/>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A &amp; I</w:t>
            </w:r>
          </w:p>
        </w:tc>
      </w:tr>
      <w:tr w:rsidR="0066605B" w:rsidRPr="005A150F" w14:paraId="15400C3F" w14:textId="77777777" w:rsidTr="003E48C0">
        <w:trPr>
          <w:trHeight w:val="70"/>
        </w:trPr>
        <w:tc>
          <w:tcPr>
            <w:tcW w:w="7479" w:type="dxa"/>
            <w:shd w:val="clear" w:color="auto" w:fill="auto"/>
          </w:tcPr>
          <w:p w14:paraId="4EEF4906" w14:textId="77777777" w:rsidR="0066605B" w:rsidRPr="005A150F" w:rsidRDefault="0066605B" w:rsidP="003E48C0">
            <w:pPr>
              <w:pStyle w:val="ListParagraph"/>
              <w:numPr>
                <w:ilvl w:val="0"/>
                <w:numId w:val="31"/>
              </w:numPr>
              <w:autoSpaceDE w:val="0"/>
              <w:autoSpaceDN w:val="0"/>
              <w:adjustRightInd w:val="0"/>
              <w:ind w:left="567" w:hanging="425"/>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Experience of managing and being responsible for an individual workload.</w:t>
            </w:r>
            <w:r w:rsidRPr="005A150F">
              <w:rPr>
                <w:rFonts w:asciiTheme="minorHAnsi" w:eastAsiaTheme="minorHAnsi" w:hAnsiTheme="minorHAnsi" w:cs="Arial"/>
                <w:color w:val="000000"/>
                <w:lang w:eastAsia="en-US"/>
              </w:rPr>
              <w:br/>
            </w:r>
          </w:p>
        </w:tc>
        <w:tc>
          <w:tcPr>
            <w:tcW w:w="1418" w:type="dxa"/>
            <w:shd w:val="clear" w:color="auto" w:fill="auto"/>
          </w:tcPr>
          <w:p w14:paraId="4CD151E8" w14:textId="77777777" w:rsidR="0066605B" w:rsidRPr="005A150F" w:rsidRDefault="0066605B">
            <w:pPr>
              <w:autoSpaceDE w:val="0"/>
              <w:autoSpaceDN w:val="0"/>
              <w:adjustRightInd w:val="0"/>
              <w:jc w:val="center"/>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A &amp; I</w:t>
            </w:r>
          </w:p>
        </w:tc>
      </w:tr>
      <w:tr w:rsidR="0066605B" w:rsidRPr="005A150F" w14:paraId="2A945F93" w14:textId="77777777" w:rsidTr="003E48C0">
        <w:trPr>
          <w:trHeight w:val="70"/>
        </w:trPr>
        <w:tc>
          <w:tcPr>
            <w:tcW w:w="8897" w:type="dxa"/>
            <w:gridSpan w:val="2"/>
            <w:shd w:val="clear" w:color="auto" w:fill="D9D9D9"/>
          </w:tcPr>
          <w:p w14:paraId="552293FE" w14:textId="77777777" w:rsidR="0066605B" w:rsidRPr="005A150F" w:rsidRDefault="0066605B" w:rsidP="0066605B">
            <w:pPr>
              <w:autoSpaceDE w:val="0"/>
              <w:autoSpaceDN w:val="0"/>
              <w:adjustRightInd w:val="0"/>
              <w:rPr>
                <w:rFonts w:asciiTheme="minorHAnsi" w:hAnsiTheme="minorHAnsi" w:cs="Calibri"/>
                <w:b/>
                <w:bCs/>
              </w:rPr>
            </w:pPr>
            <w:r w:rsidRPr="005A150F">
              <w:rPr>
                <w:rFonts w:asciiTheme="minorHAnsi" w:hAnsiTheme="minorHAnsi" w:cs="Calibri"/>
                <w:b/>
                <w:bCs/>
              </w:rPr>
              <w:t xml:space="preserve">Skills </w:t>
            </w:r>
          </w:p>
        </w:tc>
      </w:tr>
      <w:tr w:rsidR="0066605B" w:rsidRPr="005A150F" w14:paraId="3DE0F04D" w14:textId="77777777" w:rsidTr="003E48C0">
        <w:trPr>
          <w:trHeight w:val="70"/>
        </w:trPr>
        <w:tc>
          <w:tcPr>
            <w:tcW w:w="7479" w:type="dxa"/>
            <w:shd w:val="clear" w:color="auto" w:fill="auto"/>
          </w:tcPr>
          <w:p w14:paraId="19235E40" w14:textId="77777777" w:rsidR="0066605B" w:rsidRPr="005A150F" w:rsidRDefault="0066605B" w:rsidP="003E48C0">
            <w:pPr>
              <w:pStyle w:val="ListParagraph"/>
              <w:numPr>
                <w:ilvl w:val="0"/>
                <w:numId w:val="31"/>
              </w:numPr>
              <w:autoSpaceDE w:val="0"/>
              <w:autoSpaceDN w:val="0"/>
              <w:adjustRightInd w:val="0"/>
              <w:ind w:left="567" w:hanging="425"/>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 xml:space="preserve">Must be tactful, </w:t>
            </w:r>
            <w:proofErr w:type="gramStart"/>
            <w:r w:rsidRPr="005A150F">
              <w:rPr>
                <w:rFonts w:asciiTheme="minorHAnsi" w:eastAsiaTheme="minorHAnsi" w:hAnsiTheme="minorHAnsi" w:cs="Arial"/>
                <w:color w:val="000000"/>
                <w:lang w:eastAsia="en-US"/>
              </w:rPr>
              <w:t>diplomatic</w:t>
            </w:r>
            <w:proofErr w:type="gramEnd"/>
            <w:r w:rsidRPr="005A150F">
              <w:rPr>
                <w:rFonts w:asciiTheme="minorHAnsi" w:eastAsiaTheme="minorHAnsi" w:hAnsiTheme="minorHAnsi" w:cs="Arial"/>
                <w:color w:val="000000"/>
                <w:lang w:eastAsia="en-US"/>
              </w:rPr>
              <w:t xml:space="preserve"> and flexible when communicating </w:t>
            </w:r>
            <w:r w:rsidR="00D204C2" w:rsidRPr="005A150F">
              <w:rPr>
                <w:rFonts w:asciiTheme="minorHAnsi" w:eastAsiaTheme="minorHAnsi" w:hAnsiTheme="minorHAnsi" w:cs="Arial"/>
                <w:color w:val="000000"/>
                <w:lang w:eastAsia="en-US"/>
              </w:rPr>
              <w:t>with the public</w:t>
            </w:r>
            <w:r w:rsidR="00A91666" w:rsidRPr="005A150F">
              <w:rPr>
                <w:rFonts w:asciiTheme="minorHAnsi" w:eastAsiaTheme="minorHAnsi" w:hAnsiTheme="minorHAnsi" w:cs="Arial"/>
                <w:color w:val="000000"/>
                <w:lang w:eastAsia="en-US"/>
              </w:rPr>
              <w:t>, members and senior managers</w:t>
            </w:r>
            <w:r w:rsidR="00D204C2" w:rsidRPr="005A150F">
              <w:rPr>
                <w:rFonts w:asciiTheme="minorHAnsi" w:eastAsiaTheme="minorHAnsi" w:hAnsiTheme="minorHAnsi" w:cs="Arial"/>
                <w:color w:val="000000"/>
                <w:lang w:eastAsia="en-US"/>
              </w:rPr>
              <w:t xml:space="preserve"> </w:t>
            </w:r>
            <w:r w:rsidRPr="005A150F">
              <w:rPr>
                <w:rFonts w:asciiTheme="minorHAnsi" w:eastAsiaTheme="minorHAnsi" w:hAnsiTheme="minorHAnsi" w:cs="Arial"/>
                <w:color w:val="000000"/>
                <w:lang w:eastAsia="en-US"/>
              </w:rPr>
              <w:t>at all levels</w:t>
            </w:r>
            <w:r w:rsidR="00C76766" w:rsidRPr="005A150F">
              <w:rPr>
                <w:rFonts w:asciiTheme="minorHAnsi" w:eastAsiaTheme="minorHAnsi" w:hAnsiTheme="minorHAnsi" w:cs="Arial"/>
                <w:color w:val="000000"/>
                <w:lang w:eastAsia="en-US"/>
              </w:rPr>
              <w:t xml:space="preserve"> </w:t>
            </w:r>
            <w:r w:rsidR="00D204C2" w:rsidRPr="005A150F">
              <w:rPr>
                <w:rFonts w:asciiTheme="minorHAnsi" w:eastAsiaTheme="minorHAnsi" w:hAnsiTheme="minorHAnsi" w:cs="Arial"/>
                <w:color w:val="000000"/>
                <w:lang w:eastAsia="en-US"/>
              </w:rPr>
              <w:t>within the Council</w:t>
            </w:r>
            <w:r w:rsidRPr="005A150F">
              <w:rPr>
                <w:rFonts w:asciiTheme="minorHAnsi" w:eastAsiaTheme="minorHAnsi" w:hAnsiTheme="minorHAnsi" w:cs="Arial"/>
                <w:color w:val="000000"/>
                <w:lang w:eastAsia="en-US"/>
              </w:rPr>
              <w:br/>
            </w:r>
          </w:p>
        </w:tc>
        <w:tc>
          <w:tcPr>
            <w:tcW w:w="1418" w:type="dxa"/>
            <w:shd w:val="clear" w:color="auto" w:fill="auto"/>
          </w:tcPr>
          <w:p w14:paraId="7CE37A8A" w14:textId="77777777" w:rsidR="0066605B" w:rsidRPr="005A150F" w:rsidRDefault="0066605B">
            <w:pPr>
              <w:autoSpaceDE w:val="0"/>
              <w:autoSpaceDN w:val="0"/>
              <w:adjustRightInd w:val="0"/>
              <w:jc w:val="center"/>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A &amp; I</w:t>
            </w:r>
          </w:p>
        </w:tc>
      </w:tr>
      <w:tr w:rsidR="0066605B" w:rsidRPr="005A150F" w14:paraId="4F32CBC7" w14:textId="77777777" w:rsidTr="003E48C0">
        <w:trPr>
          <w:trHeight w:val="70"/>
        </w:trPr>
        <w:tc>
          <w:tcPr>
            <w:tcW w:w="7479" w:type="dxa"/>
            <w:shd w:val="clear" w:color="auto" w:fill="auto"/>
          </w:tcPr>
          <w:p w14:paraId="796F90A9" w14:textId="77777777" w:rsidR="0066605B" w:rsidRPr="005A150F" w:rsidRDefault="0066605B" w:rsidP="003E48C0">
            <w:pPr>
              <w:pStyle w:val="ListParagraph"/>
              <w:numPr>
                <w:ilvl w:val="0"/>
                <w:numId w:val="31"/>
              </w:numPr>
              <w:autoSpaceDE w:val="0"/>
              <w:autoSpaceDN w:val="0"/>
              <w:adjustRightInd w:val="0"/>
              <w:ind w:left="567" w:hanging="425"/>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 xml:space="preserve">Ability to work flexibly </w:t>
            </w:r>
            <w:r w:rsidR="00D204C2" w:rsidRPr="005A150F">
              <w:rPr>
                <w:rFonts w:asciiTheme="minorHAnsi" w:eastAsiaTheme="minorHAnsi" w:hAnsiTheme="minorHAnsi" w:cs="Arial"/>
                <w:color w:val="000000"/>
                <w:lang w:eastAsia="en-US"/>
              </w:rPr>
              <w:t xml:space="preserve">one your own without supervision and </w:t>
            </w:r>
            <w:r w:rsidRPr="005A150F">
              <w:rPr>
                <w:rFonts w:asciiTheme="minorHAnsi" w:eastAsiaTheme="minorHAnsi" w:hAnsiTheme="minorHAnsi" w:cs="Arial"/>
                <w:color w:val="000000"/>
                <w:lang w:eastAsia="en-US"/>
              </w:rPr>
              <w:t>as part of a team</w:t>
            </w:r>
            <w:r w:rsidRPr="005A150F">
              <w:rPr>
                <w:rFonts w:asciiTheme="minorHAnsi" w:eastAsiaTheme="minorHAnsi" w:hAnsiTheme="minorHAnsi" w:cs="Arial"/>
                <w:color w:val="000000"/>
                <w:lang w:eastAsia="en-US"/>
              </w:rPr>
              <w:br/>
            </w:r>
          </w:p>
        </w:tc>
        <w:tc>
          <w:tcPr>
            <w:tcW w:w="1418" w:type="dxa"/>
            <w:shd w:val="clear" w:color="auto" w:fill="auto"/>
          </w:tcPr>
          <w:p w14:paraId="480DA9AA" w14:textId="77777777" w:rsidR="0066605B" w:rsidRPr="005A150F" w:rsidRDefault="0066605B">
            <w:pPr>
              <w:autoSpaceDE w:val="0"/>
              <w:autoSpaceDN w:val="0"/>
              <w:adjustRightInd w:val="0"/>
              <w:jc w:val="center"/>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A &amp; I</w:t>
            </w:r>
          </w:p>
        </w:tc>
      </w:tr>
      <w:tr w:rsidR="0066605B" w:rsidRPr="005A150F" w14:paraId="20CD9280" w14:textId="77777777" w:rsidTr="003E48C0">
        <w:trPr>
          <w:trHeight w:val="70"/>
        </w:trPr>
        <w:tc>
          <w:tcPr>
            <w:tcW w:w="7479" w:type="dxa"/>
            <w:shd w:val="clear" w:color="auto" w:fill="auto"/>
          </w:tcPr>
          <w:p w14:paraId="6AC07625" w14:textId="77777777" w:rsidR="0066605B" w:rsidRPr="005A150F" w:rsidRDefault="0066605B" w:rsidP="003E48C0">
            <w:pPr>
              <w:pStyle w:val="ListParagraph"/>
              <w:numPr>
                <w:ilvl w:val="0"/>
                <w:numId w:val="31"/>
              </w:numPr>
              <w:autoSpaceDE w:val="0"/>
              <w:autoSpaceDN w:val="0"/>
              <w:adjustRightInd w:val="0"/>
              <w:ind w:left="567" w:hanging="425"/>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 xml:space="preserve">Ability to prioritise </w:t>
            </w:r>
            <w:r w:rsidR="0099224F" w:rsidRPr="005A150F">
              <w:rPr>
                <w:rFonts w:asciiTheme="minorHAnsi" w:eastAsiaTheme="minorHAnsi" w:hAnsiTheme="minorHAnsi" w:cs="Arial"/>
                <w:color w:val="000000"/>
                <w:lang w:eastAsia="en-US"/>
              </w:rPr>
              <w:t xml:space="preserve">high volume </w:t>
            </w:r>
            <w:r w:rsidRPr="005A150F">
              <w:rPr>
                <w:rFonts w:asciiTheme="minorHAnsi" w:eastAsiaTheme="minorHAnsi" w:hAnsiTheme="minorHAnsi" w:cs="Arial"/>
                <w:color w:val="000000"/>
                <w:lang w:eastAsia="en-US"/>
              </w:rPr>
              <w:t xml:space="preserve">workloads to meet constantly changing demands and deadlines </w:t>
            </w:r>
            <w:r w:rsidR="00770661" w:rsidRPr="005A150F">
              <w:rPr>
                <w:rFonts w:asciiTheme="minorHAnsi" w:eastAsiaTheme="minorHAnsi" w:hAnsiTheme="minorHAnsi" w:cs="Arial"/>
                <w:color w:val="000000"/>
                <w:lang w:eastAsia="en-US"/>
              </w:rPr>
              <w:t>continually</w:t>
            </w:r>
            <w:r w:rsidR="00770661" w:rsidRPr="005A150F" w:rsidDel="0099224F">
              <w:rPr>
                <w:rFonts w:asciiTheme="minorHAnsi" w:eastAsiaTheme="minorHAnsi" w:hAnsiTheme="minorHAnsi" w:cs="Arial"/>
                <w:color w:val="000000"/>
                <w:lang w:eastAsia="en-US"/>
              </w:rPr>
              <w:t xml:space="preserve"> </w:t>
            </w:r>
            <w:r w:rsidRPr="005A150F">
              <w:rPr>
                <w:rFonts w:asciiTheme="minorHAnsi" w:eastAsiaTheme="minorHAnsi" w:hAnsiTheme="minorHAnsi" w:cs="Arial"/>
                <w:color w:val="000000"/>
                <w:lang w:eastAsia="en-US"/>
              </w:rPr>
              <w:t>work</w:t>
            </w:r>
            <w:r w:rsidR="0099224F" w:rsidRPr="005A150F">
              <w:rPr>
                <w:rFonts w:asciiTheme="minorHAnsi" w:eastAsiaTheme="minorHAnsi" w:hAnsiTheme="minorHAnsi" w:cs="Arial"/>
                <w:color w:val="000000"/>
                <w:lang w:eastAsia="en-US"/>
              </w:rPr>
              <w:t>ing</w:t>
            </w:r>
            <w:r w:rsidRPr="005A150F">
              <w:rPr>
                <w:rFonts w:asciiTheme="minorHAnsi" w:eastAsiaTheme="minorHAnsi" w:hAnsiTheme="minorHAnsi" w:cs="Arial"/>
                <w:color w:val="000000"/>
                <w:lang w:eastAsia="en-US"/>
              </w:rPr>
              <w:t xml:space="preserve"> under pressure.</w:t>
            </w:r>
            <w:r w:rsidRPr="005A150F">
              <w:rPr>
                <w:rFonts w:asciiTheme="minorHAnsi" w:eastAsiaTheme="minorHAnsi" w:hAnsiTheme="minorHAnsi" w:cs="Arial"/>
                <w:color w:val="000000"/>
                <w:lang w:eastAsia="en-US"/>
              </w:rPr>
              <w:br/>
            </w:r>
          </w:p>
        </w:tc>
        <w:tc>
          <w:tcPr>
            <w:tcW w:w="1418" w:type="dxa"/>
            <w:shd w:val="clear" w:color="auto" w:fill="auto"/>
          </w:tcPr>
          <w:p w14:paraId="74815602" w14:textId="77777777" w:rsidR="0066605B" w:rsidRPr="005A150F" w:rsidRDefault="0066605B">
            <w:pPr>
              <w:autoSpaceDE w:val="0"/>
              <w:autoSpaceDN w:val="0"/>
              <w:adjustRightInd w:val="0"/>
              <w:jc w:val="center"/>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A &amp; I</w:t>
            </w:r>
          </w:p>
        </w:tc>
      </w:tr>
      <w:tr w:rsidR="0066605B" w:rsidRPr="005A150F" w14:paraId="060086BB" w14:textId="77777777" w:rsidTr="003E48C0">
        <w:trPr>
          <w:trHeight w:val="70"/>
        </w:trPr>
        <w:tc>
          <w:tcPr>
            <w:tcW w:w="7479" w:type="dxa"/>
            <w:shd w:val="clear" w:color="auto" w:fill="auto"/>
          </w:tcPr>
          <w:p w14:paraId="0979F113" w14:textId="77777777" w:rsidR="0066605B" w:rsidRPr="005A150F" w:rsidRDefault="0066605B" w:rsidP="003E48C0">
            <w:pPr>
              <w:pStyle w:val="ListParagraph"/>
              <w:numPr>
                <w:ilvl w:val="0"/>
                <w:numId w:val="31"/>
              </w:numPr>
              <w:autoSpaceDE w:val="0"/>
              <w:autoSpaceDN w:val="0"/>
              <w:adjustRightInd w:val="0"/>
              <w:ind w:left="567" w:hanging="425"/>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 xml:space="preserve">Numerate with the ability to process and calculate large amounts of data </w:t>
            </w:r>
            <w:r w:rsidR="00CF5EA2" w:rsidRPr="005A150F">
              <w:rPr>
                <w:rFonts w:asciiTheme="minorHAnsi" w:eastAsiaTheme="minorHAnsi" w:hAnsiTheme="minorHAnsi" w:cs="Arial"/>
                <w:color w:val="000000"/>
                <w:lang w:eastAsia="en-US"/>
              </w:rPr>
              <w:t>and carry</w:t>
            </w:r>
            <w:r w:rsidR="003E7D4E" w:rsidRPr="005A150F">
              <w:rPr>
                <w:rFonts w:asciiTheme="minorHAnsi" w:eastAsiaTheme="minorHAnsi" w:hAnsiTheme="minorHAnsi" w:cs="Arial"/>
                <w:color w:val="000000"/>
                <w:lang w:eastAsia="en-US"/>
              </w:rPr>
              <w:t xml:space="preserve"> out mathematical calculations, such as percentages.</w:t>
            </w:r>
            <w:r w:rsidRPr="005A150F">
              <w:rPr>
                <w:rFonts w:asciiTheme="minorHAnsi" w:eastAsiaTheme="minorHAnsi" w:hAnsiTheme="minorHAnsi" w:cs="Arial"/>
                <w:color w:val="000000"/>
                <w:lang w:eastAsia="en-US"/>
              </w:rPr>
              <w:br/>
            </w:r>
          </w:p>
        </w:tc>
        <w:tc>
          <w:tcPr>
            <w:tcW w:w="1418" w:type="dxa"/>
            <w:shd w:val="clear" w:color="auto" w:fill="auto"/>
          </w:tcPr>
          <w:p w14:paraId="26221EB3" w14:textId="77777777" w:rsidR="0066605B" w:rsidRPr="005A150F" w:rsidRDefault="0066605B">
            <w:pPr>
              <w:autoSpaceDE w:val="0"/>
              <w:autoSpaceDN w:val="0"/>
              <w:adjustRightInd w:val="0"/>
              <w:jc w:val="center"/>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A &amp; I / T</w:t>
            </w:r>
          </w:p>
        </w:tc>
      </w:tr>
      <w:tr w:rsidR="004E68FF" w:rsidRPr="005A150F" w14:paraId="459CC917" w14:textId="77777777" w:rsidTr="00C9303D">
        <w:trPr>
          <w:trHeight w:val="70"/>
        </w:trPr>
        <w:tc>
          <w:tcPr>
            <w:tcW w:w="7479" w:type="dxa"/>
            <w:shd w:val="clear" w:color="auto" w:fill="auto"/>
          </w:tcPr>
          <w:p w14:paraId="5D3D7545" w14:textId="77777777" w:rsidR="004E68FF" w:rsidRPr="005A150F" w:rsidRDefault="004E68FF" w:rsidP="004E68FF">
            <w:pPr>
              <w:pStyle w:val="ListParagraph"/>
              <w:numPr>
                <w:ilvl w:val="0"/>
                <w:numId w:val="31"/>
              </w:numPr>
              <w:autoSpaceDE w:val="0"/>
              <w:autoSpaceDN w:val="0"/>
              <w:adjustRightInd w:val="0"/>
              <w:ind w:left="567" w:hanging="425"/>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Ability to quickly understand new processes and procedures and be able to train others in these skills.</w:t>
            </w:r>
            <w:r w:rsidRPr="005A150F">
              <w:rPr>
                <w:rFonts w:asciiTheme="minorHAnsi" w:eastAsiaTheme="minorHAnsi" w:hAnsiTheme="minorHAnsi" w:cs="Arial"/>
                <w:color w:val="000000"/>
                <w:lang w:eastAsia="en-US"/>
              </w:rPr>
              <w:br/>
            </w:r>
          </w:p>
        </w:tc>
        <w:tc>
          <w:tcPr>
            <w:tcW w:w="1418" w:type="dxa"/>
            <w:shd w:val="clear" w:color="auto" w:fill="auto"/>
          </w:tcPr>
          <w:p w14:paraId="19C8C0E5" w14:textId="77777777" w:rsidR="004E68FF" w:rsidRPr="005A150F" w:rsidRDefault="004E68FF" w:rsidP="00C9303D">
            <w:pPr>
              <w:autoSpaceDE w:val="0"/>
              <w:autoSpaceDN w:val="0"/>
              <w:adjustRightInd w:val="0"/>
              <w:jc w:val="center"/>
              <w:rPr>
                <w:rFonts w:asciiTheme="minorHAnsi" w:eastAsiaTheme="minorHAnsi" w:hAnsiTheme="minorHAnsi" w:cs="Arial"/>
                <w:color w:val="000000"/>
                <w:lang w:eastAsia="en-US"/>
              </w:rPr>
            </w:pPr>
            <w:r w:rsidRPr="005A150F">
              <w:rPr>
                <w:rFonts w:asciiTheme="minorHAnsi" w:eastAsiaTheme="minorHAnsi" w:hAnsiTheme="minorHAnsi" w:cs="Arial"/>
                <w:color w:val="000000"/>
                <w:lang w:eastAsia="en-US"/>
              </w:rPr>
              <w:t>A &amp; I / T</w:t>
            </w:r>
          </w:p>
        </w:tc>
      </w:tr>
      <w:tr w:rsidR="0066605B" w:rsidRPr="0066605B" w14:paraId="37EC9DAF" w14:textId="77777777" w:rsidTr="003E48C0">
        <w:trPr>
          <w:trHeight w:val="70"/>
        </w:trPr>
        <w:tc>
          <w:tcPr>
            <w:tcW w:w="8897" w:type="dxa"/>
            <w:gridSpan w:val="2"/>
            <w:shd w:val="clear" w:color="auto" w:fill="D9D9D9" w:themeFill="background1" w:themeFillShade="D9"/>
          </w:tcPr>
          <w:p w14:paraId="2ADB3E2A" w14:textId="77777777" w:rsidR="0066605B" w:rsidRPr="0066605B" w:rsidRDefault="0066605B" w:rsidP="0066605B">
            <w:pPr>
              <w:autoSpaceDE w:val="0"/>
              <w:autoSpaceDN w:val="0"/>
              <w:adjustRightInd w:val="0"/>
              <w:rPr>
                <w:rFonts w:asciiTheme="minorHAnsi" w:hAnsiTheme="minorHAnsi" w:cs="Calibri"/>
                <w:b/>
                <w:bCs/>
              </w:rPr>
            </w:pPr>
            <w:r w:rsidRPr="005A150F">
              <w:rPr>
                <w:rFonts w:asciiTheme="minorHAnsi" w:hAnsiTheme="minorHAnsi" w:cs="Calibri"/>
                <w:b/>
                <w:bCs/>
              </w:rPr>
              <w:t>Qualifications</w:t>
            </w:r>
            <w:r w:rsidRPr="0066605B">
              <w:rPr>
                <w:rFonts w:asciiTheme="minorHAnsi" w:hAnsiTheme="minorHAnsi" w:cs="Calibri"/>
                <w:b/>
                <w:bCs/>
              </w:rPr>
              <w:t xml:space="preserve"> </w:t>
            </w:r>
          </w:p>
        </w:tc>
      </w:tr>
      <w:tr w:rsidR="0066605B" w:rsidRPr="0066605B" w14:paraId="36B706CB" w14:textId="77777777" w:rsidTr="003E48C0">
        <w:trPr>
          <w:trHeight w:val="70"/>
        </w:trPr>
        <w:tc>
          <w:tcPr>
            <w:tcW w:w="7479" w:type="dxa"/>
            <w:shd w:val="clear" w:color="auto" w:fill="auto"/>
          </w:tcPr>
          <w:p w14:paraId="0B6A26E8" w14:textId="77777777" w:rsidR="0066605B" w:rsidRPr="0066605B" w:rsidRDefault="0066605B" w:rsidP="0066605B">
            <w:pPr>
              <w:autoSpaceDE w:val="0"/>
              <w:autoSpaceDN w:val="0"/>
              <w:adjustRightInd w:val="0"/>
              <w:rPr>
                <w:rFonts w:asciiTheme="minorHAnsi" w:hAnsiTheme="minorHAnsi" w:cs="Calibri"/>
                <w:bCs/>
              </w:rPr>
            </w:pPr>
            <w:r w:rsidRPr="0066605B">
              <w:rPr>
                <w:rFonts w:asciiTheme="minorHAnsi" w:hAnsiTheme="minorHAnsi" w:cs="Calibri"/>
                <w:bCs/>
              </w:rPr>
              <w:t>None</w:t>
            </w:r>
          </w:p>
        </w:tc>
        <w:tc>
          <w:tcPr>
            <w:tcW w:w="1418" w:type="dxa"/>
            <w:shd w:val="clear" w:color="auto" w:fill="auto"/>
          </w:tcPr>
          <w:p w14:paraId="02634E14" w14:textId="77777777" w:rsidR="0066605B" w:rsidRPr="0066605B" w:rsidRDefault="0066605B" w:rsidP="0066605B">
            <w:pPr>
              <w:autoSpaceDE w:val="0"/>
              <w:autoSpaceDN w:val="0"/>
              <w:adjustRightInd w:val="0"/>
              <w:jc w:val="center"/>
              <w:rPr>
                <w:rFonts w:asciiTheme="minorHAnsi" w:hAnsiTheme="minorHAnsi" w:cs="Calibri"/>
                <w:b/>
                <w:bCs/>
              </w:rPr>
            </w:pPr>
            <w:r w:rsidRPr="0066605B">
              <w:rPr>
                <w:rFonts w:asciiTheme="minorHAnsi" w:hAnsiTheme="minorHAnsi" w:cs="Arial"/>
                <w:b/>
                <w:sz w:val="20"/>
              </w:rPr>
              <w:fldChar w:fldCharType="begin">
                <w:ffData>
                  <w:name w:val="Text55"/>
                  <w:enabled/>
                  <w:calcOnExit w:val="0"/>
                  <w:textInput/>
                </w:ffData>
              </w:fldChar>
            </w:r>
            <w:r w:rsidRPr="0066605B">
              <w:rPr>
                <w:rFonts w:asciiTheme="minorHAnsi" w:hAnsiTheme="minorHAnsi" w:cs="Arial"/>
                <w:b/>
                <w:sz w:val="20"/>
              </w:rPr>
              <w:instrText xml:space="preserve"> FORMTEXT </w:instrText>
            </w:r>
            <w:r w:rsidRPr="0066605B">
              <w:rPr>
                <w:rFonts w:asciiTheme="minorHAnsi" w:hAnsiTheme="minorHAnsi" w:cs="Arial"/>
                <w:b/>
                <w:sz w:val="20"/>
              </w:rPr>
            </w:r>
            <w:r w:rsidRPr="0066605B">
              <w:rPr>
                <w:rFonts w:asciiTheme="minorHAnsi" w:hAnsiTheme="minorHAnsi" w:cs="Arial"/>
                <w:b/>
                <w:sz w:val="20"/>
              </w:rPr>
              <w:fldChar w:fldCharType="separate"/>
            </w:r>
            <w:r w:rsidRPr="0066605B">
              <w:rPr>
                <w:rFonts w:asciiTheme="minorHAnsi" w:hAnsiTheme="minorHAnsi" w:cs="Arial"/>
                <w:b/>
                <w:sz w:val="20"/>
              </w:rPr>
              <w:t> </w:t>
            </w:r>
            <w:r w:rsidRPr="0066605B">
              <w:rPr>
                <w:rFonts w:asciiTheme="minorHAnsi" w:hAnsiTheme="minorHAnsi" w:cs="Arial"/>
                <w:b/>
                <w:sz w:val="20"/>
              </w:rPr>
              <w:t> </w:t>
            </w:r>
            <w:r w:rsidRPr="0066605B">
              <w:rPr>
                <w:rFonts w:asciiTheme="minorHAnsi" w:hAnsiTheme="minorHAnsi" w:cs="Arial"/>
                <w:b/>
                <w:sz w:val="20"/>
              </w:rPr>
              <w:t> </w:t>
            </w:r>
            <w:r w:rsidRPr="0066605B">
              <w:rPr>
                <w:rFonts w:asciiTheme="minorHAnsi" w:hAnsiTheme="minorHAnsi" w:cs="Arial"/>
                <w:b/>
                <w:sz w:val="20"/>
              </w:rPr>
              <w:t> </w:t>
            </w:r>
            <w:r w:rsidRPr="0066605B">
              <w:rPr>
                <w:rFonts w:asciiTheme="minorHAnsi" w:hAnsiTheme="minorHAnsi" w:cs="Arial"/>
                <w:b/>
                <w:sz w:val="20"/>
              </w:rPr>
              <w:t> </w:t>
            </w:r>
            <w:r w:rsidRPr="0066605B">
              <w:rPr>
                <w:rFonts w:asciiTheme="minorHAnsi" w:hAnsiTheme="minorHAnsi" w:cs="Arial"/>
                <w:b/>
                <w:sz w:val="20"/>
              </w:rPr>
              <w:fldChar w:fldCharType="end"/>
            </w:r>
          </w:p>
        </w:tc>
      </w:tr>
    </w:tbl>
    <w:p w14:paraId="268C7610" w14:textId="77777777" w:rsidR="00B53894" w:rsidRDefault="00B53894" w:rsidP="00343CED">
      <w:pPr>
        <w:shd w:val="clear" w:color="auto" w:fill="FFFFFF"/>
        <w:jc w:val="center"/>
        <w:rPr>
          <w:rFonts w:ascii="Calibri" w:hAnsi="Calibri" w:cs="Arial"/>
          <w:b/>
          <w:bCs/>
          <w:color w:val="000000"/>
        </w:rPr>
      </w:pPr>
    </w:p>
    <w:p w14:paraId="759A05E5" w14:textId="392CD7B4" w:rsidR="00664F2D" w:rsidRPr="00664F2D" w:rsidRDefault="00664F2D" w:rsidP="00664F2D">
      <w:pPr>
        <w:shd w:val="clear" w:color="auto" w:fill="FFFFFF"/>
        <w:rPr>
          <w:rFonts w:ascii="Calibri" w:hAnsi="Calibri" w:cs="Arial"/>
          <w:b/>
          <w:bCs/>
          <w:color w:val="000000"/>
          <w:sz w:val="20"/>
          <w:szCs w:val="20"/>
        </w:rPr>
      </w:pPr>
    </w:p>
    <w:sectPr w:rsidR="00664F2D" w:rsidRPr="00664F2D" w:rsidSect="00E75F1F">
      <w:headerReference w:type="even" r:id="rId13"/>
      <w:headerReference w:type="default" r:id="rId14"/>
      <w:footerReference w:type="even" r:id="rId15"/>
      <w:footerReference w:type="default" r:id="rId16"/>
      <w:headerReference w:type="first" r:id="rId17"/>
      <w:footerReference w:type="first" r:id="rId18"/>
      <w:pgSz w:w="11906" w:h="16838"/>
      <w:pgMar w:top="2657" w:right="1558"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55C7D" w14:textId="77777777" w:rsidR="006E0DF3" w:rsidRDefault="006E0DF3" w:rsidP="003E5354">
      <w:r>
        <w:separator/>
      </w:r>
    </w:p>
  </w:endnote>
  <w:endnote w:type="continuationSeparator" w:id="0">
    <w:p w14:paraId="125E2870" w14:textId="77777777" w:rsidR="006E0DF3" w:rsidRDefault="006E0DF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0F479" w14:textId="77777777" w:rsidR="0040323A" w:rsidRDefault="00403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4DC66" w14:textId="77777777" w:rsidR="00C9303D" w:rsidRPr="00602AEA" w:rsidRDefault="00C9303D">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3848D1">
      <w:rPr>
        <w:rFonts w:ascii="Calibri" w:hAnsi="Calibri"/>
        <w:noProof/>
      </w:rPr>
      <w:t>7</w:t>
    </w:r>
    <w:r w:rsidRPr="00602AEA">
      <w:rPr>
        <w:rFonts w:ascii="Calibri" w:hAnsi="Calibri"/>
        <w:noProof/>
      </w:rPr>
      <w:fldChar w:fldCharType="end"/>
    </w:r>
  </w:p>
  <w:p w14:paraId="093810FF" w14:textId="77777777" w:rsidR="00C9303D" w:rsidRDefault="00C9303D"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505F6" w14:textId="77777777" w:rsidR="0040323A" w:rsidRDefault="0040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EB756" w14:textId="77777777" w:rsidR="006E0DF3" w:rsidRDefault="006E0DF3" w:rsidP="003E5354">
      <w:r>
        <w:separator/>
      </w:r>
    </w:p>
  </w:footnote>
  <w:footnote w:type="continuationSeparator" w:id="0">
    <w:p w14:paraId="1A92662D" w14:textId="77777777" w:rsidR="006E0DF3" w:rsidRDefault="006E0DF3"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A6163" w14:textId="77777777" w:rsidR="0040323A" w:rsidRDefault="00403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14BF8" w14:textId="77777777" w:rsidR="00C9303D" w:rsidRPr="00E75F1F" w:rsidRDefault="00C9303D" w:rsidP="009E54E8">
    <w:pPr>
      <w:pStyle w:val="Header"/>
      <w:tabs>
        <w:tab w:val="clear" w:pos="4513"/>
        <w:tab w:val="clear" w:pos="9026"/>
        <w:tab w:val="left" w:pos="4935"/>
      </w:tabs>
      <w:rPr>
        <w:rFonts w:ascii="Arial" w:hAnsi="Arial" w:cs="Arial"/>
        <w:b/>
        <w:noProof/>
        <w:sz w:val="16"/>
        <w:szCs w:val="16"/>
      </w:rPr>
    </w:pPr>
    <w:r w:rsidRPr="00E75F1F">
      <w:rPr>
        <w:rFonts w:ascii="Arial" w:hAnsi="Arial" w:cs="Arial"/>
        <w:b/>
        <w:noProof/>
        <w:sz w:val="16"/>
        <w:szCs w:val="16"/>
      </w:rPr>
      <w:drawing>
        <wp:anchor distT="0" distB="0" distL="114300" distR="114300" simplePos="0" relativeHeight="251657216" behindDoc="0" locked="0" layoutInCell="1" allowOverlap="1" wp14:anchorId="3D58FB0A" wp14:editId="19A37CC9">
          <wp:simplePos x="0" y="0"/>
          <wp:positionH relativeFrom="column">
            <wp:posOffset>2916555</wp:posOffset>
          </wp:positionH>
          <wp:positionV relativeFrom="paragraph">
            <wp:posOffset>208915</wp:posOffset>
          </wp:positionV>
          <wp:extent cx="1986915" cy="676275"/>
          <wp:effectExtent l="0" t="0" r="0" b="9525"/>
          <wp:wrapTopAndBottom/>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Pr="00E75F1F">
      <w:rPr>
        <w:rFonts w:ascii="Arial" w:hAnsi="Arial" w:cs="Arial"/>
        <w:b/>
        <w:noProof/>
        <w:sz w:val="16"/>
        <w:szCs w:val="16"/>
      </w:rPr>
      <w:drawing>
        <wp:anchor distT="0" distB="0" distL="114300" distR="114300" simplePos="0" relativeHeight="251659264" behindDoc="0" locked="0" layoutInCell="1" allowOverlap="1" wp14:anchorId="2FF6EFCE" wp14:editId="2F5A81F0">
          <wp:simplePos x="0" y="0"/>
          <wp:positionH relativeFrom="margin">
            <wp:posOffset>0</wp:posOffset>
          </wp:positionH>
          <wp:positionV relativeFrom="paragraph">
            <wp:posOffset>224790</wp:posOffset>
          </wp:positionV>
          <wp:extent cx="2361600" cy="734400"/>
          <wp:effectExtent l="0" t="0" r="635" b="8890"/>
          <wp:wrapSquare wrapText="bothSides"/>
          <wp:docPr id="158" name="Picture 158"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anchor>
      </w:drawing>
    </w:r>
    <w:r w:rsidRPr="00E75F1F">
      <w:rPr>
        <w:rFonts w:ascii="Arial" w:hAnsi="Arial" w:cs="Arial"/>
        <w:b/>
        <w:noProof/>
        <w:sz w:val="16"/>
        <w:szCs w:val="16"/>
      </w:rPr>
      <mc:AlternateContent>
        <mc:Choice Requires="wps">
          <w:drawing>
            <wp:anchor distT="0" distB="0" distL="114300" distR="114300" simplePos="0" relativeHeight="251655168" behindDoc="0" locked="0" layoutInCell="0" allowOverlap="1" wp14:anchorId="3E378E55" wp14:editId="745C2AEB">
              <wp:simplePos x="0" y="0"/>
              <wp:positionH relativeFrom="page">
                <wp:posOffset>0</wp:posOffset>
              </wp:positionH>
              <wp:positionV relativeFrom="page">
                <wp:posOffset>190500</wp:posOffset>
              </wp:positionV>
              <wp:extent cx="7560310" cy="273050"/>
              <wp:effectExtent l="0" t="0" r="0" b="12700"/>
              <wp:wrapNone/>
              <wp:docPr id="3" name="MSIPCMab3348f9819b7e4b5db233e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701612" w14:textId="77777777" w:rsidR="00C9303D" w:rsidRPr="00A9165A" w:rsidRDefault="00C9303D" w:rsidP="00A9165A">
                          <w:pPr>
                            <w:rPr>
                              <w:rFonts w:ascii="Calibri" w:hAnsi="Calibri"/>
                              <w:color w:val="000000"/>
                              <w:sz w:val="20"/>
                            </w:rPr>
                          </w:pPr>
                          <w:r>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E378E55" id="_x0000_t202" coordsize="21600,21600" o:spt="202" path="m,l,21600r21600,l21600,xe">
              <v:stroke joinstyle="miter"/>
              <v:path gradientshapeok="t" o:connecttype="rect"/>
            </v:shapetype>
            <v:shape id="MSIPCMab3348f9819b7e4b5db233ee"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A3039isQIAAEcFAAAOAAAA&#10;AAAAAAAAAAAAAC4CAABkcnMvZTJvRG9jLnhtbFBLAQItABQABgAIAAAAIQBpAd4j3AAAAAcBAAAP&#10;AAAAAAAAAAAAAAAAAAsFAABkcnMvZG93bnJldi54bWxQSwUGAAAAAAQABADzAAAAFAYAAAAA&#10;" o:allowincell="f" filled="f" stroked="f" strokeweight=".5pt">
              <v:textbox inset="20pt,0,,0">
                <w:txbxContent>
                  <w:p w14:paraId="4B701612" w14:textId="77777777" w:rsidR="00C9303D" w:rsidRPr="00A9165A" w:rsidRDefault="00C9303D" w:rsidP="00A9165A">
                    <w:pP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63553" w14:textId="77777777" w:rsidR="0040323A" w:rsidRDefault="00403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766C6"/>
    <w:multiLevelType w:val="hybridMultilevel"/>
    <w:tmpl w:val="F01E4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2A4CD1"/>
    <w:multiLevelType w:val="hybridMultilevel"/>
    <w:tmpl w:val="7E96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535FF"/>
    <w:multiLevelType w:val="hybridMultilevel"/>
    <w:tmpl w:val="4D0AE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A27C14"/>
    <w:multiLevelType w:val="hybridMultilevel"/>
    <w:tmpl w:val="E2BE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51DF4"/>
    <w:multiLevelType w:val="hybridMultilevel"/>
    <w:tmpl w:val="3B302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847B8"/>
    <w:multiLevelType w:val="hybridMultilevel"/>
    <w:tmpl w:val="508A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B2673"/>
    <w:multiLevelType w:val="multilevel"/>
    <w:tmpl w:val="65C23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F3F81"/>
    <w:multiLevelType w:val="hybridMultilevel"/>
    <w:tmpl w:val="08D40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6C3120"/>
    <w:multiLevelType w:val="hybridMultilevel"/>
    <w:tmpl w:val="A8FA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C162B"/>
    <w:multiLevelType w:val="hybridMultilevel"/>
    <w:tmpl w:val="47F4B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D005F5"/>
    <w:multiLevelType w:val="hybridMultilevel"/>
    <w:tmpl w:val="89D401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53C69"/>
    <w:multiLevelType w:val="hybridMultilevel"/>
    <w:tmpl w:val="7A3A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B3C91"/>
    <w:multiLevelType w:val="hybridMultilevel"/>
    <w:tmpl w:val="754A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36EB2"/>
    <w:multiLevelType w:val="hybridMultilevel"/>
    <w:tmpl w:val="F312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46BBD"/>
    <w:multiLevelType w:val="hybridMultilevel"/>
    <w:tmpl w:val="1882A9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3A4490"/>
    <w:multiLevelType w:val="hybridMultilevel"/>
    <w:tmpl w:val="E2883F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552C7"/>
    <w:multiLevelType w:val="hybridMultilevel"/>
    <w:tmpl w:val="A1EA1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D7274C"/>
    <w:multiLevelType w:val="multilevel"/>
    <w:tmpl w:val="7CC89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12964"/>
    <w:multiLevelType w:val="hybridMultilevel"/>
    <w:tmpl w:val="3B2C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7C1EC4"/>
    <w:multiLevelType w:val="hybridMultilevel"/>
    <w:tmpl w:val="F3CC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8505E"/>
    <w:multiLevelType w:val="hybridMultilevel"/>
    <w:tmpl w:val="C8AE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129F5"/>
    <w:multiLevelType w:val="singleLevel"/>
    <w:tmpl w:val="E0DE2DD0"/>
    <w:lvl w:ilvl="0">
      <w:start w:val="1"/>
      <w:numFmt w:val="decimal"/>
      <w:lvlText w:val="%1."/>
      <w:lvlJc w:val="left"/>
      <w:pPr>
        <w:tabs>
          <w:tab w:val="num" w:pos="360"/>
        </w:tabs>
        <w:ind w:left="360" w:hanging="360"/>
      </w:pPr>
      <w:rPr>
        <w:rFonts w:ascii="Calibri" w:hAnsi="Calibri" w:hint="default"/>
        <w:b w:val="0"/>
      </w:rPr>
    </w:lvl>
  </w:abstractNum>
  <w:abstractNum w:abstractNumId="23" w15:restartNumberingAfterBreak="0">
    <w:nsid w:val="5E424E97"/>
    <w:multiLevelType w:val="hybridMultilevel"/>
    <w:tmpl w:val="7376E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5318B"/>
    <w:multiLevelType w:val="hybridMultilevel"/>
    <w:tmpl w:val="A1BC51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60C36B5"/>
    <w:multiLevelType w:val="multilevel"/>
    <w:tmpl w:val="6930D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073C7F"/>
    <w:multiLevelType w:val="hybridMultilevel"/>
    <w:tmpl w:val="1ADA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54766"/>
    <w:multiLevelType w:val="hybridMultilevel"/>
    <w:tmpl w:val="BD9E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155FF"/>
    <w:multiLevelType w:val="hybridMultilevel"/>
    <w:tmpl w:val="DA2E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AF0D23"/>
    <w:multiLevelType w:val="hybridMultilevel"/>
    <w:tmpl w:val="3B302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F57033"/>
    <w:multiLevelType w:val="hybridMultilevel"/>
    <w:tmpl w:val="38E4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2"/>
  </w:num>
  <w:num w:numId="4">
    <w:abstractNumId w:val="19"/>
  </w:num>
  <w:num w:numId="5">
    <w:abstractNumId w:val="7"/>
  </w:num>
  <w:num w:numId="6">
    <w:abstractNumId w:val="16"/>
  </w:num>
  <w:num w:numId="7">
    <w:abstractNumId w:val="18"/>
  </w:num>
  <w:num w:numId="8">
    <w:abstractNumId w:val="25"/>
  </w:num>
  <w:num w:numId="9">
    <w:abstractNumId w:val="2"/>
  </w:num>
  <w:num w:numId="10">
    <w:abstractNumId w:val="0"/>
  </w:num>
  <w:num w:numId="11">
    <w:abstractNumId w:val="8"/>
  </w:num>
  <w:num w:numId="12">
    <w:abstractNumId w:val="17"/>
  </w:num>
  <w:num w:numId="13">
    <w:abstractNumId w:val="27"/>
  </w:num>
  <w:num w:numId="14">
    <w:abstractNumId w:val="5"/>
  </w:num>
  <w:num w:numId="15">
    <w:abstractNumId w:val="28"/>
  </w:num>
  <w:num w:numId="16">
    <w:abstractNumId w:val="20"/>
  </w:num>
  <w:num w:numId="17">
    <w:abstractNumId w:val="21"/>
  </w:num>
  <w:num w:numId="18">
    <w:abstractNumId w:val="9"/>
  </w:num>
  <w:num w:numId="19">
    <w:abstractNumId w:val="14"/>
  </w:num>
  <w:num w:numId="20">
    <w:abstractNumId w:val="31"/>
  </w:num>
  <w:num w:numId="21">
    <w:abstractNumId w:val="23"/>
  </w:num>
  <w:num w:numId="22">
    <w:abstractNumId w:val="3"/>
  </w:num>
  <w:num w:numId="23">
    <w:abstractNumId w:val="29"/>
  </w:num>
  <w:num w:numId="24">
    <w:abstractNumId w:val="10"/>
  </w:num>
  <w:num w:numId="25">
    <w:abstractNumId w:val="24"/>
  </w:num>
  <w:num w:numId="26">
    <w:abstractNumId w:val="1"/>
  </w:num>
  <w:num w:numId="27">
    <w:abstractNumId w:val="11"/>
  </w:num>
  <w:num w:numId="28">
    <w:abstractNumId w:val="13"/>
  </w:num>
  <w:num w:numId="29">
    <w:abstractNumId w:val="22"/>
  </w:num>
  <w:num w:numId="30">
    <w:abstractNumId w:val="15"/>
  </w:num>
  <w:num w:numId="31">
    <w:abstractNumId w:val="30"/>
  </w:num>
  <w:num w:numId="32">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20046"/>
    <w:rsid w:val="00026731"/>
    <w:rsid w:val="00040A1F"/>
    <w:rsid w:val="00040A31"/>
    <w:rsid w:val="00041678"/>
    <w:rsid w:val="00041902"/>
    <w:rsid w:val="000432A2"/>
    <w:rsid w:val="000500A3"/>
    <w:rsid w:val="00074F15"/>
    <w:rsid w:val="00075B1B"/>
    <w:rsid w:val="0008293B"/>
    <w:rsid w:val="00090364"/>
    <w:rsid w:val="000A01C6"/>
    <w:rsid w:val="000A033E"/>
    <w:rsid w:val="000A0C28"/>
    <w:rsid w:val="000A6AAC"/>
    <w:rsid w:val="000B4643"/>
    <w:rsid w:val="000B61A4"/>
    <w:rsid w:val="000C4B65"/>
    <w:rsid w:val="000C57CB"/>
    <w:rsid w:val="000D1D6E"/>
    <w:rsid w:val="000D51E2"/>
    <w:rsid w:val="000E62C7"/>
    <w:rsid w:val="000F5587"/>
    <w:rsid w:val="000F6358"/>
    <w:rsid w:val="00112470"/>
    <w:rsid w:val="00113AE0"/>
    <w:rsid w:val="00113D09"/>
    <w:rsid w:val="00115029"/>
    <w:rsid w:val="00116744"/>
    <w:rsid w:val="00125641"/>
    <w:rsid w:val="00154E7C"/>
    <w:rsid w:val="0015656E"/>
    <w:rsid w:val="00157A78"/>
    <w:rsid w:val="00166480"/>
    <w:rsid w:val="00167397"/>
    <w:rsid w:val="00173AFB"/>
    <w:rsid w:val="00175705"/>
    <w:rsid w:val="00175823"/>
    <w:rsid w:val="001761D6"/>
    <w:rsid w:val="00177414"/>
    <w:rsid w:val="00185908"/>
    <w:rsid w:val="0019151A"/>
    <w:rsid w:val="001937DC"/>
    <w:rsid w:val="00196463"/>
    <w:rsid w:val="001B1DBA"/>
    <w:rsid w:val="001B2FB2"/>
    <w:rsid w:val="001B5078"/>
    <w:rsid w:val="001B7CA6"/>
    <w:rsid w:val="001C2CA3"/>
    <w:rsid w:val="001C5641"/>
    <w:rsid w:val="001D3033"/>
    <w:rsid w:val="001E05C1"/>
    <w:rsid w:val="001E0FAA"/>
    <w:rsid w:val="001E3A28"/>
    <w:rsid w:val="001E3C23"/>
    <w:rsid w:val="001F32CF"/>
    <w:rsid w:val="001F48FE"/>
    <w:rsid w:val="00202A7E"/>
    <w:rsid w:val="002037BD"/>
    <w:rsid w:val="002109FC"/>
    <w:rsid w:val="00213594"/>
    <w:rsid w:val="00223609"/>
    <w:rsid w:val="00224FEB"/>
    <w:rsid w:val="00233AB2"/>
    <w:rsid w:val="00236968"/>
    <w:rsid w:val="00240241"/>
    <w:rsid w:val="00240EA2"/>
    <w:rsid w:val="002411BD"/>
    <w:rsid w:val="0024126E"/>
    <w:rsid w:val="0024631D"/>
    <w:rsid w:val="0024686B"/>
    <w:rsid w:val="00261779"/>
    <w:rsid w:val="002748BB"/>
    <w:rsid w:val="00287EF0"/>
    <w:rsid w:val="002A1C1B"/>
    <w:rsid w:val="002A1D72"/>
    <w:rsid w:val="002A633C"/>
    <w:rsid w:val="002B29F0"/>
    <w:rsid w:val="002B357A"/>
    <w:rsid w:val="002B4494"/>
    <w:rsid w:val="002B4F83"/>
    <w:rsid w:val="002B5861"/>
    <w:rsid w:val="002B7CD7"/>
    <w:rsid w:val="002D028F"/>
    <w:rsid w:val="002D7A1D"/>
    <w:rsid w:val="002E02F3"/>
    <w:rsid w:val="002E49B1"/>
    <w:rsid w:val="002E71AF"/>
    <w:rsid w:val="002F4EA7"/>
    <w:rsid w:val="002F66E3"/>
    <w:rsid w:val="002F732F"/>
    <w:rsid w:val="002F7755"/>
    <w:rsid w:val="0030056C"/>
    <w:rsid w:val="00303FCB"/>
    <w:rsid w:val="003054B2"/>
    <w:rsid w:val="0031201B"/>
    <w:rsid w:val="00323C90"/>
    <w:rsid w:val="00326CF6"/>
    <w:rsid w:val="00331876"/>
    <w:rsid w:val="00331929"/>
    <w:rsid w:val="003346E3"/>
    <w:rsid w:val="0033487F"/>
    <w:rsid w:val="00343CED"/>
    <w:rsid w:val="0035522B"/>
    <w:rsid w:val="00366D32"/>
    <w:rsid w:val="0037484B"/>
    <w:rsid w:val="00375AD2"/>
    <w:rsid w:val="00376E8A"/>
    <w:rsid w:val="003801DD"/>
    <w:rsid w:val="00380815"/>
    <w:rsid w:val="0038277D"/>
    <w:rsid w:val="003848D1"/>
    <w:rsid w:val="00387E78"/>
    <w:rsid w:val="00390365"/>
    <w:rsid w:val="0039580F"/>
    <w:rsid w:val="00396680"/>
    <w:rsid w:val="00397448"/>
    <w:rsid w:val="003A05FF"/>
    <w:rsid w:val="003A2F19"/>
    <w:rsid w:val="003A308C"/>
    <w:rsid w:val="003A6B63"/>
    <w:rsid w:val="003C29A2"/>
    <w:rsid w:val="003C7644"/>
    <w:rsid w:val="003D021E"/>
    <w:rsid w:val="003D0973"/>
    <w:rsid w:val="003D1184"/>
    <w:rsid w:val="003D348E"/>
    <w:rsid w:val="003D6D5C"/>
    <w:rsid w:val="003E48C0"/>
    <w:rsid w:val="003E5354"/>
    <w:rsid w:val="003E7D4E"/>
    <w:rsid w:val="003F3658"/>
    <w:rsid w:val="003F37CB"/>
    <w:rsid w:val="003F39CD"/>
    <w:rsid w:val="00401253"/>
    <w:rsid w:val="00402EF4"/>
    <w:rsid w:val="0040323A"/>
    <w:rsid w:val="00403864"/>
    <w:rsid w:val="00404C0A"/>
    <w:rsid w:val="0040773E"/>
    <w:rsid w:val="00407E56"/>
    <w:rsid w:val="004108FC"/>
    <w:rsid w:val="00411282"/>
    <w:rsid w:val="00412BD6"/>
    <w:rsid w:val="00415664"/>
    <w:rsid w:val="00415941"/>
    <w:rsid w:val="004172D3"/>
    <w:rsid w:val="004256D7"/>
    <w:rsid w:val="00426DEA"/>
    <w:rsid w:val="00427CE9"/>
    <w:rsid w:val="00440659"/>
    <w:rsid w:val="0044233A"/>
    <w:rsid w:val="0044737D"/>
    <w:rsid w:val="00453288"/>
    <w:rsid w:val="00453DB8"/>
    <w:rsid w:val="00466702"/>
    <w:rsid w:val="004752A5"/>
    <w:rsid w:val="00481574"/>
    <w:rsid w:val="00483D3A"/>
    <w:rsid w:val="004859A5"/>
    <w:rsid w:val="0049147F"/>
    <w:rsid w:val="004924DE"/>
    <w:rsid w:val="004944AC"/>
    <w:rsid w:val="004A2236"/>
    <w:rsid w:val="004A3A11"/>
    <w:rsid w:val="004A74CD"/>
    <w:rsid w:val="004B4A60"/>
    <w:rsid w:val="004C1BE3"/>
    <w:rsid w:val="004C2EE3"/>
    <w:rsid w:val="004C55E7"/>
    <w:rsid w:val="004D2B21"/>
    <w:rsid w:val="004D3E78"/>
    <w:rsid w:val="004D47D4"/>
    <w:rsid w:val="004D7225"/>
    <w:rsid w:val="004E1A9C"/>
    <w:rsid w:val="004E68FF"/>
    <w:rsid w:val="004F668A"/>
    <w:rsid w:val="005117A1"/>
    <w:rsid w:val="0051207A"/>
    <w:rsid w:val="005131FB"/>
    <w:rsid w:val="005305AE"/>
    <w:rsid w:val="005308D0"/>
    <w:rsid w:val="00533982"/>
    <w:rsid w:val="00545A74"/>
    <w:rsid w:val="00551281"/>
    <w:rsid w:val="00551F02"/>
    <w:rsid w:val="005533BD"/>
    <w:rsid w:val="00560623"/>
    <w:rsid w:val="00560B4C"/>
    <w:rsid w:val="00565A60"/>
    <w:rsid w:val="00572710"/>
    <w:rsid w:val="005750CD"/>
    <w:rsid w:val="00576065"/>
    <w:rsid w:val="0058438B"/>
    <w:rsid w:val="00587AF5"/>
    <w:rsid w:val="005907BB"/>
    <w:rsid w:val="00593672"/>
    <w:rsid w:val="00597320"/>
    <w:rsid w:val="00597977"/>
    <w:rsid w:val="005A01A0"/>
    <w:rsid w:val="005A150F"/>
    <w:rsid w:val="005A4327"/>
    <w:rsid w:val="005B3EBF"/>
    <w:rsid w:val="005D0303"/>
    <w:rsid w:val="005E0F4A"/>
    <w:rsid w:val="005E559A"/>
    <w:rsid w:val="005F4F31"/>
    <w:rsid w:val="005F6DC8"/>
    <w:rsid w:val="005F734E"/>
    <w:rsid w:val="00602AEA"/>
    <w:rsid w:val="00607299"/>
    <w:rsid w:val="00607E93"/>
    <w:rsid w:val="00613F15"/>
    <w:rsid w:val="0062293E"/>
    <w:rsid w:val="00623B33"/>
    <w:rsid w:val="006258D2"/>
    <w:rsid w:val="006306F6"/>
    <w:rsid w:val="00633FAC"/>
    <w:rsid w:val="006345A2"/>
    <w:rsid w:val="006454AD"/>
    <w:rsid w:val="0064607D"/>
    <w:rsid w:val="00657A2C"/>
    <w:rsid w:val="00664F2D"/>
    <w:rsid w:val="0066605B"/>
    <w:rsid w:val="0067087C"/>
    <w:rsid w:val="006724F6"/>
    <w:rsid w:val="00683531"/>
    <w:rsid w:val="0068576B"/>
    <w:rsid w:val="00695E4E"/>
    <w:rsid w:val="006A170C"/>
    <w:rsid w:val="006A1E18"/>
    <w:rsid w:val="006B0AFE"/>
    <w:rsid w:val="006C40ED"/>
    <w:rsid w:val="006D51DD"/>
    <w:rsid w:val="006D6F4D"/>
    <w:rsid w:val="006E0DF3"/>
    <w:rsid w:val="006E5657"/>
    <w:rsid w:val="006E5D58"/>
    <w:rsid w:val="006F361A"/>
    <w:rsid w:val="006F7511"/>
    <w:rsid w:val="006F78E6"/>
    <w:rsid w:val="00703BE5"/>
    <w:rsid w:val="0070770F"/>
    <w:rsid w:val="007104E5"/>
    <w:rsid w:val="00713CEE"/>
    <w:rsid w:val="007143A3"/>
    <w:rsid w:val="00714EFE"/>
    <w:rsid w:val="0071761F"/>
    <w:rsid w:val="00721AA8"/>
    <w:rsid w:val="00730B68"/>
    <w:rsid w:val="007319DD"/>
    <w:rsid w:val="00733F44"/>
    <w:rsid w:val="007366A9"/>
    <w:rsid w:val="0074746D"/>
    <w:rsid w:val="00750A13"/>
    <w:rsid w:val="00751CCD"/>
    <w:rsid w:val="00756863"/>
    <w:rsid w:val="00765088"/>
    <w:rsid w:val="00770661"/>
    <w:rsid w:val="00770F26"/>
    <w:rsid w:val="00777F6C"/>
    <w:rsid w:val="00783C6D"/>
    <w:rsid w:val="00784AD4"/>
    <w:rsid w:val="00785BAC"/>
    <w:rsid w:val="007949EF"/>
    <w:rsid w:val="0079571B"/>
    <w:rsid w:val="007A6A73"/>
    <w:rsid w:val="007A7668"/>
    <w:rsid w:val="007B1542"/>
    <w:rsid w:val="007C617C"/>
    <w:rsid w:val="007D0026"/>
    <w:rsid w:val="007D20BD"/>
    <w:rsid w:val="007D5A3B"/>
    <w:rsid w:val="007E0834"/>
    <w:rsid w:val="007E7FA6"/>
    <w:rsid w:val="007F7E3C"/>
    <w:rsid w:val="008003FF"/>
    <w:rsid w:val="00821E3C"/>
    <w:rsid w:val="00833A8A"/>
    <w:rsid w:val="00845462"/>
    <w:rsid w:val="00854C11"/>
    <w:rsid w:val="00856D06"/>
    <w:rsid w:val="00865D8E"/>
    <w:rsid w:val="00874A3E"/>
    <w:rsid w:val="00884990"/>
    <w:rsid w:val="00886434"/>
    <w:rsid w:val="008911FC"/>
    <w:rsid w:val="008924AE"/>
    <w:rsid w:val="0089691D"/>
    <w:rsid w:val="008A0DC4"/>
    <w:rsid w:val="008A7E30"/>
    <w:rsid w:val="008C0883"/>
    <w:rsid w:val="008D0A94"/>
    <w:rsid w:val="008D293C"/>
    <w:rsid w:val="008D3E72"/>
    <w:rsid w:val="008D6E04"/>
    <w:rsid w:val="008E0847"/>
    <w:rsid w:val="008F0484"/>
    <w:rsid w:val="008F04DA"/>
    <w:rsid w:val="008F5030"/>
    <w:rsid w:val="008F677B"/>
    <w:rsid w:val="008F7243"/>
    <w:rsid w:val="008F77C6"/>
    <w:rsid w:val="009202FC"/>
    <w:rsid w:val="00926E42"/>
    <w:rsid w:val="00927DFC"/>
    <w:rsid w:val="00932404"/>
    <w:rsid w:val="00933400"/>
    <w:rsid w:val="00935FA0"/>
    <w:rsid w:val="0093653A"/>
    <w:rsid w:val="00940FF5"/>
    <w:rsid w:val="0094634E"/>
    <w:rsid w:val="009512F9"/>
    <w:rsid w:val="00957AF5"/>
    <w:rsid w:val="009612D6"/>
    <w:rsid w:val="00965588"/>
    <w:rsid w:val="00970B89"/>
    <w:rsid w:val="0097122C"/>
    <w:rsid w:val="00972B0A"/>
    <w:rsid w:val="009753E8"/>
    <w:rsid w:val="00987216"/>
    <w:rsid w:val="0099224F"/>
    <w:rsid w:val="009B375B"/>
    <w:rsid w:val="009C21F6"/>
    <w:rsid w:val="009C348D"/>
    <w:rsid w:val="009D35AF"/>
    <w:rsid w:val="009D4FB4"/>
    <w:rsid w:val="009D5536"/>
    <w:rsid w:val="009E54E8"/>
    <w:rsid w:val="009F1B52"/>
    <w:rsid w:val="00A012EA"/>
    <w:rsid w:val="00A06D78"/>
    <w:rsid w:val="00A131B9"/>
    <w:rsid w:val="00A1518B"/>
    <w:rsid w:val="00A16735"/>
    <w:rsid w:val="00A262C4"/>
    <w:rsid w:val="00A42175"/>
    <w:rsid w:val="00A4668C"/>
    <w:rsid w:val="00A55A31"/>
    <w:rsid w:val="00A60C3C"/>
    <w:rsid w:val="00A657DA"/>
    <w:rsid w:val="00A66DB2"/>
    <w:rsid w:val="00A73544"/>
    <w:rsid w:val="00A737C5"/>
    <w:rsid w:val="00A74C32"/>
    <w:rsid w:val="00A75FEB"/>
    <w:rsid w:val="00A7666C"/>
    <w:rsid w:val="00A82AE9"/>
    <w:rsid w:val="00A9165A"/>
    <w:rsid w:val="00A91666"/>
    <w:rsid w:val="00A920C4"/>
    <w:rsid w:val="00A92D79"/>
    <w:rsid w:val="00AA1182"/>
    <w:rsid w:val="00AB7915"/>
    <w:rsid w:val="00AB7E08"/>
    <w:rsid w:val="00AC0C7B"/>
    <w:rsid w:val="00AC307B"/>
    <w:rsid w:val="00AD0257"/>
    <w:rsid w:val="00AD10F1"/>
    <w:rsid w:val="00AD71E6"/>
    <w:rsid w:val="00AE1B4D"/>
    <w:rsid w:val="00AE1D07"/>
    <w:rsid w:val="00B04C52"/>
    <w:rsid w:val="00B10769"/>
    <w:rsid w:val="00B11F16"/>
    <w:rsid w:val="00B22CC6"/>
    <w:rsid w:val="00B2480C"/>
    <w:rsid w:val="00B2648A"/>
    <w:rsid w:val="00B34715"/>
    <w:rsid w:val="00B3651E"/>
    <w:rsid w:val="00B41DCA"/>
    <w:rsid w:val="00B435E2"/>
    <w:rsid w:val="00B51E37"/>
    <w:rsid w:val="00B528BE"/>
    <w:rsid w:val="00B53894"/>
    <w:rsid w:val="00B60375"/>
    <w:rsid w:val="00B70ADE"/>
    <w:rsid w:val="00B82A0A"/>
    <w:rsid w:val="00B9319A"/>
    <w:rsid w:val="00B96984"/>
    <w:rsid w:val="00BB192D"/>
    <w:rsid w:val="00BB4DD8"/>
    <w:rsid w:val="00BB7565"/>
    <w:rsid w:val="00BC4767"/>
    <w:rsid w:val="00BC4DEA"/>
    <w:rsid w:val="00BD1E19"/>
    <w:rsid w:val="00BD64A8"/>
    <w:rsid w:val="00C03DEE"/>
    <w:rsid w:val="00C0449A"/>
    <w:rsid w:val="00C1148C"/>
    <w:rsid w:val="00C12C7A"/>
    <w:rsid w:val="00C12CF6"/>
    <w:rsid w:val="00C12D4B"/>
    <w:rsid w:val="00C170BF"/>
    <w:rsid w:val="00C20461"/>
    <w:rsid w:val="00C22178"/>
    <w:rsid w:val="00C27BD9"/>
    <w:rsid w:val="00C350DD"/>
    <w:rsid w:val="00C41C88"/>
    <w:rsid w:val="00C45352"/>
    <w:rsid w:val="00C45819"/>
    <w:rsid w:val="00C50C08"/>
    <w:rsid w:val="00C55803"/>
    <w:rsid w:val="00C604D9"/>
    <w:rsid w:val="00C62BA2"/>
    <w:rsid w:val="00C706BF"/>
    <w:rsid w:val="00C721F1"/>
    <w:rsid w:val="00C75076"/>
    <w:rsid w:val="00C76766"/>
    <w:rsid w:val="00C76D72"/>
    <w:rsid w:val="00C8116A"/>
    <w:rsid w:val="00C84C95"/>
    <w:rsid w:val="00C90AB7"/>
    <w:rsid w:val="00C9303D"/>
    <w:rsid w:val="00C952D1"/>
    <w:rsid w:val="00CA2E8A"/>
    <w:rsid w:val="00CB5723"/>
    <w:rsid w:val="00CC2C89"/>
    <w:rsid w:val="00CC45F2"/>
    <w:rsid w:val="00CC501C"/>
    <w:rsid w:val="00CC7C30"/>
    <w:rsid w:val="00CD0D02"/>
    <w:rsid w:val="00CD2380"/>
    <w:rsid w:val="00CE2EA8"/>
    <w:rsid w:val="00CE5A42"/>
    <w:rsid w:val="00CE6C75"/>
    <w:rsid w:val="00CF5E42"/>
    <w:rsid w:val="00CF5EA2"/>
    <w:rsid w:val="00D01AA5"/>
    <w:rsid w:val="00D204C2"/>
    <w:rsid w:val="00D20A7D"/>
    <w:rsid w:val="00D23C17"/>
    <w:rsid w:val="00D245CF"/>
    <w:rsid w:val="00D26FD4"/>
    <w:rsid w:val="00D331E1"/>
    <w:rsid w:val="00D474D1"/>
    <w:rsid w:val="00D56095"/>
    <w:rsid w:val="00D606F3"/>
    <w:rsid w:val="00D60D18"/>
    <w:rsid w:val="00D60E3E"/>
    <w:rsid w:val="00D67735"/>
    <w:rsid w:val="00D75260"/>
    <w:rsid w:val="00D8024D"/>
    <w:rsid w:val="00D852F2"/>
    <w:rsid w:val="00D8693A"/>
    <w:rsid w:val="00D86DA6"/>
    <w:rsid w:val="00D90AF4"/>
    <w:rsid w:val="00DB211A"/>
    <w:rsid w:val="00DB3200"/>
    <w:rsid w:val="00DC1162"/>
    <w:rsid w:val="00DC35C2"/>
    <w:rsid w:val="00DC3A8A"/>
    <w:rsid w:val="00DC3B14"/>
    <w:rsid w:val="00DC4FC3"/>
    <w:rsid w:val="00DD3CA7"/>
    <w:rsid w:val="00DD3F67"/>
    <w:rsid w:val="00DE346A"/>
    <w:rsid w:val="00DE42CA"/>
    <w:rsid w:val="00DE4395"/>
    <w:rsid w:val="00DE61F8"/>
    <w:rsid w:val="00DE6659"/>
    <w:rsid w:val="00DE7506"/>
    <w:rsid w:val="00DF2A00"/>
    <w:rsid w:val="00E01113"/>
    <w:rsid w:val="00E01B57"/>
    <w:rsid w:val="00E05806"/>
    <w:rsid w:val="00E123BA"/>
    <w:rsid w:val="00E1676C"/>
    <w:rsid w:val="00E26A78"/>
    <w:rsid w:val="00E27758"/>
    <w:rsid w:val="00E3574C"/>
    <w:rsid w:val="00E36BC7"/>
    <w:rsid w:val="00E41138"/>
    <w:rsid w:val="00E4249F"/>
    <w:rsid w:val="00E7151B"/>
    <w:rsid w:val="00E73BCE"/>
    <w:rsid w:val="00E75F1F"/>
    <w:rsid w:val="00E7662F"/>
    <w:rsid w:val="00E83A42"/>
    <w:rsid w:val="00E85ED8"/>
    <w:rsid w:val="00E93D27"/>
    <w:rsid w:val="00EA022B"/>
    <w:rsid w:val="00EA195C"/>
    <w:rsid w:val="00EA2CC9"/>
    <w:rsid w:val="00EA3F08"/>
    <w:rsid w:val="00EA7146"/>
    <w:rsid w:val="00EB0A2C"/>
    <w:rsid w:val="00EB0FDC"/>
    <w:rsid w:val="00EB50EC"/>
    <w:rsid w:val="00EE47F5"/>
    <w:rsid w:val="00EF08ED"/>
    <w:rsid w:val="00EF1348"/>
    <w:rsid w:val="00EF3AB0"/>
    <w:rsid w:val="00EF6C6C"/>
    <w:rsid w:val="00EF7545"/>
    <w:rsid w:val="00F00188"/>
    <w:rsid w:val="00F01544"/>
    <w:rsid w:val="00F02F07"/>
    <w:rsid w:val="00F035E1"/>
    <w:rsid w:val="00F03E99"/>
    <w:rsid w:val="00F0573E"/>
    <w:rsid w:val="00F16DAF"/>
    <w:rsid w:val="00F27ABD"/>
    <w:rsid w:val="00F27B4D"/>
    <w:rsid w:val="00F27FBA"/>
    <w:rsid w:val="00F32123"/>
    <w:rsid w:val="00F3647C"/>
    <w:rsid w:val="00F37C29"/>
    <w:rsid w:val="00F65FEB"/>
    <w:rsid w:val="00F70DED"/>
    <w:rsid w:val="00F7665D"/>
    <w:rsid w:val="00F833E4"/>
    <w:rsid w:val="00F856B5"/>
    <w:rsid w:val="00F90371"/>
    <w:rsid w:val="00F90D77"/>
    <w:rsid w:val="00F939A8"/>
    <w:rsid w:val="00F93B8A"/>
    <w:rsid w:val="00FB3251"/>
    <w:rsid w:val="00FB6581"/>
    <w:rsid w:val="00FC33EE"/>
    <w:rsid w:val="00FE4445"/>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0FC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A737C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20097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63494368">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6158638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0202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C0D1C3-7F65-40CA-AABA-1813205E2495}"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US"/>
        </a:p>
      </dgm:t>
    </dgm:pt>
    <dgm:pt modelId="{D9B133EF-694F-48D1-815B-CFE49B9CFFB4}" type="pres">
      <dgm:prSet presAssocID="{F9C0D1C3-7F65-40CA-AABA-1813205E2495}" presName="mainComposite" presStyleCnt="0">
        <dgm:presLayoutVars>
          <dgm:chPref val="1"/>
          <dgm:dir/>
          <dgm:animOne val="branch"/>
          <dgm:animLvl val="lvl"/>
          <dgm:resizeHandles val="exact"/>
        </dgm:presLayoutVars>
      </dgm:prSet>
      <dgm:spPr/>
    </dgm:pt>
    <dgm:pt modelId="{DEE4129A-99C4-40DD-B2BA-563340467182}" type="pres">
      <dgm:prSet presAssocID="{F9C0D1C3-7F65-40CA-AABA-1813205E2495}" presName="hierFlow" presStyleCnt="0"/>
      <dgm:spPr/>
    </dgm:pt>
    <dgm:pt modelId="{33B2DA73-9356-4912-B561-58679273DD52}" type="pres">
      <dgm:prSet presAssocID="{F9C0D1C3-7F65-40CA-AABA-1813205E2495}" presName="hierChild1" presStyleCnt="0">
        <dgm:presLayoutVars>
          <dgm:chPref val="1"/>
          <dgm:animOne val="branch"/>
          <dgm:animLvl val="lvl"/>
        </dgm:presLayoutVars>
      </dgm:prSet>
      <dgm:spPr/>
    </dgm:pt>
    <dgm:pt modelId="{8D929E4B-F2F5-45BD-A5DC-E109C7082C63}" type="pres">
      <dgm:prSet presAssocID="{F9C0D1C3-7F65-40CA-AABA-1813205E2495}" presName="bgShapesFlow" presStyleCnt="0"/>
      <dgm:spPr/>
    </dgm:pt>
  </dgm:ptLst>
  <dgm:cxnLst>
    <dgm:cxn modelId="{2AC1F48E-C7CC-48FD-A2BA-8E6057C44710}" type="presOf" srcId="{F9C0D1C3-7F65-40CA-AABA-1813205E2495}" destId="{D9B133EF-694F-48D1-815B-CFE49B9CFFB4}" srcOrd="0" destOrd="0" presId="urn:microsoft.com/office/officeart/2005/8/layout/hierarchy6"/>
    <dgm:cxn modelId="{B9F25F01-39F9-4D4B-B52E-73C0B3DD7419}" type="presParOf" srcId="{D9B133EF-694F-48D1-815B-CFE49B9CFFB4}" destId="{DEE4129A-99C4-40DD-B2BA-563340467182}" srcOrd="0" destOrd="0" presId="urn:microsoft.com/office/officeart/2005/8/layout/hierarchy6"/>
    <dgm:cxn modelId="{BB0C2AEC-1EE1-4D5E-9502-56B2F8D5689A}" type="presParOf" srcId="{DEE4129A-99C4-40DD-B2BA-563340467182}" destId="{33B2DA73-9356-4912-B561-58679273DD52}" srcOrd="0" destOrd="0" presId="urn:microsoft.com/office/officeart/2005/8/layout/hierarchy6"/>
    <dgm:cxn modelId="{2480E8B8-E16E-46A7-B046-01B9E12DE2B8}" type="presParOf" srcId="{D9B133EF-694F-48D1-815B-CFE49B9CFFB4}" destId="{8D929E4B-F2F5-45BD-A5DC-E109C7082C63}"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6" ma:contentTypeDescription="Create a new document." ma:contentTypeScope="" ma:versionID="36dc36a9716652cf0ccf082c0a9fe548">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7bb8fcb8ced7132ab2d1f10618e0444f"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BEA5E-6A62-4332-BC81-297E829287CC}">
  <ds:schemaRefs>
    <ds:schemaRef ds:uri="http://schemas.openxmlformats.org/officeDocument/2006/bibliography"/>
  </ds:schemaRefs>
</ds:datastoreItem>
</file>

<file path=customXml/itemProps2.xml><?xml version="1.0" encoding="utf-8"?>
<ds:datastoreItem xmlns:ds="http://schemas.openxmlformats.org/officeDocument/2006/customXml" ds:itemID="{CA3034E7-039A-4CDB-AC41-129EC015537D}"/>
</file>

<file path=customXml/itemProps3.xml><?xml version="1.0" encoding="utf-8"?>
<ds:datastoreItem xmlns:ds="http://schemas.openxmlformats.org/officeDocument/2006/customXml" ds:itemID="{9AFBFDC0-B9FB-4091-9F0F-AC59564D709D}"/>
</file>

<file path=customXml/itemProps4.xml><?xml version="1.0" encoding="utf-8"?>
<ds:datastoreItem xmlns:ds="http://schemas.openxmlformats.org/officeDocument/2006/customXml" ds:itemID="{B0EA132C-1C8E-457E-A6AD-BFAC864FE936}"/>
</file>

<file path=docProps/app.xml><?xml version="1.0" encoding="utf-8"?>
<Properties xmlns="http://schemas.openxmlformats.org/officeDocument/2006/extended-properties" xmlns:vt="http://schemas.openxmlformats.org/officeDocument/2006/docPropsVTypes">
  <Template>Normal</Template>
  <TotalTime>0</TotalTime>
  <Pages>7</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9887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2022-03-11T10:59:00Z</dcterms:created>
  <dcterms:modified xsi:type="dcterms:W3CDTF">2022-03-11T11:01:00Z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2021-11-11T16:49:28Z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83592939-99b4-4d2d-bbf5-3a70fe89ec87</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y fmtid="{D5CDD505-2E9C-101B-9397-08002B2CF9AE}" pid="10" name="MediaServiceImageTags">
    <vt:lpwstr/>
  </property>
</Properties>
</file>