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21A3D7AD" w14:textId="79E62983" w:rsidR="002D597C"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253"/>
      </w:tblGrid>
      <w:tr w:rsidR="00783C6D" w:rsidRPr="005B3EBF" w14:paraId="3D129700" w14:textId="77777777" w:rsidTr="00C77D75">
        <w:trPr>
          <w:trHeight w:val="578"/>
        </w:trPr>
        <w:tc>
          <w:tcPr>
            <w:tcW w:w="4531" w:type="dxa"/>
            <w:shd w:val="clear" w:color="auto" w:fill="D9D9D9" w:themeFill="background1" w:themeFillShade="D9"/>
          </w:tcPr>
          <w:p w14:paraId="2DD74D1E" w14:textId="1B053487" w:rsidR="00783C6D" w:rsidRPr="00B11C37" w:rsidRDefault="00783C6D" w:rsidP="002D597C">
            <w:pPr>
              <w:autoSpaceDE w:val="0"/>
              <w:autoSpaceDN w:val="0"/>
              <w:adjustRightInd w:val="0"/>
              <w:rPr>
                <w:rFonts w:ascii="Calibri" w:hAnsi="Calibri" w:cs="Calibri"/>
              </w:rPr>
            </w:pPr>
            <w:r w:rsidRPr="005B3EBF">
              <w:rPr>
                <w:rFonts w:ascii="Calibri" w:hAnsi="Calibri" w:cs="Calibri"/>
                <w:b/>
                <w:bCs/>
              </w:rPr>
              <w:t>Job Title</w:t>
            </w:r>
            <w:r w:rsidR="00AC0C7B" w:rsidRPr="005B3EBF">
              <w:rPr>
                <w:rFonts w:ascii="Calibri" w:hAnsi="Calibri" w:cs="Calibri"/>
                <w:b/>
                <w:bCs/>
              </w:rPr>
              <w:t xml:space="preserve">: </w:t>
            </w:r>
            <w:r w:rsidR="00DF0CDD">
              <w:rPr>
                <w:rFonts w:ascii="Calibri" w:hAnsi="Calibri" w:cs="Calibri"/>
              </w:rPr>
              <w:t>Sports Development Officer</w:t>
            </w:r>
            <w:r w:rsidR="0041506C">
              <w:rPr>
                <w:rFonts w:ascii="Calibri" w:hAnsi="Calibri" w:cs="Calibri"/>
                <w:b/>
                <w:bCs/>
              </w:rPr>
              <w:br/>
            </w:r>
          </w:p>
        </w:tc>
        <w:tc>
          <w:tcPr>
            <w:tcW w:w="4253" w:type="dxa"/>
            <w:shd w:val="clear" w:color="auto" w:fill="D9D9D9" w:themeFill="background1" w:themeFillShade="D9"/>
          </w:tcPr>
          <w:p w14:paraId="2074D4C0" w14:textId="468736DA" w:rsidR="00D20A7D" w:rsidRPr="005B3EBF" w:rsidRDefault="00F90371" w:rsidP="0041506C">
            <w:pPr>
              <w:autoSpaceDE w:val="0"/>
              <w:autoSpaceDN w:val="0"/>
              <w:adjustRightInd w:val="0"/>
              <w:rPr>
                <w:rFonts w:ascii="Calibri" w:hAnsi="Calibri" w:cs="Calibri"/>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DF0CDD">
              <w:rPr>
                <w:rFonts w:ascii="Calibri" w:hAnsi="Calibri" w:cs="Calibri"/>
                <w:bCs/>
              </w:rPr>
              <w:t>SO1/SO2</w:t>
            </w:r>
          </w:p>
        </w:tc>
      </w:tr>
      <w:tr w:rsidR="00783C6D" w:rsidRPr="005B3EBF" w14:paraId="1C466385" w14:textId="77777777" w:rsidTr="00C77D75">
        <w:trPr>
          <w:trHeight w:val="535"/>
        </w:trPr>
        <w:tc>
          <w:tcPr>
            <w:tcW w:w="4531" w:type="dxa"/>
            <w:shd w:val="clear" w:color="auto" w:fill="D9D9D9" w:themeFill="background1" w:themeFillShade="D9"/>
          </w:tcPr>
          <w:p w14:paraId="0D37BF42" w14:textId="474816EE"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2524751A" w:rsidR="00783C6D" w:rsidRPr="005B3EBF" w:rsidRDefault="006747BF" w:rsidP="000E62C7">
            <w:pPr>
              <w:autoSpaceDE w:val="0"/>
              <w:autoSpaceDN w:val="0"/>
              <w:adjustRightInd w:val="0"/>
              <w:rPr>
                <w:rFonts w:ascii="Calibri" w:hAnsi="Calibri" w:cs="Calibri"/>
                <w:bCs/>
              </w:rPr>
            </w:pPr>
            <w:r>
              <w:rPr>
                <w:rFonts w:ascii="Calibri" w:hAnsi="Calibri" w:cs="Calibri"/>
                <w:bCs/>
              </w:rPr>
              <w:t>Culture/Sports</w:t>
            </w:r>
          </w:p>
        </w:tc>
        <w:tc>
          <w:tcPr>
            <w:tcW w:w="4253"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64641401" w:rsidR="0044737D" w:rsidRPr="0026064E" w:rsidRDefault="006747BF" w:rsidP="000E62C7">
            <w:pPr>
              <w:autoSpaceDE w:val="0"/>
              <w:autoSpaceDN w:val="0"/>
              <w:adjustRightInd w:val="0"/>
              <w:rPr>
                <w:rFonts w:ascii="Calibri" w:hAnsi="Calibri" w:cs="Calibri"/>
                <w:bCs/>
              </w:rPr>
            </w:pPr>
            <w:r>
              <w:rPr>
                <w:rFonts w:ascii="Calibri" w:hAnsi="Calibri" w:cs="Calibri"/>
                <w:bCs/>
              </w:rPr>
              <w:t>ECS – Contracts &amp; Leisure</w:t>
            </w:r>
          </w:p>
        </w:tc>
      </w:tr>
      <w:tr w:rsidR="000E62C7" w:rsidRPr="005B3EBF" w14:paraId="73864FBC" w14:textId="77777777" w:rsidTr="00C77D75">
        <w:trPr>
          <w:trHeight w:val="547"/>
        </w:trPr>
        <w:tc>
          <w:tcPr>
            <w:tcW w:w="4531"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5068D5D5" w:rsidR="0044737D" w:rsidRPr="0026064E" w:rsidRDefault="00DF0CDD" w:rsidP="00C90AB7">
            <w:pPr>
              <w:autoSpaceDE w:val="0"/>
              <w:autoSpaceDN w:val="0"/>
              <w:adjustRightInd w:val="0"/>
              <w:rPr>
                <w:rFonts w:ascii="Calibri" w:hAnsi="Calibri" w:cs="Calibri"/>
                <w:bCs/>
              </w:rPr>
            </w:pPr>
            <w:r>
              <w:rPr>
                <w:rFonts w:ascii="Calibri" w:hAnsi="Calibri" w:cs="Calibri"/>
                <w:bCs/>
              </w:rPr>
              <w:t>Sports Development &amp; Partnership Manager</w:t>
            </w:r>
          </w:p>
        </w:tc>
        <w:tc>
          <w:tcPr>
            <w:tcW w:w="4253"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522F085B" w:rsidR="00387E78" w:rsidRPr="0026064E" w:rsidRDefault="00DF158D" w:rsidP="000E62C7">
            <w:pPr>
              <w:autoSpaceDE w:val="0"/>
              <w:autoSpaceDN w:val="0"/>
              <w:adjustRightInd w:val="0"/>
              <w:rPr>
                <w:rFonts w:ascii="Calibri" w:hAnsi="Calibri" w:cs="Calibri"/>
                <w:bCs/>
              </w:rPr>
            </w:pPr>
            <w:r>
              <w:rPr>
                <w:rFonts w:ascii="Calibri" w:hAnsi="Calibri" w:cs="Calibri"/>
                <w:bCs/>
              </w:rPr>
              <w:t>RISE Sports Buddies</w:t>
            </w:r>
            <w:r w:rsidR="006F2824">
              <w:rPr>
                <w:rFonts w:ascii="Calibri" w:hAnsi="Calibri" w:cs="Calibri"/>
                <w:bCs/>
              </w:rPr>
              <w:t xml:space="preserve"> </w:t>
            </w:r>
          </w:p>
        </w:tc>
      </w:tr>
      <w:tr w:rsidR="004F668A" w:rsidRPr="005B3EBF" w14:paraId="19CAF358" w14:textId="77777777" w:rsidTr="00C77D75">
        <w:trPr>
          <w:trHeight w:val="559"/>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30F2CE37" w:rsidR="0026064E" w:rsidRPr="0026064E" w:rsidRDefault="00DF158D" w:rsidP="00927DFC">
            <w:pPr>
              <w:autoSpaceDE w:val="0"/>
              <w:autoSpaceDN w:val="0"/>
              <w:adjustRightInd w:val="0"/>
              <w:rPr>
                <w:rFonts w:ascii="Calibri" w:hAnsi="Calibri" w:cs="Calibri"/>
                <w:bCs/>
              </w:rPr>
            </w:pPr>
            <w:r>
              <w:rPr>
                <w:rFonts w:ascii="Calibri" w:hAnsi="Calibri" w:cs="Calibri"/>
                <w:bCs/>
              </w:rPr>
              <w:t>RWE4043, RWE4044A</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6AD0E5" w14:textId="407CD6F4" w:rsidR="007F0401" w:rsidRDefault="007F0401" w:rsidP="007F0401">
            <w:pPr>
              <w:autoSpaceDE w:val="0"/>
              <w:autoSpaceDN w:val="0"/>
              <w:adjustRightInd w:val="0"/>
              <w:rPr>
                <w:rFonts w:ascii="Calibri" w:hAnsi="Calibri" w:cs="Calibri"/>
                <w:b/>
                <w:bCs/>
              </w:rPr>
            </w:pPr>
            <w:r>
              <w:rPr>
                <w:rFonts w:ascii="Calibri" w:hAnsi="Calibri" w:cs="Calibri"/>
                <w:b/>
                <w:bCs/>
              </w:rPr>
              <w:t>Last review date:</w:t>
            </w:r>
            <w:r>
              <w:rPr>
                <w:rFonts w:ascii="Calibri" w:hAnsi="Calibri" w:cs="Calibri"/>
              </w:rPr>
              <w:t xml:space="preserve"> March 2016</w:t>
            </w:r>
          </w:p>
          <w:p w14:paraId="012C411F" w14:textId="7D06512B" w:rsidR="0026064E" w:rsidRPr="0026064E" w:rsidRDefault="007F0401" w:rsidP="007F0401">
            <w:pPr>
              <w:autoSpaceDE w:val="0"/>
              <w:autoSpaceDN w:val="0"/>
              <w:adjustRightInd w:val="0"/>
              <w:rPr>
                <w:rFonts w:ascii="Calibri" w:hAnsi="Calibri" w:cs="Calibri"/>
                <w:bCs/>
              </w:rPr>
            </w:pPr>
            <w:r>
              <w:rPr>
                <w:rFonts w:ascii="Calibri" w:hAnsi="Calibri" w:cs="Calibri"/>
                <w:bCs/>
              </w:rPr>
              <w:t>(Jan 2025 – Reformatted &amp; structure chart updated)</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Default="00343CED" w:rsidP="00343CED">
      <w:pPr>
        <w:rPr>
          <w:rFonts w:ascii="Calibri" w:hAnsi="Calibri" w:cs="Arial"/>
          <w:b/>
          <w:bCs/>
        </w:rPr>
      </w:pPr>
      <w:r w:rsidRPr="005B3EBF">
        <w:rPr>
          <w:rFonts w:ascii="Calibri" w:hAnsi="Calibri" w:cs="Arial"/>
          <w:b/>
          <w:bCs/>
        </w:rPr>
        <w:t xml:space="preserve">Job Purpose </w:t>
      </w:r>
    </w:p>
    <w:p w14:paraId="28193F48" w14:textId="77777777" w:rsidR="009713A9" w:rsidRDefault="009713A9" w:rsidP="00343CED">
      <w:pPr>
        <w:rPr>
          <w:rFonts w:ascii="Calibri" w:hAnsi="Calibri" w:cs="Arial"/>
        </w:rPr>
      </w:pPr>
    </w:p>
    <w:p w14:paraId="06EFA276" w14:textId="77777777" w:rsidR="001A05E6" w:rsidRPr="001A05E6" w:rsidRDefault="001A05E6" w:rsidP="001A05E6">
      <w:pPr>
        <w:rPr>
          <w:rFonts w:asciiTheme="minorHAnsi" w:hAnsiTheme="minorHAnsi" w:cs="Arial"/>
        </w:rPr>
      </w:pPr>
      <w:r w:rsidRPr="001A05E6">
        <w:rPr>
          <w:rFonts w:asciiTheme="minorHAnsi" w:hAnsiTheme="minorHAnsi" w:cs="Arial"/>
        </w:rPr>
        <w:t>This post will lead in the development, co-ordination and implementation of sports development initiatives.  The aim will be to provide opportunities for participation in sport and physical activity for all sections of the community.  The post will support the Sports Development &amp; Partnership Manager in the efficient and effective delivery of the Sports Development Service.</w:t>
      </w:r>
    </w:p>
    <w:p w14:paraId="23965A22" w14:textId="77777777" w:rsidR="00F73439" w:rsidRPr="00F73439" w:rsidRDefault="00F73439" w:rsidP="00343CED">
      <w:pPr>
        <w:rPr>
          <w:rFonts w:ascii="Calibri" w:hAnsi="Calibri" w:cs="Arial"/>
        </w:rPr>
      </w:pPr>
    </w:p>
    <w:p w14:paraId="7C672994" w14:textId="22FF3AF2" w:rsidR="00343CED" w:rsidRPr="004A0010"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r w:rsidR="008D045A">
        <w:rPr>
          <w:rFonts w:ascii="Calibri" w:hAnsi="Calibri" w:cs="Arial"/>
          <w:b/>
          <w:bCs/>
        </w:rPr>
        <w:br/>
      </w:r>
    </w:p>
    <w:p w14:paraId="34B65C4E" w14:textId="77777777" w:rsidR="004A0010" w:rsidRPr="004A0010" w:rsidRDefault="004A0010" w:rsidP="004A0010">
      <w:pPr>
        <w:pStyle w:val="ListParagraph"/>
        <w:numPr>
          <w:ilvl w:val="0"/>
          <w:numId w:val="41"/>
        </w:numPr>
        <w:ind w:left="426" w:hanging="426"/>
        <w:rPr>
          <w:rFonts w:asciiTheme="minorHAnsi" w:hAnsiTheme="minorHAnsi" w:cs="Arial"/>
        </w:rPr>
      </w:pPr>
      <w:r w:rsidRPr="004A0010">
        <w:rPr>
          <w:rFonts w:asciiTheme="minorHAnsi" w:hAnsiTheme="minorHAnsi" w:cs="Arial"/>
        </w:rPr>
        <w:t>To undertake appropriate research and customer consultation in relation to the sporting needs of Borough residents and that this is in line with corporate policies and plans.</w:t>
      </w:r>
    </w:p>
    <w:p w14:paraId="52FFF1C1" w14:textId="77777777" w:rsidR="004A0010" w:rsidRPr="004A0010" w:rsidRDefault="004A0010" w:rsidP="004A0010">
      <w:pPr>
        <w:pStyle w:val="ListParagraph"/>
        <w:ind w:left="426"/>
        <w:rPr>
          <w:rFonts w:asciiTheme="minorHAnsi" w:hAnsiTheme="minorHAnsi" w:cs="Arial"/>
        </w:rPr>
      </w:pPr>
    </w:p>
    <w:p w14:paraId="3FEA6CA7" w14:textId="77777777" w:rsidR="004A0010" w:rsidRPr="004A0010" w:rsidRDefault="004A0010" w:rsidP="004A0010">
      <w:pPr>
        <w:pStyle w:val="ListParagraph"/>
        <w:numPr>
          <w:ilvl w:val="0"/>
          <w:numId w:val="41"/>
        </w:numPr>
        <w:ind w:left="426" w:hanging="426"/>
        <w:rPr>
          <w:rFonts w:asciiTheme="minorHAnsi" w:hAnsiTheme="minorHAnsi" w:cs="Arial"/>
        </w:rPr>
      </w:pPr>
      <w:r w:rsidRPr="004A0010">
        <w:rPr>
          <w:rFonts w:asciiTheme="minorHAnsi" w:hAnsiTheme="minorHAnsi" w:cs="Arial"/>
        </w:rPr>
        <w:lastRenderedPageBreak/>
        <w:t>To identify appropriate partners both internally and externally in order to enable delivery of a comprehensive sports development programme. In addition, to support partners through the provision of advice and guidance.</w:t>
      </w:r>
    </w:p>
    <w:p w14:paraId="1F571FF5" w14:textId="77777777" w:rsidR="004A0010" w:rsidRPr="004A0010" w:rsidRDefault="004A0010" w:rsidP="004A0010">
      <w:pPr>
        <w:pStyle w:val="ListParagraph"/>
        <w:ind w:left="426"/>
        <w:rPr>
          <w:rFonts w:asciiTheme="minorHAnsi" w:hAnsiTheme="minorHAnsi" w:cs="Arial"/>
        </w:rPr>
      </w:pPr>
    </w:p>
    <w:p w14:paraId="6C71B2F2" w14:textId="77777777" w:rsidR="004A0010" w:rsidRPr="004A0010" w:rsidRDefault="004A0010" w:rsidP="004A0010">
      <w:pPr>
        <w:pStyle w:val="ListParagraph"/>
        <w:numPr>
          <w:ilvl w:val="0"/>
          <w:numId w:val="41"/>
        </w:numPr>
        <w:ind w:left="426" w:hanging="426"/>
        <w:rPr>
          <w:rFonts w:asciiTheme="minorHAnsi" w:hAnsiTheme="minorHAnsi" w:cs="Arial"/>
        </w:rPr>
      </w:pPr>
      <w:r w:rsidRPr="004A0010">
        <w:rPr>
          <w:rFonts w:asciiTheme="minorHAnsi" w:hAnsiTheme="minorHAnsi" w:cs="Arial"/>
        </w:rPr>
        <w:t>To identify the availability of existing facilities and develop the use of additional facilities for the delivery of the sports development programme.</w:t>
      </w:r>
    </w:p>
    <w:p w14:paraId="60EAEFEA" w14:textId="77777777" w:rsidR="004A0010" w:rsidRPr="004A0010" w:rsidRDefault="004A0010" w:rsidP="004A0010">
      <w:pPr>
        <w:pStyle w:val="ListParagraph"/>
        <w:ind w:left="426"/>
        <w:rPr>
          <w:rFonts w:asciiTheme="minorHAnsi" w:hAnsiTheme="minorHAnsi" w:cs="Arial"/>
        </w:rPr>
      </w:pPr>
    </w:p>
    <w:p w14:paraId="3002C38B" w14:textId="77777777" w:rsidR="004A0010" w:rsidRPr="004A0010" w:rsidRDefault="004A0010" w:rsidP="004A0010">
      <w:pPr>
        <w:pStyle w:val="ListParagraph"/>
        <w:numPr>
          <w:ilvl w:val="0"/>
          <w:numId w:val="41"/>
        </w:numPr>
        <w:ind w:left="426" w:hanging="426"/>
        <w:rPr>
          <w:rFonts w:asciiTheme="minorHAnsi" w:hAnsiTheme="minorHAnsi" w:cs="Arial"/>
        </w:rPr>
      </w:pPr>
      <w:r w:rsidRPr="004A0010">
        <w:rPr>
          <w:rFonts w:asciiTheme="minorHAnsi" w:hAnsiTheme="minorHAnsi" w:cs="Arial"/>
        </w:rPr>
        <w:t>To be responsible for the recruitment, employment and development of staff and volunteers to deliver the sports development programme.</w:t>
      </w:r>
    </w:p>
    <w:p w14:paraId="751475AC" w14:textId="77777777" w:rsidR="004A0010" w:rsidRPr="004A0010" w:rsidRDefault="004A0010" w:rsidP="004A0010">
      <w:pPr>
        <w:pStyle w:val="ListParagraph"/>
        <w:ind w:left="426"/>
        <w:rPr>
          <w:rFonts w:asciiTheme="minorHAnsi" w:hAnsiTheme="minorHAnsi" w:cs="Arial"/>
        </w:rPr>
      </w:pPr>
    </w:p>
    <w:p w14:paraId="2CF340F2" w14:textId="77777777" w:rsidR="004A0010" w:rsidRPr="004A0010" w:rsidRDefault="004A0010" w:rsidP="004A0010">
      <w:pPr>
        <w:pStyle w:val="ListParagraph"/>
        <w:numPr>
          <w:ilvl w:val="0"/>
          <w:numId w:val="41"/>
        </w:numPr>
        <w:ind w:left="426" w:hanging="426"/>
        <w:rPr>
          <w:rFonts w:asciiTheme="minorHAnsi" w:hAnsiTheme="minorHAnsi" w:cs="Arial"/>
        </w:rPr>
      </w:pPr>
      <w:r w:rsidRPr="004A0010">
        <w:rPr>
          <w:rFonts w:asciiTheme="minorHAnsi" w:hAnsiTheme="minorHAnsi" w:cs="Arial"/>
        </w:rPr>
        <w:t>To lead on the management of sports development programmes to ensure they are being delivered in accordance with all appropriate policies and procedures.</w:t>
      </w:r>
    </w:p>
    <w:p w14:paraId="0B0F4854" w14:textId="77777777" w:rsidR="004A0010" w:rsidRPr="004A0010" w:rsidRDefault="004A0010" w:rsidP="004A0010">
      <w:pPr>
        <w:pStyle w:val="ListParagraph"/>
        <w:ind w:left="426"/>
        <w:rPr>
          <w:rFonts w:asciiTheme="minorHAnsi" w:hAnsiTheme="minorHAnsi" w:cs="Arial"/>
        </w:rPr>
      </w:pPr>
    </w:p>
    <w:p w14:paraId="64566BC5" w14:textId="77777777" w:rsidR="004A0010" w:rsidRPr="004A0010" w:rsidRDefault="004A0010" w:rsidP="004A0010">
      <w:pPr>
        <w:pStyle w:val="ListParagraph"/>
        <w:numPr>
          <w:ilvl w:val="0"/>
          <w:numId w:val="41"/>
        </w:numPr>
        <w:ind w:left="426" w:hanging="426"/>
        <w:rPr>
          <w:rFonts w:asciiTheme="minorHAnsi" w:hAnsiTheme="minorHAnsi" w:cs="Arial"/>
        </w:rPr>
      </w:pPr>
      <w:r w:rsidRPr="004A0010">
        <w:rPr>
          <w:rFonts w:asciiTheme="minorHAnsi" w:hAnsiTheme="minorHAnsi" w:cs="Arial"/>
        </w:rPr>
        <w:t>To take a lead on identifying appropriate funding agencies and making applications for funding to assist in the expansion of the sports development programme. In addition, to lead on managing and monitoring the finances in order to report back to funding agencies.</w:t>
      </w:r>
    </w:p>
    <w:p w14:paraId="627159AD" w14:textId="77777777" w:rsidR="004A0010" w:rsidRPr="004A0010" w:rsidRDefault="004A0010" w:rsidP="004A0010">
      <w:pPr>
        <w:pStyle w:val="ListParagraph"/>
        <w:ind w:left="426"/>
        <w:rPr>
          <w:rFonts w:asciiTheme="minorHAnsi" w:hAnsiTheme="minorHAnsi" w:cs="Arial"/>
        </w:rPr>
      </w:pPr>
    </w:p>
    <w:p w14:paraId="318A3E61" w14:textId="77777777" w:rsidR="004A0010" w:rsidRPr="004A0010" w:rsidRDefault="004A0010" w:rsidP="004A0010">
      <w:pPr>
        <w:pStyle w:val="ListParagraph"/>
        <w:numPr>
          <w:ilvl w:val="0"/>
          <w:numId w:val="41"/>
        </w:numPr>
        <w:ind w:left="426" w:hanging="426"/>
        <w:rPr>
          <w:rFonts w:asciiTheme="minorHAnsi" w:hAnsiTheme="minorHAnsi" w:cs="Arial"/>
        </w:rPr>
      </w:pPr>
      <w:r w:rsidRPr="004A0010">
        <w:rPr>
          <w:rFonts w:asciiTheme="minorHAnsi" w:hAnsiTheme="minorHAnsi" w:cs="Arial"/>
        </w:rPr>
        <w:t>To be responsible for keeping accurate records of sports development programmes and ensure that all necessary monitoring and evaluation is completed efficiently.</w:t>
      </w:r>
    </w:p>
    <w:p w14:paraId="1F87E4BC" w14:textId="77777777" w:rsidR="004A0010" w:rsidRPr="004A0010" w:rsidRDefault="004A0010" w:rsidP="004A0010">
      <w:pPr>
        <w:pStyle w:val="ListParagraph"/>
        <w:ind w:left="426"/>
        <w:rPr>
          <w:rFonts w:asciiTheme="minorHAnsi" w:hAnsiTheme="minorHAnsi" w:cs="Arial"/>
        </w:rPr>
      </w:pPr>
    </w:p>
    <w:p w14:paraId="3B5EBD70" w14:textId="77777777" w:rsidR="004A0010" w:rsidRPr="004A0010" w:rsidRDefault="004A0010" w:rsidP="004A0010">
      <w:pPr>
        <w:tabs>
          <w:tab w:val="left" w:pos="540"/>
        </w:tabs>
        <w:rPr>
          <w:rFonts w:asciiTheme="minorHAnsi" w:hAnsiTheme="minorHAnsi" w:cs="Arial"/>
          <w:b/>
        </w:rPr>
      </w:pPr>
      <w:r w:rsidRPr="004A0010">
        <w:rPr>
          <w:rFonts w:asciiTheme="minorHAnsi" w:hAnsiTheme="minorHAnsi" w:cs="Arial"/>
          <w:b/>
        </w:rPr>
        <w:t>LINKED GRADE</w:t>
      </w:r>
    </w:p>
    <w:p w14:paraId="3C9653EB" w14:textId="77777777" w:rsidR="004A0010" w:rsidRPr="004A0010" w:rsidRDefault="004A0010" w:rsidP="004A0010">
      <w:pPr>
        <w:pStyle w:val="ListParagraph"/>
        <w:tabs>
          <w:tab w:val="left" w:pos="540"/>
        </w:tabs>
        <w:ind w:left="426"/>
        <w:rPr>
          <w:rFonts w:asciiTheme="minorHAnsi" w:hAnsiTheme="minorHAnsi" w:cs="Arial"/>
        </w:rPr>
      </w:pPr>
    </w:p>
    <w:p w14:paraId="6E1E3D3A" w14:textId="77777777" w:rsidR="004A0010" w:rsidRPr="004A0010" w:rsidRDefault="004A0010" w:rsidP="004A0010">
      <w:pPr>
        <w:tabs>
          <w:tab w:val="left" w:pos="540"/>
        </w:tabs>
        <w:rPr>
          <w:rFonts w:asciiTheme="minorHAnsi" w:hAnsiTheme="minorHAnsi" w:cs="Arial"/>
          <w:b/>
          <w:u w:val="single"/>
        </w:rPr>
      </w:pPr>
      <w:r w:rsidRPr="004A0010">
        <w:rPr>
          <w:rFonts w:asciiTheme="minorHAnsi" w:hAnsiTheme="minorHAnsi" w:cs="Arial"/>
          <w:b/>
          <w:u w:val="single"/>
        </w:rPr>
        <w:t>To be appointed at SO1 the postholder will need to demonstrate the following:</w:t>
      </w:r>
    </w:p>
    <w:p w14:paraId="191FD8A0" w14:textId="77777777" w:rsidR="004A0010" w:rsidRPr="004A0010" w:rsidRDefault="004A0010" w:rsidP="004A0010">
      <w:pPr>
        <w:pStyle w:val="ListParagraph"/>
        <w:tabs>
          <w:tab w:val="left" w:pos="540"/>
        </w:tabs>
        <w:ind w:left="426"/>
        <w:rPr>
          <w:rFonts w:asciiTheme="minorHAnsi" w:hAnsiTheme="minorHAnsi" w:cs="Arial"/>
        </w:rPr>
      </w:pPr>
    </w:p>
    <w:p w14:paraId="75C64405" w14:textId="77777777" w:rsidR="004A0010" w:rsidRPr="004A0010" w:rsidRDefault="004A0010" w:rsidP="004A0010">
      <w:pPr>
        <w:pStyle w:val="ListParagraph"/>
        <w:numPr>
          <w:ilvl w:val="0"/>
          <w:numId w:val="41"/>
        </w:numPr>
        <w:tabs>
          <w:tab w:val="left" w:pos="540"/>
        </w:tabs>
        <w:ind w:left="426" w:hanging="426"/>
        <w:rPr>
          <w:rFonts w:asciiTheme="minorHAnsi" w:hAnsiTheme="minorHAnsi" w:cs="Arial"/>
        </w:rPr>
      </w:pPr>
      <w:r w:rsidRPr="004A0010">
        <w:rPr>
          <w:rFonts w:asciiTheme="minorHAnsi" w:hAnsiTheme="minorHAnsi" w:cs="Arial"/>
        </w:rPr>
        <w:t>An understanding of sports development and the ability to develop programmes to meet the needs of Borough residents.</w:t>
      </w:r>
    </w:p>
    <w:p w14:paraId="522C621C" w14:textId="77777777" w:rsidR="004A0010" w:rsidRPr="004A0010" w:rsidRDefault="004A0010" w:rsidP="004A0010">
      <w:pPr>
        <w:pStyle w:val="ListParagraph"/>
        <w:tabs>
          <w:tab w:val="left" w:pos="540"/>
        </w:tabs>
        <w:ind w:left="426"/>
        <w:rPr>
          <w:rFonts w:asciiTheme="minorHAnsi" w:hAnsiTheme="minorHAnsi" w:cs="Arial"/>
        </w:rPr>
      </w:pPr>
    </w:p>
    <w:p w14:paraId="0BBCB467" w14:textId="77777777" w:rsidR="004A0010" w:rsidRPr="004A0010" w:rsidRDefault="004A0010" w:rsidP="004A0010">
      <w:pPr>
        <w:pStyle w:val="ListParagraph"/>
        <w:numPr>
          <w:ilvl w:val="0"/>
          <w:numId w:val="41"/>
        </w:numPr>
        <w:tabs>
          <w:tab w:val="left" w:pos="540"/>
        </w:tabs>
        <w:ind w:left="426" w:hanging="426"/>
        <w:rPr>
          <w:rFonts w:asciiTheme="minorHAnsi" w:hAnsiTheme="minorHAnsi" w:cs="Arial"/>
        </w:rPr>
      </w:pPr>
      <w:r w:rsidRPr="004A0010">
        <w:rPr>
          <w:rFonts w:asciiTheme="minorHAnsi" w:hAnsiTheme="minorHAnsi" w:cs="Arial"/>
        </w:rPr>
        <w:t>To manage existing coaches and volunteers to deliver the sports development programme.</w:t>
      </w:r>
    </w:p>
    <w:p w14:paraId="616179EE" w14:textId="77777777" w:rsidR="004A0010" w:rsidRPr="004A0010" w:rsidRDefault="004A0010" w:rsidP="004A0010">
      <w:pPr>
        <w:pStyle w:val="ListParagraph"/>
        <w:tabs>
          <w:tab w:val="left" w:pos="540"/>
        </w:tabs>
        <w:ind w:left="426"/>
        <w:rPr>
          <w:rFonts w:asciiTheme="minorHAnsi" w:hAnsiTheme="minorHAnsi" w:cs="Arial"/>
        </w:rPr>
      </w:pPr>
    </w:p>
    <w:p w14:paraId="738F873C" w14:textId="77777777" w:rsidR="004A0010" w:rsidRPr="004A0010" w:rsidRDefault="004A0010" w:rsidP="004A0010">
      <w:pPr>
        <w:pStyle w:val="ListParagraph"/>
        <w:numPr>
          <w:ilvl w:val="0"/>
          <w:numId w:val="41"/>
        </w:numPr>
        <w:tabs>
          <w:tab w:val="left" w:pos="540"/>
        </w:tabs>
        <w:ind w:left="426" w:hanging="426"/>
        <w:rPr>
          <w:rFonts w:asciiTheme="minorHAnsi" w:hAnsiTheme="minorHAnsi" w:cs="Arial"/>
        </w:rPr>
      </w:pPr>
      <w:r w:rsidRPr="004A0010">
        <w:rPr>
          <w:rFonts w:asciiTheme="minorHAnsi" w:hAnsiTheme="minorHAnsi" w:cs="Arial"/>
        </w:rPr>
        <w:t>To support the Sports Development &amp; Partnership Manager in applications for funding from external agencies.</w:t>
      </w:r>
    </w:p>
    <w:p w14:paraId="6443F897" w14:textId="77777777" w:rsidR="004A0010" w:rsidRPr="004A0010" w:rsidRDefault="004A0010" w:rsidP="004A0010">
      <w:pPr>
        <w:pStyle w:val="ListParagraph"/>
        <w:tabs>
          <w:tab w:val="left" w:pos="540"/>
        </w:tabs>
        <w:ind w:left="426"/>
        <w:rPr>
          <w:rFonts w:asciiTheme="minorHAnsi" w:hAnsiTheme="minorHAnsi" w:cs="Arial"/>
        </w:rPr>
      </w:pPr>
    </w:p>
    <w:p w14:paraId="1EA492FF" w14:textId="77777777" w:rsidR="004A0010" w:rsidRPr="004A0010" w:rsidRDefault="004A0010" w:rsidP="004A0010">
      <w:pPr>
        <w:tabs>
          <w:tab w:val="left" w:pos="540"/>
        </w:tabs>
        <w:rPr>
          <w:rFonts w:asciiTheme="minorHAnsi" w:hAnsiTheme="minorHAnsi" w:cs="Arial"/>
          <w:b/>
          <w:u w:val="single"/>
        </w:rPr>
      </w:pPr>
      <w:r w:rsidRPr="004A0010">
        <w:rPr>
          <w:rFonts w:asciiTheme="minorHAnsi" w:hAnsiTheme="minorHAnsi" w:cs="Arial"/>
          <w:b/>
          <w:u w:val="single"/>
        </w:rPr>
        <w:t>In order to move to SO2 the postholder will need to demonstrate the following:</w:t>
      </w:r>
    </w:p>
    <w:p w14:paraId="2AA807D2" w14:textId="77777777" w:rsidR="004A0010" w:rsidRPr="004A0010" w:rsidRDefault="004A0010" w:rsidP="004A0010">
      <w:pPr>
        <w:pStyle w:val="ListParagraph"/>
        <w:tabs>
          <w:tab w:val="left" w:pos="540"/>
        </w:tabs>
        <w:ind w:left="426"/>
        <w:rPr>
          <w:rFonts w:asciiTheme="minorHAnsi" w:hAnsiTheme="minorHAnsi" w:cs="Arial"/>
        </w:rPr>
      </w:pPr>
    </w:p>
    <w:p w14:paraId="0B40CC33" w14:textId="77777777" w:rsidR="004A0010" w:rsidRPr="004A0010" w:rsidRDefault="004A0010" w:rsidP="004A0010">
      <w:pPr>
        <w:pStyle w:val="ListParagraph"/>
        <w:numPr>
          <w:ilvl w:val="0"/>
          <w:numId w:val="41"/>
        </w:numPr>
        <w:tabs>
          <w:tab w:val="left" w:pos="540"/>
        </w:tabs>
        <w:ind w:left="426" w:hanging="426"/>
        <w:rPr>
          <w:rFonts w:asciiTheme="minorHAnsi" w:hAnsiTheme="minorHAnsi" w:cs="Arial"/>
        </w:rPr>
      </w:pPr>
      <w:r w:rsidRPr="004A0010">
        <w:rPr>
          <w:rFonts w:asciiTheme="minorHAnsi" w:hAnsiTheme="minorHAnsi" w:cs="Arial"/>
        </w:rPr>
        <w:t>An ability to instigate research and consultation on the basis of a deeper understanding of sports development to enable a higher quality delivery of programmes focused on customer needs.</w:t>
      </w:r>
    </w:p>
    <w:p w14:paraId="4FE669E3" w14:textId="77777777" w:rsidR="004A0010" w:rsidRPr="004A0010" w:rsidRDefault="004A0010" w:rsidP="004A0010">
      <w:pPr>
        <w:pStyle w:val="ListParagraph"/>
        <w:tabs>
          <w:tab w:val="left" w:pos="540"/>
        </w:tabs>
        <w:ind w:left="426"/>
        <w:rPr>
          <w:rFonts w:asciiTheme="minorHAnsi" w:hAnsiTheme="minorHAnsi" w:cs="Arial"/>
        </w:rPr>
      </w:pPr>
    </w:p>
    <w:p w14:paraId="55790D7E" w14:textId="77777777" w:rsidR="004A0010" w:rsidRPr="004A0010" w:rsidRDefault="004A0010" w:rsidP="004A0010">
      <w:pPr>
        <w:pStyle w:val="ListParagraph"/>
        <w:numPr>
          <w:ilvl w:val="0"/>
          <w:numId w:val="41"/>
        </w:numPr>
        <w:tabs>
          <w:tab w:val="left" w:pos="540"/>
        </w:tabs>
        <w:ind w:left="426" w:hanging="426"/>
        <w:rPr>
          <w:rFonts w:asciiTheme="minorHAnsi" w:hAnsiTheme="minorHAnsi" w:cs="Arial"/>
        </w:rPr>
      </w:pPr>
      <w:r w:rsidRPr="004A0010">
        <w:rPr>
          <w:rFonts w:asciiTheme="minorHAnsi" w:hAnsiTheme="minorHAnsi" w:cs="Arial"/>
        </w:rPr>
        <w:t>To identify, recruit and support the development of new coaches and volunteers to deliver any extension to the sports development programme.</w:t>
      </w:r>
    </w:p>
    <w:p w14:paraId="2007876C" w14:textId="77777777" w:rsidR="004A0010" w:rsidRPr="004A0010" w:rsidRDefault="004A0010" w:rsidP="004A0010">
      <w:pPr>
        <w:pStyle w:val="ListParagraph"/>
        <w:tabs>
          <w:tab w:val="left" w:pos="540"/>
        </w:tabs>
        <w:ind w:left="426"/>
        <w:rPr>
          <w:rFonts w:asciiTheme="minorHAnsi" w:hAnsiTheme="minorHAnsi" w:cs="Arial"/>
        </w:rPr>
      </w:pPr>
    </w:p>
    <w:p w14:paraId="5BE2FC3F" w14:textId="77777777" w:rsidR="004A0010" w:rsidRPr="004A0010" w:rsidRDefault="004A0010" w:rsidP="004A0010">
      <w:pPr>
        <w:pStyle w:val="ListParagraph"/>
        <w:numPr>
          <w:ilvl w:val="0"/>
          <w:numId w:val="41"/>
        </w:numPr>
        <w:tabs>
          <w:tab w:val="left" w:pos="540"/>
        </w:tabs>
        <w:ind w:left="426" w:hanging="426"/>
        <w:rPr>
          <w:rFonts w:asciiTheme="minorHAnsi" w:hAnsiTheme="minorHAnsi" w:cs="Arial"/>
        </w:rPr>
      </w:pPr>
      <w:r w:rsidRPr="004A0010">
        <w:rPr>
          <w:rFonts w:asciiTheme="minorHAnsi" w:hAnsiTheme="minorHAnsi" w:cs="Arial"/>
        </w:rPr>
        <w:t>To lead on funding applications and the delivery of sports development programmes with successful bids.</w:t>
      </w:r>
      <w:r w:rsidRPr="004A0010">
        <w:rPr>
          <w:rFonts w:asciiTheme="minorHAnsi" w:hAnsiTheme="minorHAnsi" w:cs="Arial"/>
        </w:rPr>
        <w:br/>
      </w:r>
    </w:p>
    <w:p w14:paraId="2DF3D7B4" w14:textId="77777777" w:rsidR="004A0010" w:rsidRPr="004A0010" w:rsidRDefault="004A0010" w:rsidP="004A0010">
      <w:pPr>
        <w:pStyle w:val="ListParagraph"/>
        <w:numPr>
          <w:ilvl w:val="0"/>
          <w:numId w:val="41"/>
        </w:numPr>
        <w:tabs>
          <w:tab w:val="left" w:pos="540"/>
        </w:tabs>
        <w:ind w:left="426" w:hanging="426"/>
        <w:rPr>
          <w:rFonts w:asciiTheme="minorHAnsi" w:hAnsiTheme="minorHAnsi" w:cs="Arial"/>
        </w:rPr>
      </w:pPr>
      <w:r w:rsidRPr="004A0010">
        <w:rPr>
          <w:rFonts w:asciiTheme="minorHAnsi" w:hAnsiTheme="minorHAnsi" w:cs="Arial"/>
        </w:rPr>
        <w:lastRenderedPageBreak/>
        <w:t>The ability to work independently and take appropriate decisions in the absence of or with the confidence of the Sports Development &amp; Partnership Manager.</w:t>
      </w:r>
    </w:p>
    <w:p w14:paraId="578BD0D8" w14:textId="77777777" w:rsidR="00B910C7" w:rsidRPr="005B3EBF" w:rsidRDefault="00B910C7" w:rsidP="00343CED">
      <w:pPr>
        <w:rPr>
          <w:rFonts w:ascii="Calibri" w:hAnsi="Calibri" w:cs="Arial"/>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17AA0D25" w14:textId="73407D01" w:rsidR="48112ED6" w:rsidRDefault="48112ED6" w:rsidP="19780729">
      <w:pPr>
        <w:ind w:left="360"/>
        <w:rPr>
          <w:rFonts w:ascii="Calibri" w:hAnsi="Calibri" w:cs="Arial"/>
        </w:rPr>
      </w:pPr>
    </w:p>
    <w:p w14:paraId="45642558" w14:textId="272D788B" w:rsidR="48112ED6" w:rsidRDefault="62BE5DE8" w:rsidP="19780729">
      <w:pPr>
        <w:pStyle w:val="ListParagraph"/>
        <w:numPr>
          <w:ilvl w:val="0"/>
          <w:numId w:val="1"/>
        </w:numPr>
        <w:ind w:left="360"/>
        <w:rPr>
          <w:rFonts w:ascii="Calibri" w:eastAsia="Calibri" w:hAnsi="Calibri" w:cs="Calibri"/>
        </w:rPr>
      </w:pPr>
      <w:r w:rsidRPr="19780729">
        <w:rPr>
          <w:rFonts w:ascii="Calibri" w:eastAsia="Calibri" w:hAnsi="Calibri" w:cs="Calibri"/>
        </w:rPr>
        <w:t>To contribute to the continuous improvement of the services of Richmond &amp; Wandsworth Better Service Partnerships.</w:t>
      </w:r>
    </w:p>
    <w:p w14:paraId="35700A9A" w14:textId="559B2BFE" w:rsidR="48112ED6" w:rsidRDefault="62BE5DE8" w:rsidP="19780729">
      <w:pPr>
        <w:ind w:left="360"/>
      </w:pPr>
      <w:r w:rsidRPr="19780729">
        <w:rPr>
          <w:rFonts w:ascii="Calibri" w:eastAsia="Calibri" w:hAnsi="Calibri" w:cs="Calibri"/>
        </w:rPr>
        <w:t xml:space="preserve"> </w:t>
      </w:r>
    </w:p>
    <w:p w14:paraId="029A1305" w14:textId="3EC1DAA9" w:rsidR="48112ED6" w:rsidRDefault="62BE5DE8" w:rsidP="19780729">
      <w:pPr>
        <w:pStyle w:val="ListParagraph"/>
        <w:numPr>
          <w:ilvl w:val="0"/>
          <w:numId w:val="1"/>
        </w:numPr>
        <w:ind w:left="360"/>
        <w:rPr>
          <w:rFonts w:ascii="Calibri" w:eastAsia="Calibri" w:hAnsi="Calibri" w:cs="Calibri"/>
        </w:rPr>
      </w:pPr>
      <w:r w:rsidRPr="19780729">
        <w:rPr>
          <w:rFonts w:ascii="Calibri" w:eastAsia="Calibri" w:hAnsi="Calibri" w:cs="Calibri"/>
        </w:rPr>
        <w:t>To comply with relevant Codes of Practice, including the Code of Conduct and policies concerning data protection and health and safety.</w:t>
      </w:r>
    </w:p>
    <w:p w14:paraId="788FC6B9" w14:textId="7B143891" w:rsidR="48112ED6" w:rsidRDefault="62BE5DE8" w:rsidP="19780729">
      <w:pPr>
        <w:ind w:left="360"/>
      </w:pPr>
      <w:r w:rsidRPr="19780729">
        <w:rPr>
          <w:rFonts w:ascii="Calibri" w:eastAsia="Calibri" w:hAnsi="Calibri" w:cs="Calibri"/>
        </w:rPr>
        <w:t xml:space="preserve"> </w:t>
      </w:r>
    </w:p>
    <w:p w14:paraId="638AC6B3" w14:textId="0BA4308C" w:rsidR="48112ED6" w:rsidRDefault="62BE5DE8" w:rsidP="19780729">
      <w:pPr>
        <w:pStyle w:val="ListParagraph"/>
        <w:numPr>
          <w:ilvl w:val="0"/>
          <w:numId w:val="1"/>
        </w:numPr>
        <w:ind w:left="360"/>
        <w:rPr>
          <w:rFonts w:ascii="Calibri" w:eastAsia="Calibri" w:hAnsi="Calibri" w:cs="Calibri"/>
        </w:rPr>
      </w:pPr>
      <w:r w:rsidRPr="19780729">
        <w:rPr>
          <w:rFonts w:ascii="Calibri" w:eastAsia="Calibri" w:hAnsi="Calibri" w:cs="Calibri"/>
        </w:rPr>
        <w:t>To adhere to security controls and requirements as mandated by Richmond and Wandsworth procedures and local risk assessments to maintain confidentiality, integrity, availability and legal compliance of information and systems</w:t>
      </w:r>
    </w:p>
    <w:p w14:paraId="087CBF75" w14:textId="69E39F80" w:rsidR="48112ED6" w:rsidRDefault="62BE5DE8" w:rsidP="19780729">
      <w:r w:rsidRPr="19780729">
        <w:rPr>
          <w:rFonts w:ascii="Calibri" w:eastAsia="Calibri" w:hAnsi="Calibri" w:cs="Calibri"/>
        </w:rPr>
        <w:t xml:space="preserve"> </w:t>
      </w:r>
    </w:p>
    <w:p w14:paraId="2A483AF0" w14:textId="6216E856" w:rsidR="48112ED6" w:rsidRDefault="62BE5DE8" w:rsidP="19780729">
      <w:pPr>
        <w:pStyle w:val="ListParagraph"/>
        <w:numPr>
          <w:ilvl w:val="0"/>
          <w:numId w:val="1"/>
        </w:numPr>
        <w:ind w:left="360"/>
        <w:rPr>
          <w:rFonts w:ascii="Calibri" w:eastAsia="Calibri" w:hAnsi="Calibri" w:cs="Calibri"/>
        </w:rPr>
      </w:pPr>
      <w:r w:rsidRPr="19780729">
        <w:rPr>
          <w:rFonts w:ascii="Calibri" w:eastAsia="Calibri" w:hAnsi="Calibri" w:cs="Calibri"/>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542FBD4E" w14:textId="0E7B935D" w:rsidR="48112ED6" w:rsidRDefault="62BE5DE8" w:rsidP="19780729">
      <w:pPr>
        <w:ind w:left="360"/>
      </w:pPr>
      <w:r w:rsidRPr="19780729">
        <w:rPr>
          <w:rFonts w:ascii="Calibri" w:eastAsia="Calibri" w:hAnsi="Calibri" w:cs="Calibri"/>
        </w:rPr>
        <w:t xml:space="preserve"> </w:t>
      </w:r>
    </w:p>
    <w:p w14:paraId="6C970143" w14:textId="72AF7457" w:rsidR="48112ED6" w:rsidRDefault="62BE5DE8" w:rsidP="19780729">
      <w:pPr>
        <w:pStyle w:val="ListParagraph"/>
        <w:numPr>
          <w:ilvl w:val="0"/>
          <w:numId w:val="1"/>
        </w:numPr>
        <w:ind w:left="360"/>
        <w:rPr>
          <w:rFonts w:ascii="Calibri" w:eastAsia="Calibri" w:hAnsi="Calibri" w:cs="Calibri"/>
        </w:rPr>
      </w:pPr>
      <w:r w:rsidRPr="19780729">
        <w:rPr>
          <w:rFonts w:ascii="Calibri" w:eastAsia="Calibri" w:hAnsi="Calibri" w:cs="Calibri"/>
        </w:rPr>
        <w:t>To understand both Councils’ duties and responsibilities for safeguarding children, young people and adults as they apply to the roles within the Councils.</w:t>
      </w:r>
    </w:p>
    <w:p w14:paraId="44B2C592" w14:textId="6931F0EB" w:rsidR="48112ED6" w:rsidRDefault="48112ED6" w:rsidP="19780729">
      <w:pPr>
        <w:shd w:val="clear" w:color="auto" w:fill="FFFFFF" w:themeFill="background1"/>
      </w:pPr>
    </w:p>
    <w:p w14:paraId="16E6EBB8" w14:textId="45D12AE1" w:rsidR="48112ED6" w:rsidRDefault="62BE5DE8" w:rsidP="19780729">
      <w:pPr>
        <w:pStyle w:val="ListParagraph"/>
        <w:numPr>
          <w:ilvl w:val="0"/>
          <w:numId w:val="1"/>
        </w:numPr>
        <w:shd w:val="clear" w:color="auto" w:fill="FFFFFF" w:themeFill="background1"/>
        <w:ind w:left="360"/>
        <w:rPr>
          <w:rFonts w:ascii="Calibri" w:eastAsia="Calibri" w:hAnsi="Calibri" w:cs="Calibri"/>
          <w:color w:val="000000" w:themeColor="text1"/>
        </w:rPr>
      </w:pPr>
      <w:r w:rsidRPr="19780729">
        <w:rPr>
          <w:rFonts w:ascii="Calibri" w:eastAsia="Calibri" w:hAnsi="Calibri" w:cs="Calibri"/>
          <w:color w:val="000000" w:themeColor="text1"/>
        </w:rPr>
        <w:t>The profile is not intended to be an exhaustive list of the duties the post holder will carry out. Other reasonable duties commensurate with the level of the post, including supporting emergency and priority situations, will form part of the role.</w:t>
      </w:r>
    </w:p>
    <w:p w14:paraId="1F090F78" w14:textId="3BF45EA8" w:rsidR="48112ED6" w:rsidRDefault="48112ED6" w:rsidP="48112ED6">
      <w:pPr>
        <w:ind w:left="360"/>
        <w:rPr>
          <w:rFonts w:ascii="Calibri" w:hAnsi="Calibri" w:cs="Arial"/>
        </w:rPr>
      </w:pP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0CF6D4F2" w14:textId="1DB399CE" w:rsidR="00EF642E" w:rsidRPr="00EF642E" w:rsidRDefault="00EF642E" w:rsidP="00EF642E">
      <w:pPr>
        <w:rPr>
          <w:rFonts w:ascii="Calibri" w:hAnsi="Calibri" w:cs="Arial"/>
          <w:bCs/>
        </w:rPr>
      </w:pPr>
      <w:r w:rsidRPr="00EF642E">
        <w:rPr>
          <w:rFonts w:ascii="Calibri" w:hAnsi="Calibri" w:cs="Arial"/>
          <w:bCs/>
        </w:rPr>
        <w:t>The Sport &amp; Fitness Service sits within the Contracts &amp; Leisure Department. Its primary objective is to develop opportunities and provision for participation in sport and physical activity for all sections of the community.</w:t>
      </w:r>
      <w:r>
        <w:rPr>
          <w:rFonts w:ascii="Calibri" w:hAnsi="Calibri" w:cs="Arial"/>
          <w:bCs/>
        </w:rPr>
        <w:t xml:space="preserve"> </w:t>
      </w:r>
      <w:r w:rsidRPr="00EF642E">
        <w:rPr>
          <w:rFonts w:ascii="Calibri" w:hAnsi="Calibri" w:cs="Arial"/>
          <w:bCs/>
        </w:rPr>
        <w:t>The</w:t>
      </w:r>
      <w:r w:rsidR="00A9475F">
        <w:rPr>
          <w:rFonts w:ascii="Calibri" w:hAnsi="Calibri" w:cs="Arial"/>
          <w:bCs/>
        </w:rPr>
        <w:t xml:space="preserve"> Richmond</w:t>
      </w:r>
      <w:r w:rsidRPr="00EF642E">
        <w:rPr>
          <w:rFonts w:ascii="Calibri" w:hAnsi="Calibri" w:cs="Arial"/>
          <w:bCs/>
        </w:rPr>
        <w:t xml:space="preserve"> team is responsible for the management of 4 dual-use Sports and Fitness Centres, as well as a centrally based Sports Development Team.</w:t>
      </w:r>
    </w:p>
    <w:p w14:paraId="7453F338" w14:textId="24EB9A54" w:rsidR="00EF642E" w:rsidRPr="00EF642E" w:rsidRDefault="00EF642E" w:rsidP="00EF642E">
      <w:pPr>
        <w:rPr>
          <w:rFonts w:ascii="Calibri" w:hAnsi="Calibri" w:cs="Arial"/>
          <w:bCs/>
        </w:rPr>
      </w:pPr>
    </w:p>
    <w:p w14:paraId="53A6AB18" w14:textId="0902E425" w:rsidR="00EF642E" w:rsidRPr="00EF642E" w:rsidRDefault="00EF642E" w:rsidP="00EF642E">
      <w:pPr>
        <w:rPr>
          <w:rFonts w:ascii="Calibri" w:hAnsi="Calibri" w:cs="Arial"/>
          <w:bCs/>
        </w:rPr>
      </w:pPr>
      <w:r w:rsidRPr="00EF642E">
        <w:rPr>
          <w:rFonts w:ascii="Calibri" w:hAnsi="Calibri" w:cs="Arial"/>
          <w:bCs/>
        </w:rPr>
        <w:t>The Council is continually reviewing it structures and ways of working in order to provide the best services possible for residents, in the most efficient way. As a result the key tasks in any job may be varied and the post holder will be expected to take on such variations consistent with the level of responsibility of the post.</w:t>
      </w:r>
    </w:p>
    <w:p w14:paraId="3BFEAC62" w14:textId="4EF7208E" w:rsidR="00EF642E" w:rsidRPr="00EF642E" w:rsidRDefault="00EF642E" w:rsidP="00EF642E">
      <w:pPr>
        <w:rPr>
          <w:rFonts w:ascii="Calibri" w:hAnsi="Calibri" w:cs="Arial"/>
          <w:bCs/>
        </w:rPr>
      </w:pPr>
    </w:p>
    <w:p w14:paraId="3427FE53" w14:textId="79E23F0C" w:rsidR="00EF642E" w:rsidRPr="00EF642E" w:rsidRDefault="00EF642E" w:rsidP="00EF642E">
      <w:pPr>
        <w:rPr>
          <w:rFonts w:ascii="Calibri" w:hAnsi="Calibri" w:cs="Arial"/>
          <w:bCs/>
        </w:rPr>
      </w:pPr>
      <w:r w:rsidRPr="00EF642E">
        <w:rPr>
          <w:rFonts w:ascii="Calibri" w:hAnsi="Calibri" w:cs="Arial"/>
          <w:bCs/>
        </w:rPr>
        <w:t xml:space="preserve">The postholder will </w:t>
      </w:r>
      <w:r w:rsidR="00FD336C">
        <w:rPr>
          <w:rFonts w:ascii="Calibri" w:hAnsi="Calibri" w:cs="Arial"/>
          <w:bCs/>
        </w:rPr>
        <w:t>need flexibility to work unsocial hours.</w:t>
      </w:r>
    </w:p>
    <w:p w14:paraId="7D547E01" w14:textId="592E2E7C" w:rsidR="00EF642E" w:rsidRPr="00EF642E" w:rsidRDefault="00EF642E" w:rsidP="00EF642E">
      <w:pPr>
        <w:rPr>
          <w:rFonts w:ascii="Calibri" w:hAnsi="Calibri" w:cs="Arial"/>
          <w:bCs/>
        </w:rPr>
      </w:pPr>
    </w:p>
    <w:p w14:paraId="2D72F3FC" w14:textId="49F35993" w:rsidR="00EF642E" w:rsidRPr="00EF642E" w:rsidRDefault="00EF642E" w:rsidP="00EF642E">
      <w:pPr>
        <w:rPr>
          <w:rFonts w:ascii="Calibri" w:hAnsi="Calibri" w:cs="Arial"/>
          <w:bCs/>
        </w:rPr>
      </w:pPr>
      <w:r w:rsidRPr="00EF642E">
        <w:rPr>
          <w:rFonts w:ascii="Calibri" w:hAnsi="Calibri" w:cs="Arial"/>
          <w:bCs/>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14:paraId="6990C188" w14:textId="77777777" w:rsidR="003847D3" w:rsidRDefault="003847D3" w:rsidP="00B53894">
      <w:pPr>
        <w:rPr>
          <w:rFonts w:ascii="Calibri" w:hAnsi="Calibri" w:cs="Arial"/>
          <w:b/>
        </w:rPr>
      </w:pPr>
    </w:p>
    <w:p w14:paraId="715D6A13" w14:textId="3227B626"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04C09290" w14:textId="6AC343ED" w:rsidR="00630F91" w:rsidRDefault="00630F91" w:rsidP="5C3D8F22">
      <w:pPr>
        <w:autoSpaceDE w:val="0"/>
        <w:autoSpaceDN w:val="0"/>
        <w:adjustRightInd w:val="0"/>
        <w:rPr>
          <w:rFonts w:ascii="Calibri" w:hAnsi="Calibri" w:cs="Arial"/>
          <w:color w:val="000000"/>
        </w:rPr>
      </w:pPr>
      <w:r w:rsidRPr="00F15250">
        <w:rPr>
          <w:rFonts w:asciiTheme="minorHAnsi" w:hAnsiTheme="minorHAnsi" w:cs="Arial"/>
          <w:noProof/>
          <w:sz w:val="22"/>
          <w:szCs w:val="22"/>
          <w:lang w:val="en-US" w:eastAsia="en-US"/>
        </w:rPr>
        <w:drawing>
          <wp:inline distT="0" distB="0" distL="0" distR="0" wp14:anchorId="6011BBFA" wp14:editId="0D94A7CE">
            <wp:extent cx="5580380" cy="2410889"/>
            <wp:effectExtent l="0" t="0" r="0" b="2794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1EFD4EF" w14:textId="77777777" w:rsidR="00C13A27" w:rsidRDefault="00C13A27">
      <w:pPr>
        <w:rPr>
          <w:rFonts w:ascii="Calibri" w:hAnsi="Calibri" w:cs="Arial"/>
          <w:b/>
          <w:bCs/>
          <w:color w:val="000000"/>
          <w:sz w:val="36"/>
          <w:szCs w:val="36"/>
        </w:rPr>
      </w:pPr>
      <w:r>
        <w:rPr>
          <w:rFonts w:ascii="Calibri" w:hAnsi="Calibri" w:cs="Arial"/>
          <w:b/>
          <w:bCs/>
          <w:color w:val="000000"/>
          <w:sz w:val="36"/>
          <w:szCs w:val="36"/>
        </w:rPr>
        <w:br w:type="page"/>
      </w:r>
    </w:p>
    <w:p w14:paraId="26791F10" w14:textId="2586080E"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253"/>
      </w:tblGrid>
      <w:tr w:rsidR="00F73439" w:rsidRPr="005B3EBF" w14:paraId="03BC17E0" w14:textId="77777777" w:rsidTr="0087310C">
        <w:trPr>
          <w:trHeight w:val="578"/>
        </w:trPr>
        <w:tc>
          <w:tcPr>
            <w:tcW w:w="4531" w:type="dxa"/>
            <w:shd w:val="clear" w:color="auto" w:fill="D9D9D9" w:themeFill="background1" w:themeFillShade="D9"/>
          </w:tcPr>
          <w:p w14:paraId="426AD7E9" w14:textId="77777777" w:rsidR="00F73439" w:rsidRPr="00B11C37" w:rsidRDefault="00F73439" w:rsidP="0087310C">
            <w:pPr>
              <w:autoSpaceDE w:val="0"/>
              <w:autoSpaceDN w:val="0"/>
              <w:adjustRightInd w:val="0"/>
              <w:rPr>
                <w:rFonts w:ascii="Calibri" w:hAnsi="Calibri" w:cs="Calibri"/>
              </w:rPr>
            </w:pPr>
            <w:r w:rsidRPr="005B3EBF">
              <w:rPr>
                <w:rFonts w:ascii="Calibri" w:hAnsi="Calibri" w:cs="Calibri"/>
                <w:b/>
                <w:bCs/>
              </w:rPr>
              <w:t xml:space="preserve">Job Title: </w:t>
            </w:r>
            <w:r>
              <w:rPr>
                <w:rFonts w:ascii="Calibri" w:hAnsi="Calibri" w:cs="Calibri"/>
              </w:rPr>
              <w:t>Sports Development Officer</w:t>
            </w:r>
            <w:r>
              <w:rPr>
                <w:rFonts w:ascii="Calibri" w:hAnsi="Calibri" w:cs="Calibri"/>
                <w:b/>
                <w:bCs/>
              </w:rPr>
              <w:br/>
            </w:r>
          </w:p>
        </w:tc>
        <w:tc>
          <w:tcPr>
            <w:tcW w:w="4253" w:type="dxa"/>
            <w:shd w:val="clear" w:color="auto" w:fill="D9D9D9" w:themeFill="background1" w:themeFillShade="D9"/>
          </w:tcPr>
          <w:p w14:paraId="17E9E9D4" w14:textId="77777777" w:rsidR="00F73439" w:rsidRPr="005B3EBF" w:rsidRDefault="00F73439" w:rsidP="0087310C">
            <w:pPr>
              <w:autoSpaceDE w:val="0"/>
              <w:autoSpaceDN w:val="0"/>
              <w:adjustRightInd w:val="0"/>
              <w:rPr>
                <w:rFonts w:ascii="Calibri" w:hAnsi="Calibri" w:cs="Calibri"/>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SO1/SO2</w:t>
            </w:r>
          </w:p>
        </w:tc>
      </w:tr>
      <w:tr w:rsidR="00F73439" w:rsidRPr="005B3EBF" w14:paraId="4BDA30AB" w14:textId="77777777" w:rsidTr="0087310C">
        <w:trPr>
          <w:trHeight w:val="535"/>
        </w:trPr>
        <w:tc>
          <w:tcPr>
            <w:tcW w:w="4531" w:type="dxa"/>
            <w:shd w:val="clear" w:color="auto" w:fill="D9D9D9" w:themeFill="background1" w:themeFillShade="D9"/>
          </w:tcPr>
          <w:p w14:paraId="61ECA625" w14:textId="77777777" w:rsidR="00F73439" w:rsidRPr="005B3EBF" w:rsidRDefault="00F73439" w:rsidP="0087310C">
            <w:pPr>
              <w:autoSpaceDE w:val="0"/>
              <w:autoSpaceDN w:val="0"/>
              <w:adjustRightInd w:val="0"/>
              <w:rPr>
                <w:rFonts w:ascii="Calibri" w:hAnsi="Calibri" w:cs="Calibri"/>
                <w:b/>
                <w:bCs/>
              </w:rPr>
            </w:pPr>
            <w:r w:rsidRPr="005B3EBF">
              <w:rPr>
                <w:rFonts w:ascii="Calibri" w:hAnsi="Calibri" w:cs="Calibri"/>
                <w:b/>
                <w:bCs/>
              </w:rPr>
              <w:t xml:space="preserve">Section: </w:t>
            </w:r>
          </w:p>
          <w:p w14:paraId="4EAEB501" w14:textId="77777777" w:rsidR="00F73439" w:rsidRPr="005B3EBF" w:rsidRDefault="00F73439" w:rsidP="0087310C">
            <w:pPr>
              <w:autoSpaceDE w:val="0"/>
              <w:autoSpaceDN w:val="0"/>
              <w:adjustRightInd w:val="0"/>
              <w:rPr>
                <w:rFonts w:ascii="Calibri" w:hAnsi="Calibri" w:cs="Calibri"/>
                <w:bCs/>
              </w:rPr>
            </w:pPr>
            <w:r>
              <w:rPr>
                <w:rFonts w:ascii="Calibri" w:hAnsi="Calibri" w:cs="Calibri"/>
                <w:bCs/>
              </w:rPr>
              <w:t>Culture/Sports</w:t>
            </w:r>
          </w:p>
        </w:tc>
        <w:tc>
          <w:tcPr>
            <w:tcW w:w="4253" w:type="dxa"/>
            <w:shd w:val="clear" w:color="auto" w:fill="D9D9D9" w:themeFill="background1" w:themeFillShade="D9"/>
          </w:tcPr>
          <w:p w14:paraId="1F62BFDB" w14:textId="77777777" w:rsidR="00F73439" w:rsidRPr="005B3EBF" w:rsidRDefault="00F73439" w:rsidP="0087310C">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2A66FBE4" w14:textId="77777777" w:rsidR="00F73439" w:rsidRPr="0026064E" w:rsidRDefault="00F73439" w:rsidP="0087310C">
            <w:pPr>
              <w:autoSpaceDE w:val="0"/>
              <w:autoSpaceDN w:val="0"/>
              <w:adjustRightInd w:val="0"/>
              <w:rPr>
                <w:rFonts w:ascii="Calibri" w:hAnsi="Calibri" w:cs="Calibri"/>
                <w:bCs/>
              </w:rPr>
            </w:pPr>
            <w:r>
              <w:rPr>
                <w:rFonts w:ascii="Calibri" w:hAnsi="Calibri" w:cs="Calibri"/>
                <w:bCs/>
              </w:rPr>
              <w:t>ECS – Contracts &amp; Leisure</w:t>
            </w:r>
          </w:p>
        </w:tc>
      </w:tr>
      <w:tr w:rsidR="00F73439" w:rsidRPr="005B3EBF" w14:paraId="0D8EEA0F" w14:textId="77777777" w:rsidTr="0087310C">
        <w:trPr>
          <w:trHeight w:val="547"/>
        </w:trPr>
        <w:tc>
          <w:tcPr>
            <w:tcW w:w="4531" w:type="dxa"/>
            <w:shd w:val="clear" w:color="auto" w:fill="D9D9D9" w:themeFill="background1" w:themeFillShade="D9"/>
          </w:tcPr>
          <w:p w14:paraId="0C89FDF8" w14:textId="77777777" w:rsidR="00F73439" w:rsidRPr="005B3EBF" w:rsidRDefault="00F73439" w:rsidP="0087310C">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24E0D183" w14:textId="77777777" w:rsidR="00F73439" w:rsidRPr="0026064E" w:rsidRDefault="00F73439" w:rsidP="0087310C">
            <w:pPr>
              <w:autoSpaceDE w:val="0"/>
              <w:autoSpaceDN w:val="0"/>
              <w:adjustRightInd w:val="0"/>
              <w:rPr>
                <w:rFonts w:ascii="Calibri" w:hAnsi="Calibri" w:cs="Calibri"/>
                <w:bCs/>
              </w:rPr>
            </w:pPr>
            <w:r>
              <w:rPr>
                <w:rFonts w:ascii="Calibri" w:hAnsi="Calibri" w:cs="Calibri"/>
                <w:bCs/>
              </w:rPr>
              <w:t>Sports Development &amp; Partnership Manager</w:t>
            </w:r>
          </w:p>
        </w:tc>
        <w:tc>
          <w:tcPr>
            <w:tcW w:w="4253" w:type="dxa"/>
            <w:shd w:val="clear" w:color="auto" w:fill="D9D9D9" w:themeFill="background1" w:themeFillShade="D9"/>
          </w:tcPr>
          <w:p w14:paraId="5FD24DD4" w14:textId="77777777" w:rsidR="00F73439" w:rsidRPr="005B3EBF" w:rsidRDefault="00F73439" w:rsidP="0087310C">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2200A38C" w14:textId="77777777" w:rsidR="00F73439" w:rsidRPr="0026064E" w:rsidRDefault="00F73439" w:rsidP="0087310C">
            <w:pPr>
              <w:autoSpaceDE w:val="0"/>
              <w:autoSpaceDN w:val="0"/>
              <w:adjustRightInd w:val="0"/>
              <w:rPr>
                <w:rFonts w:ascii="Calibri" w:hAnsi="Calibri" w:cs="Calibri"/>
                <w:bCs/>
              </w:rPr>
            </w:pPr>
            <w:r>
              <w:rPr>
                <w:rFonts w:ascii="Calibri" w:hAnsi="Calibri" w:cs="Calibri"/>
                <w:bCs/>
              </w:rPr>
              <w:t>RISE Sports Buddies</w:t>
            </w:r>
          </w:p>
        </w:tc>
      </w:tr>
      <w:tr w:rsidR="00F73439" w:rsidRPr="005B3EBF" w14:paraId="62AFE4BA" w14:textId="77777777" w:rsidTr="0087310C">
        <w:trPr>
          <w:trHeight w:val="559"/>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B5FDC4" w14:textId="77777777" w:rsidR="00F73439" w:rsidRDefault="00F73439" w:rsidP="0087310C">
            <w:pPr>
              <w:autoSpaceDE w:val="0"/>
              <w:autoSpaceDN w:val="0"/>
              <w:adjustRightInd w:val="0"/>
              <w:rPr>
                <w:rFonts w:ascii="Calibri" w:hAnsi="Calibri" w:cs="Calibri"/>
                <w:b/>
                <w:bCs/>
              </w:rPr>
            </w:pPr>
            <w:r w:rsidRPr="005B3EBF">
              <w:rPr>
                <w:rFonts w:ascii="Calibri" w:hAnsi="Calibri" w:cs="Calibri"/>
                <w:b/>
                <w:bCs/>
              </w:rPr>
              <w:t>Post Number/s:</w:t>
            </w:r>
          </w:p>
          <w:p w14:paraId="66D52A82" w14:textId="77777777" w:rsidR="00F73439" w:rsidRPr="0026064E" w:rsidRDefault="00F73439" w:rsidP="0087310C">
            <w:pPr>
              <w:autoSpaceDE w:val="0"/>
              <w:autoSpaceDN w:val="0"/>
              <w:adjustRightInd w:val="0"/>
              <w:rPr>
                <w:rFonts w:ascii="Calibri" w:hAnsi="Calibri" w:cs="Calibri"/>
                <w:bCs/>
              </w:rPr>
            </w:pPr>
            <w:r>
              <w:rPr>
                <w:rFonts w:ascii="Calibri" w:hAnsi="Calibri" w:cs="Calibri"/>
                <w:bCs/>
              </w:rPr>
              <w:t>RWE4043, RWE4044A</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D2D0D0" w14:textId="5C116431" w:rsidR="007F0401" w:rsidRDefault="007F0401" w:rsidP="007F0401">
            <w:pPr>
              <w:autoSpaceDE w:val="0"/>
              <w:autoSpaceDN w:val="0"/>
              <w:adjustRightInd w:val="0"/>
              <w:rPr>
                <w:rFonts w:ascii="Calibri" w:hAnsi="Calibri" w:cs="Calibri"/>
                <w:b/>
                <w:bCs/>
              </w:rPr>
            </w:pPr>
            <w:r>
              <w:rPr>
                <w:rFonts w:ascii="Calibri" w:hAnsi="Calibri" w:cs="Calibri"/>
                <w:b/>
                <w:bCs/>
              </w:rPr>
              <w:t>Last review date:</w:t>
            </w:r>
            <w:r>
              <w:rPr>
                <w:rFonts w:ascii="Calibri" w:hAnsi="Calibri" w:cs="Calibri"/>
              </w:rPr>
              <w:t xml:space="preserve"> March 2016</w:t>
            </w:r>
          </w:p>
          <w:p w14:paraId="37982428" w14:textId="3B4BC978" w:rsidR="00F73439" w:rsidRPr="0026064E" w:rsidRDefault="007F0401" w:rsidP="007F0401">
            <w:pPr>
              <w:autoSpaceDE w:val="0"/>
              <w:autoSpaceDN w:val="0"/>
              <w:adjustRightInd w:val="0"/>
              <w:rPr>
                <w:rFonts w:ascii="Calibri" w:hAnsi="Calibri" w:cs="Calibri"/>
                <w:bCs/>
              </w:rPr>
            </w:pPr>
            <w:r>
              <w:rPr>
                <w:rFonts w:ascii="Calibri" w:hAnsi="Calibri" w:cs="Calibri"/>
                <w:bCs/>
              </w:rPr>
              <w:t>(Jan 2025 – Reformatted &amp; structure chart updated)</w:t>
            </w:r>
          </w:p>
        </w:tc>
      </w:tr>
    </w:tbl>
    <w:p w14:paraId="629327CD" w14:textId="77777777" w:rsidR="00F73439" w:rsidRPr="008F6B86" w:rsidRDefault="00F73439" w:rsidP="00915B47">
      <w:pPr>
        <w:shd w:val="clear" w:color="auto" w:fill="FFFFFF"/>
        <w:rPr>
          <w:rFonts w:ascii="Calibri" w:hAnsi="Calibri" w:cs="Arial"/>
          <w:color w:val="000000"/>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47DC09F0"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042E362A"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59C0E5FE" w14:textId="105F8956" w:rsidR="00136860" w:rsidRPr="00136860" w:rsidRDefault="00AB7915" w:rsidP="00136860">
      <w:pPr>
        <w:rPr>
          <w:rFonts w:ascii="Calibri" w:hAnsi="Calibri" w:cs="Calibri"/>
          <w:b/>
        </w:rPr>
      </w:pPr>
      <w:r w:rsidRPr="0049147F">
        <w:rPr>
          <w:rFonts w:ascii="Calibri" w:hAnsi="Calibri"/>
          <w:sz w:val="12"/>
          <w:szCs w:val="12"/>
        </w:rPr>
        <w:t xml:space="preserve"> </w:t>
      </w:r>
    </w:p>
    <w:tbl>
      <w:tblPr>
        <w:tblW w:w="8937" w:type="dxa"/>
        <w:tblInd w:w="-16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77"/>
        <w:gridCol w:w="1134"/>
        <w:gridCol w:w="1134"/>
        <w:gridCol w:w="1692"/>
      </w:tblGrid>
      <w:tr w:rsidR="00136860" w:rsidRPr="00136860" w14:paraId="1E57A3F7" w14:textId="77777777" w:rsidTr="006C3A6B">
        <w:trPr>
          <w:trHeight w:val="300"/>
        </w:trPr>
        <w:tc>
          <w:tcPr>
            <w:tcW w:w="7245"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14:paraId="584437A9" w14:textId="2CB966B6" w:rsidR="00136860" w:rsidRPr="00136860" w:rsidRDefault="00136860" w:rsidP="00136860">
            <w:pPr>
              <w:autoSpaceDE w:val="0"/>
              <w:autoSpaceDN w:val="0"/>
              <w:adjustRightInd w:val="0"/>
              <w:rPr>
                <w:rFonts w:ascii="Calibri" w:hAnsi="Calibri" w:cs="Calibri"/>
                <w:b/>
              </w:rPr>
            </w:pPr>
            <w:r w:rsidRPr="00136860">
              <w:rPr>
                <w:rFonts w:ascii="Calibri" w:hAnsi="Calibri" w:cs="Calibri"/>
                <w:b/>
                <w:bCs/>
              </w:rPr>
              <w:t>Person Specification Requirements</w:t>
            </w:r>
          </w:p>
        </w:tc>
        <w:tc>
          <w:tcPr>
            <w:tcW w:w="1692" w:type="dxa"/>
            <w:tcBorders>
              <w:top w:val="single" w:sz="6" w:space="0" w:color="000000"/>
              <w:left w:val="nil"/>
              <w:bottom w:val="single" w:sz="6" w:space="0" w:color="000000"/>
              <w:right w:val="single" w:sz="6" w:space="0" w:color="000000"/>
            </w:tcBorders>
            <w:shd w:val="clear" w:color="auto" w:fill="D9D9D9"/>
            <w:hideMark/>
          </w:tcPr>
          <w:p w14:paraId="4C1827EF" w14:textId="165BA6BD" w:rsidR="00136860" w:rsidRPr="00136860" w:rsidRDefault="00136860" w:rsidP="006C3A6B">
            <w:pPr>
              <w:autoSpaceDE w:val="0"/>
              <w:autoSpaceDN w:val="0"/>
              <w:adjustRightInd w:val="0"/>
              <w:jc w:val="center"/>
              <w:rPr>
                <w:rFonts w:ascii="Calibri" w:hAnsi="Calibri" w:cs="Calibri"/>
                <w:b/>
              </w:rPr>
            </w:pPr>
            <w:r w:rsidRPr="00136860">
              <w:rPr>
                <w:rFonts w:ascii="Calibri" w:hAnsi="Calibri" w:cs="Calibri"/>
                <w:b/>
                <w:bCs/>
              </w:rPr>
              <w:t>Assessed by</w:t>
            </w:r>
          </w:p>
          <w:p w14:paraId="55C0D7FC" w14:textId="25B62278" w:rsidR="00136860" w:rsidRPr="00136860" w:rsidRDefault="00136860" w:rsidP="006C3A6B">
            <w:pPr>
              <w:autoSpaceDE w:val="0"/>
              <w:autoSpaceDN w:val="0"/>
              <w:adjustRightInd w:val="0"/>
              <w:jc w:val="center"/>
              <w:rPr>
                <w:rFonts w:ascii="Calibri" w:hAnsi="Calibri" w:cs="Calibri"/>
                <w:b/>
              </w:rPr>
            </w:pPr>
            <w:r w:rsidRPr="00136860">
              <w:rPr>
                <w:rFonts w:ascii="Calibri" w:hAnsi="Calibri" w:cs="Calibri"/>
                <w:b/>
                <w:bCs/>
              </w:rPr>
              <w:t>A/I/T/C</w:t>
            </w:r>
          </w:p>
          <w:p w14:paraId="622AC86B" w14:textId="57551D26" w:rsidR="00136860" w:rsidRPr="00136860" w:rsidRDefault="00136860" w:rsidP="006C3A6B">
            <w:pPr>
              <w:autoSpaceDE w:val="0"/>
              <w:autoSpaceDN w:val="0"/>
              <w:adjustRightInd w:val="0"/>
              <w:jc w:val="center"/>
              <w:rPr>
                <w:rFonts w:ascii="Calibri" w:hAnsi="Calibri" w:cs="Calibri"/>
                <w:b/>
              </w:rPr>
            </w:pPr>
            <w:r w:rsidRPr="00136860">
              <w:rPr>
                <w:rFonts w:ascii="Calibri" w:hAnsi="Calibri" w:cs="Calibri"/>
                <w:b/>
                <w:bCs/>
              </w:rPr>
              <w:t>(see below for explanation)</w:t>
            </w:r>
          </w:p>
        </w:tc>
      </w:tr>
      <w:tr w:rsidR="00136860" w:rsidRPr="00136860" w14:paraId="0A972678" w14:textId="77777777" w:rsidTr="006C3A6B">
        <w:trPr>
          <w:trHeight w:val="300"/>
        </w:trPr>
        <w:tc>
          <w:tcPr>
            <w:tcW w:w="4977" w:type="dxa"/>
            <w:tcBorders>
              <w:top w:val="nil"/>
              <w:left w:val="single" w:sz="6" w:space="0" w:color="000000"/>
              <w:bottom w:val="single" w:sz="6" w:space="0" w:color="000000"/>
              <w:right w:val="single" w:sz="6" w:space="0" w:color="000000"/>
            </w:tcBorders>
            <w:shd w:val="clear" w:color="auto" w:fill="D9D9D9"/>
            <w:hideMark/>
          </w:tcPr>
          <w:p w14:paraId="2339EE35" w14:textId="2B9D9612" w:rsidR="00136860" w:rsidRPr="00136860" w:rsidRDefault="00136860" w:rsidP="00136860">
            <w:pPr>
              <w:autoSpaceDE w:val="0"/>
              <w:autoSpaceDN w:val="0"/>
              <w:adjustRightInd w:val="0"/>
              <w:rPr>
                <w:rFonts w:ascii="Calibri" w:hAnsi="Calibri" w:cs="Calibri"/>
                <w:b/>
              </w:rPr>
            </w:pPr>
            <w:r w:rsidRPr="00136860">
              <w:rPr>
                <w:rFonts w:ascii="Calibri" w:hAnsi="Calibri" w:cs="Calibri"/>
                <w:b/>
                <w:bCs/>
              </w:rPr>
              <w:t>Knowledge &amp; Experience</w:t>
            </w:r>
          </w:p>
        </w:tc>
        <w:tc>
          <w:tcPr>
            <w:tcW w:w="1134" w:type="dxa"/>
            <w:tcBorders>
              <w:top w:val="nil"/>
              <w:left w:val="single" w:sz="6" w:space="0" w:color="000000"/>
              <w:bottom w:val="single" w:sz="6" w:space="0" w:color="000000"/>
              <w:right w:val="single" w:sz="6" w:space="0" w:color="000000"/>
            </w:tcBorders>
            <w:shd w:val="clear" w:color="auto" w:fill="D9D9D9"/>
            <w:hideMark/>
          </w:tcPr>
          <w:p w14:paraId="007438EE" w14:textId="1B333E0B" w:rsidR="00136860" w:rsidRPr="00136860" w:rsidRDefault="00136860" w:rsidP="006C3A6B">
            <w:pPr>
              <w:autoSpaceDE w:val="0"/>
              <w:autoSpaceDN w:val="0"/>
              <w:adjustRightInd w:val="0"/>
              <w:jc w:val="center"/>
              <w:rPr>
                <w:rFonts w:ascii="Calibri" w:hAnsi="Calibri" w:cs="Calibri"/>
                <w:b/>
              </w:rPr>
            </w:pPr>
            <w:r w:rsidRPr="00136860">
              <w:rPr>
                <w:rFonts w:ascii="Calibri" w:hAnsi="Calibri" w:cs="Calibri"/>
                <w:b/>
                <w:bCs/>
              </w:rPr>
              <w:t>Essential</w:t>
            </w:r>
          </w:p>
        </w:tc>
        <w:tc>
          <w:tcPr>
            <w:tcW w:w="1134" w:type="dxa"/>
            <w:tcBorders>
              <w:top w:val="nil"/>
              <w:left w:val="single" w:sz="6" w:space="0" w:color="000000"/>
              <w:bottom w:val="single" w:sz="6" w:space="0" w:color="000000"/>
              <w:right w:val="single" w:sz="6" w:space="0" w:color="000000"/>
            </w:tcBorders>
            <w:shd w:val="clear" w:color="auto" w:fill="D9D9D9"/>
            <w:hideMark/>
          </w:tcPr>
          <w:p w14:paraId="05B8B57E" w14:textId="17DFE864" w:rsidR="00136860" w:rsidRPr="00136860" w:rsidRDefault="00136860" w:rsidP="006C3A6B">
            <w:pPr>
              <w:autoSpaceDE w:val="0"/>
              <w:autoSpaceDN w:val="0"/>
              <w:adjustRightInd w:val="0"/>
              <w:jc w:val="center"/>
              <w:rPr>
                <w:rFonts w:ascii="Calibri" w:hAnsi="Calibri" w:cs="Calibri"/>
                <w:b/>
              </w:rPr>
            </w:pPr>
            <w:r w:rsidRPr="00136860">
              <w:rPr>
                <w:rFonts w:ascii="Calibri" w:hAnsi="Calibri" w:cs="Calibri"/>
                <w:b/>
                <w:bCs/>
              </w:rPr>
              <w:t>Desirable</w:t>
            </w:r>
          </w:p>
        </w:tc>
        <w:tc>
          <w:tcPr>
            <w:tcW w:w="1692" w:type="dxa"/>
            <w:tcBorders>
              <w:top w:val="nil"/>
              <w:left w:val="single" w:sz="6" w:space="0" w:color="000000"/>
              <w:bottom w:val="single" w:sz="6" w:space="0" w:color="000000"/>
              <w:right w:val="single" w:sz="6" w:space="0" w:color="000000"/>
            </w:tcBorders>
            <w:shd w:val="clear" w:color="auto" w:fill="D9D9D9"/>
            <w:hideMark/>
          </w:tcPr>
          <w:p w14:paraId="1A174AA4" w14:textId="03E3073E" w:rsidR="00136860" w:rsidRPr="00136860" w:rsidRDefault="00136860" w:rsidP="006C3A6B">
            <w:pPr>
              <w:autoSpaceDE w:val="0"/>
              <w:autoSpaceDN w:val="0"/>
              <w:adjustRightInd w:val="0"/>
              <w:jc w:val="center"/>
              <w:rPr>
                <w:rFonts w:ascii="Calibri" w:hAnsi="Calibri" w:cs="Calibri"/>
                <w:b/>
              </w:rPr>
            </w:pPr>
            <w:r w:rsidRPr="00136860">
              <w:rPr>
                <w:rFonts w:ascii="Calibri" w:hAnsi="Calibri" w:cs="Calibri"/>
                <w:b/>
                <w:bCs/>
              </w:rPr>
              <w:t>Assessed</w:t>
            </w:r>
          </w:p>
        </w:tc>
      </w:tr>
      <w:tr w:rsidR="003501BF" w:rsidRPr="00136860" w14:paraId="58A47E72" w14:textId="77777777" w:rsidTr="00A30E36">
        <w:trPr>
          <w:trHeight w:val="300"/>
        </w:trPr>
        <w:tc>
          <w:tcPr>
            <w:tcW w:w="4977" w:type="dxa"/>
            <w:tcBorders>
              <w:top w:val="nil"/>
              <w:left w:val="single" w:sz="6" w:space="0" w:color="000000"/>
              <w:bottom w:val="single" w:sz="6" w:space="0" w:color="000000"/>
              <w:right w:val="single" w:sz="6" w:space="0" w:color="000000"/>
            </w:tcBorders>
            <w:shd w:val="clear" w:color="auto" w:fill="FFFFFF"/>
          </w:tcPr>
          <w:p w14:paraId="63AB763B" w14:textId="55C8C915" w:rsidR="003501BF" w:rsidRPr="0093067D" w:rsidRDefault="003501BF" w:rsidP="003501BF">
            <w:pPr>
              <w:autoSpaceDE w:val="0"/>
              <w:autoSpaceDN w:val="0"/>
              <w:adjustRightInd w:val="0"/>
              <w:rPr>
                <w:rFonts w:ascii="Calibri" w:hAnsi="Calibri" w:cs="Calibri"/>
                <w:bCs/>
              </w:rPr>
            </w:pPr>
            <w:r w:rsidRPr="0093067D">
              <w:rPr>
                <w:rFonts w:asciiTheme="minorHAnsi" w:hAnsiTheme="minorHAnsi" w:cs="Arial"/>
              </w:rPr>
              <w:t>Experience of managing budgets.</w:t>
            </w:r>
          </w:p>
        </w:tc>
        <w:tc>
          <w:tcPr>
            <w:tcW w:w="1134" w:type="dxa"/>
            <w:tcBorders>
              <w:top w:val="nil"/>
              <w:left w:val="single" w:sz="6" w:space="0" w:color="000000"/>
              <w:bottom w:val="single" w:sz="6" w:space="0" w:color="000000"/>
              <w:right w:val="single" w:sz="6" w:space="0" w:color="000000"/>
            </w:tcBorders>
            <w:shd w:val="clear" w:color="auto" w:fill="FFFFFF"/>
            <w:hideMark/>
          </w:tcPr>
          <w:p w14:paraId="43E3A103" w14:textId="177B9E76" w:rsidR="003501BF" w:rsidRPr="00136860" w:rsidRDefault="003501BF" w:rsidP="003501BF">
            <w:pPr>
              <w:autoSpaceDE w:val="0"/>
              <w:autoSpaceDN w:val="0"/>
              <w:adjustRightInd w:val="0"/>
              <w:jc w:val="center"/>
              <w:rPr>
                <w:rFonts w:ascii="Calibri" w:hAnsi="Calibri" w:cs="Calibri"/>
                <w:b/>
              </w:rPr>
            </w:pPr>
            <w:r>
              <w:rPr>
                <w:rFonts w:ascii="Calibri" w:hAnsi="Calibri" w:cs="Calibri"/>
                <w:b/>
              </w:rPr>
              <w:t>X</w:t>
            </w:r>
          </w:p>
        </w:tc>
        <w:tc>
          <w:tcPr>
            <w:tcW w:w="1134" w:type="dxa"/>
            <w:tcBorders>
              <w:top w:val="nil"/>
              <w:left w:val="single" w:sz="6" w:space="0" w:color="000000"/>
              <w:bottom w:val="single" w:sz="6" w:space="0" w:color="000000"/>
              <w:right w:val="single" w:sz="6" w:space="0" w:color="000000"/>
            </w:tcBorders>
            <w:shd w:val="clear" w:color="auto" w:fill="FFFFFF"/>
            <w:hideMark/>
          </w:tcPr>
          <w:p w14:paraId="0EA4CB81" w14:textId="627F9CB3" w:rsidR="003501BF" w:rsidRPr="00136860" w:rsidRDefault="003501BF" w:rsidP="003501BF">
            <w:pPr>
              <w:autoSpaceDE w:val="0"/>
              <w:autoSpaceDN w:val="0"/>
              <w:adjustRightInd w:val="0"/>
              <w:jc w:val="center"/>
              <w:rPr>
                <w:rFonts w:ascii="Calibri" w:hAnsi="Calibri" w:cs="Calibri"/>
                <w:b/>
              </w:rPr>
            </w:pPr>
          </w:p>
        </w:tc>
        <w:tc>
          <w:tcPr>
            <w:tcW w:w="1692" w:type="dxa"/>
            <w:tcBorders>
              <w:top w:val="nil"/>
              <w:left w:val="single" w:sz="6" w:space="0" w:color="000000"/>
              <w:bottom w:val="single" w:sz="6" w:space="0" w:color="000000"/>
              <w:right w:val="single" w:sz="6" w:space="0" w:color="000000"/>
            </w:tcBorders>
            <w:shd w:val="clear" w:color="auto" w:fill="FFFFFF"/>
          </w:tcPr>
          <w:p w14:paraId="631FDE6A" w14:textId="233C1023" w:rsidR="003501BF" w:rsidRPr="0093067D" w:rsidRDefault="003501BF" w:rsidP="003501BF">
            <w:pPr>
              <w:autoSpaceDE w:val="0"/>
              <w:autoSpaceDN w:val="0"/>
              <w:adjustRightInd w:val="0"/>
              <w:jc w:val="center"/>
              <w:rPr>
                <w:rFonts w:ascii="Calibri" w:hAnsi="Calibri" w:cs="Calibri"/>
                <w:b/>
                <w:bCs/>
              </w:rPr>
            </w:pPr>
            <w:r w:rsidRPr="0093067D">
              <w:rPr>
                <w:rFonts w:asciiTheme="minorHAnsi" w:hAnsiTheme="minorHAnsi" w:cs="Arial"/>
                <w:b/>
                <w:bCs/>
              </w:rPr>
              <w:t>A/I</w:t>
            </w:r>
          </w:p>
        </w:tc>
      </w:tr>
      <w:tr w:rsidR="003501BF" w:rsidRPr="00136860" w14:paraId="0B7002D6" w14:textId="77777777" w:rsidTr="00A30E36">
        <w:trPr>
          <w:trHeight w:val="300"/>
        </w:trPr>
        <w:tc>
          <w:tcPr>
            <w:tcW w:w="4977" w:type="dxa"/>
            <w:tcBorders>
              <w:top w:val="nil"/>
              <w:left w:val="single" w:sz="6" w:space="0" w:color="000000"/>
              <w:bottom w:val="single" w:sz="6" w:space="0" w:color="000000"/>
              <w:right w:val="single" w:sz="6" w:space="0" w:color="000000"/>
            </w:tcBorders>
            <w:shd w:val="clear" w:color="auto" w:fill="FFFFFF"/>
          </w:tcPr>
          <w:p w14:paraId="4975A34C" w14:textId="12D70213" w:rsidR="003501BF" w:rsidRPr="0093067D" w:rsidRDefault="003501BF" w:rsidP="003501BF">
            <w:pPr>
              <w:autoSpaceDE w:val="0"/>
              <w:autoSpaceDN w:val="0"/>
              <w:adjustRightInd w:val="0"/>
              <w:rPr>
                <w:rFonts w:ascii="Calibri" w:hAnsi="Calibri" w:cs="Calibri"/>
                <w:bCs/>
              </w:rPr>
            </w:pPr>
            <w:r w:rsidRPr="0093067D">
              <w:rPr>
                <w:rFonts w:asciiTheme="minorHAnsi" w:hAnsiTheme="minorHAnsi" w:cs="Arial"/>
              </w:rPr>
              <w:t>Experience of managing staff and volunteers on a regular basis.</w:t>
            </w:r>
          </w:p>
        </w:tc>
        <w:tc>
          <w:tcPr>
            <w:tcW w:w="1134" w:type="dxa"/>
            <w:tcBorders>
              <w:top w:val="nil"/>
              <w:left w:val="single" w:sz="6" w:space="0" w:color="000000"/>
              <w:bottom w:val="single" w:sz="6" w:space="0" w:color="000000"/>
              <w:right w:val="single" w:sz="6" w:space="0" w:color="000000"/>
            </w:tcBorders>
            <w:shd w:val="clear" w:color="auto" w:fill="FFFFFF"/>
          </w:tcPr>
          <w:p w14:paraId="4106732D" w14:textId="7C7AE4E3" w:rsidR="003501BF" w:rsidRPr="00136860" w:rsidRDefault="003501BF" w:rsidP="003501BF">
            <w:pPr>
              <w:autoSpaceDE w:val="0"/>
              <w:autoSpaceDN w:val="0"/>
              <w:adjustRightInd w:val="0"/>
              <w:jc w:val="center"/>
              <w:rPr>
                <w:rFonts w:ascii="Calibri" w:hAnsi="Calibri" w:cs="Calibri"/>
                <w:b/>
              </w:rPr>
            </w:pPr>
            <w:r>
              <w:rPr>
                <w:rFonts w:ascii="Calibri" w:hAnsi="Calibri" w:cs="Calibri"/>
                <w:b/>
              </w:rPr>
              <w:t>X</w:t>
            </w:r>
          </w:p>
        </w:tc>
        <w:tc>
          <w:tcPr>
            <w:tcW w:w="1134" w:type="dxa"/>
            <w:tcBorders>
              <w:top w:val="nil"/>
              <w:left w:val="single" w:sz="6" w:space="0" w:color="000000"/>
              <w:bottom w:val="single" w:sz="6" w:space="0" w:color="000000"/>
              <w:right w:val="single" w:sz="6" w:space="0" w:color="000000"/>
            </w:tcBorders>
            <w:shd w:val="clear" w:color="auto" w:fill="FFFFFF"/>
          </w:tcPr>
          <w:p w14:paraId="2F7D6AA7" w14:textId="77777777" w:rsidR="003501BF" w:rsidRPr="00136860" w:rsidRDefault="003501BF" w:rsidP="003501BF">
            <w:pPr>
              <w:autoSpaceDE w:val="0"/>
              <w:autoSpaceDN w:val="0"/>
              <w:adjustRightInd w:val="0"/>
              <w:jc w:val="center"/>
              <w:rPr>
                <w:rFonts w:ascii="Calibri" w:hAnsi="Calibri" w:cs="Calibri"/>
                <w:b/>
              </w:rPr>
            </w:pPr>
          </w:p>
        </w:tc>
        <w:tc>
          <w:tcPr>
            <w:tcW w:w="1692" w:type="dxa"/>
            <w:tcBorders>
              <w:top w:val="nil"/>
              <w:left w:val="single" w:sz="6" w:space="0" w:color="000000"/>
              <w:bottom w:val="single" w:sz="6" w:space="0" w:color="000000"/>
              <w:right w:val="single" w:sz="6" w:space="0" w:color="000000"/>
            </w:tcBorders>
            <w:shd w:val="clear" w:color="auto" w:fill="FFFFFF"/>
          </w:tcPr>
          <w:p w14:paraId="79715252" w14:textId="5243CE2E" w:rsidR="003501BF" w:rsidRPr="0093067D" w:rsidRDefault="003501BF" w:rsidP="003501BF">
            <w:pPr>
              <w:autoSpaceDE w:val="0"/>
              <w:autoSpaceDN w:val="0"/>
              <w:adjustRightInd w:val="0"/>
              <w:jc w:val="center"/>
              <w:rPr>
                <w:rFonts w:ascii="Calibri" w:hAnsi="Calibri" w:cs="Calibri"/>
                <w:b/>
                <w:bCs/>
              </w:rPr>
            </w:pPr>
            <w:r w:rsidRPr="0093067D">
              <w:rPr>
                <w:rFonts w:asciiTheme="minorHAnsi" w:hAnsiTheme="minorHAnsi" w:cs="Arial"/>
                <w:b/>
                <w:bCs/>
              </w:rPr>
              <w:t>A/I</w:t>
            </w:r>
          </w:p>
        </w:tc>
      </w:tr>
      <w:tr w:rsidR="003501BF" w:rsidRPr="00136860" w14:paraId="49F77B65" w14:textId="77777777" w:rsidTr="00A30E36">
        <w:trPr>
          <w:trHeight w:val="300"/>
        </w:trPr>
        <w:tc>
          <w:tcPr>
            <w:tcW w:w="4977" w:type="dxa"/>
            <w:tcBorders>
              <w:top w:val="nil"/>
              <w:left w:val="single" w:sz="6" w:space="0" w:color="000000"/>
              <w:bottom w:val="single" w:sz="6" w:space="0" w:color="000000"/>
              <w:right w:val="single" w:sz="6" w:space="0" w:color="000000"/>
            </w:tcBorders>
            <w:shd w:val="clear" w:color="auto" w:fill="FFFFFF"/>
          </w:tcPr>
          <w:p w14:paraId="3E780A53" w14:textId="5D774567" w:rsidR="003501BF" w:rsidRPr="0093067D" w:rsidRDefault="003501BF" w:rsidP="003501BF">
            <w:pPr>
              <w:autoSpaceDE w:val="0"/>
              <w:autoSpaceDN w:val="0"/>
              <w:adjustRightInd w:val="0"/>
              <w:rPr>
                <w:rFonts w:ascii="Calibri" w:hAnsi="Calibri" w:cs="Calibri"/>
                <w:bCs/>
              </w:rPr>
            </w:pPr>
            <w:r w:rsidRPr="0093067D">
              <w:rPr>
                <w:rFonts w:asciiTheme="minorHAnsi" w:hAnsiTheme="minorHAnsi" w:cs="Arial"/>
              </w:rPr>
              <w:t>Experience of effectively organising and managing own workload under minimal supervision.</w:t>
            </w:r>
          </w:p>
        </w:tc>
        <w:tc>
          <w:tcPr>
            <w:tcW w:w="1134" w:type="dxa"/>
            <w:tcBorders>
              <w:top w:val="nil"/>
              <w:left w:val="single" w:sz="6" w:space="0" w:color="000000"/>
              <w:bottom w:val="single" w:sz="6" w:space="0" w:color="000000"/>
              <w:right w:val="single" w:sz="6" w:space="0" w:color="000000"/>
            </w:tcBorders>
            <w:shd w:val="clear" w:color="auto" w:fill="FFFFFF"/>
          </w:tcPr>
          <w:p w14:paraId="1E30E780" w14:textId="11ABD85F" w:rsidR="003501BF" w:rsidRPr="00136860" w:rsidRDefault="003501BF" w:rsidP="003501BF">
            <w:pPr>
              <w:autoSpaceDE w:val="0"/>
              <w:autoSpaceDN w:val="0"/>
              <w:adjustRightInd w:val="0"/>
              <w:jc w:val="center"/>
              <w:rPr>
                <w:rFonts w:ascii="Calibri" w:hAnsi="Calibri" w:cs="Calibri"/>
                <w:b/>
              </w:rPr>
            </w:pPr>
            <w:r>
              <w:rPr>
                <w:rFonts w:ascii="Calibri" w:hAnsi="Calibri" w:cs="Calibri"/>
                <w:b/>
              </w:rPr>
              <w:t>X</w:t>
            </w:r>
          </w:p>
        </w:tc>
        <w:tc>
          <w:tcPr>
            <w:tcW w:w="1134" w:type="dxa"/>
            <w:tcBorders>
              <w:top w:val="nil"/>
              <w:left w:val="single" w:sz="6" w:space="0" w:color="000000"/>
              <w:bottom w:val="single" w:sz="6" w:space="0" w:color="000000"/>
              <w:right w:val="single" w:sz="6" w:space="0" w:color="000000"/>
            </w:tcBorders>
            <w:shd w:val="clear" w:color="auto" w:fill="FFFFFF"/>
          </w:tcPr>
          <w:p w14:paraId="552DC8B4" w14:textId="77777777" w:rsidR="003501BF" w:rsidRPr="00136860" w:rsidRDefault="003501BF" w:rsidP="003501BF">
            <w:pPr>
              <w:autoSpaceDE w:val="0"/>
              <w:autoSpaceDN w:val="0"/>
              <w:adjustRightInd w:val="0"/>
              <w:jc w:val="center"/>
              <w:rPr>
                <w:rFonts w:ascii="Calibri" w:hAnsi="Calibri" w:cs="Calibri"/>
                <w:b/>
              </w:rPr>
            </w:pPr>
          </w:p>
        </w:tc>
        <w:tc>
          <w:tcPr>
            <w:tcW w:w="1692" w:type="dxa"/>
            <w:tcBorders>
              <w:top w:val="nil"/>
              <w:left w:val="single" w:sz="6" w:space="0" w:color="000000"/>
              <w:bottom w:val="single" w:sz="6" w:space="0" w:color="000000"/>
              <w:right w:val="single" w:sz="6" w:space="0" w:color="000000"/>
            </w:tcBorders>
            <w:shd w:val="clear" w:color="auto" w:fill="FFFFFF"/>
          </w:tcPr>
          <w:p w14:paraId="58798BDD" w14:textId="0E498EC9" w:rsidR="003501BF" w:rsidRPr="0093067D" w:rsidRDefault="003501BF" w:rsidP="003501BF">
            <w:pPr>
              <w:autoSpaceDE w:val="0"/>
              <w:autoSpaceDN w:val="0"/>
              <w:adjustRightInd w:val="0"/>
              <w:jc w:val="center"/>
              <w:rPr>
                <w:rFonts w:ascii="Calibri" w:hAnsi="Calibri" w:cs="Calibri"/>
                <w:b/>
                <w:bCs/>
              </w:rPr>
            </w:pPr>
            <w:r w:rsidRPr="0093067D">
              <w:rPr>
                <w:rFonts w:asciiTheme="minorHAnsi" w:hAnsiTheme="minorHAnsi" w:cs="Arial"/>
                <w:b/>
                <w:bCs/>
              </w:rPr>
              <w:t>A/I</w:t>
            </w:r>
          </w:p>
        </w:tc>
      </w:tr>
      <w:tr w:rsidR="003501BF" w:rsidRPr="00136860" w14:paraId="173B8116" w14:textId="77777777" w:rsidTr="00A30E36">
        <w:trPr>
          <w:trHeight w:val="300"/>
        </w:trPr>
        <w:tc>
          <w:tcPr>
            <w:tcW w:w="4977" w:type="dxa"/>
            <w:tcBorders>
              <w:top w:val="nil"/>
              <w:left w:val="single" w:sz="6" w:space="0" w:color="000000"/>
              <w:bottom w:val="single" w:sz="6" w:space="0" w:color="000000"/>
              <w:right w:val="single" w:sz="6" w:space="0" w:color="000000"/>
            </w:tcBorders>
            <w:shd w:val="clear" w:color="auto" w:fill="FFFFFF"/>
          </w:tcPr>
          <w:p w14:paraId="494BDD4B" w14:textId="43AE6A97" w:rsidR="003501BF" w:rsidRPr="0093067D" w:rsidRDefault="003501BF" w:rsidP="003501BF">
            <w:pPr>
              <w:autoSpaceDE w:val="0"/>
              <w:autoSpaceDN w:val="0"/>
              <w:adjustRightInd w:val="0"/>
              <w:rPr>
                <w:rFonts w:ascii="Calibri" w:hAnsi="Calibri" w:cs="Calibri"/>
                <w:bCs/>
              </w:rPr>
            </w:pPr>
            <w:r w:rsidRPr="0093067D">
              <w:rPr>
                <w:rFonts w:asciiTheme="minorHAnsi" w:hAnsiTheme="minorHAnsi" w:cs="Arial"/>
              </w:rPr>
              <w:t>Experience of effectively managing and delivering projects.</w:t>
            </w:r>
          </w:p>
        </w:tc>
        <w:tc>
          <w:tcPr>
            <w:tcW w:w="1134" w:type="dxa"/>
            <w:tcBorders>
              <w:top w:val="nil"/>
              <w:left w:val="single" w:sz="6" w:space="0" w:color="000000"/>
              <w:bottom w:val="single" w:sz="6" w:space="0" w:color="000000"/>
              <w:right w:val="single" w:sz="6" w:space="0" w:color="000000"/>
            </w:tcBorders>
            <w:shd w:val="clear" w:color="auto" w:fill="FFFFFF"/>
          </w:tcPr>
          <w:p w14:paraId="7E756DCB" w14:textId="08986A64" w:rsidR="003501BF" w:rsidRPr="00136860" w:rsidRDefault="003501BF" w:rsidP="003501BF">
            <w:pPr>
              <w:autoSpaceDE w:val="0"/>
              <w:autoSpaceDN w:val="0"/>
              <w:adjustRightInd w:val="0"/>
              <w:jc w:val="center"/>
              <w:rPr>
                <w:rFonts w:ascii="Calibri" w:hAnsi="Calibri" w:cs="Calibri"/>
                <w:b/>
              </w:rPr>
            </w:pPr>
            <w:r>
              <w:rPr>
                <w:rFonts w:ascii="Calibri" w:hAnsi="Calibri" w:cs="Calibri"/>
                <w:b/>
              </w:rPr>
              <w:t>X</w:t>
            </w:r>
          </w:p>
        </w:tc>
        <w:tc>
          <w:tcPr>
            <w:tcW w:w="1134" w:type="dxa"/>
            <w:tcBorders>
              <w:top w:val="nil"/>
              <w:left w:val="single" w:sz="6" w:space="0" w:color="000000"/>
              <w:bottom w:val="single" w:sz="6" w:space="0" w:color="000000"/>
              <w:right w:val="single" w:sz="6" w:space="0" w:color="000000"/>
            </w:tcBorders>
            <w:shd w:val="clear" w:color="auto" w:fill="FFFFFF"/>
          </w:tcPr>
          <w:p w14:paraId="7A0205FF" w14:textId="77777777" w:rsidR="003501BF" w:rsidRPr="00136860" w:rsidRDefault="003501BF" w:rsidP="003501BF">
            <w:pPr>
              <w:autoSpaceDE w:val="0"/>
              <w:autoSpaceDN w:val="0"/>
              <w:adjustRightInd w:val="0"/>
              <w:jc w:val="center"/>
              <w:rPr>
                <w:rFonts w:ascii="Calibri" w:hAnsi="Calibri" w:cs="Calibri"/>
                <w:b/>
              </w:rPr>
            </w:pPr>
          </w:p>
        </w:tc>
        <w:tc>
          <w:tcPr>
            <w:tcW w:w="1692" w:type="dxa"/>
            <w:tcBorders>
              <w:top w:val="nil"/>
              <w:left w:val="single" w:sz="6" w:space="0" w:color="000000"/>
              <w:bottom w:val="single" w:sz="6" w:space="0" w:color="000000"/>
              <w:right w:val="single" w:sz="6" w:space="0" w:color="000000"/>
            </w:tcBorders>
            <w:shd w:val="clear" w:color="auto" w:fill="FFFFFF"/>
          </w:tcPr>
          <w:p w14:paraId="3AACEE37" w14:textId="36F760DA" w:rsidR="003501BF" w:rsidRPr="0093067D" w:rsidRDefault="003501BF" w:rsidP="003501BF">
            <w:pPr>
              <w:autoSpaceDE w:val="0"/>
              <w:autoSpaceDN w:val="0"/>
              <w:adjustRightInd w:val="0"/>
              <w:jc w:val="center"/>
              <w:rPr>
                <w:rFonts w:ascii="Calibri" w:hAnsi="Calibri" w:cs="Calibri"/>
                <w:b/>
                <w:bCs/>
              </w:rPr>
            </w:pPr>
            <w:r w:rsidRPr="0093067D">
              <w:rPr>
                <w:rFonts w:asciiTheme="minorHAnsi" w:hAnsiTheme="minorHAnsi" w:cs="Arial"/>
                <w:b/>
                <w:bCs/>
              </w:rPr>
              <w:t>A/I</w:t>
            </w:r>
          </w:p>
        </w:tc>
      </w:tr>
      <w:tr w:rsidR="00136860" w:rsidRPr="00136860" w14:paraId="67E5A01C" w14:textId="77777777" w:rsidTr="006C3A6B">
        <w:trPr>
          <w:trHeight w:val="300"/>
        </w:trPr>
        <w:tc>
          <w:tcPr>
            <w:tcW w:w="4977" w:type="dxa"/>
            <w:tcBorders>
              <w:top w:val="single" w:sz="6" w:space="0" w:color="000000"/>
              <w:left w:val="single" w:sz="6" w:space="0" w:color="000000"/>
              <w:bottom w:val="single" w:sz="6" w:space="0" w:color="000000"/>
              <w:right w:val="single" w:sz="6" w:space="0" w:color="000000"/>
            </w:tcBorders>
            <w:shd w:val="clear" w:color="auto" w:fill="D9D9D9"/>
            <w:hideMark/>
          </w:tcPr>
          <w:p w14:paraId="3E885413" w14:textId="2CB15F31" w:rsidR="00136860" w:rsidRPr="00136860" w:rsidRDefault="00136860" w:rsidP="00136860">
            <w:pPr>
              <w:autoSpaceDE w:val="0"/>
              <w:autoSpaceDN w:val="0"/>
              <w:adjustRightInd w:val="0"/>
              <w:rPr>
                <w:rFonts w:ascii="Calibri" w:hAnsi="Calibri" w:cs="Calibri"/>
                <w:b/>
              </w:rPr>
            </w:pPr>
            <w:r w:rsidRPr="00136860">
              <w:rPr>
                <w:rFonts w:ascii="Calibri" w:hAnsi="Calibri" w:cs="Calibri"/>
                <w:b/>
                <w:bCs/>
              </w:rPr>
              <w:t>Skills</w:t>
            </w:r>
          </w:p>
        </w:tc>
        <w:tc>
          <w:tcPr>
            <w:tcW w:w="1134" w:type="dxa"/>
            <w:tcBorders>
              <w:top w:val="single" w:sz="6" w:space="0" w:color="auto"/>
              <w:left w:val="single" w:sz="6" w:space="0" w:color="000000"/>
              <w:bottom w:val="single" w:sz="6" w:space="0" w:color="000000"/>
              <w:right w:val="single" w:sz="6" w:space="0" w:color="000000"/>
            </w:tcBorders>
            <w:shd w:val="clear" w:color="auto" w:fill="D9D9D9"/>
            <w:hideMark/>
          </w:tcPr>
          <w:p w14:paraId="0F0E2BF4" w14:textId="774C268C" w:rsidR="00136860" w:rsidRPr="00136860" w:rsidRDefault="00136860" w:rsidP="006C3A6B">
            <w:pPr>
              <w:autoSpaceDE w:val="0"/>
              <w:autoSpaceDN w:val="0"/>
              <w:adjustRightInd w:val="0"/>
              <w:jc w:val="center"/>
              <w:rPr>
                <w:rFonts w:ascii="Calibri" w:hAnsi="Calibri" w:cs="Calibri"/>
                <w:b/>
              </w:rPr>
            </w:pPr>
            <w:r w:rsidRPr="00136860">
              <w:rPr>
                <w:rFonts w:ascii="Calibri" w:hAnsi="Calibri" w:cs="Calibri"/>
                <w:b/>
                <w:bCs/>
              </w:rPr>
              <w:t>Essential</w:t>
            </w:r>
          </w:p>
        </w:tc>
        <w:tc>
          <w:tcPr>
            <w:tcW w:w="1134" w:type="dxa"/>
            <w:tcBorders>
              <w:top w:val="single" w:sz="6" w:space="0" w:color="auto"/>
              <w:left w:val="single" w:sz="6" w:space="0" w:color="000000"/>
              <w:bottom w:val="single" w:sz="6" w:space="0" w:color="000000"/>
              <w:right w:val="single" w:sz="6" w:space="0" w:color="000000"/>
            </w:tcBorders>
            <w:shd w:val="clear" w:color="auto" w:fill="D9D9D9"/>
            <w:hideMark/>
          </w:tcPr>
          <w:p w14:paraId="2DB8FB52" w14:textId="3F6FD0B4" w:rsidR="00136860" w:rsidRPr="00136860" w:rsidRDefault="00136860" w:rsidP="006C3A6B">
            <w:pPr>
              <w:autoSpaceDE w:val="0"/>
              <w:autoSpaceDN w:val="0"/>
              <w:adjustRightInd w:val="0"/>
              <w:jc w:val="center"/>
              <w:rPr>
                <w:rFonts w:ascii="Calibri" w:hAnsi="Calibri" w:cs="Calibri"/>
                <w:b/>
              </w:rPr>
            </w:pPr>
            <w:r w:rsidRPr="00136860">
              <w:rPr>
                <w:rFonts w:ascii="Calibri" w:hAnsi="Calibri" w:cs="Calibri"/>
                <w:b/>
                <w:bCs/>
              </w:rPr>
              <w:t>Desirable</w:t>
            </w:r>
          </w:p>
        </w:tc>
        <w:tc>
          <w:tcPr>
            <w:tcW w:w="1692" w:type="dxa"/>
            <w:tcBorders>
              <w:top w:val="single" w:sz="6" w:space="0" w:color="auto"/>
              <w:left w:val="single" w:sz="6" w:space="0" w:color="000000"/>
              <w:bottom w:val="single" w:sz="6" w:space="0" w:color="000000"/>
              <w:right w:val="single" w:sz="6" w:space="0" w:color="000000"/>
            </w:tcBorders>
            <w:shd w:val="clear" w:color="auto" w:fill="D9D9D9"/>
            <w:hideMark/>
          </w:tcPr>
          <w:p w14:paraId="2C8E3DCD" w14:textId="3FA66F5E" w:rsidR="00136860" w:rsidRPr="00136860" w:rsidRDefault="00136860" w:rsidP="006C3A6B">
            <w:pPr>
              <w:autoSpaceDE w:val="0"/>
              <w:autoSpaceDN w:val="0"/>
              <w:adjustRightInd w:val="0"/>
              <w:jc w:val="center"/>
              <w:rPr>
                <w:rFonts w:ascii="Calibri" w:hAnsi="Calibri" w:cs="Calibri"/>
                <w:b/>
              </w:rPr>
            </w:pPr>
            <w:r w:rsidRPr="00136860">
              <w:rPr>
                <w:rFonts w:ascii="Calibri" w:hAnsi="Calibri" w:cs="Calibri"/>
                <w:b/>
                <w:bCs/>
              </w:rPr>
              <w:t>Assessed</w:t>
            </w:r>
          </w:p>
        </w:tc>
      </w:tr>
      <w:tr w:rsidR="00B520EE" w:rsidRPr="00136860" w14:paraId="1687F2AF" w14:textId="77777777" w:rsidTr="00A30E36">
        <w:trPr>
          <w:trHeight w:val="300"/>
        </w:trPr>
        <w:tc>
          <w:tcPr>
            <w:tcW w:w="4977" w:type="dxa"/>
            <w:tcBorders>
              <w:top w:val="nil"/>
              <w:left w:val="single" w:sz="6" w:space="0" w:color="000000"/>
              <w:bottom w:val="single" w:sz="6" w:space="0" w:color="000000"/>
              <w:right w:val="single" w:sz="6" w:space="0" w:color="000000"/>
            </w:tcBorders>
            <w:shd w:val="clear" w:color="auto" w:fill="FFFFFF"/>
          </w:tcPr>
          <w:p w14:paraId="6F3C4CAD" w14:textId="459C148F" w:rsidR="00B520EE" w:rsidRPr="00CA3BC4" w:rsidRDefault="00B520EE" w:rsidP="00B520EE">
            <w:pPr>
              <w:autoSpaceDE w:val="0"/>
              <w:autoSpaceDN w:val="0"/>
              <w:adjustRightInd w:val="0"/>
              <w:rPr>
                <w:rFonts w:ascii="Calibri" w:hAnsi="Calibri" w:cs="Calibri"/>
                <w:bCs/>
              </w:rPr>
            </w:pPr>
            <w:r w:rsidRPr="00CA3BC4">
              <w:rPr>
                <w:rFonts w:asciiTheme="minorHAnsi" w:hAnsiTheme="minorHAnsi" w:cs="Arial"/>
              </w:rPr>
              <w:t>Ability to demonstrate an understanding of why Diversity &amp; Equality is important in employment and service delivery.</w:t>
            </w:r>
          </w:p>
        </w:tc>
        <w:tc>
          <w:tcPr>
            <w:tcW w:w="1134" w:type="dxa"/>
            <w:tcBorders>
              <w:top w:val="nil"/>
              <w:left w:val="single" w:sz="6" w:space="0" w:color="000000"/>
              <w:bottom w:val="single" w:sz="6" w:space="0" w:color="000000"/>
              <w:right w:val="single" w:sz="6" w:space="0" w:color="000000"/>
            </w:tcBorders>
            <w:shd w:val="clear" w:color="auto" w:fill="FFFFFF"/>
          </w:tcPr>
          <w:p w14:paraId="7756885F" w14:textId="4A652D33" w:rsidR="00B520EE" w:rsidRPr="00136860" w:rsidRDefault="00B520EE" w:rsidP="00B520EE">
            <w:pPr>
              <w:autoSpaceDE w:val="0"/>
              <w:autoSpaceDN w:val="0"/>
              <w:adjustRightInd w:val="0"/>
              <w:jc w:val="center"/>
              <w:rPr>
                <w:rFonts w:ascii="Calibri" w:hAnsi="Calibri" w:cs="Calibri"/>
                <w:b/>
              </w:rPr>
            </w:pPr>
            <w:r>
              <w:rPr>
                <w:rFonts w:ascii="Calibri" w:hAnsi="Calibri" w:cs="Calibri"/>
                <w:b/>
              </w:rPr>
              <w:t>X</w:t>
            </w:r>
          </w:p>
        </w:tc>
        <w:tc>
          <w:tcPr>
            <w:tcW w:w="1134" w:type="dxa"/>
            <w:tcBorders>
              <w:top w:val="nil"/>
              <w:left w:val="single" w:sz="6" w:space="0" w:color="000000"/>
              <w:bottom w:val="single" w:sz="6" w:space="0" w:color="000000"/>
              <w:right w:val="single" w:sz="6" w:space="0" w:color="000000"/>
            </w:tcBorders>
            <w:shd w:val="clear" w:color="auto" w:fill="FFFFFF"/>
          </w:tcPr>
          <w:p w14:paraId="4DBAAAB5" w14:textId="14E520D0" w:rsidR="00B520EE" w:rsidRPr="00136860" w:rsidRDefault="00B520EE" w:rsidP="00B520EE">
            <w:pPr>
              <w:autoSpaceDE w:val="0"/>
              <w:autoSpaceDN w:val="0"/>
              <w:adjustRightInd w:val="0"/>
              <w:jc w:val="center"/>
              <w:rPr>
                <w:rFonts w:ascii="Calibri" w:hAnsi="Calibri" w:cs="Calibri"/>
                <w:b/>
              </w:rPr>
            </w:pPr>
          </w:p>
        </w:tc>
        <w:tc>
          <w:tcPr>
            <w:tcW w:w="1692" w:type="dxa"/>
            <w:tcBorders>
              <w:top w:val="nil"/>
              <w:left w:val="single" w:sz="6" w:space="0" w:color="000000"/>
              <w:bottom w:val="single" w:sz="6" w:space="0" w:color="000000"/>
              <w:right w:val="single" w:sz="6" w:space="0" w:color="000000"/>
            </w:tcBorders>
            <w:shd w:val="clear" w:color="auto" w:fill="FFFFFF"/>
          </w:tcPr>
          <w:p w14:paraId="0D33C7E2" w14:textId="710CFE27" w:rsidR="00B520EE" w:rsidRPr="00B520EE" w:rsidRDefault="00B520EE" w:rsidP="00B520EE">
            <w:pPr>
              <w:autoSpaceDE w:val="0"/>
              <w:autoSpaceDN w:val="0"/>
              <w:adjustRightInd w:val="0"/>
              <w:jc w:val="center"/>
              <w:rPr>
                <w:rFonts w:ascii="Calibri" w:hAnsi="Calibri" w:cs="Calibri"/>
                <w:b/>
                <w:bCs/>
              </w:rPr>
            </w:pPr>
            <w:r w:rsidRPr="00B520EE">
              <w:rPr>
                <w:rFonts w:asciiTheme="minorHAnsi" w:hAnsiTheme="minorHAnsi" w:cs="Arial"/>
                <w:b/>
                <w:bCs/>
              </w:rPr>
              <w:t>A/I</w:t>
            </w:r>
          </w:p>
        </w:tc>
      </w:tr>
      <w:tr w:rsidR="00B520EE" w:rsidRPr="00136860" w14:paraId="4C025871" w14:textId="77777777" w:rsidTr="003F4274">
        <w:trPr>
          <w:trHeight w:val="300"/>
        </w:trPr>
        <w:tc>
          <w:tcPr>
            <w:tcW w:w="4977" w:type="dxa"/>
            <w:tcBorders>
              <w:top w:val="nil"/>
              <w:left w:val="single" w:sz="6" w:space="0" w:color="000000"/>
              <w:bottom w:val="single" w:sz="4" w:space="0" w:color="auto"/>
              <w:right w:val="single" w:sz="6" w:space="0" w:color="000000"/>
            </w:tcBorders>
            <w:shd w:val="clear" w:color="auto" w:fill="FFFFFF"/>
          </w:tcPr>
          <w:p w14:paraId="51F9B9E9" w14:textId="0FCD9409" w:rsidR="00B520EE" w:rsidRPr="00CA3BC4" w:rsidRDefault="00B520EE" w:rsidP="00B520EE">
            <w:pPr>
              <w:autoSpaceDE w:val="0"/>
              <w:autoSpaceDN w:val="0"/>
              <w:adjustRightInd w:val="0"/>
              <w:rPr>
                <w:rFonts w:ascii="Calibri" w:hAnsi="Calibri" w:cs="Calibri"/>
                <w:bCs/>
              </w:rPr>
            </w:pPr>
            <w:r w:rsidRPr="00CA3BC4">
              <w:rPr>
                <w:rFonts w:asciiTheme="minorHAnsi" w:hAnsiTheme="minorHAnsi" w:cs="Arial"/>
              </w:rPr>
              <w:t>Ability to demonstrate an understanding of why customer care is important in employment and service delivery.</w:t>
            </w:r>
          </w:p>
        </w:tc>
        <w:tc>
          <w:tcPr>
            <w:tcW w:w="1134" w:type="dxa"/>
            <w:tcBorders>
              <w:top w:val="nil"/>
              <w:left w:val="single" w:sz="6" w:space="0" w:color="000000"/>
              <w:bottom w:val="single" w:sz="4" w:space="0" w:color="auto"/>
              <w:right w:val="single" w:sz="6" w:space="0" w:color="000000"/>
            </w:tcBorders>
            <w:shd w:val="clear" w:color="auto" w:fill="FFFFFF"/>
          </w:tcPr>
          <w:p w14:paraId="745DF2AA" w14:textId="2683D8B8" w:rsidR="00B520EE" w:rsidRPr="00136860" w:rsidRDefault="00B520EE" w:rsidP="00B520EE">
            <w:pPr>
              <w:autoSpaceDE w:val="0"/>
              <w:autoSpaceDN w:val="0"/>
              <w:adjustRightInd w:val="0"/>
              <w:jc w:val="center"/>
              <w:rPr>
                <w:rFonts w:ascii="Calibri" w:hAnsi="Calibri" w:cs="Calibri"/>
                <w:b/>
              </w:rPr>
            </w:pPr>
            <w:r>
              <w:rPr>
                <w:rFonts w:ascii="Calibri" w:hAnsi="Calibri" w:cs="Calibri"/>
                <w:b/>
              </w:rPr>
              <w:t>X</w:t>
            </w:r>
          </w:p>
        </w:tc>
        <w:tc>
          <w:tcPr>
            <w:tcW w:w="1134" w:type="dxa"/>
            <w:tcBorders>
              <w:top w:val="nil"/>
              <w:left w:val="single" w:sz="6" w:space="0" w:color="000000"/>
              <w:bottom w:val="single" w:sz="4" w:space="0" w:color="auto"/>
              <w:right w:val="single" w:sz="6" w:space="0" w:color="000000"/>
            </w:tcBorders>
            <w:shd w:val="clear" w:color="auto" w:fill="FFFFFF"/>
          </w:tcPr>
          <w:p w14:paraId="5333477D" w14:textId="77777777" w:rsidR="00B520EE" w:rsidRPr="00136860" w:rsidRDefault="00B520EE" w:rsidP="00B520EE">
            <w:pPr>
              <w:autoSpaceDE w:val="0"/>
              <w:autoSpaceDN w:val="0"/>
              <w:adjustRightInd w:val="0"/>
              <w:jc w:val="center"/>
              <w:rPr>
                <w:rFonts w:ascii="Calibri" w:hAnsi="Calibri" w:cs="Calibri"/>
                <w:b/>
              </w:rPr>
            </w:pPr>
          </w:p>
        </w:tc>
        <w:tc>
          <w:tcPr>
            <w:tcW w:w="1692" w:type="dxa"/>
            <w:tcBorders>
              <w:top w:val="nil"/>
              <w:left w:val="single" w:sz="6" w:space="0" w:color="000000"/>
              <w:bottom w:val="single" w:sz="4" w:space="0" w:color="auto"/>
              <w:right w:val="single" w:sz="6" w:space="0" w:color="000000"/>
            </w:tcBorders>
            <w:shd w:val="clear" w:color="auto" w:fill="FFFFFF"/>
          </w:tcPr>
          <w:p w14:paraId="714A5741" w14:textId="1A7F0F2A" w:rsidR="00B520EE" w:rsidRPr="00B520EE" w:rsidRDefault="00B520EE" w:rsidP="00B520EE">
            <w:pPr>
              <w:autoSpaceDE w:val="0"/>
              <w:autoSpaceDN w:val="0"/>
              <w:adjustRightInd w:val="0"/>
              <w:jc w:val="center"/>
              <w:rPr>
                <w:rFonts w:ascii="Calibri" w:hAnsi="Calibri" w:cs="Calibri"/>
                <w:b/>
                <w:bCs/>
              </w:rPr>
            </w:pPr>
            <w:r w:rsidRPr="00B520EE">
              <w:rPr>
                <w:rFonts w:asciiTheme="minorHAnsi" w:hAnsiTheme="minorHAnsi" w:cs="Arial"/>
                <w:b/>
                <w:bCs/>
              </w:rPr>
              <w:t>A/I</w:t>
            </w:r>
          </w:p>
        </w:tc>
      </w:tr>
      <w:tr w:rsidR="00B520EE" w:rsidRPr="00136860" w14:paraId="7E83FC75" w14:textId="77777777" w:rsidTr="003F4274">
        <w:trPr>
          <w:trHeight w:val="300"/>
        </w:trPr>
        <w:tc>
          <w:tcPr>
            <w:tcW w:w="4977" w:type="dxa"/>
            <w:tcBorders>
              <w:top w:val="single" w:sz="4" w:space="0" w:color="auto"/>
              <w:left w:val="single" w:sz="6" w:space="0" w:color="000000"/>
              <w:bottom w:val="single" w:sz="6" w:space="0" w:color="000000"/>
              <w:right w:val="single" w:sz="6" w:space="0" w:color="000000"/>
            </w:tcBorders>
            <w:shd w:val="clear" w:color="auto" w:fill="FFFFFF"/>
          </w:tcPr>
          <w:p w14:paraId="254CCCA7" w14:textId="5CB4C7D4" w:rsidR="00B520EE" w:rsidRPr="00CA3BC4" w:rsidRDefault="00B520EE" w:rsidP="00B520EE">
            <w:pPr>
              <w:autoSpaceDE w:val="0"/>
              <w:autoSpaceDN w:val="0"/>
              <w:adjustRightInd w:val="0"/>
              <w:rPr>
                <w:rFonts w:ascii="Calibri" w:hAnsi="Calibri" w:cs="Calibri"/>
                <w:bCs/>
              </w:rPr>
            </w:pPr>
            <w:r w:rsidRPr="00CA3BC4">
              <w:rPr>
                <w:rFonts w:asciiTheme="minorHAnsi" w:hAnsiTheme="minorHAnsi" w:cs="Arial"/>
              </w:rPr>
              <w:lastRenderedPageBreak/>
              <w:t>Ability to prioritise and structure tasks.</w:t>
            </w:r>
          </w:p>
        </w:tc>
        <w:tc>
          <w:tcPr>
            <w:tcW w:w="1134" w:type="dxa"/>
            <w:tcBorders>
              <w:top w:val="single" w:sz="4" w:space="0" w:color="auto"/>
              <w:left w:val="single" w:sz="6" w:space="0" w:color="000000"/>
              <w:bottom w:val="single" w:sz="6" w:space="0" w:color="000000"/>
              <w:right w:val="single" w:sz="6" w:space="0" w:color="000000"/>
            </w:tcBorders>
            <w:shd w:val="clear" w:color="auto" w:fill="FFFFFF"/>
          </w:tcPr>
          <w:p w14:paraId="0E53D9E5" w14:textId="2B1DC07E" w:rsidR="00B520EE" w:rsidRPr="00136860" w:rsidRDefault="00B520EE" w:rsidP="00B520EE">
            <w:pPr>
              <w:autoSpaceDE w:val="0"/>
              <w:autoSpaceDN w:val="0"/>
              <w:adjustRightInd w:val="0"/>
              <w:jc w:val="center"/>
              <w:rPr>
                <w:rFonts w:ascii="Calibri" w:hAnsi="Calibri" w:cs="Calibri"/>
                <w:b/>
              </w:rPr>
            </w:pPr>
            <w:r>
              <w:rPr>
                <w:rFonts w:ascii="Calibri" w:hAnsi="Calibri" w:cs="Calibri"/>
                <w:b/>
              </w:rPr>
              <w:t>X</w:t>
            </w:r>
          </w:p>
        </w:tc>
        <w:tc>
          <w:tcPr>
            <w:tcW w:w="1134" w:type="dxa"/>
            <w:tcBorders>
              <w:top w:val="single" w:sz="4" w:space="0" w:color="auto"/>
              <w:left w:val="single" w:sz="6" w:space="0" w:color="000000"/>
              <w:bottom w:val="single" w:sz="6" w:space="0" w:color="000000"/>
              <w:right w:val="single" w:sz="6" w:space="0" w:color="000000"/>
            </w:tcBorders>
            <w:shd w:val="clear" w:color="auto" w:fill="FFFFFF"/>
          </w:tcPr>
          <w:p w14:paraId="41DAD4A6" w14:textId="77777777" w:rsidR="00B520EE" w:rsidRPr="00136860" w:rsidRDefault="00B520EE" w:rsidP="00B520EE">
            <w:pPr>
              <w:autoSpaceDE w:val="0"/>
              <w:autoSpaceDN w:val="0"/>
              <w:adjustRightInd w:val="0"/>
              <w:jc w:val="center"/>
              <w:rPr>
                <w:rFonts w:ascii="Calibri" w:hAnsi="Calibri" w:cs="Calibri"/>
                <w:b/>
              </w:rPr>
            </w:pPr>
          </w:p>
        </w:tc>
        <w:tc>
          <w:tcPr>
            <w:tcW w:w="1692" w:type="dxa"/>
            <w:tcBorders>
              <w:top w:val="single" w:sz="4" w:space="0" w:color="auto"/>
              <w:left w:val="single" w:sz="6" w:space="0" w:color="000000"/>
              <w:bottom w:val="single" w:sz="6" w:space="0" w:color="000000"/>
              <w:right w:val="single" w:sz="6" w:space="0" w:color="000000"/>
            </w:tcBorders>
            <w:shd w:val="clear" w:color="auto" w:fill="FFFFFF"/>
          </w:tcPr>
          <w:p w14:paraId="031CAF76" w14:textId="17756E71" w:rsidR="00B520EE" w:rsidRPr="00B520EE" w:rsidRDefault="00B520EE" w:rsidP="00B520EE">
            <w:pPr>
              <w:autoSpaceDE w:val="0"/>
              <w:autoSpaceDN w:val="0"/>
              <w:adjustRightInd w:val="0"/>
              <w:jc w:val="center"/>
              <w:rPr>
                <w:rFonts w:ascii="Calibri" w:hAnsi="Calibri" w:cs="Calibri"/>
                <w:b/>
                <w:bCs/>
              </w:rPr>
            </w:pPr>
            <w:r w:rsidRPr="00B520EE">
              <w:rPr>
                <w:rFonts w:asciiTheme="minorHAnsi" w:hAnsiTheme="minorHAnsi" w:cs="Arial"/>
                <w:b/>
                <w:bCs/>
              </w:rPr>
              <w:t>I</w:t>
            </w:r>
          </w:p>
        </w:tc>
      </w:tr>
      <w:tr w:rsidR="00B520EE" w:rsidRPr="00136860" w14:paraId="7808DF80" w14:textId="77777777" w:rsidTr="00A30E36">
        <w:trPr>
          <w:trHeight w:val="300"/>
        </w:trPr>
        <w:tc>
          <w:tcPr>
            <w:tcW w:w="4977" w:type="dxa"/>
            <w:tcBorders>
              <w:top w:val="nil"/>
              <w:left w:val="single" w:sz="6" w:space="0" w:color="000000"/>
              <w:bottom w:val="single" w:sz="6" w:space="0" w:color="000000"/>
              <w:right w:val="single" w:sz="6" w:space="0" w:color="000000"/>
            </w:tcBorders>
            <w:shd w:val="clear" w:color="auto" w:fill="FFFFFF"/>
          </w:tcPr>
          <w:p w14:paraId="7CA69F77" w14:textId="1E62F073" w:rsidR="00B520EE" w:rsidRPr="00CA3BC4" w:rsidRDefault="00B520EE" w:rsidP="00B520EE">
            <w:pPr>
              <w:autoSpaceDE w:val="0"/>
              <w:autoSpaceDN w:val="0"/>
              <w:adjustRightInd w:val="0"/>
              <w:rPr>
                <w:rFonts w:ascii="Calibri" w:hAnsi="Calibri" w:cs="Calibri"/>
                <w:bCs/>
              </w:rPr>
            </w:pPr>
            <w:r w:rsidRPr="00CA3BC4">
              <w:rPr>
                <w:rFonts w:asciiTheme="minorHAnsi" w:hAnsiTheme="minorHAnsi" w:cs="Arial"/>
              </w:rPr>
              <w:t>Ability to work independently and as part of the Sports Development Team.</w:t>
            </w:r>
          </w:p>
        </w:tc>
        <w:tc>
          <w:tcPr>
            <w:tcW w:w="1134" w:type="dxa"/>
            <w:tcBorders>
              <w:top w:val="nil"/>
              <w:left w:val="single" w:sz="6" w:space="0" w:color="000000"/>
              <w:bottom w:val="single" w:sz="6" w:space="0" w:color="000000"/>
              <w:right w:val="single" w:sz="6" w:space="0" w:color="000000"/>
            </w:tcBorders>
            <w:shd w:val="clear" w:color="auto" w:fill="FFFFFF"/>
          </w:tcPr>
          <w:p w14:paraId="1F4091C4" w14:textId="2F6E7DB6" w:rsidR="00B520EE" w:rsidRPr="00136860" w:rsidRDefault="00B520EE" w:rsidP="00B520EE">
            <w:pPr>
              <w:autoSpaceDE w:val="0"/>
              <w:autoSpaceDN w:val="0"/>
              <w:adjustRightInd w:val="0"/>
              <w:jc w:val="center"/>
              <w:rPr>
                <w:rFonts w:ascii="Calibri" w:hAnsi="Calibri" w:cs="Calibri"/>
                <w:b/>
              </w:rPr>
            </w:pPr>
            <w:r>
              <w:rPr>
                <w:rFonts w:ascii="Calibri" w:hAnsi="Calibri" w:cs="Calibri"/>
                <w:b/>
              </w:rPr>
              <w:t>X</w:t>
            </w:r>
          </w:p>
        </w:tc>
        <w:tc>
          <w:tcPr>
            <w:tcW w:w="1134" w:type="dxa"/>
            <w:tcBorders>
              <w:top w:val="nil"/>
              <w:left w:val="single" w:sz="6" w:space="0" w:color="000000"/>
              <w:bottom w:val="single" w:sz="6" w:space="0" w:color="000000"/>
              <w:right w:val="single" w:sz="6" w:space="0" w:color="000000"/>
            </w:tcBorders>
            <w:shd w:val="clear" w:color="auto" w:fill="FFFFFF"/>
          </w:tcPr>
          <w:p w14:paraId="0B24D7A9" w14:textId="77777777" w:rsidR="00B520EE" w:rsidRPr="00136860" w:rsidRDefault="00B520EE" w:rsidP="00B520EE">
            <w:pPr>
              <w:autoSpaceDE w:val="0"/>
              <w:autoSpaceDN w:val="0"/>
              <w:adjustRightInd w:val="0"/>
              <w:jc w:val="center"/>
              <w:rPr>
                <w:rFonts w:ascii="Calibri" w:hAnsi="Calibri" w:cs="Calibri"/>
                <w:b/>
              </w:rPr>
            </w:pPr>
          </w:p>
        </w:tc>
        <w:tc>
          <w:tcPr>
            <w:tcW w:w="1692" w:type="dxa"/>
            <w:tcBorders>
              <w:top w:val="nil"/>
              <w:left w:val="single" w:sz="6" w:space="0" w:color="000000"/>
              <w:bottom w:val="single" w:sz="6" w:space="0" w:color="000000"/>
              <w:right w:val="single" w:sz="6" w:space="0" w:color="000000"/>
            </w:tcBorders>
            <w:shd w:val="clear" w:color="auto" w:fill="FFFFFF"/>
          </w:tcPr>
          <w:p w14:paraId="1F721E80" w14:textId="0F1A90AA" w:rsidR="00B520EE" w:rsidRPr="00B520EE" w:rsidRDefault="00B520EE" w:rsidP="00B520EE">
            <w:pPr>
              <w:autoSpaceDE w:val="0"/>
              <w:autoSpaceDN w:val="0"/>
              <w:adjustRightInd w:val="0"/>
              <w:jc w:val="center"/>
              <w:rPr>
                <w:rFonts w:ascii="Calibri" w:hAnsi="Calibri" w:cs="Calibri"/>
                <w:b/>
                <w:bCs/>
              </w:rPr>
            </w:pPr>
            <w:r w:rsidRPr="00B520EE">
              <w:rPr>
                <w:rFonts w:asciiTheme="minorHAnsi" w:hAnsiTheme="minorHAnsi" w:cs="Arial"/>
                <w:b/>
                <w:bCs/>
              </w:rPr>
              <w:t>I</w:t>
            </w:r>
          </w:p>
        </w:tc>
      </w:tr>
      <w:tr w:rsidR="00B520EE" w:rsidRPr="00136860" w14:paraId="58891AA1" w14:textId="77777777" w:rsidTr="00A30E36">
        <w:trPr>
          <w:trHeight w:val="300"/>
        </w:trPr>
        <w:tc>
          <w:tcPr>
            <w:tcW w:w="4977" w:type="dxa"/>
            <w:tcBorders>
              <w:top w:val="nil"/>
              <w:left w:val="single" w:sz="6" w:space="0" w:color="000000"/>
              <w:bottom w:val="single" w:sz="6" w:space="0" w:color="000000"/>
              <w:right w:val="single" w:sz="6" w:space="0" w:color="000000"/>
            </w:tcBorders>
            <w:shd w:val="clear" w:color="auto" w:fill="FFFFFF"/>
          </w:tcPr>
          <w:p w14:paraId="2138D451" w14:textId="54AF3CD9" w:rsidR="00B520EE" w:rsidRPr="00CA3BC4" w:rsidRDefault="00B520EE" w:rsidP="00B520EE">
            <w:pPr>
              <w:autoSpaceDE w:val="0"/>
              <w:autoSpaceDN w:val="0"/>
              <w:adjustRightInd w:val="0"/>
              <w:rPr>
                <w:rFonts w:ascii="Calibri" w:hAnsi="Calibri" w:cs="Calibri"/>
                <w:bCs/>
              </w:rPr>
            </w:pPr>
            <w:r w:rsidRPr="00CA3BC4">
              <w:rPr>
                <w:rFonts w:asciiTheme="minorHAnsi" w:hAnsiTheme="minorHAnsi" w:cs="Arial"/>
              </w:rPr>
              <w:t>Excellent organisational skills.</w:t>
            </w:r>
          </w:p>
        </w:tc>
        <w:tc>
          <w:tcPr>
            <w:tcW w:w="1134" w:type="dxa"/>
            <w:tcBorders>
              <w:top w:val="nil"/>
              <w:left w:val="single" w:sz="6" w:space="0" w:color="000000"/>
              <w:bottom w:val="single" w:sz="6" w:space="0" w:color="000000"/>
              <w:right w:val="single" w:sz="6" w:space="0" w:color="000000"/>
            </w:tcBorders>
            <w:shd w:val="clear" w:color="auto" w:fill="FFFFFF"/>
          </w:tcPr>
          <w:p w14:paraId="1C35FE92" w14:textId="3CD98416" w:rsidR="00B520EE" w:rsidRPr="00136860" w:rsidRDefault="00B520EE" w:rsidP="00B520EE">
            <w:pPr>
              <w:autoSpaceDE w:val="0"/>
              <w:autoSpaceDN w:val="0"/>
              <w:adjustRightInd w:val="0"/>
              <w:jc w:val="center"/>
              <w:rPr>
                <w:rFonts w:ascii="Calibri" w:hAnsi="Calibri" w:cs="Calibri"/>
                <w:b/>
              </w:rPr>
            </w:pPr>
            <w:r>
              <w:rPr>
                <w:rFonts w:ascii="Calibri" w:hAnsi="Calibri" w:cs="Calibri"/>
                <w:b/>
              </w:rPr>
              <w:t>X</w:t>
            </w:r>
          </w:p>
        </w:tc>
        <w:tc>
          <w:tcPr>
            <w:tcW w:w="1134" w:type="dxa"/>
            <w:tcBorders>
              <w:top w:val="nil"/>
              <w:left w:val="single" w:sz="6" w:space="0" w:color="000000"/>
              <w:bottom w:val="single" w:sz="6" w:space="0" w:color="000000"/>
              <w:right w:val="single" w:sz="6" w:space="0" w:color="000000"/>
            </w:tcBorders>
            <w:shd w:val="clear" w:color="auto" w:fill="FFFFFF"/>
          </w:tcPr>
          <w:p w14:paraId="5E73E407" w14:textId="77777777" w:rsidR="00B520EE" w:rsidRPr="00136860" w:rsidRDefault="00B520EE" w:rsidP="00B520EE">
            <w:pPr>
              <w:autoSpaceDE w:val="0"/>
              <w:autoSpaceDN w:val="0"/>
              <w:adjustRightInd w:val="0"/>
              <w:jc w:val="center"/>
              <w:rPr>
                <w:rFonts w:ascii="Calibri" w:hAnsi="Calibri" w:cs="Calibri"/>
                <w:b/>
              </w:rPr>
            </w:pPr>
          </w:p>
        </w:tc>
        <w:tc>
          <w:tcPr>
            <w:tcW w:w="1692" w:type="dxa"/>
            <w:tcBorders>
              <w:top w:val="nil"/>
              <w:left w:val="single" w:sz="6" w:space="0" w:color="000000"/>
              <w:bottom w:val="single" w:sz="6" w:space="0" w:color="000000"/>
              <w:right w:val="single" w:sz="6" w:space="0" w:color="000000"/>
            </w:tcBorders>
            <w:shd w:val="clear" w:color="auto" w:fill="FFFFFF"/>
          </w:tcPr>
          <w:p w14:paraId="1EFFDB34" w14:textId="092C724C" w:rsidR="00B520EE" w:rsidRPr="00B520EE" w:rsidRDefault="00B520EE" w:rsidP="00B520EE">
            <w:pPr>
              <w:autoSpaceDE w:val="0"/>
              <w:autoSpaceDN w:val="0"/>
              <w:adjustRightInd w:val="0"/>
              <w:jc w:val="center"/>
              <w:rPr>
                <w:rFonts w:ascii="Calibri" w:hAnsi="Calibri" w:cs="Calibri"/>
                <w:b/>
                <w:bCs/>
              </w:rPr>
            </w:pPr>
            <w:r w:rsidRPr="00B520EE">
              <w:rPr>
                <w:rFonts w:asciiTheme="minorHAnsi" w:hAnsiTheme="minorHAnsi" w:cs="Arial"/>
                <w:b/>
                <w:bCs/>
              </w:rPr>
              <w:t>I</w:t>
            </w:r>
          </w:p>
        </w:tc>
      </w:tr>
      <w:tr w:rsidR="00B520EE" w:rsidRPr="00136860" w14:paraId="249E56C1" w14:textId="77777777" w:rsidTr="00A30E36">
        <w:trPr>
          <w:trHeight w:val="300"/>
        </w:trPr>
        <w:tc>
          <w:tcPr>
            <w:tcW w:w="4977" w:type="dxa"/>
            <w:tcBorders>
              <w:top w:val="nil"/>
              <w:left w:val="single" w:sz="6" w:space="0" w:color="000000"/>
              <w:bottom w:val="single" w:sz="6" w:space="0" w:color="000000"/>
              <w:right w:val="single" w:sz="6" w:space="0" w:color="000000"/>
            </w:tcBorders>
            <w:shd w:val="clear" w:color="auto" w:fill="FFFFFF"/>
          </w:tcPr>
          <w:p w14:paraId="599DBDD6" w14:textId="61BE3F33" w:rsidR="00B520EE" w:rsidRPr="00CA3BC4" w:rsidRDefault="00B520EE" w:rsidP="00B520EE">
            <w:pPr>
              <w:autoSpaceDE w:val="0"/>
              <w:autoSpaceDN w:val="0"/>
              <w:adjustRightInd w:val="0"/>
              <w:rPr>
                <w:rFonts w:ascii="Calibri" w:hAnsi="Calibri" w:cs="Calibri"/>
                <w:bCs/>
              </w:rPr>
            </w:pPr>
            <w:r w:rsidRPr="00CA3BC4">
              <w:rPr>
                <w:rFonts w:asciiTheme="minorHAnsi" w:hAnsiTheme="minorHAnsi" w:cs="Arial"/>
              </w:rPr>
              <w:t>Strong communication skills, both written and verbal, with a wide range of individuals and organisations, both internal and external.</w:t>
            </w:r>
          </w:p>
        </w:tc>
        <w:tc>
          <w:tcPr>
            <w:tcW w:w="1134" w:type="dxa"/>
            <w:tcBorders>
              <w:top w:val="nil"/>
              <w:left w:val="single" w:sz="6" w:space="0" w:color="000000"/>
              <w:bottom w:val="single" w:sz="6" w:space="0" w:color="000000"/>
              <w:right w:val="single" w:sz="6" w:space="0" w:color="000000"/>
            </w:tcBorders>
            <w:shd w:val="clear" w:color="auto" w:fill="FFFFFF"/>
          </w:tcPr>
          <w:p w14:paraId="13889914" w14:textId="7FAD1914" w:rsidR="00B520EE" w:rsidRPr="00136860" w:rsidRDefault="00B520EE" w:rsidP="00B520EE">
            <w:pPr>
              <w:autoSpaceDE w:val="0"/>
              <w:autoSpaceDN w:val="0"/>
              <w:adjustRightInd w:val="0"/>
              <w:jc w:val="center"/>
              <w:rPr>
                <w:rFonts w:ascii="Calibri" w:hAnsi="Calibri" w:cs="Calibri"/>
                <w:b/>
              </w:rPr>
            </w:pPr>
            <w:r>
              <w:rPr>
                <w:rFonts w:ascii="Calibri" w:hAnsi="Calibri" w:cs="Calibri"/>
                <w:b/>
              </w:rPr>
              <w:t>X</w:t>
            </w:r>
          </w:p>
        </w:tc>
        <w:tc>
          <w:tcPr>
            <w:tcW w:w="1134" w:type="dxa"/>
            <w:tcBorders>
              <w:top w:val="nil"/>
              <w:left w:val="single" w:sz="6" w:space="0" w:color="000000"/>
              <w:bottom w:val="single" w:sz="6" w:space="0" w:color="000000"/>
              <w:right w:val="single" w:sz="6" w:space="0" w:color="000000"/>
            </w:tcBorders>
            <w:shd w:val="clear" w:color="auto" w:fill="FFFFFF"/>
          </w:tcPr>
          <w:p w14:paraId="7A65620A" w14:textId="77777777" w:rsidR="00B520EE" w:rsidRPr="00136860" w:rsidRDefault="00B520EE" w:rsidP="00B520EE">
            <w:pPr>
              <w:autoSpaceDE w:val="0"/>
              <w:autoSpaceDN w:val="0"/>
              <w:adjustRightInd w:val="0"/>
              <w:jc w:val="center"/>
              <w:rPr>
                <w:rFonts w:ascii="Calibri" w:hAnsi="Calibri" w:cs="Calibri"/>
                <w:b/>
              </w:rPr>
            </w:pPr>
          </w:p>
        </w:tc>
        <w:tc>
          <w:tcPr>
            <w:tcW w:w="1692" w:type="dxa"/>
            <w:tcBorders>
              <w:top w:val="nil"/>
              <w:left w:val="single" w:sz="6" w:space="0" w:color="000000"/>
              <w:bottom w:val="single" w:sz="6" w:space="0" w:color="000000"/>
              <w:right w:val="single" w:sz="6" w:space="0" w:color="000000"/>
            </w:tcBorders>
            <w:shd w:val="clear" w:color="auto" w:fill="FFFFFF"/>
          </w:tcPr>
          <w:p w14:paraId="1E6F084E" w14:textId="09298B5B" w:rsidR="00B520EE" w:rsidRPr="00B520EE" w:rsidRDefault="00B520EE" w:rsidP="00B520EE">
            <w:pPr>
              <w:autoSpaceDE w:val="0"/>
              <w:autoSpaceDN w:val="0"/>
              <w:adjustRightInd w:val="0"/>
              <w:jc w:val="center"/>
              <w:rPr>
                <w:rFonts w:ascii="Calibri" w:hAnsi="Calibri" w:cs="Calibri"/>
                <w:b/>
                <w:bCs/>
              </w:rPr>
            </w:pPr>
            <w:r w:rsidRPr="00B520EE">
              <w:rPr>
                <w:rFonts w:asciiTheme="minorHAnsi" w:hAnsiTheme="minorHAnsi" w:cs="Arial"/>
                <w:b/>
                <w:bCs/>
              </w:rPr>
              <w:t>A/I</w:t>
            </w:r>
          </w:p>
        </w:tc>
      </w:tr>
      <w:tr w:rsidR="00B520EE" w:rsidRPr="00136860" w14:paraId="6D8EF391" w14:textId="77777777" w:rsidTr="00A30E36">
        <w:trPr>
          <w:trHeight w:val="300"/>
        </w:trPr>
        <w:tc>
          <w:tcPr>
            <w:tcW w:w="4977" w:type="dxa"/>
            <w:tcBorders>
              <w:top w:val="nil"/>
              <w:left w:val="single" w:sz="6" w:space="0" w:color="000000"/>
              <w:bottom w:val="single" w:sz="6" w:space="0" w:color="000000"/>
              <w:right w:val="single" w:sz="6" w:space="0" w:color="000000"/>
            </w:tcBorders>
            <w:shd w:val="clear" w:color="auto" w:fill="FFFFFF"/>
          </w:tcPr>
          <w:p w14:paraId="7875E549" w14:textId="5A8B76B8" w:rsidR="00B520EE" w:rsidRPr="00CA3BC4" w:rsidRDefault="00B520EE" w:rsidP="00B520EE">
            <w:pPr>
              <w:autoSpaceDE w:val="0"/>
              <w:autoSpaceDN w:val="0"/>
              <w:adjustRightInd w:val="0"/>
              <w:rPr>
                <w:rFonts w:ascii="Calibri" w:hAnsi="Calibri" w:cs="Calibri"/>
                <w:bCs/>
              </w:rPr>
            </w:pPr>
            <w:r w:rsidRPr="00CA3BC4">
              <w:rPr>
                <w:rFonts w:asciiTheme="minorHAnsi" w:hAnsiTheme="minorHAnsi" w:cs="Arial"/>
              </w:rPr>
              <w:t>Ability to work unsocial hours to support the work of the Sports Development Team.</w:t>
            </w:r>
          </w:p>
        </w:tc>
        <w:tc>
          <w:tcPr>
            <w:tcW w:w="1134" w:type="dxa"/>
            <w:tcBorders>
              <w:top w:val="nil"/>
              <w:left w:val="single" w:sz="6" w:space="0" w:color="000000"/>
              <w:bottom w:val="single" w:sz="6" w:space="0" w:color="000000"/>
              <w:right w:val="single" w:sz="6" w:space="0" w:color="000000"/>
            </w:tcBorders>
            <w:shd w:val="clear" w:color="auto" w:fill="FFFFFF"/>
          </w:tcPr>
          <w:p w14:paraId="5DEA06D2" w14:textId="2EA81358" w:rsidR="00B520EE" w:rsidRPr="00136860" w:rsidRDefault="00B520EE" w:rsidP="00B520EE">
            <w:pPr>
              <w:autoSpaceDE w:val="0"/>
              <w:autoSpaceDN w:val="0"/>
              <w:adjustRightInd w:val="0"/>
              <w:jc w:val="center"/>
              <w:rPr>
                <w:rFonts w:ascii="Calibri" w:hAnsi="Calibri" w:cs="Calibri"/>
                <w:b/>
              </w:rPr>
            </w:pPr>
            <w:r>
              <w:rPr>
                <w:rFonts w:ascii="Calibri" w:hAnsi="Calibri" w:cs="Calibri"/>
                <w:b/>
              </w:rPr>
              <w:t>X</w:t>
            </w:r>
          </w:p>
        </w:tc>
        <w:tc>
          <w:tcPr>
            <w:tcW w:w="1134" w:type="dxa"/>
            <w:tcBorders>
              <w:top w:val="nil"/>
              <w:left w:val="single" w:sz="6" w:space="0" w:color="000000"/>
              <w:bottom w:val="single" w:sz="6" w:space="0" w:color="000000"/>
              <w:right w:val="single" w:sz="6" w:space="0" w:color="000000"/>
            </w:tcBorders>
            <w:shd w:val="clear" w:color="auto" w:fill="FFFFFF"/>
          </w:tcPr>
          <w:p w14:paraId="7614964E" w14:textId="3528984A" w:rsidR="00B520EE" w:rsidRPr="00136860" w:rsidRDefault="00B520EE" w:rsidP="00B520EE">
            <w:pPr>
              <w:autoSpaceDE w:val="0"/>
              <w:autoSpaceDN w:val="0"/>
              <w:adjustRightInd w:val="0"/>
              <w:jc w:val="center"/>
              <w:rPr>
                <w:rFonts w:ascii="Calibri" w:hAnsi="Calibri" w:cs="Calibri"/>
                <w:b/>
              </w:rPr>
            </w:pPr>
          </w:p>
        </w:tc>
        <w:tc>
          <w:tcPr>
            <w:tcW w:w="1692" w:type="dxa"/>
            <w:tcBorders>
              <w:top w:val="nil"/>
              <w:left w:val="single" w:sz="6" w:space="0" w:color="000000"/>
              <w:bottom w:val="single" w:sz="6" w:space="0" w:color="000000"/>
              <w:right w:val="single" w:sz="6" w:space="0" w:color="000000"/>
            </w:tcBorders>
            <w:shd w:val="clear" w:color="auto" w:fill="FFFFFF"/>
          </w:tcPr>
          <w:p w14:paraId="0ED71D62" w14:textId="19D3C8F3" w:rsidR="00B520EE" w:rsidRPr="00B520EE" w:rsidRDefault="00B520EE" w:rsidP="00B520EE">
            <w:pPr>
              <w:autoSpaceDE w:val="0"/>
              <w:autoSpaceDN w:val="0"/>
              <w:adjustRightInd w:val="0"/>
              <w:jc w:val="center"/>
              <w:rPr>
                <w:rFonts w:ascii="Calibri" w:hAnsi="Calibri" w:cs="Calibri"/>
                <w:b/>
                <w:bCs/>
              </w:rPr>
            </w:pPr>
            <w:r w:rsidRPr="00B520EE">
              <w:rPr>
                <w:rFonts w:asciiTheme="minorHAnsi" w:hAnsiTheme="minorHAnsi" w:cs="Arial"/>
                <w:b/>
                <w:bCs/>
              </w:rPr>
              <w:t>I</w:t>
            </w:r>
          </w:p>
        </w:tc>
      </w:tr>
      <w:tr w:rsidR="00136860" w:rsidRPr="00136860" w14:paraId="0F166E22" w14:textId="77777777" w:rsidTr="006C3A6B">
        <w:trPr>
          <w:trHeight w:val="300"/>
        </w:trPr>
        <w:tc>
          <w:tcPr>
            <w:tcW w:w="4977" w:type="dxa"/>
            <w:tcBorders>
              <w:top w:val="nil"/>
              <w:left w:val="single" w:sz="6" w:space="0" w:color="000000"/>
              <w:bottom w:val="single" w:sz="6" w:space="0" w:color="000000"/>
              <w:right w:val="single" w:sz="6" w:space="0" w:color="000000"/>
            </w:tcBorders>
            <w:shd w:val="clear" w:color="auto" w:fill="D9D9D9"/>
            <w:hideMark/>
          </w:tcPr>
          <w:p w14:paraId="07ADE7D4" w14:textId="509C5817" w:rsidR="00136860" w:rsidRPr="00136860" w:rsidRDefault="00136860" w:rsidP="00136860">
            <w:pPr>
              <w:autoSpaceDE w:val="0"/>
              <w:autoSpaceDN w:val="0"/>
              <w:adjustRightInd w:val="0"/>
              <w:rPr>
                <w:rFonts w:ascii="Calibri" w:hAnsi="Calibri" w:cs="Calibri"/>
                <w:b/>
              </w:rPr>
            </w:pPr>
            <w:r w:rsidRPr="00136860">
              <w:rPr>
                <w:rFonts w:ascii="Calibri" w:hAnsi="Calibri" w:cs="Calibri"/>
                <w:b/>
                <w:bCs/>
              </w:rPr>
              <w:t>Qualifications</w:t>
            </w:r>
          </w:p>
        </w:tc>
        <w:tc>
          <w:tcPr>
            <w:tcW w:w="1134" w:type="dxa"/>
            <w:tcBorders>
              <w:top w:val="nil"/>
              <w:left w:val="single" w:sz="6" w:space="0" w:color="000000"/>
              <w:bottom w:val="single" w:sz="6" w:space="0" w:color="000000"/>
              <w:right w:val="single" w:sz="6" w:space="0" w:color="000000"/>
            </w:tcBorders>
            <w:shd w:val="clear" w:color="auto" w:fill="D9D9D9"/>
            <w:hideMark/>
          </w:tcPr>
          <w:p w14:paraId="35A375A0" w14:textId="18EC4386" w:rsidR="00136860" w:rsidRPr="00136860" w:rsidRDefault="00136860" w:rsidP="00475206">
            <w:pPr>
              <w:autoSpaceDE w:val="0"/>
              <w:autoSpaceDN w:val="0"/>
              <w:adjustRightInd w:val="0"/>
              <w:jc w:val="center"/>
              <w:rPr>
                <w:rFonts w:ascii="Calibri" w:hAnsi="Calibri" w:cs="Calibri"/>
                <w:b/>
              </w:rPr>
            </w:pPr>
            <w:r w:rsidRPr="00136860">
              <w:rPr>
                <w:rFonts w:ascii="Calibri" w:hAnsi="Calibri" w:cs="Calibri"/>
                <w:b/>
                <w:bCs/>
              </w:rPr>
              <w:t>Essential</w:t>
            </w:r>
          </w:p>
        </w:tc>
        <w:tc>
          <w:tcPr>
            <w:tcW w:w="1134" w:type="dxa"/>
            <w:tcBorders>
              <w:top w:val="nil"/>
              <w:left w:val="single" w:sz="6" w:space="0" w:color="000000"/>
              <w:bottom w:val="single" w:sz="6" w:space="0" w:color="000000"/>
              <w:right w:val="single" w:sz="6" w:space="0" w:color="000000"/>
            </w:tcBorders>
            <w:shd w:val="clear" w:color="auto" w:fill="D9D9D9"/>
            <w:hideMark/>
          </w:tcPr>
          <w:p w14:paraId="5AE44B26" w14:textId="3AE72500" w:rsidR="00136860" w:rsidRPr="00136860" w:rsidRDefault="00136860" w:rsidP="00475206">
            <w:pPr>
              <w:autoSpaceDE w:val="0"/>
              <w:autoSpaceDN w:val="0"/>
              <w:adjustRightInd w:val="0"/>
              <w:jc w:val="center"/>
              <w:rPr>
                <w:rFonts w:ascii="Calibri" w:hAnsi="Calibri" w:cs="Calibri"/>
                <w:b/>
              </w:rPr>
            </w:pPr>
            <w:r w:rsidRPr="00136860">
              <w:rPr>
                <w:rFonts w:ascii="Calibri" w:hAnsi="Calibri" w:cs="Calibri"/>
                <w:b/>
                <w:bCs/>
              </w:rPr>
              <w:t>Desirable</w:t>
            </w:r>
          </w:p>
        </w:tc>
        <w:tc>
          <w:tcPr>
            <w:tcW w:w="1692" w:type="dxa"/>
            <w:tcBorders>
              <w:top w:val="nil"/>
              <w:left w:val="single" w:sz="6" w:space="0" w:color="000000"/>
              <w:bottom w:val="single" w:sz="6" w:space="0" w:color="000000"/>
              <w:right w:val="single" w:sz="6" w:space="0" w:color="000000"/>
            </w:tcBorders>
            <w:shd w:val="clear" w:color="auto" w:fill="D9D9D9"/>
            <w:hideMark/>
          </w:tcPr>
          <w:p w14:paraId="0323CA59" w14:textId="5083491D" w:rsidR="00136860" w:rsidRPr="00136860" w:rsidRDefault="00136860" w:rsidP="00475206">
            <w:pPr>
              <w:autoSpaceDE w:val="0"/>
              <w:autoSpaceDN w:val="0"/>
              <w:adjustRightInd w:val="0"/>
              <w:jc w:val="center"/>
              <w:rPr>
                <w:rFonts w:ascii="Calibri" w:hAnsi="Calibri" w:cs="Calibri"/>
                <w:b/>
              </w:rPr>
            </w:pPr>
            <w:r w:rsidRPr="00136860">
              <w:rPr>
                <w:rFonts w:ascii="Calibri" w:hAnsi="Calibri" w:cs="Calibri"/>
                <w:b/>
                <w:bCs/>
              </w:rPr>
              <w:t>Assessed</w:t>
            </w:r>
          </w:p>
        </w:tc>
      </w:tr>
      <w:tr w:rsidR="00136860" w:rsidRPr="00F5039E" w14:paraId="5AE20FFD" w14:textId="77777777" w:rsidTr="00A30E36">
        <w:trPr>
          <w:trHeight w:val="300"/>
        </w:trPr>
        <w:tc>
          <w:tcPr>
            <w:tcW w:w="4977" w:type="dxa"/>
            <w:tcBorders>
              <w:top w:val="nil"/>
              <w:left w:val="single" w:sz="6" w:space="0" w:color="000000"/>
              <w:bottom w:val="single" w:sz="6" w:space="0" w:color="000000"/>
              <w:right w:val="single" w:sz="6" w:space="0" w:color="000000"/>
            </w:tcBorders>
            <w:shd w:val="clear" w:color="auto" w:fill="FFFFFF"/>
          </w:tcPr>
          <w:p w14:paraId="6A8BD1DD" w14:textId="71E72580" w:rsidR="00136860" w:rsidRPr="00F5039E" w:rsidRDefault="00F5039E" w:rsidP="00F5039E">
            <w:pPr>
              <w:tabs>
                <w:tab w:val="left" w:pos="3957"/>
              </w:tabs>
              <w:autoSpaceDE w:val="0"/>
              <w:autoSpaceDN w:val="0"/>
              <w:adjustRightInd w:val="0"/>
              <w:rPr>
                <w:rFonts w:ascii="Calibri" w:hAnsi="Calibri" w:cs="Calibri"/>
                <w:bCs/>
              </w:rPr>
            </w:pPr>
            <w:r w:rsidRPr="00F5039E">
              <w:rPr>
                <w:rFonts w:asciiTheme="minorHAnsi" w:hAnsiTheme="minorHAnsi" w:cs="Arial"/>
              </w:rPr>
              <w:t>Relevant qualifications related to the use of Microsoft Office software, including Word, Excel, Outlook and other relevant IT packages.</w:t>
            </w:r>
          </w:p>
        </w:tc>
        <w:tc>
          <w:tcPr>
            <w:tcW w:w="1134" w:type="dxa"/>
            <w:tcBorders>
              <w:top w:val="nil"/>
              <w:left w:val="single" w:sz="6" w:space="0" w:color="000000"/>
              <w:bottom w:val="single" w:sz="6" w:space="0" w:color="000000"/>
              <w:right w:val="single" w:sz="6" w:space="0" w:color="000000"/>
            </w:tcBorders>
            <w:shd w:val="clear" w:color="auto" w:fill="FFFFFF"/>
          </w:tcPr>
          <w:p w14:paraId="10FEEF05" w14:textId="69579224" w:rsidR="00136860" w:rsidRPr="00F5039E" w:rsidRDefault="00F5039E" w:rsidP="00475206">
            <w:pPr>
              <w:autoSpaceDE w:val="0"/>
              <w:autoSpaceDN w:val="0"/>
              <w:adjustRightInd w:val="0"/>
              <w:jc w:val="center"/>
              <w:rPr>
                <w:rFonts w:ascii="Calibri" w:hAnsi="Calibri" w:cs="Calibri"/>
                <w:b/>
              </w:rPr>
            </w:pPr>
            <w:r>
              <w:rPr>
                <w:rFonts w:ascii="Calibri" w:hAnsi="Calibri" w:cs="Calibri"/>
                <w:b/>
              </w:rPr>
              <w:t>X</w:t>
            </w:r>
          </w:p>
        </w:tc>
        <w:tc>
          <w:tcPr>
            <w:tcW w:w="1134" w:type="dxa"/>
            <w:tcBorders>
              <w:top w:val="nil"/>
              <w:left w:val="single" w:sz="6" w:space="0" w:color="000000"/>
              <w:bottom w:val="single" w:sz="6" w:space="0" w:color="000000"/>
              <w:right w:val="single" w:sz="6" w:space="0" w:color="000000"/>
            </w:tcBorders>
            <w:shd w:val="clear" w:color="auto" w:fill="FFFFFF"/>
          </w:tcPr>
          <w:p w14:paraId="1F243D3A" w14:textId="491B24AE" w:rsidR="00136860" w:rsidRPr="00F5039E" w:rsidRDefault="00136860" w:rsidP="00475206">
            <w:pPr>
              <w:autoSpaceDE w:val="0"/>
              <w:autoSpaceDN w:val="0"/>
              <w:adjustRightInd w:val="0"/>
              <w:jc w:val="center"/>
              <w:rPr>
                <w:rFonts w:ascii="Calibri" w:hAnsi="Calibri" w:cs="Calibri"/>
                <w:b/>
              </w:rPr>
            </w:pPr>
          </w:p>
        </w:tc>
        <w:tc>
          <w:tcPr>
            <w:tcW w:w="1692" w:type="dxa"/>
            <w:tcBorders>
              <w:top w:val="nil"/>
              <w:left w:val="single" w:sz="6" w:space="0" w:color="000000"/>
              <w:bottom w:val="single" w:sz="6" w:space="0" w:color="000000"/>
              <w:right w:val="single" w:sz="6" w:space="0" w:color="000000"/>
            </w:tcBorders>
            <w:shd w:val="clear" w:color="auto" w:fill="FFFFFF"/>
          </w:tcPr>
          <w:p w14:paraId="4C4DAC91" w14:textId="4B968ACC" w:rsidR="00136860" w:rsidRPr="00F5039E" w:rsidRDefault="00F5039E" w:rsidP="00475206">
            <w:pPr>
              <w:autoSpaceDE w:val="0"/>
              <w:autoSpaceDN w:val="0"/>
              <w:adjustRightInd w:val="0"/>
              <w:jc w:val="center"/>
              <w:rPr>
                <w:rFonts w:ascii="Calibri" w:hAnsi="Calibri" w:cs="Calibri"/>
                <w:b/>
              </w:rPr>
            </w:pPr>
            <w:r>
              <w:rPr>
                <w:rFonts w:ascii="Calibri" w:hAnsi="Calibri" w:cs="Calibri"/>
                <w:b/>
              </w:rPr>
              <w:t>A</w:t>
            </w:r>
          </w:p>
        </w:tc>
      </w:tr>
    </w:tbl>
    <w:p w14:paraId="0E9DEDD2" w14:textId="5D2B018D" w:rsidR="00136860" w:rsidRPr="00136860" w:rsidRDefault="00136860" w:rsidP="00136860">
      <w:pPr>
        <w:autoSpaceDE w:val="0"/>
        <w:autoSpaceDN w:val="0"/>
        <w:adjustRightInd w:val="0"/>
        <w:rPr>
          <w:rFonts w:ascii="Calibri" w:hAnsi="Calibri" w:cs="Calibri"/>
          <w:b/>
        </w:rPr>
      </w:pPr>
    </w:p>
    <w:p w14:paraId="5BB943DD" w14:textId="405377E2" w:rsidR="00136860" w:rsidRPr="00136860" w:rsidRDefault="00136860" w:rsidP="00136860">
      <w:pPr>
        <w:autoSpaceDE w:val="0"/>
        <w:autoSpaceDN w:val="0"/>
        <w:adjustRightInd w:val="0"/>
        <w:rPr>
          <w:rFonts w:ascii="Calibri" w:hAnsi="Calibri" w:cs="Calibri"/>
          <w:b/>
        </w:rPr>
      </w:pPr>
      <w:r w:rsidRPr="00136860">
        <w:rPr>
          <w:rFonts w:ascii="Calibri" w:hAnsi="Calibri" w:cs="Calibri"/>
          <w:b/>
          <w:bCs/>
        </w:rPr>
        <w:t>A – Application form / CV</w:t>
      </w:r>
    </w:p>
    <w:p w14:paraId="6D6D666D" w14:textId="5D7DDB50" w:rsidR="00136860" w:rsidRPr="00136860" w:rsidRDefault="00136860" w:rsidP="00136860">
      <w:pPr>
        <w:autoSpaceDE w:val="0"/>
        <w:autoSpaceDN w:val="0"/>
        <w:adjustRightInd w:val="0"/>
        <w:rPr>
          <w:rFonts w:ascii="Calibri" w:hAnsi="Calibri" w:cs="Calibri"/>
          <w:b/>
        </w:rPr>
      </w:pPr>
      <w:r w:rsidRPr="00136860">
        <w:rPr>
          <w:rFonts w:ascii="Calibri" w:hAnsi="Calibri" w:cs="Calibri"/>
          <w:b/>
          <w:bCs/>
        </w:rPr>
        <w:t>I – Interview</w:t>
      </w:r>
    </w:p>
    <w:p w14:paraId="18FF4814" w14:textId="77C862A9" w:rsidR="00136860" w:rsidRPr="00136860" w:rsidRDefault="00136860" w:rsidP="00136860">
      <w:pPr>
        <w:autoSpaceDE w:val="0"/>
        <w:autoSpaceDN w:val="0"/>
        <w:adjustRightInd w:val="0"/>
        <w:rPr>
          <w:rFonts w:ascii="Calibri" w:hAnsi="Calibri" w:cs="Calibri"/>
          <w:b/>
        </w:rPr>
      </w:pPr>
      <w:r w:rsidRPr="00136860">
        <w:rPr>
          <w:rFonts w:ascii="Calibri" w:hAnsi="Calibri" w:cs="Calibri"/>
          <w:b/>
          <w:bCs/>
        </w:rPr>
        <w:t>T – Test</w:t>
      </w:r>
    </w:p>
    <w:p w14:paraId="147CF113" w14:textId="7D99290A" w:rsidR="00136860" w:rsidRPr="00136860" w:rsidRDefault="00136860" w:rsidP="00136860">
      <w:pPr>
        <w:autoSpaceDE w:val="0"/>
        <w:autoSpaceDN w:val="0"/>
        <w:adjustRightInd w:val="0"/>
        <w:rPr>
          <w:rFonts w:ascii="Calibri" w:hAnsi="Calibri" w:cs="Calibri"/>
          <w:b/>
        </w:rPr>
      </w:pPr>
      <w:r w:rsidRPr="00136860">
        <w:rPr>
          <w:rFonts w:ascii="Calibri" w:hAnsi="Calibri" w:cs="Calibri"/>
          <w:b/>
          <w:bCs/>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E04E05">
      <w:headerReference w:type="default" r:id="rId17"/>
      <w:footerReference w:type="default" r:id="rId18"/>
      <w:pgSz w:w="11906" w:h="16838" w:code="9"/>
      <w:pgMar w:top="1134" w:right="1559" w:bottom="1134" w:left="155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25BF4" w14:textId="77777777" w:rsidR="00746C55" w:rsidRDefault="00746C55" w:rsidP="003E5354">
      <w:r>
        <w:separator/>
      </w:r>
    </w:p>
  </w:endnote>
  <w:endnote w:type="continuationSeparator" w:id="0">
    <w:p w14:paraId="635B09BB" w14:textId="77777777" w:rsidR="00746C55" w:rsidRDefault="00746C55" w:rsidP="003E5354">
      <w:r>
        <w:continuationSeparator/>
      </w:r>
    </w:p>
  </w:endnote>
  <w:endnote w:type="continuationNotice" w:id="1">
    <w:p w14:paraId="7C16B0C0" w14:textId="77777777" w:rsidR="00746C55" w:rsidRDefault="00746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6ABAC" w14:textId="77777777" w:rsidR="00746C55" w:rsidRDefault="00746C55" w:rsidP="003E5354">
      <w:r>
        <w:separator/>
      </w:r>
    </w:p>
  </w:footnote>
  <w:footnote w:type="continuationSeparator" w:id="0">
    <w:p w14:paraId="6E3BBC9E" w14:textId="77777777" w:rsidR="00746C55" w:rsidRDefault="00746C55" w:rsidP="003E5354">
      <w:r>
        <w:continuationSeparator/>
      </w:r>
    </w:p>
  </w:footnote>
  <w:footnote w:type="continuationNotice" w:id="1">
    <w:p w14:paraId="526D2AFD" w14:textId="77777777" w:rsidR="00746C55" w:rsidRDefault="00746C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Pr="00F95EF1" w:rsidRDefault="2911F674" w:rsidP="2911F674">
    <w:pPr>
      <w:pStyle w:val="Header"/>
      <w:tabs>
        <w:tab w:val="clear" w:pos="4513"/>
        <w:tab w:val="clear" w:pos="9026"/>
        <w:tab w:val="left" w:pos="4935"/>
      </w:tabs>
      <w:rPr>
        <w:sz w:val="2"/>
        <w:szCs w:val="2"/>
      </w:rPr>
    </w:pPr>
  </w:p>
  <w:p w14:paraId="5FFB2800" w14:textId="40C7D47F" w:rsidR="001E13EC" w:rsidRPr="0015656E" w:rsidRDefault="002D373C"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4D2FD2F2" wp14:editId="7CAF9F31">
          <wp:extent cx="2471118" cy="624205"/>
          <wp:effectExtent l="0" t="0" r="5715" b="4445"/>
          <wp:docPr id="421195603"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195603" name="Picture 1"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96120" cy="6305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64101F"/>
    <w:multiLevelType w:val="multilevel"/>
    <w:tmpl w:val="3654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D008E"/>
    <w:multiLevelType w:val="hybridMultilevel"/>
    <w:tmpl w:val="67F451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4712F84"/>
    <w:multiLevelType w:val="multilevel"/>
    <w:tmpl w:val="2D56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DD75F43"/>
    <w:multiLevelType w:val="hybridMultilevel"/>
    <w:tmpl w:val="9174B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6120FD0"/>
    <w:multiLevelType w:val="multilevel"/>
    <w:tmpl w:val="99BE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10B03FD"/>
    <w:multiLevelType w:val="hybridMultilevel"/>
    <w:tmpl w:val="64A821B0"/>
    <w:lvl w:ilvl="0" w:tplc="04090001">
      <w:start w:val="1"/>
      <w:numFmt w:val="bullet"/>
      <w:lvlText w:val=""/>
      <w:lvlJc w:val="left"/>
      <w:pPr>
        <w:tabs>
          <w:tab w:val="num" w:pos="928"/>
        </w:tabs>
        <w:ind w:left="928" w:hanging="360"/>
      </w:pPr>
      <w:rPr>
        <w:rFonts w:ascii="Symbol" w:hAnsi="Symbol" w:hint="default"/>
      </w:rPr>
    </w:lvl>
    <w:lvl w:ilvl="1" w:tplc="08090003" w:tentative="1">
      <w:start w:val="1"/>
      <w:numFmt w:val="bullet"/>
      <w:lvlText w:val="o"/>
      <w:lvlJc w:val="left"/>
      <w:pPr>
        <w:tabs>
          <w:tab w:val="num" w:pos="1648"/>
        </w:tabs>
        <w:ind w:left="1648" w:hanging="360"/>
      </w:pPr>
      <w:rPr>
        <w:rFonts w:ascii="Courier New" w:hAnsi="Courier New" w:cs="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21"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3"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F1C0539"/>
    <w:multiLevelType w:val="multilevel"/>
    <w:tmpl w:val="0C2C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70126B"/>
    <w:multiLevelType w:val="hybridMultilevel"/>
    <w:tmpl w:val="461646D0"/>
    <w:lvl w:ilvl="0" w:tplc="2570BD4A">
      <w:start w:val="1"/>
      <w:numFmt w:val="bullet"/>
      <w:lvlText w:val="·"/>
      <w:lvlJc w:val="left"/>
      <w:pPr>
        <w:ind w:left="720" w:hanging="360"/>
      </w:pPr>
      <w:rPr>
        <w:rFonts w:ascii="Symbol" w:hAnsi="Symbol" w:hint="default"/>
      </w:rPr>
    </w:lvl>
    <w:lvl w:ilvl="1" w:tplc="4F803280">
      <w:start w:val="1"/>
      <w:numFmt w:val="bullet"/>
      <w:lvlText w:val="o"/>
      <w:lvlJc w:val="left"/>
      <w:pPr>
        <w:ind w:left="1440" w:hanging="360"/>
      </w:pPr>
      <w:rPr>
        <w:rFonts w:ascii="Courier New" w:hAnsi="Courier New" w:hint="default"/>
      </w:rPr>
    </w:lvl>
    <w:lvl w:ilvl="2" w:tplc="A5E0FAA0">
      <w:start w:val="1"/>
      <w:numFmt w:val="bullet"/>
      <w:lvlText w:val=""/>
      <w:lvlJc w:val="left"/>
      <w:pPr>
        <w:ind w:left="2160" w:hanging="360"/>
      </w:pPr>
      <w:rPr>
        <w:rFonts w:ascii="Wingdings" w:hAnsi="Wingdings" w:hint="default"/>
      </w:rPr>
    </w:lvl>
    <w:lvl w:ilvl="3" w:tplc="92CE90B6">
      <w:start w:val="1"/>
      <w:numFmt w:val="bullet"/>
      <w:lvlText w:val=""/>
      <w:lvlJc w:val="left"/>
      <w:pPr>
        <w:ind w:left="2880" w:hanging="360"/>
      </w:pPr>
      <w:rPr>
        <w:rFonts w:ascii="Symbol" w:hAnsi="Symbol" w:hint="default"/>
      </w:rPr>
    </w:lvl>
    <w:lvl w:ilvl="4" w:tplc="1B922BCC">
      <w:start w:val="1"/>
      <w:numFmt w:val="bullet"/>
      <w:lvlText w:val="o"/>
      <w:lvlJc w:val="left"/>
      <w:pPr>
        <w:ind w:left="3600" w:hanging="360"/>
      </w:pPr>
      <w:rPr>
        <w:rFonts w:ascii="Courier New" w:hAnsi="Courier New" w:hint="default"/>
      </w:rPr>
    </w:lvl>
    <w:lvl w:ilvl="5" w:tplc="8C868A72">
      <w:start w:val="1"/>
      <w:numFmt w:val="bullet"/>
      <w:lvlText w:val=""/>
      <w:lvlJc w:val="left"/>
      <w:pPr>
        <w:ind w:left="4320" w:hanging="360"/>
      </w:pPr>
      <w:rPr>
        <w:rFonts w:ascii="Wingdings" w:hAnsi="Wingdings" w:hint="default"/>
      </w:rPr>
    </w:lvl>
    <w:lvl w:ilvl="6" w:tplc="C5224884">
      <w:start w:val="1"/>
      <w:numFmt w:val="bullet"/>
      <w:lvlText w:val=""/>
      <w:lvlJc w:val="left"/>
      <w:pPr>
        <w:ind w:left="5040" w:hanging="360"/>
      </w:pPr>
      <w:rPr>
        <w:rFonts w:ascii="Symbol" w:hAnsi="Symbol" w:hint="default"/>
      </w:rPr>
    </w:lvl>
    <w:lvl w:ilvl="7" w:tplc="79701E24">
      <w:start w:val="1"/>
      <w:numFmt w:val="bullet"/>
      <w:lvlText w:val="o"/>
      <w:lvlJc w:val="left"/>
      <w:pPr>
        <w:ind w:left="5760" w:hanging="360"/>
      </w:pPr>
      <w:rPr>
        <w:rFonts w:ascii="Courier New" w:hAnsi="Courier New" w:hint="default"/>
      </w:rPr>
    </w:lvl>
    <w:lvl w:ilvl="8" w:tplc="B9B86EBC">
      <w:start w:val="1"/>
      <w:numFmt w:val="bullet"/>
      <w:lvlText w:val=""/>
      <w:lvlJc w:val="left"/>
      <w:pPr>
        <w:ind w:left="648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76B402F"/>
    <w:multiLevelType w:val="multilevel"/>
    <w:tmpl w:val="1556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E22747"/>
    <w:multiLevelType w:val="multilevel"/>
    <w:tmpl w:val="0B86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284428527">
    <w:abstractNumId w:val="33"/>
  </w:num>
  <w:num w:numId="2" w16cid:durableId="688408644">
    <w:abstractNumId w:val="16"/>
  </w:num>
  <w:num w:numId="3" w16cid:durableId="507714373">
    <w:abstractNumId w:val="27"/>
  </w:num>
  <w:num w:numId="4" w16cid:durableId="818763830">
    <w:abstractNumId w:val="25"/>
  </w:num>
  <w:num w:numId="5" w16cid:durableId="1256743143">
    <w:abstractNumId w:val="21"/>
  </w:num>
  <w:num w:numId="6" w16cid:durableId="1863087608">
    <w:abstractNumId w:val="35"/>
  </w:num>
  <w:num w:numId="7" w16cid:durableId="1286346736">
    <w:abstractNumId w:val="5"/>
  </w:num>
  <w:num w:numId="8" w16cid:durableId="1320039565">
    <w:abstractNumId w:val="3"/>
  </w:num>
  <w:num w:numId="9" w16cid:durableId="2097283462">
    <w:abstractNumId w:val="19"/>
  </w:num>
  <w:num w:numId="10" w16cid:durableId="501548402">
    <w:abstractNumId w:val="2"/>
  </w:num>
  <w:num w:numId="11" w16cid:durableId="133648972">
    <w:abstractNumId w:val="29"/>
  </w:num>
  <w:num w:numId="12" w16cid:durableId="283852757">
    <w:abstractNumId w:val="12"/>
  </w:num>
  <w:num w:numId="13" w16cid:durableId="762258631">
    <w:abstractNumId w:val="9"/>
  </w:num>
  <w:num w:numId="14" w16cid:durableId="1876885722">
    <w:abstractNumId w:val="30"/>
  </w:num>
  <w:num w:numId="15" w16cid:durableId="284384524">
    <w:abstractNumId w:val="17"/>
  </w:num>
  <w:num w:numId="16" w16cid:durableId="859271286">
    <w:abstractNumId w:val="11"/>
  </w:num>
  <w:num w:numId="17" w16cid:durableId="1627855592">
    <w:abstractNumId w:val="13"/>
  </w:num>
  <w:num w:numId="18" w16cid:durableId="1954359177">
    <w:abstractNumId w:val="7"/>
  </w:num>
  <w:num w:numId="19" w16cid:durableId="1450512846">
    <w:abstractNumId w:val="40"/>
  </w:num>
  <w:num w:numId="20" w16cid:durableId="1896507463">
    <w:abstractNumId w:val="23"/>
  </w:num>
  <w:num w:numId="21" w16cid:durableId="204027581">
    <w:abstractNumId w:val="15"/>
  </w:num>
  <w:num w:numId="22" w16cid:durableId="2034107091">
    <w:abstractNumId w:val="34"/>
  </w:num>
  <w:num w:numId="23" w16cid:durableId="881795152">
    <w:abstractNumId w:val="28"/>
  </w:num>
  <w:num w:numId="24" w16cid:durableId="730076990">
    <w:abstractNumId w:val="31"/>
  </w:num>
  <w:num w:numId="25" w16cid:durableId="1495874154">
    <w:abstractNumId w:val="24"/>
  </w:num>
  <w:num w:numId="26" w16cid:durableId="1536041592">
    <w:abstractNumId w:val="0"/>
  </w:num>
  <w:num w:numId="27" w16cid:durableId="1854761340">
    <w:abstractNumId w:val="22"/>
  </w:num>
  <w:num w:numId="28" w16cid:durableId="1112750334">
    <w:abstractNumId w:val="36"/>
  </w:num>
  <w:num w:numId="29" w16cid:durableId="1904021794">
    <w:abstractNumId w:val="6"/>
  </w:num>
  <w:num w:numId="30" w16cid:durableId="2123646893">
    <w:abstractNumId w:val="37"/>
  </w:num>
  <w:num w:numId="31" w16cid:durableId="238176124">
    <w:abstractNumId w:val="8"/>
  </w:num>
  <w:num w:numId="32" w16cid:durableId="277683471">
    <w:abstractNumId w:val="26"/>
  </w:num>
  <w:num w:numId="33" w16cid:durableId="145318186">
    <w:abstractNumId w:val="20"/>
  </w:num>
  <w:num w:numId="34" w16cid:durableId="1204707474">
    <w:abstractNumId w:val="4"/>
  </w:num>
  <w:num w:numId="35" w16cid:durableId="815953415">
    <w:abstractNumId w:val="1"/>
  </w:num>
  <w:num w:numId="36" w16cid:durableId="1344161502">
    <w:abstractNumId w:val="18"/>
  </w:num>
  <w:num w:numId="37" w16cid:durableId="497841236">
    <w:abstractNumId w:val="38"/>
  </w:num>
  <w:num w:numId="38" w16cid:durableId="965162286">
    <w:abstractNumId w:val="32"/>
  </w:num>
  <w:num w:numId="39" w16cid:durableId="173302720">
    <w:abstractNumId w:val="39"/>
  </w:num>
  <w:num w:numId="40" w16cid:durableId="1792826089">
    <w:abstractNumId w:val="10"/>
  </w:num>
  <w:num w:numId="41" w16cid:durableId="13558131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0BA5"/>
    <w:rsid w:val="000310E3"/>
    <w:rsid w:val="00040A31"/>
    <w:rsid w:val="00041902"/>
    <w:rsid w:val="00041FB4"/>
    <w:rsid w:val="00050BED"/>
    <w:rsid w:val="000621A9"/>
    <w:rsid w:val="00062FD4"/>
    <w:rsid w:val="00070528"/>
    <w:rsid w:val="00074F15"/>
    <w:rsid w:val="000838D9"/>
    <w:rsid w:val="00083C2C"/>
    <w:rsid w:val="000B4643"/>
    <w:rsid w:val="000B61A4"/>
    <w:rsid w:val="000C0CBB"/>
    <w:rsid w:val="000D1BF4"/>
    <w:rsid w:val="000D3464"/>
    <w:rsid w:val="000E526C"/>
    <w:rsid w:val="000E62C7"/>
    <w:rsid w:val="000F485F"/>
    <w:rsid w:val="00101CD4"/>
    <w:rsid w:val="00105B33"/>
    <w:rsid w:val="00112470"/>
    <w:rsid w:val="00113A0D"/>
    <w:rsid w:val="00113AE0"/>
    <w:rsid w:val="00113D09"/>
    <w:rsid w:val="00125641"/>
    <w:rsid w:val="00136860"/>
    <w:rsid w:val="001413DD"/>
    <w:rsid w:val="00142D25"/>
    <w:rsid w:val="00145256"/>
    <w:rsid w:val="00154E7C"/>
    <w:rsid w:val="0015656E"/>
    <w:rsid w:val="0017351C"/>
    <w:rsid w:val="00175705"/>
    <w:rsid w:val="00175823"/>
    <w:rsid w:val="00181C22"/>
    <w:rsid w:val="0019434A"/>
    <w:rsid w:val="0019445E"/>
    <w:rsid w:val="001965C6"/>
    <w:rsid w:val="001A05E6"/>
    <w:rsid w:val="001A6B1C"/>
    <w:rsid w:val="001B0435"/>
    <w:rsid w:val="001B1876"/>
    <w:rsid w:val="001B2FB2"/>
    <w:rsid w:val="001C267D"/>
    <w:rsid w:val="001C2CA3"/>
    <w:rsid w:val="001D46E9"/>
    <w:rsid w:val="001E05C1"/>
    <w:rsid w:val="001E13EC"/>
    <w:rsid w:val="001E3C23"/>
    <w:rsid w:val="001E6F34"/>
    <w:rsid w:val="001E7FA0"/>
    <w:rsid w:val="00202A7E"/>
    <w:rsid w:val="002037BD"/>
    <w:rsid w:val="002061FF"/>
    <w:rsid w:val="002109FC"/>
    <w:rsid w:val="0021203F"/>
    <w:rsid w:val="002200F5"/>
    <w:rsid w:val="00223609"/>
    <w:rsid w:val="00224FEB"/>
    <w:rsid w:val="002251BF"/>
    <w:rsid w:val="00240241"/>
    <w:rsid w:val="00240EA2"/>
    <w:rsid w:val="0024126E"/>
    <w:rsid w:val="00244238"/>
    <w:rsid w:val="00256791"/>
    <w:rsid w:val="0026064E"/>
    <w:rsid w:val="00261072"/>
    <w:rsid w:val="00261779"/>
    <w:rsid w:val="002748BB"/>
    <w:rsid w:val="00280C58"/>
    <w:rsid w:val="0028169D"/>
    <w:rsid w:val="002838CA"/>
    <w:rsid w:val="002857D1"/>
    <w:rsid w:val="00292AA3"/>
    <w:rsid w:val="002A0064"/>
    <w:rsid w:val="002A40CA"/>
    <w:rsid w:val="002B7CD7"/>
    <w:rsid w:val="002D373C"/>
    <w:rsid w:val="002D597C"/>
    <w:rsid w:val="002D7A1D"/>
    <w:rsid w:val="002D7C64"/>
    <w:rsid w:val="002E02F3"/>
    <w:rsid w:val="002E49B1"/>
    <w:rsid w:val="002F03A1"/>
    <w:rsid w:val="002F4567"/>
    <w:rsid w:val="002F5B00"/>
    <w:rsid w:val="002F732F"/>
    <w:rsid w:val="00303FCB"/>
    <w:rsid w:val="003054B2"/>
    <w:rsid w:val="00311DF6"/>
    <w:rsid w:val="003172B9"/>
    <w:rsid w:val="00323C90"/>
    <w:rsid w:val="00324D3D"/>
    <w:rsid w:val="00326D47"/>
    <w:rsid w:val="003333CB"/>
    <w:rsid w:val="00334CED"/>
    <w:rsid w:val="003357AF"/>
    <w:rsid w:val="00343CED"/>
    <w:rsid w:val="003501BF"/>
    <w:rsid w:val="0035240E"/>
    <w:rsid w:val="00355934"/>
    <w:rsid w:val="00376E8A"/>
    <w:rsid w:val="00380815"/>
    <w:rsid w:val="003847D3"/>
    <w:rsid w:val="00386A11"/>
    <w:rsid w:val="00387E78"/>
    <w:rsid w:val="0039576E"/>
    <w:rsid w:val="00396680"/>
    <w:rsid w:val="00397448"/>
    <w:rsid w:val="003A0BE2"/>
    <w:rsid w:val="003A2F19"/>
    <w:rsid w:val="003A458A"/>
    <w:rsid w:val="003A6B63"/>
    <w:rsid w:val="003B083C"/>
    <w:rsid w:val="003B2AD5"/>
    <w:rsid w:val="003B2DC3"/>
    <w:rsid w:val="003B3B48"/>
    <w:rsid w:val="003C29A2"/>
    <w:rsid w:val="003C4288"/>
    <w:rsid w:val="003D1184"/>
    <w:rsid w:val="003D29AA"/>
    <w:rsid w:val="003D348E"/>
    <w:rsid w:val="003E24CA"/>
    <w:rsid w:val="003E5354"/>
    <w:rsid w:val="003F3658"/>
    <w:rsid w:val="003F4274"/>
    <w:rsid w:val="003F452A"/>
    <w:rsid w:val="00401253"/>
    <w:rsid w:val="00402EF4"/>
    <w:rsid w:val="00403864"/>
    <w:rsid w:val="00404C0A"/>
    <w:rsid w:val="00407E7C"/>
    <w:rsid w:val="004108FC"/>
    <w:rsid w:val="0041506C"/>
    <w:rsid w:val="004217A4"/>
    <w:rsid w:val="00423461"/>
    <w:rsid w:val="004256D7"/>
    <w:rsid w:val="00427CE9"/>
    <w:rsid w:val="004366AD"/>
    <w:rsid w:val="004442B0"/>
    <w:rsid w:val="00447242"/>
    <w:rsid w:val="0044737D"/>
    <w:rsid w:val="00453BAA"/>
    <w:rsid w:val="00453DB8"/>
    <w:rsid w:val="0045615B"/>
    <w:rsid w:val="00466702"/>
    <w:rsid w:val="00475206"/>
    <w:rsid w:val="004752A5"/>
    <w:rsid w:val="004839C4"/>
    <w:rsid w:val="00483D3A"/>
    <w:rsid w:val="004859A5"/>
    <w:rsid w:val="0048613C"/>
    <w:rsid w:val="0049147F"/>
    <w:rsid w:val="004924DE"/>
    <w:rsid w:val="004A0010"/>
    <w:rsid w:val="004A0FC9"/>
    <w:rsid w:val="004A2624"/>
    <w:rsid w:val="004A3A11"/>
    <w:rsid w:val="004A3DF9"/>
    <w:rsid w:val="004A74CD"/>
    <w:rsid w:val="004C1BE3"/>
    <w:rsid w:val="004C2EE3"/>
    <w:rsid w:val="004C402E"/>
    <w:rsid w:val="004C55E7"/>
    <w:rsid w:val="004C7B96"/>
    <w:rsid w:val="004D2B21"/>
    <w:rsid w:val="004D3E78"/>
    <w:rsid w:val="004F2E96"/>
    <w:rsid w:val="004F668A"/>
    <w:rsid w:val="005117A1"/>
    <w:rsid w:val="00511BFE"/>
    <w:rsid w:val="00516304"/>
    <w:rsid w:val="005205E7"/>
    <w:rsid w:val="005305AE"/>
    <w:rsid w:val="005308D0"/>
    <w:rsid w:val="00530A33"/>
    <w:rsid w:val="00533982"/>
    <w:rsid w:val="00540B10"/>
    <w:rsid w:val="00545A74"/>
    <w:rsid w:val="00563EA5"/>
    <w:rsid w:val="00573551"/>
    <w:rsid w:val="005750CD"/>
    <w:rsid w:val="005767E9"/>
    <w:rsid w:val="00580628"/>
    <w:rsid w:val="0058438B"/>
    <w:rsid w:val="005907BB"/>
    <w:rsid w:val="00591F9B"/>
    <w:rsid w:val="00597320"/>
    <w:rsid w:val="00597977"/>
    <w:rsid w:val="005A2E01"/>
    <w:rsid w:val="005B3EBF"/>
    <w:rsid w:val="005D4934"/>
    <w:rsid w:val="005D6A75"/>
    <w:rsid w:val="005E0BBB"/>
    <w:rsid w:val="005E559A"/>
    <w:rsid w:val="005F518F"/>
    <w:rsid w:val="005F64E6"/>
    <w:rsid w:val="005F652F"/>
    <w:rsid w:val="005F710E"/>
    <w:rsid w:val="00602AEA"/>
    <w:rsid w:val="006034E2"/>
    <w:rsid w:val="00607E93"/>
    <w:rsid w:val="00613F15"/>
    <w:rsid w:val="00615A27"/>
    <w:rsid w:val="00615E29"/>
    <w:rsid w:val="00623B33"/>
    <w:rsid w:val="006258D2"/>
    <w:rsid w:val="006302C4"/>
    <w:rsid w:val="00630F91"/>
    <w:rsid w:val="006345A2"/>
    <w:rsid w:val="00634BF6"/>
    <w:rsid w:val="00637126"/>
    <w:rsid w:val="00644680"/>
    <w:rsid w:val="006454AD"/>
    <w:rsid w:val="0064607D"/>
    <w:rsid w:val="00651FD8"/>
    <w:rsid w:val="0065238E"/>
    <w:rsid w:val="00653A4D"/>
    <w:rsid w:val="00657A2C"/>
    <w:rsid w:val="00660D2F"/>
    <w:rsid w:val="006636E1"/>
    <w:rsid w:val="0066421F"/>
    <w:rsid w:val="00664EA0"/>
    <w:rsid w:val="00667851"/>
    <w:rsid w:val="006713F6"/>
    <w:rsid w:val="0067177C"/>
    <w:rsid w:val="00671A36"/>
    <w:rsid w:val="0067415B"/>
    <w:rsid w:val="006747BF"/>
    <w:rsid w:val="00677571"/>
    <w:rsid w:val="00677901"/>
    <w:rsid w:val="00680FF3"/>
    <w:rsid w:val="00683531"/>
    <w:rsid w:val="006A1E18"/>
    <w:rsid w:val="006C39A0"/>
    <w:rsid w:val="006C3A6B"/>
    <w:rsid w:val="006C40ED"/>
    <w:rsid w:val="006D0FD1"/>
    <w:rsid w:val="006F2824"/>
    <w:rsid w:val="006F7511"/>
    <w:rsid w:val="006F797D"/>
    <w:rsid w:val="00700CE3"/>
    <w:rsid w:val="00703BE5"/>
    <w:rsid w:val="00713CEE"/>
    <w:rsid w:val="00714EFE"/>
    <w:rsid w:val="00721AA8"/>
    <w:rsid w:val="007229E1"/>
    <w:rsid w:val="00725C68"/>
    <w:rsid w:val="007319DD"/>
    <w:rsid w:val="00732165"/>
    <w:rsid w:val="00735652"/>
    <w:rsid w:val="007366A9"/>
    <w:rsid w:val="00746C55"/>
    <w:rsid w:val="00750A13"/>
    <w:rsid w:val="00756863"/>
    <w:rsid w:val="00757EBB"/>
    <w:rsid w:val="00770F26"/>
    <w:rsid w:val="00783C6D"/>
    <w:rsid w:val="007857EA"/>
    <w:rsid w:val="00786A47"/>
    <w:rsid w:val="007A2FBD"/>
    <w:rsid w:val="007A6A73"/>
    <w:rsid w:val="007B1542"/>
    <w:rsid w:val="007B3325"/>
    <w:rsid w:val="007B653B"/>
    <w:rsid w:val="007C617C"/>
    <w:rsid w:val="007C7D20"/>
    <w:rsid w:val="007D20BD"/>
    <w:rsid w:val="007D5A3B"/>
    <w:rsid w:val="007F0401"/>
    <w:rsid w:val="007F6D02"/>
    <w:rsid w:val="008003FF"/>
    <w:rsid w:val="00802B8D"/>
    <w:rsid w:val="008067D6"/>
    <w:rsid w:val="008277D3"/>
    <w:rsid w:val="00827E98"/>
    <w:rsid w:val="00830FAB"/>
    <w:rsid w:val="00854C11"/>
    <w:rsid w:val="00857BFA"/>
    <w:rsid w:val="00863875"/>
    <w:rsid w:val="00865D8E"/>
    <w:rsid w:val="00866B4F"/>
    <w:rsid w:val="0087125F"/>
    <w:rsid w:val="008907FC"/>
    <w:rsid w:val="008924AE"/>
    <w:rsid w:val="008A0DC4"/>
    <w:rsid w:val="008A33AC"/>
    <w:rsid w:val="008B73BA"/>
    <w:rsid w:val="008C0883"/>
    <w:rsid w:val="008C3EF4"/>
    <w:rsid w:val="008D03F4"/>
    <w:rsid w:val="008D045A"/>
    <w:rsid w:val="008D0A94"/>
    <w:rsid w:val="008D2BB6"/>
    <w:rsid w:val="008D6E04"/>
    <w:rsid w:val="008E08AE"/>
    <w:rsid w:val="008E4F21"/>
    <w:rsid w:val="008F0484"/>
    <w:rsid w:val="008F18D0"/>
    <w:rsid w:val="008F4070"/>
    <w:rsid w:val="008F503F"/>
    <w:rsid w:val="008F677B"/>
    <w:rsid w:val="008F6B86"/>
    <w:rsid w:val="008F77C6"/>
    <w:rsid w:val="00902CB9"/>
    <w:rsid w:val="0090490C"/>
    <w:rsid w:val="0090702A"/>
    <w:rsid w:val="00915B47"/>
    <w:rsid w:val="009202FC"/>
    <w:rsid w:val="00923D4E"/>
    <w:rsid w:val="00926E42"/>
    <w:rsid w:val="00927DFC"/>
    <w:rsid w:val="0093067D"/>
    <w:rsid w:val="00935FA0"/>
    <w:rsid w:val="00940FF5"/>
    <w:rsid w:val="0094231E"/>
    <w:rsid w:val="0095233B"/>
    <w:rsid w:val="00952B74"/>
    <w:rsid w:val="00961EBA"/>
    <w:rsid w:val="00970B89"/>
    <w:rsid w:val="009713A9"/>
    <w:rsid w:val="00975F12"/>
    <w:rsid w:val="00981F00"/>
    <w:rsid w:val="009922EF"/>
    <w:rsid w:val="009B26AC"/>
    <w:rsid w:val="009B3D4B"/>
    <w:rsid w:val="009C348D"/>
    <w:rsid w:val="009C3FF8"/>
    <w:rsid w:val="009C7105"/>
    <w:rsid w:val="009D35AF"/>
    <w:rsid w:val="009D4FB4"/>
    <w:rsid w:val="009D5536"/>
    <w:rsid w:val="009E54E8"/>
    <w:rsid w:val="009E61DD"/>
    <w:rsid w:val="009F1B52"/>
    <w:rsid w:val="009F445A"/>
    <w:rsid w:val="00A05C18"/>
    <w:rsid w:val="00A147EE"/>
    <w:rsid w:val="00A17A3C"/>
    <w:rsid w:val="00A262C4"/>
    <w:rsid w:val="00A30E36"/>
    <w:rsid w:val="00A314D7"/>
    <w:rsid w:val="00A42175"/>
    <w:rsid w:val="00A63BE8"/>
    <w:rsid w:val="00A64352"/>
    <w:rsid w:val="00A73544"/>
    <w:rsid w:val="00A751E3"/>
    <w:rsid w:val="00A85CB0"/>
    <w:rsid w:val="00A9125A"/>
    <w:rsid w:val="00A920C4"/>
    <w:rsid w:val="00A92D79"/>
    <w:rsid w:val="00A9475F"/>
    <w:rsid w:val="00AA609E"/>
    <w:rsid w:val="00AB50BF"/>
    <w:rsid w:val="00AB7915"/>
    <w:rsid w:val="00AB7E08"/>
    <w:rsid w:val="00AC0C7B"/>
    <w:rsid w:val="00AC307B"/>
    <w:rsid w:val="00AC5D01"/>
    <w:rsid w:val="00AD0257"/>
    <w:rsid w:val="00AD026E"/>
    <w:rsid w:val="00AD7B2C"/>
    <w:rsid w:val="00AE7673"/>
    <w:rsid w:val="00AF0596"/>
    <w:rsid w:val="00AF13E1"/>
    <w:rsid w:val="00AF1AE3"/>
    <w:rsid w:val="00B03626"/>
    <w:rsid w:val="00B04C52"/>
    <w:rsid w:val="00B11C37"/>
    <w:rsid w:val="00B11F16"/>
    <w:rsid w:val="00B22CC6"/>
    <w:rsid w:val="00B2480C"/>
    <w:rsid w:val="00B323CF"/>
    <w:rsid w:val="00B34715"/>
    <w:rsid w:val="00B35400"/>
    <w:rsid w:val="00B3651E"/>
    <w:rsid w:val="00B3662C"/>
    <w:rsid w:val="00B435E2"/>
    <w:rsid w:val="00B50BA1"/>
    <w:rsid w:val="00B520EE"/>
    <w:rsid w:val="00B53894"/>
    <w:rsid w:val="00B60375"/>
    <w:rsid w:val="00B604EC"/>
    <w:rsid w:val="00B632F6"/>
    <w:rsid w:val="00B74687"/>
    <w:rsid w:val="00B81B86"/>
    <w:rsid w:val="00B85ECE"/>
    <w:rsid w:val="00B90128"/>
    <w:rsid w:val="00B910C7"/>
    <w:rsid w:val="00B96984"/>
    <w:rsid w:val="00BB192D"/>
    <w:rsid w:val="00BB338C"/>
    <w:rsid w:val="00BB4DD8"/>
    <w:rsid w:val="00BB7565"/>
    <w:rsid w:val="00BC60B8"/>
    <w:rsid w:val="00BC6D41"/>
    <w:rsid w:val="00BD4477"/>
    <w:rsid w:val="00BD64A8"/>
    <w:rsid w:val="00BE2276"/>
    <w:rsid w:val="00BF7C79"/>
    <w:rsid w:val="00C0449A"/>
    <w:rsid w:val="00C12C7A"/>
    <w:rsid w:val="00C12CF6"/>
    <w:rsid w:val="00C12D4B"/>
    <w:rsid w:val="00C13A27"/>
    <w:rsid w:val="00C2040F"/>
    <w:rsid w:val="00C20461"/>
    <w:rsid w:val="00C22178"/>
    <w:rsid w:val="00C22961"/>
    <w:rsid w:val="00C27BD9"/>
    <w:rsid w:val="00C350DD"/>
    <w:rsid w:val="00C3514E"/>
    <w:rsid w:val="00C4011A"/>
    <w:rsid w:val="00C41C88"/>
    <w:rsid w:val="00C45352"/>
    <w:rsid w:val="00C50C08"/>
    <w:rsid w:val="00C55803"/>
    <w:rsid w:val="00C62BA2"/>
    <w:rsid w:val="00C646C7"/>
    <w:rsid w:val="00C66526"/>
    <w:rsid w:val="00C77D75"/>
    <w:rsid w:val="00C90AB7"/>
    <w:rsid w:val="00C94306"/>
    <w:rsid w:val="00CA3BC4"/>
    <w:rsid w:val="00CB533C"/>
    <w:rsid w:val="00CB5723"/>
    <w:rsid w:val="00CB6717"/>
    <w:rsid w:val="00CC45F2"/>
    <w:rsid w:val="00CC7A93"/>
    <w:rsid w:val="00CD0D02"/>
    <w:rsid w:val="00CD181F"/>
    <w:rsid w:val="00CD2380"/>
    <w:rsid w:val="00CE2AD5"/>
    <w:rsid w:val="00CE4C04"/>
    <w:rsid w:val="00CE5A42"/>
    <w:rsid w:val="00CF52E9"/>
    <w:rsid w:val="00D04BFB"/>
    <w:rsid w:val="00D06CBD"/>
    <w:rsid w:val="00D12537"/>
    <w:rsid w:val="00D20A7D"/>
    <w:rsid w:val="00D23C17"/>
    <w:rsid w:val="00D250FB"/>
    <w:rsid w:val="00D26FD4"/>
    <w:rsid w:val="00D31BE4"/>
    <w:rsid w:val="00D331E1"/>
    <w:rsid w:val="00D346DA"/>
    <w:rsid w:val="00D35D30"/>
    <w:rsid w:val="00D43B05"/>
    <w:rsid w:val="00D4422E"/>
    <w:rsid w:val="00D474D1"/>
    <w:rsid w:val="00D57216"/>
    <w:rsid w:val="00D57313"/>
    <w:rsid w:val="00D576BA"/>
    <w:rsid w:val="00D64E94"/>
    <w:rsid w:val="00D67735"/>
    <w:rsid w:val="00D75260"/>
    <w:rsid w:val="00D852F2"/>
    <w:rsid w:val="00D8693A"/>
    <w:rsid w:val="00D86DA6"/>
    <w:rsid w:val="00D91A86"/>
    <w:rsid w:val="00DA337E"/>
    <w:rsid w:val="00DA43B0"/>
    <w:rsid w:val="00DA47A5"/>
    <w:rsid w:val="00DB211A"/>
    <w:rsid w:val="00DC3A8A"/>
    <w:rsid w:val="00DD0914"/>
    <w:rsid w:val="00DD3D9C"/>
    <w:rsid w:val="00DD3F67"/>
    <w:rsid w:val="00DD6AF5"/>
    <w:rsid w:val="00DE150A"/>
    <w:rsid w:val="00DE42CA"/>
    <w:rsid w:val="00DE61F8"/>
    <w:rsid w:val="00DE6659"/>
    <w:rsid w:val="00DE7506"/>
    <w:rsid w:val="00DF0CDD"/>
    <w:rsid w:val="00DF158D"/>
    <w:rsid w:val="00DF2A00"/>
    <w:rsid w:val="00DF697D"/>
    <w:rsid w:val="00DF7A3B"/>
    <w:rsid w:val="00E01113"/>
    <w:rsid w:val="00E04E05"/>
    <w:rsid w:val="00E05806"/>
    <w:rsid w:val="00E123BA"/>
    <w:rsid w:val="00E257B6"/>
    <w:rsid w:val="00E26A78"/>
    <w:rsid w:val="00E30EB9"/>
    <w:rsid w:val="00E36BC7"/>
    <w:rsid w:val="00E60B95"/>
    <w:rsid w:val="00E70C49"/>
    <w:rsid w:val="00E74780"/>
    <w:rsid w:val="00E74E3D"/>
    <w:rsid w:val="00E75BD5"/>
    <w:rsid w:val="00E7662F"/>
    <w:rsid w:val="00E77098"/>
    <w:rsid w:val="00E7786F"/>
    <w:rsid w:val="00E85ED8"/>
    <w:rsid w:val="00E86607"/>
    <w:rsid w:val="00E87784"/>
    <w:rsid w:val="00EA2CC9"/>
    <w:rsid w:val="00EB1E00"/>
    <w:rsid w:val="00EB38B5"/>
    <w:rsid w:val="00EB50EC"/>
    <w:rsid w:val="00EB68C3"/>
    <w:rsid w:val="00EB7098"/>
    <w:rsid w:val="00EC6826"/>
    <w:rsid w:val="00ED57E8"/>
    <w:rsid w:val="00ED640F"/>
    <w:rsid w:val="00ED7A6E"/>
    <w:rsid w:val="00EE1A60"/>
    <w:rsid w:val="00EF11AC"/>
    <w:rsid w:val="00EF1348"/>
    <w:rsid w:val="00EF3AB0"/>
    <w:rsid w:val="00EF642E"/>
    <w:rsid w:val="00F01544"/>
    <w:rsid w:val="00F03E99"/>
    <w:rsid w:val="00F13447"/>
    <w:rsid w:val="00F23FD3"/>
    <w:rsid w:val="00F255E8"/>
    <w:rsid w:val="00F27B4D"/>
    <w:rsid w:val="00F42AD0"/>
    <w:rsid w:val="00F5039E"/>
    <w:rsid w:val="00F517B1"/>
    <w:rsid w:val="00F51E9F"/>
    <w:rsid w:val="00F56348"/>
    <w:rsid w:val="00F57DC6"/>
    <w:rsid w:val="00F73439"/>
    <w:rsid w:val="00F7371C"/>
    <w:rsid w:val="00F7665D"/>
    <w:rsid w:val="00F90371"/>
    <w:rsid w:val="00F93B8A"/>
    <w:rsid w:val="00F95EF1"/>
    <w:rsid w:val="00FA07B0"/>
    <w:rsid w:val="00FB6581"/>
    <w:rsid w:val="00FC24DA"/>
    <w:rsid w:val="00FC6C16"/>
    <w:rsid w:val="00FC6C99"/>
    <w:rsid w:val="00FD3059"/>
    <w:rsid w:val="00FD336C"/>
    <w:rsid w:val="00FD5289"/>
    <w:rsid w:val="00FE5AC4"/>
    <w:rsid w:val="00FE74C3"/>
    <w:rsid w:val="00FF0556"/>
    <w:rsid w:val="00FF1837"/>
    <w:rsid w:val="00FF5478"/>
    <w:rsid w:val="19780729"/>
    <w:rsid w:val="204338A9"/>
    <w:rsid w:val="2911F674"/>
    <w:rsid w:val="2987D1D0"/>
    <w:rsid w:val="3DA743F6"/>
    <w:rsid w:val="4277F816"/>
    <w:rsid w:val="47579566"/>
    <w:rsid w:val="48112ED6"/>
    <w:rsid w:val="4CFDB399"/>
    <w:rsid w:val="5C3D8F22"/>
    <w:rsid w:val="62BE5DE8"/>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paragraph" w:styleId="BodyText">
    <w:name w:val="Body Text"/>
    <w:basedOn w:val="Normal"/>
    <w:link w:val="BodyTextChar"/>
    <w:rsid w:val="000E526C"/>
    <w:rPr>
      <w:b/>
      <w:bCs/>
      <w:lang w:eastAsia="en-US"/>
    </w:rPr>
  </w:style>
  <w:style w:type="character" w:customStyle="1" w:styleId="BodyTextChar">
    <w:name w:val="Body Text Char"/>
    <w:basedOn w:val="DefaultParagraphFont"/>
    <w:link w:val="BodyText"/>
    <w:rsid w:val="000E526C"/>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0388">
      <w:bodyDiv w:val="1"/>
      <w:marLeft w:val="0"/>
      <w:marRight w:val="0"/>
      <w:marTop w:val="0"/>
      <w:marBottom w:val="0"/>
      <w:divBdr>
        <w:top w:val="none" w:sz="0" w:space="0" w:color="auto"/>
        <w:left w:val="none" w:sz="0" w:space="0" w:color="auto"/>
        <w:bottom w:val="none" w:sz="0" w:space="0" w:color="auto"/>
        <w:right w:val="none" w:sz="0" w:space="0" w:color="auto"/>
      </w:divBdr>
      <w:divsChild>
        <w:div w:id="48576373">
          <w:marLeft w:val="0"/>
          <w:marRight w:val="0"/>
          <w:marTop w:val="0"/>
          <w:marBottom w:val="0"/>
          <w:divBdr>
            <w:top w:val="none" w:sz="0" w:space="0" w:color="auto"/>
            <w:left w:val="none" w:sz="0" w:space="0" w:color="auto"/>
            <w:bottom w:val="none" w:sz="0" w:space="0" w:color="auto"/>
            <w:right w:val="none" w:sz="0" w:space="0" w:color="auto"/>
          </w:divBdr>
        </w:div>
        <w:div w:id="1673142185">
          <w:marLeft w:val="0"/>
          <w:marRight w:val="0"/>
          <w:marTop w:val="0"/>
          <w:marBottom w:val="0"/>
          <w:divBdr>
            <w:top w:val="none" w:sz="0" w:space="0" w:color="auto"/>
            <w:left w:val="none" w:sz="0" w:space="0" w:color="auto"/>
            <w:bottom w:val="none" w:sz="0" w:space="0" w:color="auto"/>
            <w:right w:val="none" w:sz="0" w:space="0" w:color="auto"/>
          </w:divBdr>
          <w:divsChild>
            <w:div w:id="729574760">
              <w:marLeft w:val="-75"/>
              <w:marRight w:val="0"/>
              <w:marTop w:val="30"/>
              <w:marBottom w:val="30"/>
              <w:divBdr>
                <w:top w:val="none" w:sz="0" w:space="0" w:color="auto"/>
                <w:left w:val="none" w:sz="0" w:space="0" w:color="auto"/>
                <w:bottom w:val="none" w:sz="0" w:space="0" w:color="auto"/>
                <w:right w:val="none" w:sz="0" w:space="0" w:color="auto"/>
              </w:divBdr>
              <w:divsChild>
                <w:div w:id="1302269048">
                  <w:marLeft w:val="0"/>
                  <w:marRight w:val="0"/>
                  <w:marTop w:val="0"/>
                  <w:marBottom w:val="0"/>
                  <w:divBdr>
                    <w:top w:val="none" w:sz="0" w:space="0" w:color="auto"/>
                    <w:left w:val="none" w:sz="0" w:space="0" w:color="auto"/>
                    <w:bottom w:val="none" w:sz="0" w:space="0" w:color="auto"/>
                    <w:right w:val="none" w:sz="0" w:space="0" w:color="auto"/>
                  </w:divBdr>
                  <w:divsChild>
                    <w:div w:id="284849542">
                      <w:marLeft w:val="0"/>
                      <w:marRight w:val="0"/>
                      <w:marTop w:val="0"/>
                      <w:marBottom w:val="0"/>
                      <w:divBdr>
                        <w:top w:val="none" w:sz="0" w:space="0" w:color="auto"/>
                        <w:left w:val="none" w:sz="0" w:space="0" w:color="auto"/>
                        <w:bottom w:val="none" w:sz="0" w:space="0" w:color="auto"/>
                        <w:right w:val="none" w:sz="0" w:space="0" w:color="auto"/>
                      </w:divBdr>
                    </w:div>
                  </w:divsChild>
                </w:div>
                <w:div w:id="1737507146">
                  <w:marLeft w:val="0"/>
                  <w:marRight w:val="0"/>
                  <w:marTop w:val="0"/>
                  <w:marBottom w:val="0"/>
                  <w:divBdr>
                    <w:top w:val="none" w:sz="0" w:space="0" w:color="auto"/>
                    <w:left w:val="none" w:sz="0" w:space="0" w:color="auto"/>
                    <w:bottom w:val="none" w:sz="0" w:space="0" w:color="auto"/>
                    <w:right w:val="none" w:sz="0" w:space="0" w:color="auto"/>
                  </w:divBdr>
                  <w:divsChild>
                    <w:div w:id="1764180093">
                      <w:marLeft w:val="0"/>
                      <w:marRight w:val="0"/>
                      <w:marTop w:val="0"/>
                      <w:marBottom w:val="0"/>
                      <w:divBdr>
                        <w:top w:val="none" w:sz="0" w:space="0" w:color="auto"/>
                        <w:left w:val="none" w:sz="0" w:space="0" w:color="auto"/>
                        <w:bottom w:val="none" w:sz="0" w:space="0" w:color="auto"/>
                        <w:right w:val="none" w:sz="0" w:space="0" w:color="auto"/>
                      </w:divBdr>
                    </w:div>
                    <w:div w:id="598611081">
                      <w:marLeft w:val="0"/>
                      <w:marRight w:val="0"/>
                      <w:marTop w:val="0"/>
                      <w:marBottom w:val="0"/>
                      <w:divBdr>
                        <w:top w:val="none" w:sz="0" w:space="0" w:color="auto"/>
                        <w:left w:val="none" w:sz="0" w:space="0" w:color="auto"/>
                        <w:bottom w:val="none" w:sz="0" w:space="0" w:color="auto"/>
                        <w:right w:val="none" w:sz="0" w:space="0" w:color="auto"/>
                      </w:divBdr>
                    </w:div>
                    <w:div w:id="1623878686">
                      <w:marLeft w:val="0"/>
                      <w:marRight w:val="0"/>
                      <w:marTop w:val="0"/>
                      <w:marBottom w:val="0"/>
                      <w:divBdr>
                        <w:top w:val="none" w:sz="0" w:space="0" w:color="auto"/>
                        <w:left w:val="none" w:sz="0" w:space="0" w:color="auto"/>
                        <w:bottom w:val="none" w:sz="0" w:space="0" w:color="auto"/>
                        <w:right w:val="none" w:sz="0" w:space="0" w:color="auto"/>
                      </w:divBdr>
                    </w:div>
                  </w:divsChild>
                </w:div>
                <w:div w:id="1134523591">
                  <w:marLeft w:val="0"/>
                  <w:marRight w:val="0"/>
                  <w:marTop w:val="0"/>
                  <w:marBottom w:val="0"/>
                  <w:divBdr>
                    <w:top w:val="none" w:sz="0" w:space="0" w:color="auto"/>
                    <w:left w:val="none" w:sz="0" w:space="0" w:color="auto"/>
                    <w:bottom w:val="none" w:sz="0" w:space="0" w:color="auto"/>
                    <w:right w:val="none" w:sz="0" w:space="0" w:color="auto"/>
                  </w:divBdr>
                  <w:divsChild>
                    <w:div w:id="1307733892">
                      <w:marLeft w:val="0"/>
                      <w:marRight w:val="0"/>
                      <w:marTop w:val="0"/>
                      <w:marBottom w:val="0"/>
                      <w:divBdr>
                        <w:top w:val="none" w:sz="0" w:space="0" w:color="auto"/>
                        <w:left w:val="none" w:sz="0" w:space="0" w:color="auto"/>
                        <w:bottom w:val="none" w:sz="0" w:space="0" w:color="auto"/>
                        <w:right w:val="none" w:sz="0" w:space="0" w:color="auto"/>
                      </w:divBdr>
                    </w:div>
                  </w:divsChild>
                </w:div>
                <w:div w:id="2037920563">
                  <w:marLeft w:val="0"/>
                  <w:marRight w:val="0"/>
                  <w:marTop w:val="0"/>
                  <w:marBottom w:val="0"/>
                  <w:divBdr>
                    <w:top w:val="none" w:sz="0" w:space="0" w:color="auto"/>
                    <w:left w:val="none" w:sz="0" w:space="0" w:color="auto"/>
                    <w:bottom w:val="none" w:sz="0" w:space="0" w:color="auto"/>
                    <w:right w:val="none" w:sz="0" w:space="0" w:color="auto"/>
                  </w:divBdr>
                  <w:divsChild>
                    <w:div w:id="648248609">
                      <w:marLeft w:val="0"/>
                      <w:marRight w:val="0"/>
                      <w:marTop w:val="0"/>
                      <w:marBottom w:val="0"/>
                      <w:divBdr>
                        <w:top w:val="none" w:sz="0" w:space="0" w:color="auto"/>
                        <w:left w:val="none" w:sz="0" w:space="0" w:color="auto"/>
                        <w:bottom w:val="none" w:sz="0" w:space="0" w:color="auto"/>
                        <w:right w:val="none" w:sz="0" w:space="0" w:color="auto"/>
                      </w:divBdr>
                    </w:div>
                  </w:divsChild>
                </w:div>
                <w:div w:id="83191837">
                  <w:marLeft w:val="0"/>
                  <w:marRight w:val="0"/>
                  <w:marTop w:val="0"/>
                  <w:marBottom w:val="0"/>
                  <w:divBdr>
                    <w:top w:val="none" w:sz="0" w:space="0" w:color="auto"/>
                    <w:left w:val="none" w:sz="0" w:space="0" w:color="auto"/>
                    <w:bottom w:val="none" w:sz="0" w:space="0" w:color="auto"/>
                    <w:right w:val="none" w:sz="0" w:space="0" w:color="auto"/>
                  </w:divBdr>
                  <w:divsChild>
                    <w:div w:id="884832148">
                      <w:marLeft w:val="0"/>
                      <w:marRight w:val="0"/>
                      <w:marTop w:val="0"/>
                      <w:marBottom w:val="0"/>
                      <w:divBdr>
                        <w:top w:val="none" w:sz="0" w:space="0" w:color="auto"/>
                        <w:left w:val="none" w:sz="0" w:space="0" w:color="auto"/>
                        <w:bottom w:val="none" w:sz="0" w:space="0" w:color="auto"/>
                        <w:right w:val="none" w:sz="0" w:space="0" w:color="auto"/>
                      </w:divBdr>
                    </w:div>
                  </w:divsChild>
                </w:div>
                <w:div w:id="622158134">
                  <w:marLeft w:val="0"/>
                  <w:marRight w:val="0"/>
                  <w:marTop w:val="0"/>
                  <w:marBottom w:val="0"/>
                  <w:divBdr>
                    <w:top w:val="none" w:sz="0" w:space="0" w:color="auto"/>
                    <w:left w:val="none" w:sz="0" w:space="0" w:color="auto"/>
                    <w:bottom w:val="none" w:sz="0" w:space="0" w:color="auto"/>
                    <w:right w:val="none" w:sz="0" w:space="0" w:color="auto"/>
                  </w:divBdr>
                  <w:divsChild>
                    <w:div w:id="1218586998">
                      <w:marLeft w:val="0"/>
                      <w:marRight w:val="0"/>
                      <w:marTop w:val="0"/>
                      <w:marBottom w:val="0"/>
                      <w:divBdr>
                        <w:top w:val="none" w:sz="0" w:space="0" w:color="auto"/>
                        <w:left w:val="none" w:sz="0" w:space="0" w:color="auto"/>
                        <w:bottom w:val="none" w:sz="0" w:space="0" w:color="auto"/>
                        <w:right w:val="none" w:sz="0" w:space="0" w:color="auto"/>
                      </w:divBdr>
                    </w:div>
                  </w:divsChild>
                </w:div>
                <w:div w:id="1564675535">
                  <w:marLeft w:val="0"/>
                  <w:marRight w:val="0"/>
                  <w:marTop w:val="0"/>
                  <w:marBottom w:val="0"/>
                  <w:divBdr>
                    <w:top w:val="none" w:sz="0" w:space="0" w:color="auto"/>
                    <w:left w:val="none" w:sz="0" w:space="0" w:color="auto"/>
                    <w:bottom w:val="none" w:sz="0" w:space="0" w:color="auto"/>
                    <w:right w:val="none" w:sz="0" w:space="0" w:color="auto"/>
                  </w:divBdr>
                  <w:divsChild>
                    <w:div w:id="147869207">
                      <w:marLeft w:val="0"/>
                      <w:marRight w:val="0"/>
                      <w:marTop w:val="0"/>
                      <w:marBottom w:val="0"/>
                      <w:divBdr>
                        <w:top w:val="none" w:sz="0" w:space="0" w:color="auto"/>
                        <w:left w:val="none" w:sz="0" w:space="0" w:color="auto"/>
                        <w:bottom w:val="none" w:sz="0" w:space="0" w:color="auto"/>
                        <w:right w:val="none" w:sz="0" w:space="0" w:color="auto"/>
                      </w:divBdr>
                    </w:div>
                  </w:divsChild>
                </w:div>
                <w:div w:id="812601981">
                  <w:marLeft w:val="0"/>
                  <w:marRight w:val="0"/>
                  <w:marTop w:val="0"/>
                  <w:marBottom w:val="0"/>
                  <w:divBdr>
                    <w:top w:val="none" w:sz="0" w:space="0" w:color="auto"/>
                    <w:left w:val="none" w:sz="0" w:space="0" w:color="auto"/>
                    <w:bottom w:val="none" w:sz="0" w:space="0" w:color="auto"/>
                    <w:right w:val="none" w:sz="0" w:space="0" w:color="auto"/>
                  </w:divBdr>
                  <w:divsChild>
                    <w:div w:id="1378242680">
                      <w:marLeft w:val="0"/>
                      <w:marRight w:val="0"/>
                      <w:marTop w:val="0"/>
                      <w:marBottom w:val="0"/>
                      <w:divBdr>
                        <w:top w:val="none" w:sz="0" w:space="0" w:color="auto"/>
                        <w:left w:val="none" w:sz="0" w:space="0" w:color="auto"/>
                        <w:bottom w:val="none" w:sz="0" w:space="0" w:color="auto"/>
                        <w:right w:val="none" w:sz="0" w:space="0" w:color="auto"/>
                      </w:divBdr>
                    </w:div>
                  </w:divsChild>
                </w:div>
                <w:div w:id="820267503">
                  <w:marLeft w:val="0"/>
                  <w:marRight w:val="0"/>
                  <w:marTop w:val="0"/>
                  <w:marBottom w:val="0"/>
                  <w:divBdr>
                    <w:top w:val="none" w:sz="0" w:space="0" w:color="auto"/>
                    <w:left w:val="none" w:sz="0" w:space="0" w:color="auto"/>
                    <w:bottom w:val="none" w:sz="0" w:space="0" w:color="auto"/>
                    <w:right w:val="none" w:sz="0" w:space="0" w:color="auto"/>
                  </w:divBdr>
                  <w:divsChild>
                    <w:div w:id="366877169">
                      <w:marLeft w:val="0"/>
                      <w:marRight w:val="0"/>
                      <w:marTop w:val="0"/>
                      <w:marBottom w:val="0"/>
                      <w:divBdr>
                        <w:top w:val="none" w:sz="0" w:space="0" w:color="auto"/>
                        <w:left w:val="none" w:sz="0" w:space="0" w:color="auto"/>
                        <w:bottom w:val="none" w:sz="0" w:space="0" w:color="auto"/>
                        <w:right w:val="none" w:sz="0" w:space="0" w:color="auto"/>
                      </w:divBdr>
                    </w:div>
                  </w:divsChild>
                </w:div>
                <w:div w:id="1468276798">
                  <w:marLeft w:val="0"/>
                  <w:marRight w:val="0"/>
                  <w:marTop w:val="0"/>
                  <w:marBottom w:val="0"/>
                  <w:divBdr>
                    <w:top w:val="none" w:sz="0" w:space="0" w:color="auto"/>
                    <w:left w:val="none" w:sz="0" w:space="0" w:color="auto"/>
                    <w:bottom w:val="none" w:sz="0" w:space="0" w:color="auto"/>
                    <w:right w:val="none" w:sz="0" w:space="0" w:color="auto"/>
                  </w:divBdr>
                  <w:divsChild>
                    <w:div w:id="4404517">
                      <w:marLeft w:val="0"/>
                      <w:marRight w:val="0"/>
                      <w:marTop w:val="0"/>
                      <w:marBottom w:val="0"/>
                      <w:divBdr>
                        <w:top w:val="none" w:sz="0" w:space="0" w:color="auto"/>
                        <w:left w:val="none" w:sz="0" w:space="0" w:color="auto"/>
                        <w:bottom w:val="none" w:sz="0" w:space="0" w:color="auto"/>
                        <w:right w:val="none" w:sz="0" w:space="0" w:color="auto"/>
                      </w:divBdr>
                    </w:div>
                  </w:divsChild>
                </w:div>
                <w:div w:id="661084159">
                  <w:marLeft w:val="0"/>
                  <w:marRight w:val="0"/>
                  <w:marTop w:val="0"/>
                  <w:marBottom w:val="0"/>
                  <w:divBdr>
                    <w:top w:val="none" w:sz="0" w:space="0" w:color="auto"/>
                    <w:left w:val="none" w:sz="0" w:space="0" w:color="auto"/>
                    <w:bottom w:val="none" w:sz="0" w:space="0" w:color="auto"/>
                    <w:right w:val="none" w:sz="0" w:space="0" w:color="auto"/>
                  </w:divBdr>
                  <w:divsChild>
                    <w:div w:id="1967153967">
                      <w:marLeft w:val="0"/>
                      <w:marRight w:val="0"/>
                      <w:marTop w:val="0"/>
                      <w:marBottom w:val="0"/>
                      <w:divBdr>
                        <w:top w:val="none" w:sz="0" w:space="0" w:color="auto"/>
                        <w:left w:val="none" w:sz="0" w:space="0" w:color="auto"/>
                        <w:bottom w:val="none" w:sz="0" w:space="0" w:color="auto"/>
                        <w:right w:val="none" w:sz="0" w:space="0" w:color="auto"/>
                      </w:divBdr>
                    </w:div>
                  </w:divsChild>
                </w:div>
                <w:div w:id="724107426">
                  <w:marLeft w:val="0"/>
                  <w:marRight w:val="0"/>
                  <w:marTop w:val="0"/>
                  <w:marBottom w:val="0"/>
                  <w:divBdr>
                    <w:top w:val="none" w:sz="0" w:space="0" w:color="auto"/>
                    <w:left w:val="none" w:sz="0" w:space="0" w:color="auto"/>
                    <w:bottom w:val="none" w:sz="0" w:space="0" w:color="auto"/>
                    <w:right w:val="none" w:sz="0" w:space="0" w:color="auto"/>
                  </w:divBdr>
                  <w:divsChild>
                    <w:div w:id="2123113299">
                      <w:marLeft w:val="0"/>
                      <w:marRight w:val="0"/>
                      <w:marTop w:val="0"/>
                      <w:marBottom w:val="0"/>
                      <w:divBdr>
                        <w:top w:val="none" w:sz="0" w:space="0" w:color="auto"/>
                        <w:left w:val="none" w:sz="0" w:space="0" w:color="auto"/>
                        <w:bottom w:val="none" w:sz="0" w:space="0" w:color="auto"/>
                        <w:right w:val="none" w:sz="0" w:space="0" w:color="auto"/>
                      </w:divBdr>
                    </w:div>
                  </w:divsChild>
                </w:div>
                <w:div w:id="1761562458">
                  <w:marLeft w:val="0"/>
                  <w:marRight w:val="0"/>
                  <w:marTop w:val="0"/>
                  <w:marBottom w:val="0"/>
                  <w:divBdr>
                    <w:top w:val="none" w:sz="0" w:space="0" w:color="auto"/>
                    <w:left w:val="none" w:sz="0" w:space="0" w:color="auto"/>
                    <w:bottom w:val="none" w:sz="0" w:space="0" w:color="auto"/>
                    <w:right w:val="none" w:sz="0" w:space="0" w:color="auto"/>
                  </w:divBdr>
                  <w:divsChild>
                    <w:div w:id="1477523956">
                      <w:marLeft w:val="0"/>
                      <w:marRight w:val="0"/>
                      <w:marTop w:val="0"/>
                      <w:marBottom w:val="0"/>
                      <w:divBdr>
                        <w:top w:val="none" w:sz="0" w:space="0" w:color="auto"/>
                        <w:left w:val="none" w:sz="0" w:space="0" w:color="auto"/>
                        <w:bottom w:val="none" w:sz="0" w:space="0" w:color="auto"/>
                        <w:right w:val="none" w:sz="0" w:space="0" w:color="auto"/>
                      </w:divBdr>
                    </w:div>
                  </w:divsChild>
                </w:div>
                <w:div w:id="498153420">
                  <w:marLeft w:val="0"/>
                  <w:marRight w:val="0"/>
                  <w:marTop w:val="0"/>
                  <w:marBottom w:val="0"/>
                  <w:divBdr>
                    <w:top w:val="none" w:sz="0" w:space="0" w:color="auto"/>
                    <w:left w:val="none" w:sz="0" w:space="0" w:color="auto"/>
                    <w:bottom w:val="none" w:sz="0" w:space="0" w:color="auto"/>
                    <w:right w:val="none" w:sz="0" w:space="0" w:color="auto"/>
                  </w:divBdr>
                  <w:divsChild>
                    <w:div w:id="132312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934579">
          <w:marLeft w:val="0"/>
          <w:marRight w:val="0"/>
          <w:marTop w:val="0"/>
          <w:marBottom w:val="0"/>
          <w:divBdr>
            <w:top w:val="none" w:sz="0" w:space="0" w:color="auto"/>
            <w:left w:val="none" w:sz="0" w:space="0" w:color="auto"/>
            <w:bottom w:val="none" w:sz="0" w:space="0" w:color="auto"/>
            <w:right w:val="none" w:sz="0" w:space="0" w:color="auto"/>
          </w:divBdr>
        </w:div>
        <w:div w:id="1714579109">
          <w:marLeft w:val="0"/>
          <w:marRight w:val="0"/>
          <w:marTop w:val="0"/>
          <w:marBottom w:val="0"/>
          <w:divBdr>
            <w:top w:val="none" w:sz="0" w:space="0" w:color="auto"/>
            <w:left w:val="none" w:sz="0" w:space="0" w:color="auto"/>
            <w:bottom w:val="none" w:sz="0" w:space="0" w:color="auto"/>
            <w:right w:val="none" w:sz="0" w:space="0" w:color="auto"/>
          </w:divBdr>
          <w:divsChild>
            <w:div w:id="232591774">
              <w:marLeft w:val="-75"/>
              <w:marRight w:val="0"/>
              <w:marTop w:val="30"/>
              <w:marBottom w:val="30"/>
              <w:divBdr>
                <w:top w:val="none" w:sz="0" w:space="0" w:color="auto"/>
                <w:left w:val="none" w:sz="0" w:space="0" w:color="auto"/>
                <w:bottom w:val="none" w:sz="0" w:space="0" w:color="auto"/>
                <w:right w:val="none" w:sz="0" w:space="0" w:color="auto"/>
              </w:divBdr>
              <w:divsChild>
                <w:div w:id="671682810">
                  <w:marLeft w:val="0"/>
                  <w:marRight w:val="0"/>
                  <w:marTop w:val="0"/>
                  <w:marBottom w:val="0"/>
                  <w:divBdr>
                    <w:top w:val="none" w:sz="0" w:space="0" w:color="auto"/>
                    <w:left w:val="none" w:sz="0" w:space="0" w:color="auto"/>
                    <w:bottom w:val="none" w:sz="0" w:space="0" w:color="auto"/>
                    <w:right w:val="none" w:sz="0" w:space="0" w:color="auto"/>
                  </w:divBdr>
                  <w:divsChild>
                    <w:div w:id="250896121">
                      <w:marLeft w:val="0"/>
                      <w:marRight w:val="0"/>
                      <w:marTop w:val="0"/>
                      <w:marBottom w:val="0"/>
                      <w:divBdr>
                        <w:top w:val="none" w:sz="0" w:space="0" w:color="auto"/>
                        <w:left w:val="none" w:sz="0" w:space="0" w:color="auto"/>
                        <w:bottom w:val="none" w:sz="0" w:space="0" w:color="auto"/>
                        <w:right w:val="none" w:sz="0" w:space="0" w:color="auto"/>
                      </w:divBdr>
                    </w:div>
                  </w:divsChild>
                </w:div>
                <w:div w:id="571895397">
                  <w:marLeft w:val="0"/>
                  <w:marRight w:val="0"/>
                  <w:marTop w:val="0"/>
                  <w:marBottom w:val="0"/>
                  <w:divBdr>
                    <w:top w:val="none" w:sz="0" w:space="0" w:color="auto"/>
                    <w:left w:val="none" w:sz="0" w:space="0" w:color="auto"/>
                    <w:bottom w:val="none" w:sz="0" w:space="0" w:color="auto"/>
                    <w:right w:val="none" w:sz="0" w:space="0" w:color="auto"/>
                  </w:divBdr>
                  <w:divsChild>
                    <w:div w:id="1316031776">
                      <w:marLeft w:val="0"/>
                      <w:marRight w:val="0"/>
                      <w:marTop w:val="0"/>
                      <w:marBottom w:val="0"/>
                      <w:divBdr>
                        <w:top w:val="none" w:sz="0" w:space="0" w:color="auto"/>
                        <w:left w:val="none" w:sz="0" w:space="0" w:color="auto"/>
                        <w:bottom w:val="none" w:sz="0" w:space="0" w:color="auto"/>
                        <w:right w:val="none" w:sz="0" w:space="0" w:color="auto"/>
                      </w:divBdr>
                    </w:div>
                  </w:divsChild>
                </w:div>
                <w:div w:id="6517692">
                  <w:marLeft w:val="0"/>
                  <w:marRight w:val="0"/>
                  <w:marTop w:val="0"/>
                  <w:marBottom w:val="0"/>
                  <w:divBdr>
                    <w:top w:val="none" w:sz="0" w:space="0" w:color="auto"/>
                    <w:left w:val="none" w:sz="0" w:space="0" w:color="auto"/>
                    <w:bottom w:val="none" w:sz="0" w:space="0" w:color="auto"/>
                    <w:right w:val="none" w:sz="0" w:space="0" w:color="auto"/>
                  </w:divBdr>
                  <w:divsChild>
                    <w:div w:id="1356074185">
                      <w:marLeft w:val="0"/>
                      <w:marRight w:val="0"/>
                      <w:marTop w:val="0"/>
                      <w:marBottom w:val="0"/>
                      <w:divBdr>
                        <w:top w:val="none" w:sz="0" w:space="0" w:color="auto"/>
                        <w:left w:val="none" w:sz="0" w:space="0" w:color="auto"/>
                        <w:bottom w:val="none" w:sz="0" w:space="0" w:color="auto"/>
                        <w:right w:val="none" w:sz="0" w:space="0" w:color="auto"/>
                      </w:divBdr>
                    </w:div>
                  </w:divsChild>
                </w:div>
                <w:div w:id="2088844320">
                  <w:marLeft w:val="0"/>
                  <w:marRight w:val="0"/>
                  <w:marTop w:val="0"/>
                  <w:marBottom w:val="0"/>
                  <w:divBdr>
                    <w:top w:val="none" w:sz="0" w:space="0" w:color="auto"/>
                    <w:left w:val="none" w:sz="0" w:space="0" w:color="auto"/>
                    <w:bottom w:val="none" w:sz="0" w:space="0" w:color="auto"/>
                    <w:right w:val="none" w:sz="0" w:space="0" w:color="auto"/>
                  </w:divBdr>
                  <w:divsChild>
                    <w:div w:id="315037888">
                      <w:marLeft w:val="0"/>
                      <w:marRight w:val="0"/>
                      <w:marTop w:val="0"/>
                      <w:marBottom w:val="0"/>
                      <w:divBdr>
                        <w:top w:val="none" w:sz="0" w:space="0" w:color="auto"/>
                        <w:left w:val="none" w:sz="0" w:space="0" w:color="auto"/>
                        <w:bottom w:val="none" w:sz="0" w:space="0" w:color="auto"/>
                        <w:right w:val="none" w:sz="0" w:space="0" w:color="auto"/>
                      </w:divBdr>
                    </w:div>
                  </w:divsChild>
                </w:div>
                <w:div w:id="1912689736">
                  <w:marLeft w:val="0"/>
                  <w:marRight w:val="0"/>
                  <w:marTop w:val="0"/>
                  <w:marBottom w:val="0"/>
                  <w:divBdr>
                    <w:top w:val="none" w:sz="0" w:space="0" w:color="auto"/>
                    <w:left w:val="none" w:sz="0" w:space="0" w:color="auto"/>
                    <w:bottom w:val="none" w:sz="0" w:space="0" w:color="auto"/>
                    <w:right w:val="none" w:sz="0" w:space="0" w:color="auto"/>
                  </w:divBdr>
                  <w:divsChild>
                    <w:div w:id="823817404">
                      <w:marLeft w:val="0"/>
                      <w:marRight w:val="0"/>
                      <w:marTop w:val="0"/>
                      <w:marBottom w:val="0"/>
                      <w:divBdr>
                        <w:top w:val="none" w:sz="0" w:space="0" w:color="auto"/>
                        <w:left w:val="none" w:sz="0" w:space="0" w:color="auto"/>
                        <w:bottom w:val="none" w:sz="0" w:space="0" w:color="auto"/>
                        <w:right w:val="none" w:sz="0" w:space="0" w:color="auto"/>
                      </w:divBdr>
                    </w:div>
                  </w:divsChild>
                </w:div>
                <w:div w:id="2111974082">
                  <w:marLeft w:val="0"/>
                  <w:marRight w:val="0"/>
                  <w:marTop w:val="0"/>
                  <w:marBottom w:val="0"/>
                  <w:divBdr>
                    <w:top w:val="none" w:sz="0" w:space="0" w:color="auto"/>
                    <w:left w:val="none" w:sz="0" w:space="0" w:color="auto"/>
                    <w:bottom w:val="none" w:sz="0" w:space="0" w:color="auto"/>
                    <w:right w:val="none" w:sz="0" w:space="0" w:color="auto"/>
                  </w:divBdr>
                  <w:divsChild>
                    <w:div w:id="1879925226">
                      <w:marLeft w:val="0"/>
                      <w:marRight w:val="0"/>
                      <w:marTop w:val="0"/>
                      <w:marBottom w:val="0"/>
                      <w:divBdr>
                        <w:top w:val="none" w:sz="0" w:space="0" w:color="auto"/>
                        <w:left w:val="none" w:sz="0" w:space="0" w:color="auto"/>
                        <w:bottom w:val="none" w:sz="0" w:space="0" w:color="auto"/>
                        <w:right w:val="none" w:sz="0" w:space="0" w:color="auto"/>
                      </w:divBdr>
                    </w:div>
                  </w:divsChild>
                </w:div>
                <w:div w:id="767166059">
                  <w:marLeft w:val="0"/>
                  <w:marRight w:val="0"/>
                  <w:marTop w:val="0"/>
                  <w:marBottom w:val="0"/>
                  <w:divBdr>
                    <w:top w:val="none" w:sz="0" w:space="0" w:color="auto"/>
                    <w:left w:val="none" w:sz="0" w:space="0" w:color="auto"/>
                    <w:bottom w:val="none" w:sz="0" w:space="0" w:color="auto"/>
                    <w:right w:val="none" w:sz="0" w:space="0" w:color="auto"/>
                  </w:divBdr>
                  <w:divsChild>
                    <w:div w:id="1913076201">
                      <w:marLeft w:val="0"/>
                      <w:marRight w:val="0"/>
                      <w:marTop w:val="0"/>
                      <w:marBottom w:val="0"/>
                      <w:divBdr>
                        <w:top w:val="none" w:sz="0" w:space="0" w:color="auto"/>
                        <w:left w:val="none" w:sz="0" w:space="0" w:color="auto"/>
                        <w:bottom w:val="none" w:sz="0" w:space="0" w:color="auto"/>
                        <w:right w:val="none" w:sz="0" w:space="0" w:color="auto"/>
                      </w:divBdr>
                    </w:div>
                  </w:divsChild>
                </w:div>
                <w:div w:id="1082995634">
                  <w:marLeft w:val="0"/>
                  <w:marRight w:val="0"/>
                  <w:marTop w:val="0"/>
                  <w:marBottom w:val="0"/>
                  <w:divBdr>
                    <w:top w:val="none" w:sz="0" w:space="0" w:color="auto"/>
                    <w:left w:val="none" w:sz="0" w:space="0" w:color="auto"/>
                    <w:bottom w:val="none" w:sz="0" w:space="0" w:color="auto"/>
                    <w:right w:val="none" w:sz="0" w:space="0" w:color="auto"/>
                  </w:divBdr>
                  <w:divsChild>
                    <w:div w:id="1137529353">
                      <w:marLeft w:val="0"/>
                      <w:marRight w:val="0"/>
                      <w:marTop w:val="0"/>
                      <w:marBottom w:val="0"/>
                      <w:divBdr>
                        <w:top w:val="none" w:sz="0" w:space="0" w:color="auto"/>
                        <w:left w:val="none" w:sz="0" w:space="0" w:color="auto"/>
                        <w:bottom w:val="none" w:sz="0" w:space="0" w:color="auto"/>
                        <w:right w:val="none" w:sz="0" w:space="0" w:color="auto"/>
                      </w:divBdr>
                    </w:div>
                  </w:divsChild>
                </w:div>
                <w:div w:id="1638797395">
                  <w:marLeft w:val="0"/>
                  <w:marRight w:val="0"/>
                  <w:marTop w:val="0"/>
                  <w:marBottom w:val="0"/>
                  <w:divBdr>
                    <w:top w:val="none" w:sz="0" w:space="0" w:color="auto"/>
                    <w:left w:val="none" w:sz="0" w:space="0" w:color="auto"/>
                    <w:bottom w:val="none" w:sz="0" w:space="0" w:color="auto"/>
                    <w:right w:val="none" w:sz="0" w:space="0" w:color="auto"/>
                  </w:divBdr>
                  <w:divsChild>
                    <w:div w:id="1369527808">
                      <w:marLeft w:val="0"/>
                      <w:marRight w:val="0"/>
                      <w:marTop w:val="0"/>
                      <w:marBottom w:val="0"/>
                      <w:divBdr>
                        <w:top w:val="none" w:sz="0" w:space="0" w:color="auto"/>
                        <w:left w:val="none" w:sz="0" w:space="0" w:color="auto"/>
                        <w:bottom w:val="none" w:sz="0" w:space="0" w:color="auto"/>
                        <w:right w:val="none" w:sz="0" w:space="0" w:color="auto"/>
                      </w:divBdr>
                    </w:div>
                  </w:divsChild>
                </w:div>
                <w:div w:id="1840921545">
                  <w:marLeft w:val="0"/>
                  <w:marRight w:val="0"/>
                  <w:marTop w:val="0"/>
                  <w:marBottom w:val="0"/>
                  <w:divBdr>
                    <w:top w:val="none" w:sz="0" w:space="0" w:color="auto"/>
                    <w:left w:val="none" w:sz="0" w:space="0" w:color="auto"/>
                    <w:bottom w:val="none" w:sz="0" w:space="0" w:color="auto"/>
                    <w:right w:val="none" w:sz="0" w:space="0" w:color="auto"/>
                  </w:divBdr>
                  <w:divsChild>
                    <w:div w:id="1029262768">
                      <w:marLeft w:val="0"/>
                      <w:marRight w:val="0"/>
                      <w:marTop w:val="0"/>
                      <w:marBottom w:val="0"/>
                      <w:divBdr>
                        <w:top w:val="none" w:sz="0" w:space="0" w:color="auto"/>
                        <w:left w:val="none" w:sz="0" w:space="0" w:color="auto"/>
                        <w:bottom w:val="none" w:sz="0" w:space="0" w:color="auto"/>
                        <w:right w:val="none" w:sz="0" w:space="0" w:color="auto"/>
                      </w:divBdr>
                    </w:div>
                  </w:divsChild>
                </w:div>
                <w:div w:id="1526361731">
                  <w:marLeft w:val="0"/>
                  <w:marRight w:val="0"/>
                  <w:marTop w:val="0"/>
                  <w:marBottom w:val="0"/>
                  <w:divBdr>
                    <w:top w:val="none" w:sz="0" w:space="0" w:color="auto"/>
                    <w:left w:val="none" w:sz="0" w:space="0" w:color="auto"/>
                    <w:bottom w:val="none" w:sz="0" w:space="0" w:color="auto"/>
                    <w:right w:val="none" w:sz="0" w:space="0" w:color="auto"/>
                  </w:divBdr>
                  <w:divsChild>
                    <w:div w:id="738137112">
                      <w:marLeft w:val="0"/>
                      <w:marRight w:val="0"/>
                      <w:marTop w:val="0"/>
                      <w:marBottom w:val="0"/>
                      <w:divBdr>
                        <w:top w:val="none" w:sz="0" w:space="0" w:color="auto"/>
                        <w:left w:val="none" w:sz="0" w:space="0" w:color="auto"/>
                        <w:bottom w:val="none" w:sz="0" w:space="0" w:color="auto"/>
                        <w:right w:val="none" w:sz="0" w:space="0" w:color="auto"/>
                      </w:divBdr>
                    </w:div>
                  </w:divsChild>
                </w:div>
                <w:div w:id="1960137547">
                  <w:marLeft w:val="0"/>
                  <w:marRight w:val="0"/>
                  <w:marTop w:val="0"/>
                  <w:marBottom w:val="0"/>
                  <w:divBdr>
                    <w:top w:val="none" w:sz="0" w:space="0" w:color="auto"/>
                    <w:left w:val="none" w:sz="0" w:space="0" w:color="auto"/>
                    <w:bottom w:val="none" w:sz="0" w:space="0" w:color="auto"/>
                    <w:right w:val="none" w:sz="0" w:space="0" w:color="auto"/>
                  </w:divBdr>
                  <w:divsChild>
                    <w:div w:id="1336029304">
                      <w:marLeft w:val="0"/>
                      <w:marRight w:val="0"/>
                      <w:marTop w:val="0"/>
                      <w:marBottom w:val="0"/>
                      <w:divBdr>
                        <w:top w:val="none" w:sz="0" w:space="0" w:color="auto"/>
                        <w:left w:val="none" w:sz="0" w:space="0" w:color="auto"/>
                        <w:bottom w:val="none" w:sz="0" w:space="0" w:color="auto"/>
                        <w:right w:val="none" w:sz="0" w:space="0" w:color="auto"/>
                      </w:divBdr>
                    </w:div>
                  </w:divsChild>
                </w:div>
                <w:div w:id="2141142611">
                  <w:marLeft w:val="0"/>
                  <w:marRight w:val="0"/>
                  <w:marTop w:val="0"/>
                  <w:marBottom w:val="0"/>
                  <w:divBdr>
                    <w:top w:val="none" w:sz="0" w:space="0" w:color="auto"/>
                    <w:left w:val="none" w:sz="0" w:space="0" w:color="auto"/>
                    <w:bottom w:val="none" w:sz="0" w:space="0" w:color="auto"/>
                    <w:right w:val="none" w:sz="0" w:space="0" w:color="auto"/>
                  </w:divBdr>
                  <w:divsChild>
                    <w:div w:id="2095742561">
                      <w:marLeft w:val="0"/>
                      <w:marRight w:val="0"/>
                      <w:marTop w:val="0"/>
                      <w:marBottom w:val="0"/>
                      <w:divBdr>
                        <w:top w:val="none" w:sz="0" w:space="0" w:color="auto"/>
                        <w:left w:val="none" w:sz="0" w:space="0" w:color="auto"/>
                        <w:bottom w:val="none" w:sz="0" w:space="0" w:color="auto"/>
                        <w:right w:val="none" w:sz="0" w:space="0" w:color="auto"/>
                      </w:divBdr>
                    </w:div>
                  </w:divsChild>
                </w:div>
                <w:div w:id="1062365324">
                  <w:marLeft w:val="0"/>
                  <w:marRight w:val="0"/>
                  <w:marTop w:val="0"/>
                  <w:marBottom w:val="0"/>
                  <w:divBdr>
                    <w:top w:val="none" w:sz="0" w:space="0" w:color="auto"/>
                    <w:left w:val="none" w:sz="0" w:space="0" w:color="auto"/>
                    <w:bottom w:val="none" w:sz="0" w:space="0" w:color="auto"/>
                    <w:right w:val="none" w:sz="0" w:space="0" w:color="auto"/>
                  </w:divBdr>
                  <w:divsChild>
                    <w:div w:id="256522099">
                      <w:marLeft w:val="0"/>
                      <w:marRight w:val="0"/>
                      <w:marTop w:val="0"/>
                      <w:marBottom w:val="0"/>
                      <w:divBdr>
                        <w:top w:val="none" w:sz="0" w:space="0" w:color="auto"/>
                        <w:left w:val="none" w:sz="0" w:space="0" w:color="auto"/>
                        <w:bottom w:val="none" w:sz="0" w:space="0" w:color="auto"/>
                        <w:right w:val="none" w:sz="0" w:space="0" w:color="auto"/>
                      </w:divBdr>
                    </w:div>
                  </w:divsChild>
                </w:div>
                <w:div w:id="1579514604">
                  <w:marLeft w:val="0"/>
                  <w:marRight w:val="0"/>
                  <w:marTop w:val="0"/>
                  <w:marBottom w:val="0"/>
                  <w:divBdr>
                    <w:top w:val="none" w:sz="0" w:space="0" w:color="auto"/>
                    <w:left w:val="none" w:sz="0" w:space="0" w:color="auto"/>
                    <w:bottom w:val="none" w:sz="0" w:space="0" w:color="auto"/>
                    <w:right w:val="none" w:sz="0" w:space="0" w:color="auto"/>
                  </w:divBdr>
                  <w:divsChild>
                    <w:div w:id="1998411928">
                      <w:marLeft w:val="0"/>
                      <w:marRight w:val="0"/>
                      <w:marTop w:val="0"/>
                      <w:marBottom w:val="0"/>
                      <w:divBdr>
                        <w:top w:val="none" w:sz="0" w:space="0" w:color="auto"/>
                        <w:left w:val="none" w:sz="0" w:space="0" w:color="auto"/>
                        <w:bottom w:val="none" w:sz="0" w:space="0" w:color="auto"/>
                        <w:right w:val="none" w:sz="0" w:space="0" w:color="auto"/>
                      </w:divBdr>
                    </w:div>
                  </w:divsChild>
                </w:div>
                <w:div w:id="551691054">
                  <w:marLeft w:val="0"/>
                  <w:marRight w:val="0"/>
                  <w:marTop w:val="0"/>
                  <w:marBottom w:val="0"/>
                  <w:divBdr>
                    <w:top w:val="none" w:sz="0" w:space="0" w:color="auto"/>
                    <w:left w:val="none" w:sz="0" w:space="0" w:color="auto"/>
                    <w:bottom w:val="none" w:sz="0" w:space="0" w:color="auto"/>
                    <w:right w:val="none" w:sz="0" w:space="0" w:color="auto"/>
                  </w:divBdr>
                  <w:divsChild>
                    <w:div w:id="1471247616">
                      <w:marLeft w:val="0"/>
                      <w:marRight w:val="0"/>
                      <w:marTop w:val="0"/>
                      <w:marBottom w:val="0"/>
                      <w:divBdr>
                        <w:top w:val="none" w:sz="0" w:space="0" w:color="auto"/>
                        <w:left w:val="none" w:sz="0" w:space="0" w:color="auto"/>
                        <w:bottom w:val="none" w:sz="0" w:space="0" w:color="auto"/>
                        <w:right w:val="none" w:sz="0" w:space="0" w:color="auto"/>
                      </w:divBdr>
                    </w:div>
                  </w:divsChild>
                </w:div>
                <w:div w:id="2079480184">
                  <w:marLeft w:val="0"/>
                  <w:marRight w:val="0"/>
                  <w:marTop w:val="0"/>
                  <w:marBottom w:val="0"/>
                  <w:divBdr>
                    <w:top w:val="none" w:sz="0" w:space="0" w:color="auto"/>
                    <w:left w:val="none" w:sz="0" w:space="0" w:color="auto"/>
                    <w:bottom w:val="none" w:sz="0" w:space="0" w:color="auto"/>
                    <w:right w:val="none" w:sz="0" w:space="0" w:color="auto"/>
                  </w:divBdr>
                  <w:divsChild>
                    <w:div w:id="906187555">
                      <w:marLeft w:val="0"/>
                      <w:marRight w:val="0"/>
                      <w:marTop w:val="0"/>
                      <w:marBottom w:val="0"/>
                      <w:divBdr>
                        <w:top w:val="none" w:sz="0" w:space="0" w:color="auto"/>
                        <w:left w:val="none" w:sz="0" w:space="0" w:color="auto"/>
                        <w:bottom w:val="none" w:sz="0" w:space="0" w:color="auto"/>
                        <w:right w:val="none" w:sz="0" w:space="0" w:color="auto"/>
                      </w:divBdr>
                    </w:div>
                  </w:divsChild>
                </w:div>
                <w:div w:id="1278757931">
                  <w:marLeft w:val="0"/>
                  <w:marRight w:val="0"/>
                  <w:marTop w:val="0"/>
                  <w:marBottom w:val="0"/>
                  <w:divBdr>
                    <w:top w:val="none" w:sz="0" w:space="0" w:color="auto"/>
                    <w:left w:val="none" w:sz="0" w:space="0" w:color="auto"/>
                    <w:bottom w:val="none" w:sz="0" w:space="0" w:color="auto"/>
                    <w:right w:val="none" w:sz="0" w:space="0" w:color="auto"/>
                  </w:divBdr>
                  <w:divsChild>
                    <w:div w:id="2107770365">
                      <w:marLeft w:val="0"/>
                      <w:marRight w:val="0"/>
                      <w:marTop w:val="0"/>
                      <w:marBottom w:val="0"/>
                      <w:divBdr>
                        <w:top w:val="none" w:sz="0" w:space="0" w:color="auto"/>
                        <w:left w:val="none" w:sz="0" w:space="0" w:color="auto"/>
                        <w:bottom w:val="none" w:sz="0" w:space="0" w:color="auto"/>
                        <w:right w:val="none" w:sz="0" w:space="0" w:color="auto"/>
                      </w:divBdr>
                    </w:div>
                  </w:divsChild>
                </w:div>
                <w:div w:id="473108000">
                  <w:marLeft w:val="0"/>
                  <w:marRight w:val="0"/>
                  <w:marTop w:val="0"/>
                  <w:marBottom w:val="0"/>
                  <w:divBdr>
                    <w:top w:val="none" w:sz="0" w:space="0" w:color="auto"/>
                    <w:left w:val="none" w:sz="0" w:space="0" w:color="auto"/>
                    <w:bottom w:val="none" w:sz="0" w:space="0" w:color="auto"/>
                    <w:right w:val="none" w:sz="0" w:space="0" w:color="auto"/>
                  </w:divBdr>
                  <w:divsChild>
                    <w:div w:id="1036811493">
                      <w:marLeft w:val="0"/>
                      <w:marRight w:val="0"/>
                      <w:marTop w:val="0"/>
                      <w:marBottom w:val="0"/>
                      <w:divBdr>
                        <w:top w:val="none" w:sz="0" w:space="0" w:color="auto"/>
                        <w:left w:val="none" w:sz="0" w:space="0" w:color="auto"/>
                        <w:bottom w:val="none" w:sz="0" w:space="0" w:color="auto"/>
                        <w:right w:val="none" w:sz="0" w:space="0" w:color="auto"/>
                      </w:divBdr>
                    </w:div>
                  </w:divsChild>
                </w:div>
                <w:div w:id="628828763">
                  <w:marLeft w:val="0"/>
                  <w:marRight w:val="0"/>
                  <w:marTop w:val="0"/>
                  <w:marBottom w:val="0"/>
                  <w:divBdr>
                    <w:top w:val="none" w:sz="0" w:space="0" w:color="auto"/>
                    <w:left w:val="none" w:sz="0" w:space="0" w:color="auto"/>
                    <w:bottom w:val="none" w:sz="0" w:space="0" w:color="auto"/>
                    <w:right w:val="none" w:sz="0" w:space="0" w:color="auto"/>
                  </w:divBdr>
                  <w:divsChild>
                    <w:div w:id="1623153248">
                      <w:marLeft w:val="0"/>
                      <w:marRight w:val="0"/>
                      <w:marTop w:val="0"/>
                      <w:marBottom w:val="0"/>
                      <w:divBdr>
                        <w:top w:val="none" w:sz="0" w:space="0" w:color="auto"/>
                        <w:left w:val="none" w:sz="0" w:space="0" w:color="auto"/>
                        <w:bottom w:val="none" w:sz="0" w:space="0" w:color="auto"/>
                        <w:right w:val="none" w:sz="0" w:space="0" w:color="auto"/>
                      </w:divBdr>
                    </w:div>
                  </w:divsChild>
                </w:div>
                <w:div w:id="681516167">
                  <w:marLeft w:val="0"/>
                  <w:marRight w:val="0"/>
                  <w:marTop w:val="0"/>
                  <w:marBottom w:val="0"/>
                  <w:divBdr>
                    <w:top w:val="none" w:sz="0" w:space="0" w:color="auto"/>
                    <w:left w:val="none" w:sz="0" w:space="0" w:color="auto"/>
                    <w:bottom w:val="none" w:sz="0" w:space="0" w:color="auto"/>
                    <w:right w:val="none" w:sz="0" w:space="0" w:color="auto"/>
                  </w:divBdr>
                  <w:divsChild>
                    <w:div w:id="1928421334">
                      <w:marLeft w:val="0"/>
                      <w:marRight w:val="0"/>
                      <w:marTop w:val="0"/>
                      <w:marBottom w:val="0"/>
                      <w:divBdr>
                        <w:top w:val="none" w:sz="0" w:space="0" w:color="auto"/>
                        <w:left w:val="none" w:sz="0" w:space="0" w:color="auto"/>
                        <w:bottom w:val="none" w:sz="0" w:space="0" w:color="auto"/>
                        <w:right w:val="none" w:sz="0" w:space="0" w:color="auto"/>
                      </w:divBdr>
                    </w:div>
                  </w:divsChild>
                </w:div>
                <w:div w:id="2013993597">
                  <w:marLeft w:val="0"/>
                  <w:marRight w:val="0"/>
                  <w:marTop w:val="0"/>
                  <w:marBottom w:val="0"/>
                  <w:divBdr>
                    <w:top w:val="none" w:sz="0" w:space="0" w:color="auto"/>
                    <w:left w:val="none" w:sz="0" w:space="0" w:color="auto"/>
                    <w:bottom w:val="none" w:sz="0" w:space="0" w:color="auto"/>
                    <w:right w:val="none" w:sz="0" w:space="0" w:color="auto"/>
                  </w:divBdr>
                  <w:divsChild>
                    <w:div w:id="95254833">
                      <w:marLeft w:val="0"/>
                      <w:marRight w:val="0"/>
                      <w:marTop w:val="0"/>
                      <w:marBottom w:val="0"/>
                      <w:divBdr>
                        <w:top w:val="none" w:sz="0" w:space="0" w:color="auto"/>
                        <w:left w:val="none" w:sz="0" w:space="0" w:color="auto"/>
                        <w:bottom w:val="none" w:sz="0" w:space="0" w:color="auto"/>
                        <w:right w:val="none" w:sz="0" w:space="0" w:color="auto"/>
                      </w:divBdr>
                    </w:div>
                  </w:divsChild>
                </w:div>
                <w:div w:id="1331757100">
                  <w:marLeft w:val="0"/>
                  <w:marRight w:val="0"/>
                  <w:marTop w:val="0"/>
                  <w:marBottom w:val="0"/>
                  <w:divBdr>
                    <w:top w:val="none" w:sz="0" w:space="0" w:color="auto"/>
                    <w:left w:val="none" w:sz="0" w:space="0" w:color="auto"/>
                    <w:bottom w:val="none" w:sz="0" w:space="0" w:color="auto"/>
                    <w:right w:val="none" w:sz="0" w:space="0" w:color="auto"/>
                  </w:divBdr>
                  <w:divsChild>
                    <w:div w:id="1323968357">
                      <w:marLeft w:val="0"/>
                      <w:marRight w:val="0"/>
                      <w:marTop w:val="0"/>
                      <w:marBottom w:val="0"/>
                      <w:divBdr>
                        <w:top w:val="none" w:sz="0" w:space="0" w:color="auto"/>
                        <w:left w:val="none" w:sz="0" w:space="0" w:color="auto"/>
                        <w:bottom w:val="none" w:sz="0" w:space="0" w:color="auto"/>
                        <w:right w:val="none" w:sz="0" w:space="0" w:color="auto"/>
                      </w:divBdr>
                    </w:div>
                  </w:divsChild>
                </w:div>
                <w:div w:id="904493140">
                  <w:marLeft w:val="0"/>
                  <w:marRight w:val="0"/>
                  <w:marTop w:val="0"/>
                  <w:marBottom w:val="0"/>
                  <w:divBdr>
                    <w:top w:val="none" w:sz="0" w:space="0" w:color="auto"/>
                    <w:left w:val="none" w:sz="0" w:space="0" w:color="auto"/>
                    <w:bottom w:val="none" w:sz="0" w:space="0" w:color="auto"/>
                    <w:right w:val="none" w:sz="0" w:space="0" w:color="auto"/>
                  </w:divBdr>
                  <w:divsChild>
                    <w:div w:id="316348889">
                      <w:marLeft w:val="0"/>
                      <w:marRight w:val="0"/>
                      <w:marTop w:val="0"/>
                      <w:marBottom w:val="0"/>
                      <w:divBdr>
                        <w:top w:val="none" w:sz="0" w:space="0" w:color="auto"/>
                        <w:left w:val="none" w:sz="0" w:space="0" w:color="auto"/>
                        <w:bottom w:val="none" w:sz="0" w:space="0" w:color="auto"/>
                        <w:right w:val="none" w:sz="0" w:space="0" w:color="auto"/>
                      </w:divBdr>
                    </w:div>
                  </w:divsChild>
                </w:div>
                <w:div w:id="1774788514">
                  <w:marLeft w:val="0"/>
                  <w:marRight w:val="0"/>
                  <w:marTop w:val="0"/>
                  <w:marBottom w:val="0"/>
                  <w:divBdr>
                    <w:top w:val="none" w:sz="0" w:space="0" w:color="auto"/>
                    <w:left w:val="none" w:sz="0" w:space="0" w:color="auto"/>
                    <w:bottom w:val="none" w:sz="0" w:space="0" w:color="auto"/>
                    <w:right w:val="none" w:sz="0" w:space="0" w:color="auto"/>
                  </w:divBdr>
                  <w:divsChild>
                    <w:div w:id="1700281147">
                      <w:marLeft w:val="0"/>
                      <w:marRight w:val="0"/>
                      <w:marTop w:val="0"/>
                      <w:marBottom w:val="0"/>
                      <w:divBdr>
                        <w:top w:val="none" w:sz="0" w:space="0" w:color="auto"/>
                        <w:left w:val="none" w:sz="0" w:space="0" w:color="auto"/>
                        <w:bottom w:val="none" w:sz="0" w:space="0" w:color="auto"/>
                        <w:right w:val="none" w:sz="0" w:space="0" w:color="auto"/>
                      </w:divBdr>
                    </w:div>
                  </w:divsChild>
                </w:div>
                <w:div w:id="463619751">
                  <w:marLeft w:val="0"/>
                  <w:marRight w:val="0"/>
                  <w:marTop w:val="0"/>
                  <w:marBottom w:val="0"/>
                  <w:divBdr>
                    <w:top w:val="none" w:sz="0" w:space="0" w:color="auto"/>
                    <w:left w:val="none" w:sz="0" w:space="0" w:color="auto"/>
                    <w:bottom w:val="none" w:sz="0" w:space="0" w:color="auto"/>
                    <w:right w:val="none" w:sz="0" w:space="0" w:color="auto"/>
                  </w:divBdr>
                  <w:divsChild>
                    <w:div w:id="679040597">
                      <w:marLeft w:val="0"/>
                      <w:marRight w:val="0"/>
                      <w:marTop w:val="0"/>
                      <w:marBottom w:val="0"/>
                      <w:divBdr>
                        <w:top w:val="none" w:sz="0" w:space="0" w:color="auto"/>
                        <w:left w:val="none" w:sz="0" w:space="0" w:color="auto"/>
                        <w:bottom w:val="none" w:sz="0" w:space="0" w:color="auto"/>
                        <w:right w:val="none" w:sz="0" w:space="0" w:color="auto"/>
                      </w:divBdr>
                    </w:div>
                  </w:divsChild>
                </w:div>
                <w:div w:id="69498871">
                  <w:marLeft w:val="0"/>
                  <w:marRight w:val="0"/>
                  <w:marTop w:val="0"/>
                  <w:marBottom w:val="0"/>
                  <w:divBdr>
                    <w:top w:val="none" w:sz="0" w:space="0" w:color="auto"/>
                    <w:left w:val="none" w:sz="0" w:space="0" w:color="auto"/>
                    <w:bottom w:val="none" w:sz="0" w:space="0" w:color="auto"/>
                    <w:right w:val="none" w:sz="0" w:space="0" w:color="auto"/>
                  </w:divBdr>
                  <w:divsChild>
                    <w:div w:id="460729297">
                      <w:marLeft w:val="0"/>
                      <w:marRight w:val="0"/>
                      <w:marTop w:val="0"/>
                      <w:marBottom w:val="0"/>
                      <w:divBdr>
                        <w:top w:val="none" w:sz="0" w:space="0" w:color="auto"/>
                        <w:left w:val="none" w:sz="0" w:space="0" w:color="auto"/>
                        <w:bottom w:val="none" w:sz="0" w:space="0" w:color="auto"/>
                        <w:right w:val="none" w:sz="0" w:space="0" w:color="auto"/>
                      </w:divBdr>
                    </w:div>
                  </w:divsChild>
                </w:div>
                <w:div w:id="124009117">
                  <w:marLeft w:val="0"/>
                  <w:marRight w:val="0"/>
                  <w:marTop w:val="0"/>
                  <w:marBottom w:val="0"/>
                  <w:divBdr>
                    <w:top w:val="none" w:sz="0" w:space="0" w:color="auto"/>
                    <w:left w:val="none" w:sz="0" w:space="0" w:color="auto"/>
                    <w:bottom w:val="none" w:sz="0" w:space="0" w:color="auto"/>
                    <w:right w:val="none" w:sz="0" w:space="0" w:color="auto"/>
                  </w:divBdr>
                  <w:divsChild>
                    <w:div w:id="2093041512">
                      <w:marLeft w:val="0"/>
                      <w:marRight w:val="0"/>
                      <w:marTop w:val="0"/>
                      <w:marBottom w:val="0"/>
                      <w:divBdr>
                        <w:top w:val="none" w:sz="0" w:space="0" w:color="auto"/>
                        <w:left w:val="none" w:sz="0" w:space="0" w:color="auto"/>
                        <w:bottom w:val="none" w:sz="0" w:space="0" w:color="auto"/>
                        <w:right w:val="none" w:sz="0" w:space="0" w:color="auto"/>
                      </w:divBdr>
                    </w:div>
                  </w:divsChild>
                </w:div>
                <w:div w:id="94981879">
                  <w:marLeft w:val="0"/>
                  <w:marRight w:val="0"/>
                  <w:marTop w:val="0"/>
                  <w:marBottom w:val="0"/>
                  <w:divBdr>
                    <w:top w:val="none" w:sz="0" w:space="0" w:color="auto"/>
                    <w:left w:val="none" w:sz="0" w:space="0" w:color="auto"/>
                    <w:bottom w:val="none" w:sz="0" w:space="0" w:color="auto"/>
                    <w:right w:val="none" w:sz="0" w:space="0" w:color="auto"/>
                  </w:divBdr>
                  <w:divsChild>
                    <w:div w:id="746656366">
                      <w:marLeft w:val="0"/>
                      <w:marRight w:val="0"/>
                      <w:marTop w:val="0"/>
                      <w:marBottom w:val="0"/>
                      <w:divBdr>
                        <w:top w:val="none" w:sz="0" w:space="0" w:color="auto"/>
                        <w:left w:val="none" w:sz="0" w:space="0" w:color="auto"/>
                        <w:bottom w:val="none" w:sz="0" w:space="0" w:color="auto"/>
                        <w:right w:val="none" w:sz="0" w:space="0" w:color="auto"/>
                      </w:divBdr>
                    </w:div>
                  </w:divsChild>
                </w:div>
                <w:div w:id="1767194094">
                  <w:marLeft w:val="0"/>
                  <w:marRight w:val="0"/>
                  <w:marTop w:val="0"/>
                  <w:marBottom w:val="0"/>
                  <w:divBdr>
                    <w:top w:val="none" w:sz="0" w:space="0" w:color="auto"/>
                    <w:left w:val="none" w:sz="0" w:space="0" w:color="auto"/>
                    <w:bottom w:val="none" w:sz="0" w:space="0" w:color="auto"/>
                    <w:right w:val="none" w:sz="0" w:space="0" w:color="auto"/>
                  </w:divBdr>
                  <w:divsChild>
                    <w:div w:id="26639712">
                      <w:marLeft w:val="0"/>
                      <w:marRight w:val="0"/>
                      <w:marTop w:val="0"/>
                      <w:marBottom w:val="0"/>
                      <w:divBdr>
                        <w:top w:val="none" w:sz="0" w:space="0" w:color="auto"/>
                        <w:left w:val="none" w:sz="0" w:space="0" w:color="auto"/>
                        <w:bottom w:val="none" w:sz="0" w:space="0" w:color="auto"/>
                        <w:right w:val="none" w:sz="0" w:space="0" w:color="auto"/>
                      </w:divBdr>
                    </w:div>
                  </w:divsChild>
                </w:div>
                <w:div w:id="1098677115">
                  <w:marLeft w:val="0"/>
                  <w:marRight w:val="0"/>
                  <w:marTop w:val="0"/>
                  <w:marBottom w:val="0"/>
                  <w:divBdr>
                    <w:top w:val="none" w:sz="0" w:space="0" w:color="auto"/>
                    <w:left w:val="none" w:sz="0" w:space="0" w:color="auto"/>
                    <w:bottom w:val="none" w:sz="0" w:space="0" w:color="auto"/>
                    <w:right w:val="none" w:sz="0" w:space="0" w:color="auto"/>
                  </w:divBdr>
                  <w:divsChild>
                    <w:div w:id="1867332540">
                      <w:marLeft w:val="0"/>
                      <w:marRight w:val="0"/>
                      <w:marTop w:val="0"/>
                      <w:marBottom w:val="0"/>
                      <w:divBdr>
                        <w:top w:val="none" w:sz="0" w:space="0" w:color="auto"/>
                        <w:left w:val="none" w:sz="0" w:space="0" w:color="auto"/>
                        <w:bottom w:val="none" w:sz="0" w:space="0" w:color="auto"/>
                        <w:right w:val="none" w:sz="0" w:space="0" w:color="auto"/>
                      </w:divBdr>
                    </w:div>
                  </w:divsChild>
                </w:div>
                <w:div w:id="500123704">
                  <w:marLeft w:val="0"/>
                  <w:marRight w:val="0"/>
                  <w:marTop w:val="0"/>
                  <w:marBottom w:val="0"/>
                  <w:divBdr>
                    <w:top w:val="none" w:sz="0" w:space="0" w:color="auto"/>
                    <w:left w:val="none" w:sz="0" w:space="0" w:color="auto"/>
                    <w:bottom w:val="none" w:sz="0" w:space="0" w:color="auto"/>
                    <w:right w:val="none" w:sz="0" w:space="0" w:color="auto"/>
                  </w:divBdr>
                  <w:divsChild>
                    <w:div w:id="141088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146770">
          <w:marLeft w:val="0"/>
          <w:marRight w:val="0"/>
          <w:marTop w:val="0"/>
          <w:marBottom w:val="0"/>
          <w:divBdr>
            <w:top w:val="none" w:sz="0" w:space="0" w:color="auto"/>
            <w:left w:val="none" w:sz="0" w:space="0" w:color="auto"/>
            <w:bottom w:val="none" w:sz="0" w:space="0" w:color="auto"/>
            <w:right w:val="none" w:sz="0" w:space="0" w:color="auto"/>
          </w:divBdr>
        </w:div>
        <w:div w:id="1665352663">
          <w:marLeft w:val="0"/>
          <w:marRight w:val="0"/>
          <w:marTop w:val="0"/>
          <w:marBottom w:val="0"/>
          <w:divBdr>
            <w:top w:val="none" w:sz="0" w:space="0" w:color="auto"/>
            <w:left w:val="none" w:sz="0" w:space="0" w:color="auto"/>
            <w:bottom w:val="none" w:sz="0" w:space="0" w:color="auto"/>
            <w:right w:val="none" w:sz="0" w:space="0" w:color="auto"/>
          </w:divBdr>
        </w:div>
        <w:div w:id="974262843">
          <w:marLeft w:val="0"/>
          <w:marRight w:val="0"/>
          <w:marTop w:val="0"/>
          <w:marBottom w:val="0"/>
          <w:divBdr>
            <w:top w:val="none" w:sz="0" w:space="0" w:color="auto"/>
            <w:left w:val="none" w:sz="0" w:space="0" w:color="auto"/>
            <w:bottom w:val="none" w:sz="0" w:space="0" w:color="auto"/>
            <w:right w:val="none" w:sz="0" w:space="0" w:color="auto"/>
          </w:divBdr>
        </w:div>
        <w:div w:id="1769621562">
          <w:marLeft w:val="0"/>
          <w:marRight w:val="0"/>
          <w:marTop w:val="0"/>
          <w:marBottom w:val="0"/>
          <w:divBdr>
            <w:top w:val="none" w:sz="0" w:space="0" w:color="auto"/>
            <w:left w:val="none" w:sz="0" w:space="0" w:color="auto"/>
            <w:bottom w:val="none" w:sz="0" w:space="0" w:color="auto"/>
            <w:right w:val="none" w:sz="0" w:space="0" w:color="auto"/>
          </w:divBdr>
        </w:div>
        <w:div w:id="1985545663">
          <w:marLeft w:val="0"/>
          <w:marRight w:val="0"/>
          <w:marTop w:val="0"/>
          <w:marBottom w:val="0"/>
          <w:divBdr>
            <w:top w:val="none" w:sz="0" w:space="0" w:color="auto"/>
            <w:left w:val="none" w:sz="0" w:space="0" w:color="auto"/>
            <w:bottom w:val="none" w:sz="0" w:space="0" w:color="auto"/>
            <w:right w:val="none" w:sz="0" w:space="0" w:color="auto"/>
          </w:divBdr>
        </w:div>
      </w:divsChild>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426996761">
      <w:bodyDiv w:val="1"/>
      <w:marLeft w:val="0"/>
      <w:marRight w:val="0"/>
      <w:marTop w:val="0"/>
      <w:marBottom w:val="0"/>
      <w:divBdr>
        <w:top w:val="none" w:sz="0" w:space="0" w:color="auto"/>
        <w:left w:val="none" w:sz="0" w:space="0" w:color="auto"/>
        <w:bottom w:val="none" w:sz="0" w:space="0" w:color="auto"/>
        <w:right w:val="none" w:sz="0" w:space="0" w:color="auto"/>
      </w:divBdr>
    </w:div>
    <w:div w:id="533733312">
      <w:bodyDiv w:val="1"/>
      <w:marLeft w:val="0"/>
      <w:marRight w:val="0"/>
      <w:marTop w:val="0"/>
      <w:marBottom w:val="0"/>
      <w:divBdr>
        <w:top w:val="none" w:sz="0" w:space="0" w:color="auto"/>
        <w:left w:val="none" w:sz="0" w:space="0" w:color="auto"/>
        <w:bottom w:val="none" w:sz="0" w:space="0" w:color="auto"/>
        <w:right w:val="none" w:sz="0" w:space="0" w:color="auto"/>
      </w:divBdr>
      <w:divsChild>
        <w:div w:id="1626538851">
          <w:marLeft w:val="0"/>
          <w:marRight w:val="0"/>
          <w:marTop w:val="0"/>
          <w:marBottom w:val="0"/>
          <w:divBdr>
            <w:top w:val="none" w:sz="0" w:space="0" w:color="auto"/>
            <w:left w:val="none" w:sz="0" w:space="0" w:color="auto"/>
            <w:bottom w:val="none" w:sz="0" w:space="0" w:color="auto"/>
            <w:right w:val="none" w:sz="0" w:space="0" w:color="auto"/>
          </w:divBdr>
        </w:div>
        <w:div w:id="93401799">
          <w:marLeft w:val="0"/>
          <w:marRight w:val="0"/>
          <w:marTop w:val="0"/>
          <w:marBottom w:val="0"/>
          <w:divBdr>
            <w:top w:val="none" w:sz="0" w:space="0" w:color="auto"/>
            <w:left w:val="none" w:sz="0" w:space="0" w:color="auto"/>
            <w:bottom w:val="none" w:sz="0" w:space="0" w:color="auto"/>
            <w:right w:val="none" w:sz="0" w:space="0" w:color="auto"/>
          </w:divBdr>
        </w:div>
        <w:div w:id="82576541">
          <w:marLeft w:val="0"/>
          <w:marRight w:val="0"/>
          <w:marTop w:val="0"/>
          <w:marBottom w:val="0"/>
          <w:divBdr>
            <w:top w:val="none" w:sz="0" w:space="0" w:color="auto"/>
            <w:left w:val="none" w:sz="0" w:space="0" w:color="auto"/>
            <w:bottom w:val="none" w:sz="0" w:space="0" w:color="auto"/>
            <w:right w:val="none" w:sz="0" w:space="0" w:color="auto"/>
          </w:divBdr>
        </w:div>
        <w:div w:id="2089812217">
          <w:marLeft w:val="0"/>
          <w:marRight w:val="0"/>
          <w:marTop w:val="0"/>
          <w:marBottom w:val="0"/>
          <w:divBdr>
            <w:top w:val="none" w:sz="0" w:space="0" w:color="auto"/>
            <w:left w:val="none" w:sz="0" w:space="0" w:color="auto"/>
            <w:bottom w:val="none" w:sz="0" w:space="0" w:color="auto"/>
            <w:right w:val="none" w:sz="0" w:space="0" w:color="auto"/>
          </w:divBdr>
        </w:div>
        <w:div w:id="1729299309">
          <w:marLeft w:val="0"/>
          <w:marRight w:val="0"/>
          <w:marTop w:val="0"/>
          <w:marBottom w:val="0"/>
          <w:divBdr>
            <w:top w:val="none" w:sz="0" w:space="0" w:color="auto"/>
            <w:left w:val="none" w:sz="0" w:space="0" w:color="auto"/>
            <w:bottom w:val="none" w:sz="0" w:space="0" w:color="auto"/>
            <w:right w:val="none" w:sz="0" w:space="0" w:color="auto"/>
          </w:divBdr>
        </w:div>
        <w:div w:id="1938975755">
          <w:marLeft w:val="0"/>
          <w:marRight w:val="0"/>
          <w:marTop w:val="0"/>
          <w:marBottom w:val="0"/>
          <w:divBdr>
            <w:top w:val="none" w:sz="0" w:space="0" w:color="auto"/>
            <w:left w:val="none" w:sz="0" w:space="0" w:color="auto"/>
            <w:bottom w:val="none" w:sz="0" w:space="0" w:color="auto"/>
            <w:right w:val="none" w:sz="0" w:space="0" w:color="auto"/>
          </w:divBdr>
        </w:div>
        <w:div w:id="279458013">
          <w:marLeft w:val="0"/>
          <w:marRight w:val="0"/>
          <w:marTop w:val="0"/>
          <w:marBottom w:val="0"/>
          <w:divBdr>
            <w:top w:val="none" w:sz="0" w:space="0" w:color="auto"/>
            <w:left w:val="none" w:sz="0" w:space="0" w:color="auto"/>
            <w:bottom w:val="none" w:sz="0" w:space="0" w:color="auto"/>
            <w:right w:val="none" w:sz="0" w:space="0" w:color="auto"/>
          </w:divBdr>
        </w:div>
      </w:divsChild>
    </w:div>
    <w:div w:id="614867322">
      <w:bodyDiv w:val="1"/>
      <w:marLeft w:val="0"/>
      <w:marRight w:val="0"/>
      <w:marTop w:val="0"/>
      <w:marBottom w:val="0"/>
      <w:divBdr>
        <w:top w:val="none" w:sz="0" w:space="0" w:color="auto"/>
        <w:left w:val="none" w:sz="0" w:space="0" w:color="auto"/>
        <w:bottom w:val="none" w:sz="0" w:space="0" w:color="auto"/>
        <w:right w:val="none" w:sz="0" w:space="0" w:color="auto"/>
      </w:divBdr>
      <w:divsChild>
        <w:div w:id="13844891">
          <w:marLeft w:val="0"/>
          <w:marRight w:val="0"/>
          <w:marTop w:val="0"/>
          <w:marBottom w:val="0"/>
          <w:divBdr>
            <w:top w:val="none" w:sz="0" w:space="0" w:color="auto"/>
            <w:left w:val="none" w:sz="0" w:space="0" w:color="auto"/>
            <w:bottom w:val="none" w:sz="0" w:space="0" w:color="auto"/>
            <w:right w:val="none" w:sz="0" w:space="0" w:color="auto"/>
          </w:divBdr>
        </w:div>
        <w:div w:id="1733774060">
          <w:marLeft w:val="0"/>
          <w:marRight w:val="0"/>
          <w:marTop w:val="0"/>
          <w:marBottom w:val="0"/>
          <w:divBdr>
            <w:top w:val="none" w:sz="0" w:space="0" w:color="auto"/>
            <w:left w:val="none" w:sz="0" w:space="0" w:color="auto"/>
            <w:bottom w:val="none" w:sz="0" w:space="0" w:color="auto"/>
            <w:right w:val="none" w:sz="0" w:space="0" w:color="auto"/>
          </w:divBdr>
        </w:div>
        <w:div w:id="1699427091">
          <w:marLeft w:val="0"/>
          <w:marRight w:val="0"/>
          <w:marTop w:val="0"/>
          <w:marBottom w:val="0"/>
          <w:divBdr>
            <w:top w:val="none" w:sz="0" w:space="0" w:color="auto"/>
            <w:left w:val="none" w:sz="0" w:space="0" w:color="auto"/>
            <w:bottom w:val="none" w:sz="0" w:space="0" w:color="auto"/>
            <w:right w:val="none" w:sz="0" w:space="0" w:color="auto"/>
          </w:divBdr>
        </w:div>
        <w:div w:id="31731111">
          <w:marLeft w:val="0"/>
          <w:marRight w:val="0"/>
          <w:marTop w:val="0"/>
          <w:marBottom w:val="0"/>
          <w:divBdr>
            <w:top w:val="none" w:sz="0" w:space="0" w:color="auto"/>
            <w:left w:val="none" w:sz="0" w:space="0" w:color="auto"/>
            <w:bottom w:val="none" w:sz="0" w:space="0" w:color="auto"/>
            <w:right w:val="none" w:sz="0" w:space="0" w:color="auto"/>
          </w:divBdr>
        </w:div>
        <w:div w:id="1985087121">
          <w:marLeft w:val="0"/>
          <w:marRight w:val="0"/>
          <w:marTop w:val="0"/>
          <w:marBottom w:val="0"/>
          <w:divBdr>
            <w:top w:val="none" w:sz="0" w:space="0" w:color="auto"/>
            <w:left w:val="none" w:sz="0" w:space="0" w:color="auto"/>
            <w:bottom w:val="none" w:sz="0" w:space="0" w:color="auto"/>
            <w:right w:val="none" w:sz="0" w:space="0" w:color="auto"/>
          </w:divBdr>
        </w:div>
        <w:div w:id="63383550">
          <w:marLeft w:val="0"/>
          <w:marRight w:val="0"/>
          <w:marTop w:val="0"/>
          <w:marBottom w:val="0"/>
          <w:divBdr>
            <w:top w:val="none" w:sz="0" w:space="0" w:color="auto"/>
            <w:left w:val="none" w:sz="0" w:space="0" w:color="auto"/>
            <w:bottom w:val="none" w:sz="0" w:space="0" w:color="auto"/>
            <w:right w:val="none" w:sz="0" w:space="0" w:color="auto"/>
          </w:divBdr>
        </w:div>
        <w:div w:id="1493985728">
          <w:marLeft w:val="0"/>
          <w:marRight w:val="0"/>
          <w:marTop w:val="0"/>
          <w:marBottom w:val="0"/>
          <w:divBdr>
            <w:top w:val="none" w:sz="0" w:space="0" w:color="auto"/>
            <w:left w:val="none" w:sz="0" w:space="0" w:color="auto"/>
            <w:bottom w:val="none" w:sz="0" w:space="0" w:color="auto"/>
            <w:right w:val="none" w:sz="0" w:space="0" w:color="auto"/>
          </w:divBdr>
        </w:div>
      </w:divsChild>
    </w:div>
    <w:div w:id="781725627">
      <w:bodyDiv w:val="1"/>
      <w:marLeft w:val="0"/>
      <w:marRight w:val="0"/>
      <w:marTop w:val="0"/>
      <w:marBottom w:val="0"/>
      <w:divBdr>
        <w:top w:val="none" w:sz="0" w:space="0" w:color="auto"/>
        <w:left w:val="none" w:sz="0" w:space="0" w:color="auto"/>
        <w:bottom w:val="none" w:sz="0" w:space="0" w:color="auto"/>
        <w:right w:val="none" w:sz="0" w:space="0" w:color="auto"/>
      </w:divBdr>
      <w:divsChild>
        <w:div w:id="1689478779">
          <w:marLeft w:val="0"/>
          <w:marRight w:val="0"/>
          <w:marTop w:val="0"/>
          <w:marBottom w:val="0"/>
          <w:divBdr>
            <w:top w:val="none" w:sz="0" w:space="0" w:color="auto"/>
            <w:left w:val="none" w:sz="0" w:space="0" w:color="auto"/>
            <w:bottom w:val="none" w:sz="0" w:space="0" w:color="auto"/>
            <w:right w:val="none" w:sz="0" w:space="0" w:color="auto"/>
          </w:divBdr>
        </w:div>
        <w:div w:id="1961690550">
          <w:marLeft w:val="0"/>
          <w:marRight w:val="0"/>
          <w:marTop w:val="0"/>
          <w:marBottom w:val="0"/>
          <w:divBdr>
            <w:top w:val="none" w:sz="0" w:space="0" w:color="auto"/>
            <w:left w:val="none" w:sz="0" w:space="0" w:color="auto"/>
            <w:bottom w:val="none" w:sz="0" w:space="0" w:color="auto"/>
            <w:right w:val="none" w:sz="0" w:space="0" w:color="auto"/>
          </w:divBdr>
          <w:divsChild>
            <w:div w:id="92671724">
              <w:marLeft w:val="-75"/>
              <w:marRight w:val="0"/>
              <w:marTop w:val="30"/>
              <w:marBottom w:val="30"/>
              <w:divBdr>
                <w:top w:val="none" w:sz="0" w:space="0" w:color="auto"/>
                <w:left w:val="none" w:sz="0" w:space="0" w:color="auto"/>
                <w:bottom w:val="none" w:sz="0" w:space="0" w:color="auto"/>
                <w:right w:val="none" w:sz="0" w:space="0" w:color="auto"/>
              </w:divBdr>
              <w:divsChild>
                <w:div w:id="1625696399">
                  <w:marLeft w:val="0"/>
                  <w:marRight w:val="0"/>
                  <w:marTop w:val="0"/>
                  <w:marBottom w:val="0"/>
                  <w:divBdr>
                    <w:top w:val="none" w:sz="0" w:space="0" w:color="auto"/>
                    <w:left w:val="none" w:sz="0" w:space="0" w:color="auto"/>
                    <w:bottom w:val="none" w:sz="0" w:space="0" w:color="auto"/>
                    <w:right w:val="none" w:sz="0" w:space="0" w:color="auto"/>
                  </w:divBdr>
                  <w:divsChild>
                    <w:div w:id="479350091">
                      <w:marLeft w:val="0"/>
                      <w:marRight w:val="0"/>
                      <w:marTop w:val="0"/>
                      <w:marBottom w:val="0"/>
                      <w:divBdr>
                        <w:top w:val="none" w:sz="0" w:space="0" w:color="auto"/>
                        <w:left w:val="none" w:sz="0" w:space="0" w:color="auto"/>
                        <w:bottom w:val="none" w:sz="0" w:space="0" w:color="auto"/>
                        <w:right w:val="none" w:sz="0" w:space="0" w:color="auto"/>
                      </w:divBdr>
                    </w:div>
                  </w:divsChild>
                </w:div>
                <w:div w:id="2036693949">
                  <w:marLeft w:val="0"/>
                  <w:marRight w:val="0"/>
                  <w:marTop w:val="0"/>
                  <w:marBottom w:val="0"/>
                  <w:divBdr>
                    <w:top w:val="none" w:sz="0" w:space="0" w:color="auto"/>
                    <w:left w:val="none" w:sz="0" w:space="0" w:color="auto"/>
                    <w:bottom w:val="none" w:sz="0" w:space="0" w:color="auto"/>
                    <w:right w:val="none" w:sz="0" w:space="0" w:color="auto"/>
                  </w:divBdr>
                  <w:divsChild>
                    <w:div w:id="2171423">
                      <w:marLeft w:val="0"/>
                      <w:marRight w:val="0"/>
                      <w:marTop w:val="0"/>
                      <w:marBottom w:val="0"/>
                      <w:divBdr>
                        <w:top w:val="none" w:sz="0" w:space="0" w:color="auto"/>
                        <w:left w:val="none" w:sz="0" w:space="0" w:color="auto"/>
                        <w:bottom w:val="none" w:sz="0" w:space="0" w:color="auto"/>
                        <w:right w:val="none" w:sz="0" w:space="0" w:color="auto"/>
                      </w:divBdr>
                    </w:div>
                    <w:div w:id="433791167">
                      <w:marLeft w:val="0"/>
                      <w:marRight w:val="0"/>
                      <w:marTop w:val="0"/>
                      <w:marBottom w:val="0"/>
                      <w:divBdr>
                        <w:top w:val="none" w:sz="0" w:space="0" w:color="auto"/>
                        <w:left w:val="none" w:sz="0" w:space="0" w:color="auto"/>
                        <w:bottom w:val="none" w:sz="0" w:space="0" w:color="auto"/>
                        <w:right w:val="none" w:sz="0" w:space="0" w:color="auto"/>
                      </w:divBdr>
                    </w:div>
                    <w:div w:id="1330406577">
                      <w:marLeft w:val="0"/>
                      <w:marRight w:val="0"/>
                      <w:marTop w:val="0"/>
                      <w:marBottom w:val="0"/>
                      <w:divBdr>
                        <w:top w:val="none" w:sz="0" w:space="0" w:color="auto"/>
                        <w:left w:val="none" w:sz="0" w:space="0" w:color="auto"/>
                        <w:bottom w:val="none" w:sz="0" w:space="0" w:color="auto"/>
                        <w:right w:val="none" w:sz="0" w:space="0" w:color="auto"/>
                      </w:divBdr>
                    </w:div>
                  </w:divsChild>
                </w:div>
                <w:div w:id="723916639">
                  <w:marLeft w:val="0"/>
                  <w:marRight w:val="0"/>
                  <w:marTop w:val="0"/>
                  <w:marBottom w:val="0"/>
                  <w:divBdr>
                    <w:top w:val="none" w:sz="0" w:space="0" w:color="auto"/>
                    <w:left w:val="none" w:sz="0" w:space="0" w:color="auto"/>
                    <w:bottom w:val="none" w:sz="0" w:space="0" w:color="auto"/>
                    <w:right w:val="none" w:sz="0" w:space="0" w:color="auto"/>
                  </w:divBdr>
                  <w:divsChild>
                    <w:div w:id="1075976351">
                      <w:marLeft w:val="0"/>
                      <w:marRight w:val="0"/>
                      <w:marTop w:val="0"/>
                      <w:marBottom w:val="0"/>
                      <w:divBdr>
                        <w:top w:val="none" w:sz="0" w:space="0" w:color="auto"/>
                        <w:left w:val="none" w:sz="0" w:space="0" w:color="auto"/>
                        <w:bottom w:val="none" w:sz="0" w:space="0" w:color="auto"/>
                        <w:right w:val="none" w:sz="0" w:space="0" w:color="auto"/>
                      </w:divBdr>
                    </w:div>
                  </w:divsChild>
                </w:div>
                <w:div w:id="1296182012">
                  <w:marLeft w:val="0"/>
                  <w:marRight w:val="0"/>
                  <w:marTop w:val="0"/>
                  <w:marBottom w:val="0"/>
                  <w:divBdr>
                    <w:top w:val="none" w:sz="0" w:space="0" w:color="auto"/>
                    <w:left w:val="none" w:sz="0" w:space="0" w:color="auto"/>
                    <w:bottom w:val="none" w:sz="0" w:space="0" w:color="auto"/>
                    <w:right w:val="none" w:sz="0" w:space="0" w:color="auto"/>
                  </w:divBdr>
                  <w:divsChild>
                    <w:div w:id="478424172">
                      <w:marLeft w:val="0"/>
                      <w:marRight w:val="0"/>
                      <w:marTop w:val="0"/>
                      <w:marBottom w:val="0"/>
                      <w:divBdr>
                        <w:top w:val="none" w:sz="0" w:space="0" w:color="auto"/>
                        <w:left w:val="none" w:sz="0" w:space="0" w:color="auto"/>
                        <w:bottom w:val="none" w:sz="0" w:space="0" w:color="auto"/>
                        <w:right w:val="none" w:sz="0" w:space="0" w:color="auto"/>
                      </w:divBdr>
                    </w:div>
                  </w:divsChild>
                </w:div>
                <w:div w:id="59401172">
                  <w:marLeft w:val="0"/>
                  <w:marRight w:val="0"/>
                  <w:marTop w:val="0"/>
                  <w:marBottom w:val="0"/>
                  <w:divBdr>
                    <w:top w:val="none" w:sz="0" w:space="0" w:color="auto"/>
                    <w:left w:val="none" w:sz="0" w:space="0" w:color="auto"/>
                    <w:bottom w:val="none" w:sz="0" w:space="0" w:color="auto"/>
                    <w:right w:val="none" w:sz="0" w:space="0" w:color="auto"/>
                  </w:divBdr>
                  <w:divsChild>
                    <w:div w:id="253175901">
                      <w:marLeft w:val="0"/>
                      <w:marRight w:val="0"/>
                      <w:marTop w:val="0"/>
                      <w:marBottom w:val="0"/>
                      <w:divBdr>
                        <w:top w:val="none" w:sz="0" w:space="0" w:color="auto"/>
                        <w:left w:val="none" w:sz="0" w:space="0" w:color="auto"/>
                        <w:bottom w:val="none" w:sz="0" w:space="0" w:color="auto"/>
                        <w:right w:val="none" w:sz="0" w:space="0" w:color="auto"/>
                      </w:divBdr>
                    </w:div>
                  </w:divsChild>
                </w:div>
                <w:div w:id="1177886959">
                  <w:marLeft w:val="0"/>
                  <w:marRight w:val="0"/>
                  <w:marTop w:val="0"/>
                  <w:marBottom w:val="0"/>
                  <w:divBdr>
                    <w:top w:val="none" w:sz="0" w:space="0" w:color="auto"/>
                    <w:left w:val="none" w:sz="0" w:space="0" w:color="auto"/>
                    <w:bottom w:val="none" w:sz="0" w:space="0" w:color="auto"/>
                    <w:right w:val="none" w:sz="0" w:space="0" w:color="auto"/>
                  </w:divBdr>
                  <w:divsChild>
                    <w:div w:id="1506744123">
                      <w:marLeft w:val="0"/>
                      <w:marRight w:val="0"/>
                      <w:marTop w:val="0"/>
                      <w:marBottom w:val="0"/>
                      <w:divBdr>
                        <w:top w:val="none" w:sz="0" w:space="0" w:color="auto"/>
                        <w:left w:val="none" w:sz="0" w:space="0" w:color="auto"/>
                        <w:bottom w:val="none" w:sz="0" w:space="0" w:color="auto"/>
                        <w:right w:val="none" w:sz="0" w:space="0" w:color="auto"/>
                      </w:divBdr>
                    </w:div>
                  </w:divsChild>
                </w:div>
                <w:div w:id="256526971">
                  <w:marLeft w:val="0"/>
                  <w:marRight w:val="0"/>
                  <w:marTop w:val="0"/>
                  <w:marBottom w:val="0"/>
                  <w:divBdr>
                    <w:top w:val="none" w:sz="0" w:space="0" w:color="auto"/>
                    <w:left w:val="none" w:sz="0" w:space="0" w:color="auto"/>
                    <w:bottom w:val="none" w:sz="0" w:space="0" w:color="auto"/>
                    <w:right w:val="none" w:sz="0" w:space="0" w:color="auto"/>
                  </w:divBdr>
                  <w:divsChild>
                    <w:div w:id="2043702727">
                      <w:marLeft w:val="0"/>
                      <w:marRight w:val="0"/>
                      <w:marTop w:val="0"/>
                      <w:marBottom w:val="0"/>
                      <w:divBdr>
                        <w:top w:val="none" w:sz="0" w:space="0" w:color="auto"/>
                        <w:left w:val="none" w:sz="0" w:space="0" w:color="auto"/>
                        <w:bottom w:val="none" w:sz="0" w:space="0" w:color="auto"/>
                        <w:right w:val="none" w:sz="0" w:space="0" w:color="auto"/>
                      </w:divBdr>
                    </w:div>
                  </w:divsChild>
                </w:div>
                <w:div w:id="509299236">
                  <w:marLeft w:val="0"/>
                  <w:marRight w:val="0"/>
                  <w:marTop w:val="0"/>
                  <w:marBottom w:val="0"/>
                  <w:divBdr>
                    <w:top w:val="none" w:sz="0" w:space="0" w:color="auto"/>
                    <w:left w:val="none" w:sz="0" w:space="0" w:color="auto"/>
                    <w:bottom w:val="none" w:sz="0" w:space="0" w:color="auto"/>
                    <w:right w:val="none" w:sz="0" w:space="0" w:color="auto"/>
                  </w:divBdr>
                  <w:divsChild>
                    <w:div w:id="1739595929">
                      <w:marLeft w:val="0"/>
                      <w:marRight w:val="0"/>
                      <w:marTop w:val="0"/>
                      <w:marBottom w:val="0"/>
                      <w:divBdr>
                        <w:top w:val="none" w:sz="0" w:space="0" w:color="auto"/>
                        <w:left w:val="none" w:sz="0" w:space="0" w:color="auto"/>
                        <w:bottom w:val="none" w:sz="0" w:space="0" w:color="auto"/>
                        <w:right w:val="none" w:sz="0" w:space="0" w:color="auto"/>
                      </w:divBdr>
                    </w:div>
                  </w:divsChild>
                </w:div>
                <w:div w:id="1189220606">
                  <w:marLeft w:val="0"/>
                  <w:marRight w:val="0"/>
                  <w:marTop w:val="0"/>
                  <w:marBottom w:val="0"/>
                  <w:divBdr>
                    <w:top w:val="none" w:sz="0" w:space="0" w:color="auto"/>
                    <w:left w:val="none" w:sz="0" w:space="0" w:color="auto"/>
                    <w:bottom w:val="none" w:sz="0" w:space="0" w:color="auto"/>
                    <w:right w:val="none" w:sz="0" w:space="0" w:color="auto"/>
                  </w:divBdr>
                  <w:divsChild>
                    <w:div w:id="1884707758">
                      <w:marLeft w:val="0"/>
                      <w:marRight w:val="0"/>
                      <w:marTop w:val="0"/>
                      <w:marBottom w:val="0"/>
                      <w:divBdr>
                        <w:top w:val="none" w:sz="0" w:space="0" w:color="auto"/>
                        <w:left w:val="none" w:sz="0" w:space="0" w:color="auto"/>
                        <w:bottom w:val="none" w:sz="0" w:space="0" w:color="auto"/>
                        <w:right w:val="none" w:sz="0" w:space="0" w:color="auto"/>
                      </w:divBdr>
                    </w:div>
                  </w:divsChild>
                </w:div>
                <w:div w:id="1146553433">
                  <w:marLeft w:val="0"/>
                  <w:marRight w:val="0"/>
                  <w:marTop w:val="0"/>
                  <w:marBottom w:val="0"/>
                  <w:divBdr>
                    <w:top w:val="none" w:sz="0" w:space="0" w:color="auto"/>
                    <w:left w:val="none" w:sz="0" w:space="0" w:color="auto"/>
                    <w:bottom w:val="none" w:sz="0" w:space="0" w:color="auto"/>
                    <w:right w:val="none" w:sz="0" w:space="0" w:color="auto"/>
                  </w:divBdr>
                  <w:divsChild>
                    <w:div w:id="1653288611">
                      <w:marLeft w:val="0"/>
                      <w:marRight w:val="0"/>
                      <w:marTop w:val="0"/>
                      <w:marBottom w:val="0"/>
                      <w:divBdr>
                        <w:top w:val="none" w:sz="0" w:space="0" w:color="auto"/>
                        <w:left w:val="none" w:sz="0" w:space="0" w:color="auto"/>
                        <w:bottom w:val="none" w:sz="0" w:space="0" w:color="auto"/>
                        <w:right w:val="none" w:sz="0" w:space="0" w:color="auto"/>
                      </w:divBdr>
                    </w:div>
                  </w:divsChild>
                </w:div>
                <w:div w:id="21713700">
                  <w:marLeft w:val="0"/>
                  <w:marRight w:val="0"/>
                  <w:marTop w:val="0"/>
                  <w:marBottom w:val="0"/>
                  <w:divBdr>
                    <w:top w:val="none" w:sz="0" w:space="0" w:color="auto"/>
                    <w:left w:val="none" w:sz="0" w:space="0" w:color="auto"/>
                    <w:bottom w:val="none" w:sz="0" w:space="0" w:color="auto"/>
                    <w:right w:val="none" w:sz="0" w:space="0" w:color="auto"/>
                  </w:divBdr>
                  <w:divsChild>
                    <w:div w:id="1684433150">
                      <w:marLeft w:val="0"/>
                      <w:marRight w:val="0"/>
                      <w:marTop w:val="0"/>
                      <w:marBottom w:val="0"/>
                      <w:divBdr>
                        <w:top w:val="none" w:sz="0" w:space="0" w:color="auto"/>
                        <w:left w:val="none" w:sz="0" w:space="0" w:color="auto"/>
                        <w:bottom w:val="none" w:sz="0" w:space="0" w:color="auto"/>
                        <w:right w:val="none" w:sz="0" w:space="0" w:color="auto"/>
                      </w:divBdr>
                    </w:div>
                  </w:divsChild>
                </w:div>
                <w:div w:id="456946057">
                  <w:marLeft w:val="0"/>
                  <w:marRight w:val="0"/>
                  <w:marTop w:val="0"/>
                  <w:marBottom w:val="0"/>
                  <w:divBdr>
                    <w:top w:val="none" w:sz="0" w:space="0" w:color="auto"/>
                    <w:left w:val="none" w:sz="0" w:space="0" w:color="auto"/>
                    <w:bottom w:val="none" w:sz="0" w:space="0" w:color="auto"/>
                    <w:right w:val="none" w:sz="0" w:space="0" w:color="auto"/>
                  </w:divBdr>
                  <w:divsChild>
                    <w:div w:id="566959033">
                      <w:marLeft w:val="0"/>
                      <w:marRight w:val="0"/>
                      <w:marTop w:val="0"/>
                      <w:marBottom w:val="0"/>
                      <w:divBdr>
                        <w:top w:val="none" w:sz="0" w:space="0" w:color="auto"/>
                        <w:left w:val="none" w:sz="0" w:space="0" w:color="auto"/>
                        <w:bottom w:val="none" w:sz="0" w:space="0" w:color="auto"/>
                        <w:right w:val="none" w:sz="0" w:space="0" w:color="auto"/>
                      </w:divBdr>
                    </w:div>
                  </w:divsChild>
                </w:div>
                <w:div w:id="1400009317">
                  <w:marLeft w:val="0"/>
                  <w:marRight w:val="0"/>
                  <w:marTop w:val="0"/>
                  <w:marBottom w:val="0"/>
                  <w:divBdr>
                    <w:top w:val="none" w:sz="0" w:space="0" w:color="auto"/>
                    <w:left w:val="none" w:sz="0" w:space="0" w:color="auto"/>
                    <w:bottom w:val="none" w:sz="0" w:space="0" w:color="auto"/>
                    <w:right w:val="none" w:sz="0" w:space="0" w:color="auto"/>
                  </w:divBdr>
                  <w:divsChild>
                    <w:div w:id="799957968">
                      <w:marLeft w:val="0"/>
                      <w:marRight w:val="0"/>
                      <w:marTop w:val="0"/>
                      <w:marBottom w:val="0"/>
                      <w:divBdr>
                        <w:top w:val="none" w:sz="0" w:space="0" w:color="auto"/>
                        <w:left w:val="none" w:sz="0" w:space="0" w:color="auto"/>
                        <w:bottom w:val="none" w:sz="0" w:space="0" w:color="auto"/>
                        <w:right w:val="none" w:sz="0" w:space="0" w:color="auto"/>
                      </w:divBdr>
                    </w:div>
                  </w:divsChild>
                </w:div>
                <w:div w:id="1223172624">
                  <w:marLeft w:val="0"/>
                  <w:marRight w:val="0"/>
                  <w:marTop w:val="0"/>
                  <w:marBottom w:val="0"/>
                  <w:divBdr>
                    <w:top w:val="none" w:sz="0" w:space="0" w:color="auto"/>
                    <w:left w:val="none" w:sz="0" w:space="0" w:color="auto"/>
                    <w:bottom w:val="none" w:sz="0" w:space="0" w:color="auto"/>
                    <w:right w:val="none" w:sz="0" w:space="0" w:color="auto"/>
                  </w:divBdr>
                  <w:divsChild>
                    <w:div w:id="6271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28255">
          <w:marLeft w:val="0"/>
          <w:marRight w:val="0"/>
          <w:marTop w:val="0"/>
          <w:marBottom w:val="0"/>
          <w:divBdr>
            <w:top w:val="none" w:sz="0" w:space="0" w:color="auto"/>
            <w:left w:val="none" w:sz="0" w:space="0" w:color="auto"/>
            <w:bottom w:val="none" w:sz="0" w:space="0" w:color="auto"/>
            <w:right w:val="none" w:sz="0" w:space="0" w:color="auto"/>
          </w:divBdr>
        </w:div>
        <w:div w:id="310600390">
          <w:marLeft w:val="0"/>
          <w:marRight w:val="0"/>
          <w:marTop w:val="0"/>
          <w:marBottom w:val="0"/>
          <w:divBdr>
            <w:top w:val="none" w:sz="0" w:space="0" w:color="auto"/>
            <w:left w:val="none" w:sz="0" w:space="0" w:color="auto"/>
            <w:bottom w:val="none" w:sz="0" w:space="0" w:color="auto"/>
            <w:right w:val="none" w:sz="0" w:space="0" w:color="auto"/>
          </w:divBdr>
          <w:divsChild>
            <w:div w:id="909268708">
              <w:marLeft w:val="-75"/>
              <w:marRight w:val="0"/>
              <w:marTop w:val="30"/>
              <w:marBottom w:val="30"/>
              <w:divBdr>
                <w:top w:val="none" w:sz="0" w:space="0" w:color="auto"/>
                <w:left w:val="none" w:sz="0" w:space="0" w:color="auto"/>
                <w:bottom w:val="none" w:sz="0" w:space="0" w:color="auto"/>
                <w:right w:val="none" w:sz="0" w:space="0" w:color="auto"/>
              </w:divBdr>
              <w:divsChild>
                <w:div w:id="1759673075">
                  <w:marLeft w:val="0"/>
                  <w:marRight w:val="0"/>
                  <w:marTop w:val="0"/>
                  <w:marBottom w:val="0"/>
                  <w:divBdr>
                    <w:top w:val="none" w:sz="0" w:space="0" w:color="auto"/>
                    <w:left w:val="none" w:sz="0" w:space="0" w:color="auto"/>
                    <w:bottom w:val="none" w:sz="0" w:space="0" w:color="auto"/>
                    <w:right w:val="none" w:sz="0" w:space="0" w:color="auto"/>
                  </w:divBdr>
                  <w:divsChild>
                    <w:div w:id="882794245">
                      <w:marLeft w:val="0"/>
                      <w:marRight w:val="0"/>
                      <w:marTop w:val="0"/>
                      <w:marBottom w:val="0"/>
                      <w:divBdr>
                        <w:top w:val="none" w:sz="0" w:space="0" w:color="auto"/>
                        <w:left w:val="none" w:sz="0" w:space="0" w:color="auto"/>
                        <w:bottom w:val="none" w:sz="0" w:space="0" w:color="auto"/>
                        <w:right w:val="none" w:sz="0" w:space="0" w:color="auto"/>
                      </w:divBdr>
                    </w:div>
                  </w:divsChild>
                </w:div>
                <w:div w:id="1718242296">
                  <w:marLeft w:val="0"/>
                  <w:marRight w:val="0"/>
                  <w:marTop w:val="0"/>
                  <w:marBottom w:val="0"/>
                  <w:divBdr>
                    <w:top w:val="none" w:sz="0" w:space="0" w:color="auto"/>
                    <w:left w:val="none" w:sz="0" w:space="0" w:color="auto"/>
                    <w:bottom w:val="none" w:sz="0" w:space="0" w:color="auto"/>
                    <w:right w:val="none" w:sz="0" w:space="0" w:color="auto"/>
                  </w:divBdr>
                  <w:divsChild>
                    <w:div w:id="2080126058">
                      <w:marLeft w:val="0"/>
                      <w:marRight w:val="0"/>
                      <w:marTop w:val="0"/>
                      <w:marBottom w:val="0"/>
                      <w:divBdr>
                        <w:top w:val="none" w:sz="0" w:space="0" w:color="auto"/>
                        <w:left w:val="none" w:sz="0" w:space="0" w:color="auto"/>
                        <w:bottom w:val="none" w:sz="0" w:space="0" w:color="auto"/>
                        <w:right w:val="none" w:sz="0" w:space="0" w:color="auto"/>
                      </w:divBdr>
                    </w:div>
                  </w:divsChild>
                </w:div>
                <w:div w:id="901672524">
                  <w:marLeft w:val="0"/>
                  <w:marRight w:val="0"/>
                  <w:marTop w:val="0"/>
                  <w:marBottom w:val="0"/>
                  <w:divBdr>
                    <w:top w:val="none" w:sz="0" w:space="0" w:color="auto"/>
                    <w:left w:val="none" w:sz="0" w:space="0" w:color="auto"/>
                    <w:bottom w:val="none" w:sz="0" w:space="0" w:color="auto"/>
                    <w:right w:val="none" w:sz="0" w:space="0" w:color="auto"/>
                  </w:divBdr>
                  <w:divsChild>
                    <w:div w:id="264388197">
                      <w:marLeft w:val="0"/>
                      <w:marRight w:val="0"/>
                      <w:marTop w:val="0"/>
                      <w:marBottom w:val="0"/>
                      <w:divBdr>
                        <w:top w:val="none" w:sz="0" w:space="0" w:color="auto"/>
                        <w:left w:val="none" w:sz="0" w:space="0" w:color="auto"/>
                        <w:bottom w:val="none" w:sz="0" w:space="0" w:color="auto"/>
                        <w:right w:val="none" w:sz="0" w:space="0" w:color="auto"/>
                      </w:divBdr>
                    </w:div>
                  </w:divsChild>
                </w:div>
                <w:div w:id="423113684">
                  <w:marLeft w:val="0"/>
                  <w:marRight w:val="0"/>
                  <w:marTop w:val="0"/>
                  <w:marBottom w:val="0"/>
                  <w:divBdr>
                    <w:top w:val="none" w:sz="0" w:space="0" w:color="auto"/>
                    <w:left w:val="none" w:sz="0" w:space="0" w:color="auto"/>
                    <w:bottom w:val="none" w:sz="0" w:space="0" w:color="auto"/>
                    <w:right w:val="none" w:sz="0" w:space="0" w:color="auto"/>
                  </w:divBdr>
                  <w:divsChild>
                    <w:div w:id="1921981556">
                      <w:marLeft w:val="0"/>
                      <w:marRight w:val="0"/>
                      <w:marTop w:val="0"/>
                      <w:marBottom w:val="0"/>
                      <w:divBdr>
                        <w:top w:val="none" w:sz="0" w:space="0" w:color="auto"/>
                        <w:left w:val="none" w:sz="0" w:space="0" w:color="auto"/>
                        <w:bottom w:val="none" w:sz="0" w:space="0" w:color="auto"/>
                        <w:right w:val="none" w:sz="0" w:space="0" w:color="auto"/>
                      </w:divBdr>
                    </w:div>
                  </w:divsChild>
                </w:div>
                <w:div w:id="1444302632">
                  <w:marLeft w:val="0"/>
                  <w:marRight w:val="0"/>
                  <w:marTop w:val="0"/>
                  <w:marBottom w:val="0"/>
                  <w:divBdr>
                    <w:top w:val="none" w:sz="0" w:space="0" w:color="auto"/>
                    <w:left w:val="none" w:sz="0" w:space="0" w:color="auto"/>
                    <w:bottom w:val="none" w:sz="0" w:space="0" w:color="auto"/>
                    <w:right w:val="none" w:sz="0" w:space="0" w:color="auto"/>
                  </w:divBdr>
                  <w:divsChild>
                    <w:div w:id="1757092851">
                      <w:marLeft w:val="0"/>
                      <w:marRight w:val="0"/>
                      <w:marTop w:val="0"/>
                      <w:marBottom w:val="0"/>
                      <w:divBdr>
                        <w:top w:val="none" w:sz="0" w:space="0" w:color="auto"/>
                        <w:left w:val="none" w:sz="0" w:space="0" w:color="auto"/>
                        <w:bottom w:val="none" w:sz="0" w:space="0" w:color="auto"/>
                        <w:right w:val="none" w:sz="0" w:space="0" w:color="auto"/>
                      </w:divBdr>
                    </w:div>
                  </w:divsChild>
                </w:div>
                <w:div w:id="395930396">
                  <w:marLeft w:val="0"/>
                  <w:marRight w:val="0"/>
                  <w:marTop w:val="0"/>
                  <w:marBottom w:val="0"/>
                  <w:divBdr>
                    <w:top w:val="none" w:sz="0" w:space="0" w:color="auto"/>
                    <w:left w:val="none" w:sz="0" w:space="0" w:color="auto"/>
                    <w:bottom w:val="none" w:sz="0" w:space="0" w:color="auto"/>
                    <w:right w:val="none" w:sz="0" w:space="0" w:color="auto"/>
                  </w:divBdr>
                  <w:divsChild>
                    <w:div w:id="1136920594">
                      <w:marLeft w:val="0"/>
                      <w:marRight w:val="0"/>
                      <w:marTop w:val="0"/>
                      <w:marBottom w:val="0"/>
                      <w:divBdr>
                        <w:top w:val="none" w:sz="0" w:space="0" w:color="auto"/>
                        <w:left w:val="none" w:sz="0" w:space="0" w:color="auto"/>
                        <w:bottom w:val="none" w:sz="0" w:space="0" w:color="auto"/>
                        <w:right w:val="none" w:sz="0" w:space="0" w:color="auto"/>
                      </w:divBdr>
                    </w:div>
                  </w:divsChild>
                </w:div>
                <w:div w:id="344479046">
                  <w:marLeft w:val="0"/>
                  <w:marRight w:val="0"/>
                  <w:marTop w:val="0"/>
                  <w:marBottom w:val="0"/>
                  <w:divBdr>
                    <w:top w:val="none" w:sz="0" w:space="0" w:color="auto"/>
                    <w:left w:val="none" w:sz="0" w:space="0" w:color="auto"/>
                    <w:bottom w:val="none" w:sz="0" w:space="0" w:color="auto"/>
                    <w:right w:val="none" w:sz="0" w:space="0" w:color="auto"/>
                  </w:divBdr>
                  <w:divsChild>
                    <w:div w:id="1204320585">
                      <w:marLeft w:val="0"/>
                      <w:marRight w:val="0"/>
                      <w:marTop w:val="0"/>
                      <w:marBottom w:val="0"/>
                      <w:divBdr>
                        <w:top w:val="none" w:sz="0" w:space="0" w:color="auto"/>
                        <w:left w:val="none" w:sz="0" w:space="0" w:color="auto"/>
                        <w:bottom w:val="none" w:sz="0" w:space="0" w:color="auto"/>
                        <w:right w:val="none" w:sz="0" w:space="0" w:color="auto"/>
                      </w:divBdr>
                    </w:div>
                  </w:divsChild>
                </w:div>
                <w:div w:id="1200969824">
                  <w:marLeft w:val="0"/>
                  <w:marRight w:val="0"/>
                  <w:marTop w:val="0"/>
                  <w:marBottom w:val="0"/>
                  <w:divBdr>
                    <w:top w:val="none" w:sz="0" w:space="0" w:color="auto"/>
                    <w:left w:val="none" w:sz="0" w:space="0" w:color="auto"/>
                    <w:bottom w:val="none" w:sz="0" w:space="0" w:color="auto"/>
                    <w:right w:val="none" w:sz="0" w:space="0" w:color="auto"/>
                  </w:divBdr>
                  <w:divsChild>
                    <w:div w:id="2016036097">
                      <w:marLeft w:val="0"/>
                      <w:marRight w:val="0"/>
                      <w:marTop w:val="0"/>
                      <w:marBottom w:val="0"/>
                      <w:divBdr>
                        <w:top w:val="none" w:sz="0" w:space="0" w:color="auto"/>
                        <w:left w:val="none" w:sz="0" w:space="0" w:color="auto"/>
                        <w:bottom w:val="none" w:sz="0" w:space="0" w:color="auto"/>
                        <w:right w:val="none" w:sz="0" w:space="0" w:color="auto"/>
                      </w:divBdr>
                    </w:div>
                  </w:divsChild>
                </w:div>
                <w:div w:id="958679109">
                  <w:marLeft w:val="0"/>
                  <w:marRight w:val="0"/>
                  <w:marTop w:val="0"/>
                  <w:marBottom w:val="0"/>
                  <w:divBdr>
                    <w:top w:val="none" w:sz="0" w:space="0" w:color="auto"/>
                    <w:left w:val="none" w:sz="0" w:space="0" w:color="auto"/>
                    <w:bottom w:val="none" w:sz="0" w:space="0" w:color="auto"/>
                    <w:right w:val="none" w:sz="0" w:space="0" w:color="auto"/>
                  </w:divBdr>
                  <w:divsChild>
                    <w:div w:id="274599628">
                      <w:marLeft w:val="0"/>
                      <w:marRight w:val="0"/>
                      <w:marTop w:val="0"/>
                      <w:marBottom w:val="0"/>
                      <w:divBdr>
                        <w:top w:val="none" w:sz="0" w:space="0" w:color="auto"/>
                        <w:left w:val="none" w:sz="0" w:space="0" w:color="auto"/>
                        <w:bottom w:val="none" w:sz="0" w:space="0" w:color="auto"/>
                        <w:right w:val="none" w:sz="0" w:space="0" w:color="auto"/>
                      </w:divBdr>
                    </w:div>
                  </w:divsChild>
                </w:div>
                <w:div w:id="683436017">
                  <w:marLeft w:val="0"/>
                  <w:marRight w:val="0"/>
                  <w:marTop w:val="0"/>
                  <w:marBottom w:val="0"/>
                  <w:divBdr>
                    <w:top w:val="none" w:sz="0" w:space="0" w:color="auto"/>
                    <w:left w:val="none" w:sz="0" w:space="0" w:color="auto"/>
                    <w:bottom w:val="none" w:sz="0" w:space="0" w:color="auto"/>
                    <w:right w:val="none" w:sz="0" w:space="0" w:color="auto"/>
                  </w:divBdr>
                  <w:divsChild>
                    <w:div w:id="232080820">
                      <w:marLeft w:val="0"/>
                      <w:marRight w:val="0"/>
                      <w:marTop w:val="0"/>
                      <w:marBottom w:val="0"/>
                      <w:divBdr>
                        <w:top w:val="none" w:sz="0" w:space="0" w:color="auto"/>
                        <w:left w:val="none" w:sz="0" w:space="0" w:color="auto"/>
                        <w:bottom w:val="none" w:sz="0" w:space="0" w:color="auto"/>
                        <w:right w:val="none" w:sz="0" w:space="0" w:color="auto"/>
                      </w:divBdr>
                    </w:div>
                  </w:divsChild>
                </w:div>
                <w:div w:id="238250547">
                  <w:marLeft w:val="0"/>
                  <w:marRight w:val="0"/>
                  <w:marTop w:val="0"/>
                  <w:marBottom w:val="0"/>
                  <w:divBdr>
                    <w:top w:val="none" w:sz="0" w:space="0" w:color="auto"/>
                    <w:left w:val="none" w:sz="0" w:space="0" w:color="auto"/>
                    <w:bottom w:val="none" w:sz="0" w:space="0" w:color="auto"/>
                    <w:right w:val="none" w:sz="0" w:space="0" w:color="auto"/>
                  </w:divBdr>
                  <w:divsChild>
                    <w:div w:id="1074938114">
                      <w:marLeft w:val="0"/>
                      <w:marRight w:val="0"/>
                      <w:marTop w:val="0"/>
                      <w:marBottom w:val="0"/>
                      <w:divBdr>
                        <w:top w:val="none" w:sz="0" w:space="0" w:color="auto"/>
                        <w:left w:val="none" w:sz="0" w:space="0" w:color="auto"/>
                        <w:bottom w:val="none" w:sz="0" w:space="0" w:color="auto"/>
                        <w:right w:val="none" w:sz="0" w:space="0" w:color="auto"/>
                      </w:divBdr>
                    </w:div>
                  </w:divsChild>
                </w:div>
                <w:div w:id="1262883468">
                  <w:marLeft w:val="0"/>
                  <w:marRight w:val="0"/>
                  <w:marTop w:val="0"/>
                  <w:marBottom w:val="0"/>
                  <w:divBdr>
                    <w:top w:val="none" w:sz="0" w:space="0" w:color="auto"/>
                    <w:left w:val="none" w:sz="0" w:space="0" w:color="auto"/>
                    <w:bottom w:val="none" w:sz="0" w:space="0" w:color="auto"/>
                    <w:right w:val="none" w:sz="0" w:space="0" w:color="auto"/>
                  </w:divBdr>
                  <w:divsChild>
                    <w:div w:id="1315373642">
                      <w:marLeft w:val="0"/>
                      <w:marRight w:val="0"/>
                      <w:marTop w:val="0"/>
                      <w:marBottom w:val="0"/>
                      <w:divBdr>
                        <w:top w:val="none" w:sz="0" w:space="0" w:color="auto"/>
                        <w:left w:val="none" w:sz="0" w:space="0" w:color="auto"/>
                        <w:bottom w:val="none" w:sz="0" w:space="0" w:color="auto"/>
                        <w:right w:val="none" w:sz="0" w:space="0" w:color="auto"/>
                      </w:divBdr>
                    </w:div>
                  </w:divsChild>
                </w:div>
                <w:div w:id="759447223">
                  <w:marLeft w:val="0"/>
                  <w:marRight w:val="0"/>
                  <w:marTop w:val="0"/>
                  <w:marBottom w:val="0"/>
                  <w:divBdr>
                    <w:top w:val="none" w:sz="0" w:space="0" w:color="auto"/>
                    <w:left w:val="none" w:sz="0" w:space="0" w:color="auto"/>
                    <w:bottom w:val="none" w:sz="0" w:space="0" w:color="auto"/>
                    <w:right w:val="none" w:sz="0" w:space="0" w:color="auto"/>
                  </w:divBdr>
                  <w:divsChild>
                    <w:div w:id="54201613">
                      <w:marLeft w:val="0"/>
                      <w:marRight w:val="0"/>
                      <w:marTop w:val="0"/>
                      <w:marBottom w:val="0"/>
                      <w:divBdr>
                        <w:top w:val="none" w:sz="0" w:space="0" w:color="auto"/>
                        <w:left w:val="none" w:sz="0" w:space="0" w:color="auto"/>
                        <w:bottom w:val="none" w:sz="0" w:space="0" w:color="auto"/>
                        <w:right w:val="none" w:sz="0" w:space="0" w:color="auto"/>
                      </w:divBdr>
                    </w:div>
                  </w:divsChild>
                </w:div>
                <w:div w:id="1730609895">
                  <w:marLeft w:val="0"/>
                  <w:marRight w:val="0"/>
                  <w:marTop w:val="0"/>
                  <w:marBottom w:val="0"/>
                  <w:divBdr>
                    <w:top w:val="none" w:sz="0" w:space="0" w:color="auto"/>
                    <w:left w:val="none" w:sz="0" w:space="0" w:color="auto"/>
                    <w:bottom w:val="none" w:sz="0" w:space="0" w:color="auto"/>
                    <w:right w:val="none" w:sz="0" w:space="0" w:color="auto"/>
                  </w:divBdr>
                  <w:divsChild>
                    <w:div w:id="7611297">
                      <w:marLeft w:val="0"/>
                      <w:marRight w:val="0"/>
                      <w:marTop w:val="0"/>
                      <w:marBottom w:val="0"/>
                      <w:divBdr>
                        <w:top w:val="none" w:sz="0" w:space="0" w:color="auto"/>
                        <w:left w:val="none" w:sz="0" w:space="0" w:color="auto"/>
                        <w:bottom w:val="none" w:sz="0" w:space="0" w:color="auto"/>
                        <w:right w:val="none" w:sz="0" w:space="0" w:color="auto"/>
                      </w:divBdr>
                    </w:div>
                  </w:divsChild>
                </w:div>
                <w:div w:id="929922963">
                  <w:marLeft w:val="0"/>
                  <w:marRight w:val="0"/>
                  <w:marTop w:val="0"/>
                  <w:marBottom w:val="0"/>
                  <w:divBdr>
                    <w:top w:val="none" w:sz="0" w:space="0" w:color="auto"/>
                    <w:left w:val="none" w:sz="0" w:space="0" w:color="auto"/>
                    <w:bottom w:val="none" w:sz="0" w:space="0" w:color="auto"/>
                    <w:right w:val="none" w:sz="0" w:space="0" w:color="auto"/>
                  </w:divBdr>
                  <w:divsChild>
                    <w:div w:id="1307008491">
                      <w:marLeft w:val="0"/>
                      <w:marRight w:val="0"/>
                      <w:marTop w:val="0"/>
                      <w:marBottom w:val="0"/>
                      <w:divBdr>
                        <w:top w:val="none" w:sz="0" w:space="0" w:color="auto"/>
                        <w:left w:val="none" w:sz="0" w:space="0" w:color="auto"/>
                        <w:bottom w:val="none" w:sz="0" w:space="0" w:color="auto"/>
                        <w:right w:val="none" w:sz="0" w:space="0" w:color="auto"/>
                      </w:divBdr>
                    </w:div>
                  </w:divsChild>
                </w:div>
                <w:div w:id="252128177">
                  <w:marLeft w:val="0"/>
                  <w:marRight w:val="0"/>
                  <w:marTop w:val="0"/>
                  <w:marBottom w:val="0"/>
                  <w:divBdr>
                    <w:top w:val="none" w:sz="0" w:space="0" w:color="auto"/>
                    <w:left w:val="none" w:sz="0" w:space="0" w:color="auto"/>
                    <w:bottom w:val="none" w:sz="0" w:space="0" w:color="auto"/>
                    <w:right w:val="none" w:sz="0" w:space="0" w:color="auto"/>
                  </w:divBdr>
                  <w:divsChild>
                    <w:div w:id="1522938270">
                      <w:marLeft w:val="0"/>
                      <w:marRight w:val="0"/>
                      <w:marTop w:val="0"/>
                      <w:marBottom w:val="0"/>
                      <w:divBdr>
                        <w:top w:val="none" w:sz="0" w:space="0" w:color="auto"/>
                        <w:left w:val="none" w:sz="0" w:space="0" w:color="auto"/>
                        <w:bottom w:val="none" w:sz="0" w:space="0" w:color="auto"/>
                        <w:right w:val="none" w:sz="0" w:space="0" w:color="auto"/>
                      </w:divBdr>
                    </w:div>
                  </w:divsChild>
                </w:div>
                <w:div w:id="709576996">
                  <w:marLeft w:val="0"/>
                  <w:marRight w:val="0"/>
                  <w:marTop w:val="0"/>
                  <w:marBottom w:val="0"/>
                  <w:divBdr>
                    <w:top w:val="none" w:sz="0" w:space="0" w:color="auto"/>
                    <w:left w:val="none" w:sz="0" w:space="0" w:color="auto"/>
                    <w:bottom w:val="none" w:sz="0" w:space="0" w:color="auto"/>
                    <w:right w:val="none" w:sz="0" w:space="0" w:color="auto"/>
                  </w:divBdr>
                  <w:divsChild>
                    <w:div w:id="921912346">
                      <w:marLeft w:val="0"/>
                      <w:marRight w:val="0"/>
                      <w:marTop w:val="0"/>
                      <w:marBottom w:val="0"/>
                      <w:divBdr>
                        <w:top w:val="none" w:sz="0" w:space="0" w:color="auto"/>
                        <w:left w:val="none" w:sz="0" w:space="0" w:color="auto"/>
                        <w:bottom w:val="none" w:sz="0" w:space="0" w:color="auto"/>
                        <w:right w:val="none" w:sz="0" w:space="0" w:color="auto"/>
                      </w:divBdr>
                    </w:div>
                  </w:divsChild>
                </w:div>
                <w:div w:id="2008513793">
                  <w:marLeft w:val="0"/>
                  <w:marRight w:val="0"/>
                  <w:marTop w:val="0"/>
                  <w:marBottom w:val="0"/>
                  <w:divBdr>
                    <w:top w:val="none" w:sz="0" w:space="0" w:color="auto"/>
                    <w:left w:val="none" w:sz="0" w:space="0" w:color="auto"/>
                    <w:bottom w:val="none" w:sz="0" w:space="0" w:color="auto"/>
                    <w:right w:val="none" w:sz="0" w:space="0" w:color="auto"/>
                  </w:divBdr>
                  <w:divsChild>
                    <w:div w:id="2027629591">
                      <w:marLeft w:val="0"/>
                      <w:marRight w:val="0"/>
                      <w:marTop w:val="0"/>
                      <w:marBottom w:val="0"/>
                      <w:divBdr>
                        <w:top w:val="none" w:sz="0" w:space="0" w:color="auto"/>
                        <w:left w:val="none" w:sz="0" w:space="0" w:color="auto"/>
                        <w:bottom w:val="none" w:sz="0" w:space="0" w:color="auto"/>
                        <w:right w:val="none" w:sz="0" w:space="0" w:color="auto"/>
                      </w:divBdr>
                    </w:div>
                  </w:divsChild>
                </w:div>
                <w:div w:id="866597585">
                  <w:marLeft w:val="0"/>
                  <w:marRight w:val="0"/>
                  <w:marTop w:val="0"/>
                  <w:marBottom w:val="0"/>
                  <w:divBdr>
                    <w:top w:val="none" w:sz="0" w:space="0" w:color="auto"/>
                    <w:left w:val="none" w:sz="0" w:space="0" w:color="auto"/>
                    <w:bottom w:val="none" w:sz="0" w:space="0" w:color="auto"/>
                    <w:right w:val="none" w:sz="0" w:space="0" w:color="auto"/>
                  </w:divBdr>
                  <w:divsChild>
                    <w:div w:id="882056636">
                      <w:marLeft w:val="0"/>
                      <w:marRight w:val="0"/>
                      <w:marTop w:val="0"/>
                      <w:marBottom w:val="0"/>
                      <w:divBdr>
                        <w:top w:val="none" w:sz="0" w:space="0" w:color="auto"/>
                        <w:left w:val="none" w:sz="0" w:space="0" w:color="auto"/>
                        <w:bottom w:val="none" w:sz="0" w:space="0" w:color="auto"/>
                        <w:right w:val="none" w:sz="0" w:space="0" w:color="auto"/>
                      </w:divBdr>
                    </w:div>
                  </w:divsChild>
                </w:div>
                <w:div w:id="1128864911">
                  <w:marLeft w:val="0"/>
                  <w:marRight w:val="0"/>
                  <w:marTop w:val="0"/>
                  <w:marBottom w:val="0"/>
                  <w:divBdr>
                    <w:top w:val="none" w:sz="0" w:space="0" w:color="auto"/>
                    <w:left w:val="none" w:sz="0" w:space="0" w:color="auto"/>
                    <w:bottom w:val="none" w:sz="0" w:space="0" w:color="auto"/>
                    <w:right w:val="none" w:sz="0" w:space="0" w:color="auto"/>
                  </w:divBdr>
                  <w:divsChild>
                    <w:div w:id="37702866">
                      <w:marLeft w:val="0"/>
                      <w:marRight w:val="0"/>
                      <w:marTop w:val="0"/>
                      <w:marBottom w:val="0"/>
                      <w:divBdr>
                        <w:top w:val="none" w:sz="0" w:space="0" w:color="auto"/>
                        <w:left w:val="none" w:sz="0" w:space="0" w:color="auto"/>
                        <w:bottom w:val="none" w:sz="0" w:space="0" w:color="auto"/>
                        <w:right w:val="none" w:sz="0" w:space="0" w:color="auto"/>
                      </w:divBdr>
                    </w:div>
                  </w:divsChild>
                </w:div>
                <w:div w:id="80571796">
                  <w:marLeft w:val="0"/>
                  <w:marRight w:val="0"/>
                  <w:marTop w:val="0"/>
                  <w:marBottom w:val="0"/>
                  <w:divBdr>
                    <w:top w:val="none" w:sz="0" w:space="0" w:color="auto"/>
                    <w:left w:val="none" w:sz="0" w:space="0" w:color="auto"/>
                    <w:bottom w:val="none" w:sz="0" w:space="0" w:color="auto"/>
                    <w:right w:val="none" w:sz="0" w:space="0" w:color="auto"/>
                  </w:divBdr>
                  <w:divsChild>
                    <w:div w:id="751898018">
                      <w:marLeft w:val="0"/>
                      <w:marRight w:val="0"/>
                      <w:marTop w:val="0"/>
                      <w:marBottom w:val="0"/>
                      <w:divBdr>
                        <w:top w:val="none" w:sz="0" w:space="0" w:color="auto"/>
                        <w:left w:val="none" w:sz="0" w:space="0" w:color="auto"/>
                        <w:bottom w:val="none" w:sz="0" w:space="0" w:color="auto"/>
                        <w:right w:val="none" w:sz="0" w:space="0" w:color="auto"/>
                      </w:divBdr>
                    </w:div>
                  </w:divsChild>
                </w:div>
                <w:div w:id="873999224">
                  <w:marLeft w:val="0"/>
                  <w:marRight w:val="0"/>
                  <w:marTop w:val="0"/>
                  <w:marBottom w:val="0"/>
                  <w:divBdr>
                    <w:top w:val="none" w:sz="0" w:space="0" w:color="auto"/>
                    <w:left w:val="none" w:sz="0" w:space="0" w:color="auto"/>
                    <w:bottom w:val="none" w:sz="0" w:space="0" w:color="auto"/>
                    <w:right w:val="none" w:sz="0" w:space="0" w:color="auto"/>
                  </w:divBdr>
                  <w:divsChild>
                    <w:div w:id="29186626">
                      <w:marLeft w:val="0"/>
                      <w:marRight w:val="0"/>
                      <w:marTop w:val="0"/>
                      <w:marBottom w:val="0"/>
                      <w:divBdr>
                        <w:top w:val="none" w:sz="0" w:space="0" w:color="auto"/>
                        <w:left w:val="none" w:sz="0" w:space="0" w:color="auto"/>
                        <w:bottom w:val="none" w:sz="0" w:space="0" w:color="auto"/>
                        <w:right w:val="none" w:sz="0" w:space="0" w:color="auto"/>
                      </w:divBdr>
                    </w:div>
                  </w:divsChild>
                </w:div>
                <w:div w:id="1059480297">
                  <w:marLeft w:val="0"/>
                  <w:marRight w:val="0"/>
                  <w:marTop w:val="0"/>
                  <w:marBottom w:val="0"/>
                  <w:divBdr>
                    <w:top w:val="none" w:sz="0" w:space="0" w:color="auto"/>
                    <w:left w:val="none" w:sz="0" w:space="0" w:color="auto"/>
                    <w:bottom w:val="none" w:sz="0" w:space="0" w:color="auto"/>
                    <w:right w:val="none" w:sz="0" w:space="0" w:color="auto"/>
                  </w:divBdr>
                  <w:divsChild>
                    <w:div w:id="922571330">
                      <w:marLeft w:val="0"/>
                      <w:marRight w:val="0"/>
                      <w:marTop w:val="0"/>
                      <w:marBottom w:val="0"/>
                      <w:divBdr>
                        <w:top w:val="none" w:sz="0" w:space="0" w:color="auto"/>
                        <w:left w:val="none" w:sz="0" w:space="0" w:color="auto"/>
                        <w:bottom w:val="none" w:sz="0" w:space="0" w:color="auto"/>
                        <w:right w:val="none" w:sz="0" w:space="0" w:color="auto"/>
                      </w:divBdr>
                    </w:div>
                  </w:divsChild>
                </w:div>
                <w:div w:id="2089040464">
                  <w:marLeft w:val="0"/>
                  <w:marRight w:val="0"/>
                  <w:marTop w:val="0"/>
                  <w:marBottom w:val="0"/>
                  <w:divBdr>
                    <w:top w:val="none" w:sz="0" w:space="0" w:color="auto"/>
                    <w:left w:val="none" w:sz="0" w:space="0" w:color="auto"/>
                    <w:bottom w:val="none" w:sz="0" w:space="0" w:color="auto"/>
                    <w:right w:val="none" w:sz="0" w:space="0" w:color="auto"/>
                  </w:divBdr>
                  <w:divsChild>
                    <w:div w:id="601230283">
                      <w:marLeft w:val="0"/>
                      <w:marRight w:val="0"/>
                      <w:marTop w:val="0"/>
                      <w:marBottom w:val="0"/>
                      <w:divBdr>
                        <w:top w:val="none" w:sz="0" w:space="0" w:color="auto"/>
                        <w:left w:val="none" w:sz="0" w:space="0" w:color="auto"/>
                        <w:bottom w:val="none" w:sz="0" w:space="0" w:color="auto"/>
                        <w:right w:val="none" w:sz="0" w:space="0" w:color="auto"/>
                      </w:divBdr>
                    </w:div>
                  </w:divsChild>
                </w:div>
                <w:div w:id="1875924074">
                  <w:marLeft w:val="0"/>
                  <w:marRight w:val="0"/>
                  <w:marTop w:val="0"/>
                  <w:marBottom w:val="0"/>
                  <w:divBdr>
                    <w:top w:val="none" w:sz="0" w:space="0" w:color="auto"/>
                    <w:left w:val="none" w:sz="0" w:space="0" w:color="auto"/>
                    <w:bottom w:val="none" w:sz="0" w:space="0" w:color="auto"/>
                    <w:right w:val="none" w:sz="0" w:space="0" w:color="auto"/>
                  </w:divBdr>
                  <w:divsChild>
                    <w:div w:id="989333427">
                      <w:marLeft w:val="0"/>
                      <w:marRight w:val="0"/>
                      <w:marTop w:val="0"/>
                      <w:marBottom w:val="0"/>
                      <w:divBdr>
                        <w:top w:val="none" w:sz="0" w:space="0" w:color="auto"/>
                        <w:left w:val="none" w:sz="0" w:space="0" w:color="auto"/>
                        <w:bottom w:val="none" w:sz="0" w:space="0" w:color="auto"/>
                        <w:right w:val="none" w:sz="0" w:space="0" w:color="auto"/>
                      </w:divBdr>
                    </w:div>
                  </w:divsChild>
                </w:div>
                <w:div w:id="1278023139">
                  <w:marLeft w:val="0"/>
                  <w:marRight w:val="0"/>
                  <w:marTop w:val="0"/>
                  <w:marBottom w:val="0"/>
                  <w:divBdr>
                    <w:top w:val="none" w:sz="0" w:space="0" w:color="auto"/>
                    <w:left w:val="none" w:sz="0" w:space="0" w:color="auto"/>
                    <w:bottom w:val="none" w:sz="0" w:space="0" w:color="auto"/>
                    <w:right w:val="none" w:sz="0" w:space="0" w:color="auto"/>
                  </w:divBdr>
                  <w:divsChild>
                    <w:div w:id="2030905272">
                      <w:marLeft w:val="0"/>
                      <w:marRight w:val="0"/>
                      <w:marTop w:val="0"/>
                      <w:marBottom w:val="0"/>
                      <w:divBdr>
                        <w:top w:val="none" w:sz="0" w:space="0" w:color="auto"/>
                        <w:left w:val="none" w:sz="0" w:space="0" w:color="auto"/>
                        <w:bottom w:val="none" w:sz="0" w:space="0" w:color="auto"/>
                        <w:right w:val="none" w:sz="0" w:space="0" w:color="auto"/>
                      </w:divBdr>
                    </w:div>
                  </w:divsChild>
                </w:div>
                <w:div w:id="1131021356">
                  <w:marLeft w:val="0"/>
                  <w:marRight w:val="0"/>
                  <w:marTop w:val="0"/>
                  <w:marBottom w:val="0"/>
                  <w:divBdr>
                    <w:top w:val="none" w:sz="0" w:space="0" w:color="auto"/>
                    <w:left w:val="none" w:sz="0" w:space="0" w:color="auto"/>
                    <w:bottom w:val="none" w:sz="0" w:space="0" w:color="auto"/>
                    <w:right w:val="none" w:sz="0" w:space="0" w:color="auto"/>
                  </w:divBdr>
                  <w:divsChild>
                    <w:div w:id="1077170690">
                      <w:marLeft w:val="0"/>
                      <w:marRight w:val="0"/>
                      <w:marTop w:val="0"/>
                      <w:marBottom w:val="0"/>
                      <w:divBdr>
                        <w:top w:val="none" w:sz="0" w:space="0" w:color="auto"/>
                        <w:left w:val="none" w:sz="0" w:space="0" w:color="auto"/>
                        <w:bottom w:val="none" w:sz="0" w:space="0" w:color="auto"/>
                        <w:right w:val="none" w:sz="0" w:space="0" w:color="auto"/>
                      </w:divBdr>
                    </w:div>
                  </w:divsChild>
                </w:div>
                <w:div w:id="1285772407">
                  <w:marLeft w:val="0"/>
                  <w:marRight w:val="0"/>
                  <w:marTop w:val="0"/>
                  <w:marBottom w:val="0"/>
                  <w:divBdr>
                    <w:top w:val="none" w:sz="0" w:space="0" w:color="auto"/>
                    <w:left w:val="none" w:sz="0" w:space="0" w:color="auto"/>
                    <w:bottom w:val="none" w:sz="0" w:space="0" w:color="auto"/>
                    <w:right w:val="none" w:sz="0" w:space="0" w:color="auto"/>
                  </w:divBdr>
                  <w:divsChild>
                    <w:div w:id="76942993">
                      <w:marLeft w:val="0"/>
                      <w:marRight w:val="0"/>
                      <w:marTop w:val="0"/>
                      <w:marBottom w:val="0"/>
                      <w:divBdr>
                        <w:top w:val="none" w:sz="0" w:space="0" w:color="auto"/>
                        <w:left w:val="none" w:sz="0" w:space="0" w:color="auto"/>
                        <w:bottom w:val="none" w:sz="0" w:space="0" w:color="auto"/>
                        <w:right w:val="none" w:sz="0" w:space="0" w:color="auto"/>
                      </w:divBdr>
                    </w:div>
                  </w:divsChild>
                </w:div>
                <w:div w:id="54206515">
                  <w:marLeft w:val="0"/>
                  <w:marRight w:val="0"/>
                  <w:marTop w:val="0"/>
                  <w:marBottom w:val="0"/>
                  <w:divBdr>
                    <w:top w:val="none" w:sz="0" w:space="0" w:color="auto"/>
                    <w:left w:val="none" w:sz="0" w:space="0" w:color="auto"/>
                    <w:bottom w:val="none" w:sz="0" w:space="0" w:color="auto"/>
                    <w:right w:val="none" w:sz="0" w:space="0" w:color="auto"/>
                  </w:divBdr>
                  <w:divsChild>
                    <w:div w:id="215901428">
                      <w:marLeft w:val="0"/>
                      <w:marRight w:val="0"/>
                      <w:marTop w:val="0"/>
                      <w:marBottom w:val="0"/>
                      <w:divBdr>
                        <w:top w:val="none" w:sz="0" w:space="0" w:color="auto"/>
                        <w:left w:val="none" w:sz="0" w:space="0" w:color="auto"/>
                        <w:bottom w:val="none" w:sz="0" w:space="0" w:color="auto"/>
                        <w:right w:val="none" w:sz="0" w:space="0" w:color="auto"/>
                      </w:divBdr>
                    </w:div>
                  </w:divsChild>
                </w:div>
                <w:div w:id="1047724188">
                  <w:marLeft w:val="0"/>
                  <w:marRight w:val="0"/>
                  <w:marTop w:val="0"/>
                  <w:marBottom w:val="0"/>
                  <w:divBdr>
                    <w:top w:val="none" w:sz="0" w:space="0" w:color="auto"/>
                    <w:left w:val="none" w:sz="0" w:space="0" w:color="auto"/>
                    <w:bottom w:val="none" w:sz="0" w:space="0" w:color="auto"/>
                    <w:right w:val="none" w:sz="0" w:space="0" w:color="auto"/>
                  </w:divBdr>
                  <w:divsChild>
                    <w:div w:id="1178233024">
                      <w:marLeft w:val="0"/>
                      <w:marRight w:val="0"/>
                      <w:marTop w:val="0"/>
                      <w:marBottom w:val="0"/>
                      <w:divBdr>
                        <w:top w:val="none" w:sz="0" w:space="0" w:color="auto"/>
                        <w:left w:val="none" w:sz="0" w:space="0" w:color="auto"/>
                        <w:bottom w:val="none" w:sz="0" w:space="0" w:color="auto"/>
                        <w:right w:val="none" w:sz="0" w:space="0" w:color="auto"/>
                      </w:divBdr>
                    </w:div>
                  </w:divsChild>
                </w:div>
                <w:div w:id="1341737211">
                  <w:marLeft w:val="0"/>
                  <w:marRight w:val="0"/>
                  <w:marTop w:val="0"/>
                  <w:marBottom w:val="0"/>
                  <w:divBdr>
                    <w:top w:val="none" w:sz="0" w:space="0" w:color="auto"/>
                    <w:left w:val="none" w:sz="0" w:space="0" w:color="auto"/>
                    <w:bottom w:val="none" w:sz="0" w:space="0" w:color="auto"/>
                    <w:right w:val="none" w:sz="0" w:space="0" w:color="auto"/>
                  </w:divBdr>
                  <w:divsChild>
                    <w:div w:id="1858154535">
                      <w:marLeft w:val="0"/>
                      <w:marRight w:val="0"/>
                      <w:marTop w:val="0"/>
                      <w:marBottom w:val="0"/>
                      <w:divBdr>
                        <w:top w:val="none" w:sz="0" w:space="0" w:color="auto"/>
                        <w:left w:val="none" w:sz="0" w:space="0" w:color="auto"/>
                        <w:bottom w:val="none" w:sz="0" w:space="0" w:color="auto"/>
                        <w:right w:val="none" w:sz="0" w:space="0" w:color="auto"/>
                      </w:divBdr>
                    </w:div>
                  </w:divsChild>
                </w:div>
                <w:div w:id="185869960">
                  <w:marLeft w:val="0"/>
                  <w:marRight w:val="0"/>
                  <w:marTop w:val="0"/>
                  <w:marBottom w:val="0"/>
                  <w:divBdr>
                    <w:top w:val="none" w:sz="0" w:space="0" w:color="auto"/>
                    <w:left w:val="none" w:sz="0" w:space="0" w:color="auto"/>
                    <w:bottom w:val="none" w:sz="0" w:space="0" w:color="auto"/>
                    <w:right w:val="none" w:sz="0" w:space="0" w:color="auto"/>
                  </w:divBdr>
                  <w:divsChild>
                    <w:div w:id="15700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79238">
          <w:marLeft w:val="0"/>
          <w:marRight w:val="0"/>
          <w:marTop w:val="0"/>
          <w:marBottom w:val="0"/>
          <w:divBdr>
            <w:top w:val="none" w:sz="0" w:space="0" w:color="auto"/>
            <w:left w:val="none" w:sz="0" w:space="0" w:color="auto"/>
            <w:bottom w:val="none" w:sz="0" w:space="0" w:color="auto"/>
            <w:right w:val="none" w:sz="0" w:space="0" w:color="auto"/>
          </w:divBdr>
        </w:div>
        <w:div w:id="1315841646">
          <w:marLeft w:val="0"/>
          <w:marRight w:val="0"/>
          <w:marTop w:val="0"/>
          <w:marBottom w:val="0"/>
          <w:divBdr>
            <w:top w:val="none" w:sz="0" w:space="0" w:color="auto"/>
            <w:left w:val="none" w:sz="0" w:space="0" w:color="auto"/>
            <w:bottom w:val="none" w:sz="0" w:space="0" w:color="auto"/>
            <w:right w:val="none" w:sz="0" w:space="0" w:color="auto"/>
          </w:divBdr>
        </w:div>
        <w:div w:id="1515530528">
          <w:marLeft w:val="0"/>
          <w:marRight w:val="0"/>
          <w:marTop w:val="0"/>
          <w:marBottom w:val="0"/>
          <w:divBdr>
            <w:top w:val="none" w:sz="0" w:space="0" w:color="auto"/>
            <w:left w:val="none" w:sz="0" w:space="0" w:color="auto"/>
            <w:bottom w:val="none" w:sz="0" w:space="0" w:color="auto"/>
            <w:right w:val="none" w:sz="0" w:space="0" w:color="auto"/>
          </w:divBdr>
        </w:div>
        <w:div w:id="838811414">
          <w:marLeft w:val="0"/>
          <w:marRight w:val="0"/>
          <w:marTop w:val="0"/>
          <w:marBottom w:val="0"/>
          <w:divBdr>
            <w:top w:val="none" w:sz="0" w:space="0" w:color="auto"/>
            <w:left w:val="none" w:sz="0" w:space="0" w:color="auto"/>
            <w:bottom w:val="none" w:sz="0" w:space="0" w:color="auto"/>
            <w:right w:val="none" w:sz="0" w:space="0" w:color="auto"/>
          </w:divBdr>
        </w:div>
        <w:div w:id="1144662554">
          <w:marLeft w:val="0"/>
          <w:marRight w:val="0"/>
          <w:marTop w:val="0"/>
          <w:marBottom w:val="0"/>
          <w:divBdr>
            <w:top w:val="none" w:sz="0" w:space="0" w:color="auto"/>
            <w:left w:val="none" w:sz="0" w:space="0" w:color="auto"/>
            <w:bottom w:val="none" w:sz="0" w:space="0" w:color="auto"/>
            <w:right w:val="none" w:sz="0" w:space="0" w:color="auto"/>
          </w:divBdr>
        </w:div>
      </w:divsChild>
    </w:div>
    <w:div w:id="961113027">
      <w:bodyDiv w:val="1"/>
      <w:marLeft w:val="0"/>
      <w:marRight w:val="0"/>
      <w:marTop w:val="0"/>
      <w:marBottom w:val="0"/>
      <w:divBdr>
        <w:top w:val="none" w:sz="0" w:space="0" w:color="auto"/>
        <w:left w:val="none" w:sz="0" w:space="0" w:color="auto"/>
        <w:bottom w:val="none" w:sz="0" w:space="0" w:color="auto"/>
        <w:right w:val="none" w:sz="0" w:space="0" w:color="auto"/>
      </w:divBdr>
      <w:divsChild>
        <w:div w:id="1799369490">
          <w:marLeft w:val="0"/>
          <w:marRight w:val="0"/>
          <w:marTop w:val="0"/>
          <w:marBottom w:val="0"/>
          <w:divBdr>
            <w:top w:val="none" w:sz="0" w:space="0" w:color="auto"/>
            <w:left w:val="none" w:sz="0" w:space="0" w:color="auto"/>
            <w:bottom w:val="none" w:sz="0" w:space="0" w:color="auto"/>
            <w:right w:val="none" w:sz="0" w:space="0" w:color="auto"/>
          </w:divBdr>
        </w:div>
        <w:div w:id="910383050">
          <w:marLeft w:val="0"/>
          <w:marRight w:val="0"/>
          <w:marTop w:val="0"/>
          <w:marBottom w:val="0"/>
          <w:divBdr>
            <w:top w:val="none" w:sz="0" w:space="0" w:color="auto"/>
            <w:left w:val="none" w:sz="0" w:space="0" w:color="auto"/>
            <w:bottom w:val="none" w:sz="0" w:space="0" w:color="auto"/>
            <w:right w:val="none" w:sz="0" w:space="0" w:color="auto"/>
          </w:divBdr>
          <w:divsChild>
            <w:div w:id="1826816922">
              <w:marLeft w:val="-75"/>
              <w:marRight w:val="0"/>
              <w:marTop w:val="30"/>
              <w:marBottom w:val="30"/>
              <w:divBdr>
                <w:top w:val="none" w:sz="0" w:space="0" w:color="auto"/>
                <w:left w:val="none" w:sz="0" w:space="0" w:color="auto"/>
                <w:bottom w:val="none" w:sz="0" w:space="0" w:color="auto"/>
                <w:right w:val="none" w:sz="0" w:space="0" w:color="auto"/>
              </w:divBdr>
              <w:divsChild>
                <w:div w:id="912010025">
                  <w:marLeft w:val="0"/>
                  <w:marRight w:val="0"/>
                  <w:marTop w:val="0"/>
                  <w:marBottom w:val="0"/>
                  <w:divBdr>
                    <w:top w:val="none" w:sz="0" w:space="0" w:color="auto"/>
                    <w:left w:val="none" w:sz="0" w:space="0" w:color="auto"/>
                    <w:bottom w:val="none" w:sz="0" w:space="0" w:color="auto"/>
                    <w:right w:val="none" w:sz="0" w:space="0" w:color="auto"/>
                  </w:divBdr>
                  <w:divsChild>
                    <w:div w:id="1552037903">
                      <w:marLeft w:val="0"/>
                      <w:marRight w:val="0"/>
                      <w:marTop w:val="0"/>
                      <w:marBottom w:val="0"/>
                      <w:divBdr>
                        <w:top w:val="none" w:sz="0" w:space="0" w:color="auto"/>
                        <w:left w:val="none" w:sz="0" w:space="0" w:color="auto"/>
                        <w:bottom w:val="none" w:sz="0" w:space="0" w:color="auto"/>
                        <w:right w:val="none" w:sz="0" w:space="0" w:color="auto"/>
                      </w:divBdr>
                    </w:div>
                  </w:divsChild>
                </w:div>
                <w:div w:id="800655393">
                  <w:marLeft w:val="0"/>
                  <w:marRight w:val="0"/>
                  <w:marTop w:val="0"/>
                  <w:marBottom w:val="0"/>
                  <w:divBdr>
                    <w:top w:val="none" w:sz="0" w:space="0" w:color="auto"/>
                    <w:left w:val="none" w:sz="0" w:space="0" w:color="auto"/>
                    <w:bottom w:val="none" w:sz="0" w:space="0" w:color="auto"/>
                    <w:right w:val="none" w:sz="0" w:space="0" w:color="auto"/>
                  </w:divBdr>
                  <w:divsChild>
                    <w:div w:id="1431313846">
                      <w:marLeft w:val="0"/>
                      <w:marRight w:val="0"/>
                      <w:marTop w:val="0"/>
                      <w:marBottom w:val="0"/>
                      <w:divBdr>
                        <w:top w:val="none" w:sz="0" w:space="0" w:color="auto"/>
                        <w:left w:val="none" w:sz="0" w:space="0" w:color="auto"/>
                        <w:bottom w:val="none" w:sz="0" w:space="0" w:color="auto"/>
                        <w:right w:val="none" w:sz="0" w:space="0" w:color="auto"/>
                      </w:divBdr>
                    </w:div>
                    <w:div w:id="1311901698">
                      <w:marLeft w:val="0"/>
                      <w:marRight w:val="0"/>
                      <w:marTop w:val="0"/>
                      <w:marBottom w:val="0"/>
                      <w:divBdr>
                        <w:top w:val="none" w:sz="0" w:space="0" w:color="auto"/>
                        <w:left w:val="none" w:sz="0" w:space="0" w:color="auto"/>
                        <w:bottom w:val="none" w:sz="0" w:space="0" w:color="auto"/>
                        <w:right w:val="none" w:sz="0" w:space="0" w:color="auto"/>
                      </w:divBdr>
                    </w:div>
                    <w:div w:id="759178290">
                      <w:marLeft w:val="0"/>
                      <w:marRight w:val="0"/>
                      <w:marTop w:val="0"/>
                      <w:marBottom w:val="0"/>
                      <w:divBdr>
                        <w:top w:val="none" w:sz="0" w:space="0" w:color="auto"/>
                        <w:left w:val="none" w:sz="0" w:space="0" w:color="auto"/>
                        <w:bottom w:val="none" w:sz="0" w:space="0" w:color="auto"/>
                        <w:right w:val="none" w:sz="0" w:space="0" w:color="auto"/>
                      </w:divBdr>
                    </w:div>
                  </w:divsChild>
                </w:div>
                <w:div w:id="1417091081">
                  <w:marLeft w:val="0"/>
                  <w:marRight w:val="0"/>
                  <w:marTop w:val="0"/>
                  <w:marBottom w:val="0"/>
                  <w:divBdr>
                    <w:top w:val="none" w:sz="0" w:space="0" w:color="auto"/>
                    <w:left w:val="none" w:sz="0" w:space="0" w:color="auto"/>
                    <w:bottom w:val="none" w:sz="0" w:space="0" w:color="auto"/>
                    <w:right w:val="none" w:sz="0" w:space="0" w:color="auto"/>
                  </w:divBdr>
                  <w:divsChild>
                    <w:div w:id="1509832730">
                      <w:marLeft w:val="0"/>
                      <w:marRight w:val="0"/>
                      <w:marTop w:val="0"/>
                      <w:marBottom w:val="0"/>
                      <w:divBdr>
                        <w:top w:val="none" w:sz="0" w:space="0" w:color="auto"/>
                        <w:left w:val="none" w:sz="0" w:space="0" w:color="auto"/>
                        <w:bottom w:val="none" w:sz="0" w:space="0" w:color="auto"/>
                        <w:right w:val="none" w:sz="0" w:space="0" w:color="auto"/>
                      </w:divBdr>
                    </w:div>
                  </w:divsChild>
                </w:div>
                <w:div w:id="1445076559">
                  <w:marLeft w:val="0"/>
                  <w:marRight w:val="0"/>
                  <w:marTop w:val="0"/>
                  <w:marBottom w:val="0"/>
                  <w:divBdr>
                    <w:top w:val="none" w:sz="0" w:space="0" w:color="auto"/>
                    <w:left w:val="none" w:sz="0" w:space="0" w:color="auto"/>
                    <w:bottom w:val="none" w:sz="0" w:space="0" w:color="auto"/>
                    <w:right w:val="none" w:sz="0" w:space="0" w:color="auto"/>
                  </w:divBdr>
                  <w:divsChild>
                    <w:div w:id="731585060">
                      <w:marLeft w:val="0"/>
                      <w:marRight w:val="0"/>
                      <w:marTop w:val="0"/>
                      <w:marBottom w:val="0"/>
                      <w:divBdr>
                        <w:top w:val="none" w:sz="0" w:space="0" w:color="auto"/>
                        <w:left w:val="none" w:sz="0" w:space="0" w:color="auto"/>
                        <w:bottom w:val="none" w:sz="0" w:space="0" w:color="auto"/>
                        <w:right w:val="none" w:sz="0" w:space="0" w:color="auto"/>
                      </w:divBdr>
                    </w:div>
                  </w:divsChild>
                </w:div>
                <w:div w:id="1200897485">
                  <w:marLeft w:val="0"/>
                  <w:marRight w:val="0"/>
                  <w:marTop w:val="0"/>
                  <w:marBottom w:val="0"/>
                  <w:divBdr>
                    <w:top w:val="none" w:sz="0" w:space="0" w:color="auto"/>
                    <w:left w:val="none" w:sz="0" w:space="0" w:color="auto"/>
                    <w:bottom w:val="none" w:sz="0" w:space="0" w:color="auto"/>
                    <w:right w:val="none" w:sz="0" w:space="0" w:color="auto"/>
                  </w:divBdr>
                  <w:divsChild>
                    <w:div w:id="1504933675">
                      <w:marLeft w:val="0"/>
                      <w:marRight w:val="0"/>
                      <w:marTop w:val="0"/>
                      <w:marBottom w:val="0"/>
                      <w:divBdr>
                        <w:top w:val="none" w:sz="0" w:space="0" w:color="auto"/>
                        <w:left w:val="none" w:sz="0" w:space="0" w:color="auto"/>
                        <w:bottom w:val="none" w:sz="0" w:space="0" w:color="auto"/>
                        <w:right w:val="none" w:sz="0" w:space="0" w:color="auto"/>
                      </w:divBdr>
                    </w:div>
                  </w:divsChild>
                </w:div>
                <w:div w:id="78714704">
                  <w:marLeft w:val="0"/>
                  <w:marRight w:val="0"/>
                  <w:marTop w:val="0"/>
                  <w:marBottom w:val="0"/>
                  <w:divBdr>
                    <w:top w:val="none" w:sz="0" w:space="0" w:color="auto"/>
                    <w:left w:val="none" w:sz="0" w:space="0" w:color="auto"/>
                    <w:bottom w:val="none" w:sz="0" w:space="0" w:color="auto"/>
                    <w:right w:val="none" w:sz="0" w:space="0" w:color="auto"/>
                  </w:divBdr>
                  <w:divsChild>
                    <w:div w:id="2023580165">
                      <w:marLeft w:val="0"/>
                      <w:marRight w:val="0"/>
                      <w:marTop w:val="0"/>
                      <w:marBottom w:val="0"/>
                      <w:divBdr>
                        <w:top w:val="none" w:sz="0" w:space="0" w:color="auto"/>
                        <w:left w:val="none" w:sz="0" w:space="0" w:color="auto"/>
                        <w:bottom w:val="none" w:sz="0" w:space="0" w:color="auto"/>
                        <w:right w:val="none" w:sz="0" w:space="0" w:color="auto"/>
                      </w:divBdr>
                    </w:div>
                  </w:divsChild>
                </w:div>
                <w:div w:id="1364332120">
                  <w:marLeft w:val="0"/>
                  <w:marRight w:val="0"/>
                  <w:marTop w:val="0"/>
                  <w:marBottom w:val="0"/>
                  <w:divBdr>
                    <w:top w:val="none" w:sz="0" w:space="0" w:color="auto"/>
                    <w:left w:val="none" w:sz="0" w:space="0" w:color="auto"/>
                    <w:bottom w:val="none" w:sz="0" w:space="0" w:color="auto"/>
                    <w:right w:val="none" w:sz="0" w:space="0" w:color="auto"/>
                  </w:divBdr>
                  <w:divsChild>
                    <w:div w:id="1942565203">
                      <w:marLeft w:val="0"/>
                      <w:marRight w:val="0"/>
                      <w:marTop w:val="0"/>
                      <w:marBottom w:val="0"/>
                      <w:divBdr>
                        <w:top w:val="none" w:sz="0" w:space="0" w:color="auto"/>
                        <w:left w:val="none" w:sz="0" w:space="0" w:color="auto"/>
                        <w:bottom w:val="none" w:sz="0" w:space="0" w:color="auto"/>
                        <w:right w:val="none" w:sz="0" w:space="0" w:color="auto"/>
                      </w:divBdr>
                    </w:div>
                  </w:divsChild>
                </w:div>
                <w:div w:id="1821187294">
                  <w:marLeft w:val="0"/>
                  <w:marRight w:val="0"/>
                  <w:marTop w:val="0"/>
                  <w:marBottom w:val="0"/>
                  <w:divBdr>
                    <w:top w:val="none" w:sz="0" w:space="0" w:color="auto"/>
                    <w:left w:val="none" w:sz="0" w:space="0" w:color="auto"/>
                    <w:bottom w:val="none" w:sz="0" w:space="0" w:color="auto"/>
                    <w:right w:val="none" w:sz="0" w:space="0" w:color="auto"/>
                  </w:divBdr>
                  <w:divsChild>
                    <w:div w:id="1688481308">
                      <w:marLeft w:val="0"/>
                      <w:marRight w:val="0"/>
                      <w:marTop w:val="0"/>
                      <w:marBottom w:val="0"/>
                      <w:divBdr>
                        <w:top w:val="none" w:sz="0" w:space="0" w:color="auto"/>
                        <w:left w:val="none" w:sz="0" w:space="0" w:color="auto"/>
                        <w:bottom w:val="none" w:sz="0" w:space="0" w:color="auto"/>
                        <w:right w:val="none" w:sz="0" w:space="0" w:color="auto"/>
                      </w:divBdr>
                    </w:div>
                  </w:divsChild>
                </w:div>
                <w:div w:id="1872834645">
                  <w:marLeft w:val="0"/>
                  <w:marRight w:val="0"/>
                  <w:marTop w:val="0"/>
                  <w:marBottom w:val="0"/>
                  <w:divBdr>
                    <w:top w:val="none" w:sz="0" w:space="0" w:color="auto"/>
                    <w:left w:val="none" w:sz="0" w:space="0" w:color="auto"/>
                    <w:bottom w:val="none" w:sz="0" w:space="0" w:color="auto"/>
                    <w:right w:val="none" w:sz="0" w:space="0" w:color="auto"/>
                  </w:divBdr>
                  <w:divsChild>
                    <w:div w:id="288511051">
                      <w:marLeft w:val="0"/>
                      <w:marRight w:val="0"/>
                      <w:marTop w:val="0"/>
                      <w:marBottom w:val="0"/>
                      <w:divBdr>
                        <w:top w:val="none" w:sz="0" w:space="0" w:color="auto"/>
                        <w:left w:val="none" w:sz="0" w:space="0" w:color="auto"/>
                        <w:bottom w:val="none" w:sz="0" w:space="0" w:color="auto"/>
                        <w:right w:val="none" w:sz="0" w:space="0" w:color="auto"/>
                      </w:divBdr>
                    </w:div>
                  </w:divsChild>
                </w:div>
                <w:div w:id="248733899">
                  <w:marLeft w:val="0"/>
                  <w:marRight w:val="0"/>
                  <w:marTop w:val="0"/>
                  <w:marBottom w:val="0"/>
                  <w:divBdr>
                    <w:top w:val="none" w:sz="0" w:space="0" w:color="auto"/>
                    <w:left w:val="none" w:sz="0" w:space="0" w:color="auto"/>
                    <w:bottom w:val="none" w:sz="0" w:space="0" w:color="auto"/>
                    <w:right w:val="none" w:sz="0" w:space="0" w:color="auto"/>
                  </w:divBdr>
                  <w:divsChild>
                    <w:div w:id="1137063063">
                      <w:marLeft w:val="0"/>
                      <w:marRight w:val="0"/>
                      <w:marTop w:val="0"/>
                      <w:marBottom w:val="0"/>
                      <w:divBdr>
                        <w:top w:val="none" w:sz="0" w:space="0" w:color="auto"/>
                        <w:left w:val="none" w:sz="0" w:space="0" w:color="auto"/>
                        <w:bottom w:val="none" w:sz="0" w:space="0" w:color="auto"/>
                        <w:right w:val="none" w:sz="0" w:space="0" w:color="auto"/>
                      </w:divBdr>
                    </w:div>
                  </w:divsChild>
                </w:div>
                <w:div w:id="747850746">
                  <w:marLeft w:val="0"/>
                  <w:marRight w:val="0"/>
                  <w:marTop w:val="0"/>
                  <w:marBottom w:val="0"/>
                  <w:divBdr>
                    <w:top w:val="none" w:sz="0" w:space="0" w:color="auto"/>
                    <w:left w:val="none" w:sz="0" w:space="0" w:color="auto"/>
                    <w:bottom w:val="none" w:sz="0" w:space="0" w:color="auto"/>
                    <w:right w:val="none" w:sz="0" w:space="0" w:color="auto"/>
                  </w:divBdr>
                  <w:divsChild>
                    <w:div w:id="1641885470">
                      <w:marLeft w:val="0"/>
                      <w:marRight w:val="0"/>
                      <w:marTop w:val="0"/>
                      <w:marBottom w:val="0"/>
                      <w:divBdr>
                        <w:top w:val="none" w:sz="0" w:space="0" w:color="auto"/>
                        <w:left w:val="none" w:sz="0" w:space="0" w:color="auto"/>
                        <w:bottom w:val="none" w:sz="0" w:space="0" w:color="auto"/>
                        <w:right w:val="none" w:sz="0" w:space="0" w:color="auto"/>
                      </w:divBdr>
                    </w:div>
                  </w:divsChild>
                </w:div>
                <w:div w:id="737942646">
                  <w:marLeft w:val="0"/>
                  <w:marRight w:val="0"/>
                  <w:marTop w:val="0"/>
                  <w:marBottom w:val="0"/>
                  <w:divBdr>
                    <w:top w:val="none" w:sz="0" w:space="0" w:color="auto"/>
                    <w:left w:val="none" w:sz="0" w:space="0" w:color="auto"/>
                    <w:bottom w:val="none" w:sz="0" w:space="0" w:color="auto"/>
                    <w:right w:val="none" w:sz="0" w:space="0" w:color="auto"/>
                  </w:divBdr>
                  <w:divsChild>
                    <w:div w:id="1363362104">
                      <w:marLeft w:val="0"/>
                      <w:marRight w:val="0"/>
                      <w:marTop w:val="0"/>
                      <w:marBottom w:val="0"/>
                      <w:divBdr>
                        <w:top w:val="none" w:sz="0" w:space="0" w:color="auto"/>
                        <w:left w:val="none" w:sz="0" w:space="0" w:color="auto"/>
                        <w:bottom w:val="none" w:sz="0" w:space="0" w:color="auto"/>
                        <w:right w:val="none" w:sz="0" w:space="0" w:color="auto"/>
                      </w:divBdr>
                    </w:div>
                  </w:divsChild>
                </w:div>
                <w:div w:id="1486044973">
                  <w:marLeft w:val="0"/>
                  <w:marRight w:val="0"/>
                  <w:marTop w:val="0"/>
                  <w:marBottom w:val="0"/>
                  <w:divBdr>
                    <w:top w:val="none" w:sz="0" w:space="0" w:color="auto"/>
                    <w:left w:val="none" w:sz="0" w:space="0" w:color="auto"/>
                    <w:bottom w:val="none" w:sz="0" w:space="0" w:color="auto"/>
                    <w:right w:val="none" w:sz="0" w:space="0" w:color="auto"/>
                  </w:divBdr>
                  <w:divsChild>
                    <w:div w:id="1995642677">
                      <w:marLeft w:val="0"/>
                      <w:marRight w:val="0"/>
                      <w:marTop w:val="0"/>
                      <w:marBottom w:val="0"/>
                      <w:divBdr>
                        <w:top w:val="none" w:sz="0" w:space="0" w:color="auto"/>
                        <w:left w:val="none" w:sz="0" w:space="0" w:color="auto"/>
                        <w:bottom w:val="none" w:sz="0" w:space="0" w:color="auto"/>
                        <w:right w:val="none" w:sz="0" w:space="0" w:color="auto"/>
                      </w:divBdr>
                    </w:div>
                  </w:divsChild>
                </w:div>
                <w:div w:id="1048992595">
                  <w:marLeft w:val="0"/>
                  <w:marRight w:val="0"/>
                  <w:marTop w:val="0"/>
                  <w:marBottom w:val="0"/>
                  <w:divBdr>
                    <w:top w:val="none" w:sz="0" w:space="0" w:color="auto"/>
                    <w:left w:val="none" w:sz="0" w:space="0" w:color="auto"/>
                    <w:bottom w:val="none" w:sz="0" w:space="0" w:color="auto"/>
                    <w:right w:val="none" w:sz="0" w:space="0" w:color="auto"/>
                  </w:divBdr>
                  <w:divsChild>
                    <w:div w:id="11349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88027">
          <w:marLeft w:val="0"/>
          <w:marRight w:val="0"/>
          <w:marTop w:val="0"/>
          <w:marBottom w:val="0"/>
          <w:divBdr>
            <w:top w:val="none" w:sz="0" w:space="0" w:color="auto"/>
            <w:left w:val="none" w:sz="0" w:space="0" w:color="auto"/>
            <w:bottom w:val="none" w:sz="0" w:space="0" w:color="auto"/>
            <w:right w:val="none" w:sz="0" w:space="0" w:color="auto"/>
          </w:divBdr>
        </w:div>
        <w:div w:id="1069767411">
          <w:marLeft w:val="0"/>
          <w:marRight w:val="0"/>
          <w:marTop w:val="0"/>
          <w:marBottom w:val="0"/>
          <w:divBdr>
            <w:top w:val="none" w:sz="0" w:space="0" w:color="auto"/>
            <w:left w:val="none" w:sz="0" w:space="0" w:color="auto"/>
            <w:bottom w:val="none" w:sz="0" w:space="0" w:color="auto"/>
            <w:right w:val="none" w:sz="0" w:space="0" w:color="auto"/>
          </w:divBdr>
          <w:divsChild>
            <w:div w:id="513081926">
              <w:marLeft w:val="-75"/>
              <w:marRight w:val="0"/>
              <w:marTop w:val="30"/>
              <w:marBottom w:val="30"/>
              <w:divBdr>
                <w:top w:val="none" w:sz="0" w:space="0" w:color="auto"/>
                <w:left w:val="none" w:sz="0" w:space="0" w:color="auto"/>
                <w:bottom w:val="none" w:sz="0" w:space="0" w:color="auto"/>
                <w:right w:val="none" w:sz="0" w:space="0" w:color="auto"/>
              </w:divBdr>
              <w:divsChild>
                <w:div w:id="1133446318">
                  <w:marLeft w:val="0"/>
                  <w:marRight w:val="0"/>
                  <w:marTop w:val="0"/>
                  <w:marBottom w:val="0"/>
                  <w:divBdr>
                    <w:top w:val="none" w:sz="0" w:space="0" w:color="auto"/>
                    <w:left w:val="none" w:sz="0" w:space="0" w:color="auto"/>
                    <w:bottom w:val="none" w:sz="0" w:space="0" w:color="auto"/>
                    <w:right w:val="none" w:sz="0" w:space="0" w:color="auto"/>
                  </w:divBdr>
                  <w:divsChild>
                    <w:div w:id="1974410631">
                      <w:marLeft w:val="0"/>
                      <w:marRight w:val="0"/>
                      <w:marTop w:val="0"/>
                      <w:marBottom w:val="0"/>
                      <w:divBdr>
                        <w:top w:val="none" w:sz="0" w:space="0" w:color="auto"/>
                        <w:left w:val="none" w:sz="0" w:space="0" w:color="auto"/>
                        <w:bottom w:val="none" w:sz="0" w:space="0" w:color="auto"/>
                        <w:right w:val="none" w:sz="0" w:space="0" w:color="auto"/>
                      </w:divBdr>
                    </w:div>
                  </w:divsChild>
                </w:div>
                <w:div w:id="553009899">
                  <w:marLeft w:val="0"/>
                  <w:marRight w:val="0"/>
                  <w:marTop w:val="0"/>
                  <w:marBottom w:val="0"/>
                  <w:divBdr>
                    <w:top w:val="none" w:sz="0" w:space="0" w:color="auto"/>
                    <w:left w:val="none" w:sz="0" w:space="0" w:color="auto"/>
                    <w:bottom w:val="none" w:sz="0" w:space="0" w:color="auto"/>
                    <w:right w:val="none" w:sz="0" w:space="0" w:color="auto"/>
                  </w:divBdr>
                  <w:divsChild>
                    <w:div w:id="255334579">
                      <w:marLeft w:val="0"/>
                      <w:marRight w:val="0"/>
                      <w:marTop w:val="0"/>
                      <w:marBottom w:val="0"/>
                      <w:divBdr>
                        <w:top w:val="none" w:sz="0" w:space="0" w:color="auto"/>
                        <w:left w:val="none" w:sz="0" w:space="0" w:color="auto"/>
                        <w:bottom w:val="none" w:sz="0" w:space="0" w:color="auto"/>
                        <w:right w:val="none" w:sz="0" w:space="0" w:color="auto"/>
                      </w:divBdr>
                    </w:div>
                  </w:divsChild>
                </w:div>
                <w:div w:id="1369917884">
                  <w:marLeft w:val="0"/>
                  <w:marRight w:val="0"/>
                  <w:marTop w:val="0"/>
                  <w:marBottom w:val="0"/>
                  <w:divBdr>
                    <w:top w:val="none" w:sz="0" w:space="0" w:color="auto"/>
                    <w:left w:val="none" w:sz="0" w:space="0" w:color="auto"/>
                    <w:bottom w:val="none" w:sz="0" w:space="0" w:color="auto"/>
                    <w:right w:val="none" w:sz="0" w:space="0" w:color="auto"/>
                  </w:divBdr>
                  <w:divsChild>
                    <w:div w:id="1445928063">
                      <w:marLeft w:val="0"/>
                      <w:marRight w:val="0"/>
                      <w:marTop w:val="0"/>
                      <w:marBottom w:val="0"/>
                      <w:divBdr>
                        <w:top w:val="none" w:sz="0" w:space="0" w:color="auto"/>
                        <w:left w:val="none" w:sz="0" w:space="0" w:color="auto"/>
                        <w:bottom w:val="none" w:sz="0" w:space="0" w:color="auto"/>
                        <w:right w:val="none" w:sz="0" w:space="0" w:color="auto"/>
                      </w:divBdr>
                    </w:div>
                  </w:divsChild>
                </w:div>
                <w:div w:id="1982149900">
                  <w:marLeft w:val="0"/>
                  <w:marRight w:val="0"/>
                  <w:marTop w:val="0"/>
                  <w:marBottom w:val="0"/>
                  <w:divBdr>
                    <w:top w:val="none" w:sz="0" w:space="0" w:color="auto"/>
                    <w:left w:val="none" w:sz="0" w:space="0" w:color="auto"/>
                    <w:bottom w:val="none" w:sz="0" w:space="0" w:color="auto"/>
                    <w:right w:val="none" w:sz="0" w:space="0" w:color="auto"/>
                  </w:divBdr>
                  <w:divsChild>
                    <w:div w:id="1187330762">
                      <w:marLeft w:val="0"/>
                      <w:marRight w:val="0"/>
                      <w:marTop w:val="0"/>
                      <w:marBottom w:val="0"/>
                      <w:divBdr>
                        <w:top w:val="none" w:sz="0" w:space="0" w:color="auto"/>
                        <w:left w:val="none" w:sz="0" w:space="0" w:color="auto"/>
                        <w:bottom w:val="none" w:sz="0" w:space="0" w:color="auto"/>
                        <w:right w:val="none" w:sz="0" w:space="0" w:color="auto"/>
                      </w:divBdr>
                    </w:div>
                  </w:divsChild>
                </w:div>
                <w:div w:id="524514508">
                  <w:marLeft w:val="0"/>
                  <w:marRight w:val="0"/>
                  <w:marTop w:val="0"/>
                  <w:marBottom w:val="0"/>
                  <w:divBdr>
                    <w:top w:val="none" w:sz="0" w:space="0" w:color="auto"/>
                    <w:left w:val="none" w:sz="0" w:space="0" w:color="auto"/>
                    <w:bottom w:val="none" w:sz="0" w:space="0" w:color="auto"/>
                    <w:right w:val="none" w:sz="0" w:space="0" w:color="auto"/>
                  </w:divBdr>
                  <w:divsChild>
                    <w:div w:id="827750886">
                      <w:marLeft w:val="0"/>
                      <w:marRight w:val="0"/>
                      <w:marTop w:val="0"/>
                      <w:marBottom w:val="0"/>
                      <w:divBdr>
                        <w:top w:val="none" w:sz="0" w:space="0" w:color="auto"/>
                        <w:left w:val="none" w:sz="0" w:space="0" w:color="auto"/>
                        <w:bottom w:val="none" w:sz="0" w:space="0" w:color="auto"/>
                        <w:right w:val="none" w:sz="0" w:space="0" w:color="auto"/>
                      </w:divBdr>
                    </w:div>
                  </w:divsChild>
                </w:div>
                <w:div w:id="194851073">
                  <w:marLeft w:val="0"/>
                  <w:marRight w:val="0"/>
                  <w:marTop w:val="0"/>
                  <w:marBottom w:val="0"/>
                  <w:divBdr>
                    <w:top w:val="none" w:sz="0" w:space="0" w:color="auto"/>
                    <w:left w:val="none" w:sz="0" w:space="0" w:color="auto"/>
                    <w:bottom w:val="none" w:sz="0" w:space="0" w:color="auto"/>
                    <w:right w:val="none" w:sz="0" w:space="0" w:color="auto"/>
                  </w:divBdr>
                  <w:divsChild>
                    <w:div w:id="1475752433">
                      <w:marLeft w:val="0"/>
                      <w:marRight w:val="0"/>
                      <w:marTop w:val="0"/>
                      <w:marBottom w:val="0"/>
                      <w:divBdr>
                        <w:top w:val="none" w:sz="0" w:space="0" w:color="auto"/>
                        <w:left w:val="none" w:sz="0" w:space="0" w:color="auto"/>
                        <w:bottom w:val="none" w:sz="0" w:space="0" w:color="auto"/>
                        <w:right w:val="none" w:sz="0" w:space="0" w:color="auto"/>
                      </w:divBdr>
                    </w:div>
                  </w:divsChild>
                </w:div>
                <w:div w:id="1792673051">
                  <w:marLeft w:val="0"/>
                  <w:marRight w:val="0"/>
                  <w:marTop w:val="0"/>
                  <w:marBottom w:val="0"/>
                  <w:divBdr>
                    <w:top w:val="none" w:sz="0" w:space="0" w:color="auto"/>
                    <w:left w:val="none" w:sz="0" w:space="0" w:color="auto"/>
                    <w:bottom w:val="none" w:sz="0" w:space="0" w:color="auto"/>
                    <w:right w:val="none" w:sz="0" w:space="0" w:color="auto"/>
                  </w:divBdr>
                  <w:divsChild>
                    <w:div w:id="380132251">
                      <w:marLeft w:val="0"/>
                      <w:marRight w:val="0"/>
                      <w:marTop w:val="0"/>
                      <w:marBottom w:val="0"/>
                      <w:divBdr>
                        <w:top w:val="none" w:sz="0" w:space="0" w:color="auto"/>
                        <w:left w:val="none" w:sz="0" w:space="0" w:color="auto"/>
                        <w:bottom w:val="none" w:sz="0" w:space="0" w:color="auto"/>
                        <w:right w:val="none" w:sz="0" w:space="0" w:color="auto"/>
                      </w:divBdr>
                    </w:div>
                  </w:divsChild>
                </w:div>
                <w:div w:id="774985174">
                  <w:marLeft w:val="0"/>
                  <w:marRight w:val="0"/>
                  <w:marTop w:val="0"/>
                  <w:marBottom w:val="0"/>
                  <w:divBdr>
                    <w:top w:val="none" w:sz="0" w:space="0" w:color="auto"/>
                    <w:left w:val="none" w:sz="0" w:space="0" w:color="auto"/>
                    <w:bottom w:val="none" w:sz="0" w:space="0" w:color="auto"/>
                    <w:right w:val="none" w:sz="0" w:space="0" w:color="auto"/>
                  </w:divBdr>
                  <w:divsChild>
                    <w:div w:id="1621910536">
                      <w:marLeft w:val="0"/>
                      <w:marRight w:val="0"/>
                      <w:marTop w:val="0"/>
                      <w:marBottom w:val="0"/>
                      <w:divBdr>
                        <w:top w:val="none" w:sz="0" w:space="0" w:color="auto"/>
                        <w:left w:val="none" w:sz="0" w:space="0" w:color="auto"/>
                        <w:bottom w:val="none" w:sz="0" w:space="0" w:color="auto"/>
                        <w:right w:val="none" w:sz="0" w:space="0" w:color="auto"/>
                      </w:divBdr>
                    </w:div>
                  </w:divsChild>
                </w:div>
                <w:div w:id="1095174521">
                  <w:marLeft w:val="0"/>
                  <w:marRight w:val="0"/>
                  <w:marTop w:val="0"/>
                  <w:marBottom w:val="0"/>
                  <w:divBdr>
                    <w:top w:val="none" w:sz="0" w:space="0" w:color="auto"/>
                    <w:left w:val="none" w:sz="0" w:space="0" w:color="auto"/>
                    <w:bottom w:val="none" w:sz="0" w:space="0" w:color="auto"/>
                    <w:right w:val="none" w:sz="0" w:space="0" w:color="auto"/>
                  </w:divBdr>
                  <w:divsChild>
                    <w:div w:id="406193611">
                      <w:marLeft w:val="0"/>
                      <w:marRight w:val="0"/>
                      <w:marTop w:val="0"/>
                      <w:marBottom w:val="0"/>
                      <w:divBdr>
                        <w:top w:val="none" w:sz="0" w:space="0" w:color="auto"/>
                        <w:left w:val="none" w:sz="0" w:space="0" w:color="auto"/>
                        <w:bottom w:val="none" w:sz="0" w:space="0" w:color="auto"/>
                        <w:right w:val="none" w:sz="0" w:space="0" w:color="auto"/>
                      </w:divBdr>
                    </w:div>
                  </w:divsChild>
                </w:div>
                <w:div w:id="455030278">
                  <w:marLeft w:val="0"/>
                  <w:marRight w:val="0"/>
                  <w:marTop w:val="0"/>
                  <w:marBottom w:val="0"/>
                  <w:divBdr>
                    <w:top w:val="none" w:sz="0" w:space="0" w:color="auto"/>
                    <w:left w:val="none" w:sz="0" w:space="0" w:color="auto"/>
                    <w:bottom w:val="none" w:sz="0" w:space="0" w:color="auto"/>
                    <w:right w:val="none" w:sz="0" w:space="0" w:color="auto"/>
                  </w:divBdr>
                  <w:divsChild>
                    <w:div w:id="2131580898">
                      <w:marLeft w:val="0"/>
                      <w:marRight w:val="0"/>
                      <w:marTop w:val="0"/>
                      <w:marBottom w:val="0"/>
                      <w:divBdr>
                        <w:top w:val="none" w:sz="0" w:space="0" w:color="auto"/>
                        <w:left w:val="none" w:sz="0" w:space="0" w:color="auto"/>
                        <w:bottom w:val="none" w:sz="0" w:space="0" w:color="auto"/>
                        <w:right w:val="none" w:sz="0" w:space="0" w:color="auto"/>
                      </w:divBdr>
                    </w:div>
                  </w:divsChild>
                </w:div>
                <w:div w:id="907567614">
                  <w:marLeft w:val="0"/>
                  <w:marRight w:val="0"/>
                  <w:marTop w:val="0"/>
                  <w:marBottom w:val="0"/>
                  <w:divBdr>
                    <w:top w:val="none" w:sz="0" w:space="0" w:color="auto"/>
                    <w:left w:val="none" w:sz="0" w:space="0" w:color="auto"/>
                    <w:bottom w:val="none" w:sz="0" w:space="0" w:color="auto"/>
                    <w:right w:val="none" w:sz="0" w:space="0" w:color="auto"/>
                  </w:divBdr>
                  <w:divsChild>
                    <w:div w:id="649792811">
                      <w:marLeft w:val="0"/>
                      <w:marRight w:val="0"/>
                      <w:marTop w:val="0"/>
                      <w:marBottom w:val="0"/>
                      <w:divBdr>
                        <w:top w:val="none" w:sz="0" w:space="0" w:color="auto"/>
                        <w:left w:val="none" w:sz="0" w:space="0" w:color="auto"/>
                        <w:bottom w:val="none" w:sz="0" w:space="0" w:color="auto"/>
                        <w:right w:val="none" w:sz="0" w:space="0" w:color="auto"/>
                      </w:divBdr>
                    </w:div>
                  </w:divsChild>
                </w:div>
                <w:div w:id="592586668">
                  <w:marLeft w:val="0"/>
                  <w:marRight w:val="0"/>
                  <w:marTop w:val="0"/>
                  <w:marBottom w:val="0"/>
                  <w:divBdr>
                    <w:top w:val="none" w:sz="0" w:space="0" w:color="auto"/>
                    <w:left w:val="none" w:sz="0" w:space="0" w:color="auto"/>
                    <w:bottom w:val="none" w:sz="0" w:space="0" w:color="auto"/>
                    <w:right w:val="none" w:sz="0" w:space="0" w:color="auto"/>
                  </w:divBdr>
                  <w:divsChild>
                    <w:div w:id="1848278903">
                      <w:marLeft w:val="0"/>
                      <w:marRight w:val="0"/>
                      <w:marTop w:val="0"/>
                      <w:marBottom w:val="0"/>
                      <w:divBdr>
                        <w:top w:val="none" w:sz="0" w:space="0" w:color="auto"/>
                        <w:left w:val="none" w:sz="0" w:space="0" w:color="auto"/>
                        <w:bottom w:val="none" w:sz="0" w:space="0" w:color="auto"/>
                        <w:right w:val="none" w:sz="0" w:space="0" w:color="auto"/>
                      </w:divBdr>
                    </w:div>
                  </w:divsChild>
                </w:div>
                <w:div w:id="1989438379">
                  <w:marLeft w:val="0"/>
                  <w:marRight w:val="0"/>
                  <w:marTop w:val="0"/>
                  <w:marBottom w:val="0"/>
                  <w:divBdr>
                    <w:top w:val="none" w:sz="0" w:space="0" w:color="auto"/>
                    <w:left w:val="none" w:sz="0" w:space="0" w:color="auto"/>
                    <w:bottom w:val="none" w:sz="0" w:space="0" w:color="auto"/>
                    <w:right w:val="none" w:sz="0" w:space="0" w:color="auto"/>
                  </w:divBdr>
                  <w:divsChild>
                    <w:div w:id="2128692822">
                      <w:marLeft w:val="0"/>
                      <w:marRight w:val="0"/>
                      <w:marTop w:val="0"/>
                      <w:marBottom w:val="0"/>
                      <w:divBdr>
                        <w:top w:val="none" w:sz="0" w:space="0" w:color="auto"/>
                        <w:left w:val="none" w:sz="0" w:space="0" w:color="auto"/>
                        <w:bottom w:val="none" w:sz="0" w:space="0" w:color="auto"/>
                        <w:right w:val="none" w:sz="0" w:space="0" w:color="auto"/>
                      </w:divBdr>
                    </w:div>
                  </w:divsChild>
                </w:div>
                <w:div w:id="738675804">
                  <w:marLeft w:val="0"/>
                  <w:marRight w:val="0"/>
                  <w:marTop w:val="0"/>
                  <w:marBottom w:val="0"/>
                  <w:divBdr>
                    <w:top w:val="none" w:sz="0" w:space="0" w:color="auto"/>
                    <w:left w:val="none" w:sz="0" w:space="0" w:color="auto"/>
                    <w:bottom w:val="none" w:sz="0" w:space="0" w:color="auto"/>
                    <w:right w:val="none" w:sz="0" w:space="0" w:color="auto"/>
                  </w:divBdr>
                  <w:divsChild>
                    <w:div w:id="580333916">
                      <w:marLeft w:val="0"/>
                      <w:marRight w:val="0"/>
                      <w:marTop w:val="0"/>
                      <w:marBottom w:val="0"/>
                      <w:divBdr>
                        <w:top w:val="none" w:sz="0" w:space="0" w:color="auto"/>
                        <w:left w:val="none" w:sz="0" w:space="0" w:color="auto"/>
                        <w:bottom w:val="none" w:sz="0" w:space="0" w:color="auto"/>
                        <w:right w:val="none" w:sz="0" w:space="0" w:color="auto"/>
                      </w:divBdr>
                    </w:div>
                  </w:divsChild>
                </w:div>
                <w:div w:id="2018921002">
                  <w:marLeft w:val="0"/>
                  <w:marRight w:val="0"/>
                  <w:marTop w:val="0"/>
                  <w:marBottom w:val="0"/>
                  <w:divBdr>
                    <w:top w:val="none" w:sz="0" w:space="0" w:color="auto"/>
                    <w:left w:val="none" w:sz="0" w:space="0" w:color="auto"/>
                    <w:bottom w:val="none" w:sz="0" w:space="0" w:color="auto"/>
                    <w:right w:val="none" w:sz="0" w:space="0" w:color="auto"/>
                  </w:divBdr>
                  <w:divsChild>
                    <w:div w:id="2117556146">
                      <w:marLeft w:val="0"/>
                      <w:marRight w:val="0"/>
                      <w:marTop w:val="0"/>
                      <w:marBottom w:val="0"/>
                      <w:divBdr>
                        <w:top w:val="none" w:sz="0" w:space="0" w:color="auto"/>
                        <w:left w:val="none" w:sz="0" w:space="0" w:color="auto"/>
                        <w:bottom w:val="none" w:sz="0" w:space="0" w:color="auto"/>
                        <w:right w:val="none" w:sz="0" w:space="0" w:color="auto"/>
                      </w:divBdr>
                    </w:div>
                  </w:divsChild>
                </w:div>
                <w:div w:id="2060277362">
                  <w:marLeft w:val="0"/>
                  <w:marRight w:val="0"/>
                  <w:marTop w:val="0"/>
                  <w:marBottom w:val="0"/>
                  <w:divBdr>
                    <w:top w:val="none" w:sz="0" w:space="0" w:color="auto"/>
                    <w:left w:val="none" w:sz="0" w:space="0" w:color="auto"/>
                    <w:bottom w:val="none" w:sz="0" w:space="0" w:color="auto"/>
                    <w:right w:val="none" w:sz="0" w:space="0" w:color="auto"/>
                  </w:divBdr>
                  <w:divsChild>
                    <w:div w:id="1467316886">
                      <w:marLeft w:val="0"/>
                      <w:marRight w:val="0"/>
                      <w:marTop w:val="0"/>
                      <w:marBottom w:val="0"/>
                      <w:divBdr>
                        <w:top w:val="none" w:sz="0" w:space="0" w:color="auto"/>
                        <w:left w:val="none" w:sz="0" w:space="0" w:color="auto"/>
                        <w:bottom w:val="none" w:sz="0" w:space="0" w:color="auto"/>
                        <w:right w:val="none" w:sz="0" w:space="0" w:color="auto"/>
                      </w:divBdr>
                    </w:div>
                  </w:divsChild>
                </w:div>
                <w:div w:id="619603781">
                  <w:marLeft w:val="0"/>
                  <w:marRight w:val="0"/>
                  <w:marTop w:val="0"/>
                  <w:marBottom w:val="0"/>
                  <w:divBdr>
                    <w:top w:val="none" w:sz="0" w:space="0" w:color="auto"/>
                    <w:left w:val="none" w:sz="0" w:space="0" w:color="auto"/>
                    <w:bottom w:val="none" w:sz="0" w:space="0" w:color="auto"/>
                    <w:right w:val="none" w:sz="0" w:space="0" w:color="auto"/>
                  </w:divBdr>
                  <w:divsChild>
                    <w:div w:id="1856576912">
                      <w:marLeft w:val="0"/>
                      <w:marRight w:val="0"/>
                      <w:marTop w:val="0"/>
                      <w:marBottom w:val="0"/>
                      <w:divBdr>
                        <w:top w:val="none" w:sz="0" w:space="0" w:color="auto"/>
                        <w:left w:val="none" w:sz="0" w:space="0" w:color="auto"/>
                        <w:bottom w:val="none" w:sz="0" w:space="0" w:color="auto"/>
                        <w:right w:val="none" w:sz="0" w:space="0" w:color="auto"/>
                      </w:divBdr>
                    </w:div>
                  </w:divsChild>
                </w:div>
                <w:div w:id="296841827">
                  <w:marLeft w:val="0"/>
                  <w:marRight w:val="0"/>
                  <w:marTop w:val="0"/>
                  <w:marBottom w:val="0"/>
                  <w:divBdr>
                    <w:top w:val="none" w:sz="0" w:space="0" w:color="auto"/>
                    <w:left w:val="none" w:sz="0" w:space="0" w:color="auto"/>
                    <w:bottom w:val="none" w:sz="0" w:space="0" w:color="auto"/>
                    <w:right w:val="none" w:sz="0" w:space="0" w:color="auto"/>
                  </w:divBdr>
                  <w:divsChild>
                    <w:div w:id="1768500057">
                      <w:marLeft w:val="0"/>
                      <w:marRight w:val="0"/>
                      <w:marTop w:val="0"/>
                      <w:marBottom w:val="0"/>
                      <w:divBdr>
                        <w:top w:val="none" w:sz="0" w:space="0" w:color="auto"/>
                        <w:left w:val="none" w:sz="0" w:space="0" w:color="auto"/>
                        <w:bottom w:val="none" w:sz="0" w:space="0" w:color="auto"/>
                        <w:right w:val="none" w:sz="0" w:space="0" w:color="auto"/>
                      </w:divBdr>
                    </w:div>
                  </w:divsChild>
                </w:div>
                <w:div w:id="634289010">
                  <w:marLeft w:val="0"/>
                  <w:marRight w:val="0"/>
                  <w:marTop w:val="0"/>
                  <w:marBottom w:val="0"/>
                  <w:divBdr>
                    <w:top w:val="none" w:sz="0" w:space="0" w:color="auto"/>
                    <w:left w:val="none" w:sz="0" w:space="0" w:color="auto"/>
                    <w:bottom w:val="none" w:sz="0" w:space="0" w:color="auto"/>
                    <w:right w:val="none" w:sz="0" w:space="0" w:color="auto"/>
                  </w:divBdr>
                  <w:divsChild>
                    <w:div w:id="2030911326">
                      <w:marLeft w:val="0"/>
                      <w:marRight w:val="0"/>
                      <w:marTop w:val="0"/>
                      <w:marBottom w:val="0"/>
                      <w:divBdr>
                        <w:top w:val="none" w:sz="0" w:space="0" w:color="auto"/>
                        <w:left w:val="none" w:sz="0" w:space="0" w:color="auto"/>
                        <w:bottom w:val="none" w:sz="0" w:space="0" w:color="auto"/>
                        <w:right w:val="none" w:sz="0" w:space="0" w:color="auto"/>
                      </w:divBdr>
                    </w:div>
                  </w:divsChild>
                </w:div>
                <w:div w:id="1353263575">
                  <w:marLeft w:val="0"/>
                  <w:marRight w:val="0"/>
                  <w:marTop w:val="0"/>
                  <w:marBottom w:val="0"/>
                  <w:divBdr>
                    <w:top w:val="none" w:sz="0" w:space="0" w:color="auto"/>
                    <w:left w:val="none" w:sz="0" w:space="0" w:color="auto"/>
                    <w:bottom w:val="none" w:sz="0" w:space="0" w:color="auto"/>
                    <w:right w:val="none" w:sz="0" w:space="0" w:color="auto"/>
                  </w:divBdr>
                  <w:divsChild>
                    <w:div w:id="1959991423">
                      <w:marLeft w:val="0"/>
                      <w:marRight w:val="0"/>
                      <w:marTop w:val="0"/>
                      <w:marBottom w:val="0"/>
                      <w:divBdr>
                        <w:top w:val="none" w:sz="0" w:space="0" w:color="auto"/>
                        <w:left w:val="none" w:sz="0" w:space="0" w:color="auto"/>
                        <w:bottom w:val="none" w:sz="0" w:space="0" w:color="auto"/>
                        <w:right w:val="none" w:sz="0" w:space="0" w:color="auto"/>
                      </w:divBdr>
                    </w:div>
                  </w:divsChild>
                </w:div>
                <w:div w:id="2116823707">
                  <w:marLeft w:val="0"/>
                  <w:marRight w:val="0"/>
                  <w:marTop w:val="0"/>
                  <w:marBottom w:val="0"/>
                  <w:divBdr>
                    <w:top w:val="none" w:sz="0" w:space="0" w:color="auto"/>
                    <w:left w:val="none" w:sz="0" w:space="0" w:color="auto"/>
                    <w:bottom w:val="none" w:sz="0" w:space="0" w:color="auto"/>
                    <w:right w:val="none" w:sz="0" w:space="0" w:color="auto"/>
                  </w:divBdr>
                  <w:divsChild>
                    <w:div w:id="760569028">
                      <w:marLeft w:val="0"/>
                      <w:marRight w:val="0"/>
                      <w:marTop w:val="0"/>
                      <w:marBottom w:val="0"/>
                      <w:divBdr>
                        <w:top w:val="none" w:sz="0" w:space="0" w:color="auto"/>
                        <w:left w:val="none" w:sz="0" w:space="0" w:color="auto"/>
                        <w:bottom w:val="none" w:sz="0" w:space="0" w:color="auto"/>
                        <w:right w:val="none" w:sz="0" w:space="0" w:color="auto"/>
                      </w:divBdr>
                    </w:div>
                  </w:divsChild>
                </w:div>
                <w:div w:id="373818287">
                  <w:marLeft w:val="0"/>
                  <w:marRight w:val="0"/>
                  <w:marTop w:val="0"/>
                  <w:marBottom w:val="0"/>
                  <w:divBdr>
                    <w:top w:val="none" w:sz="0" w:space="0" w:color="auto"/>
                    <w:left w:val="none" w:sz="0" w:space="0" w:color="auto"/>
                    <w:bottom w:val="none" w:sz="0" w:space="0" w:color="auto"/>
                    <w:right w:val="none" w:sz="0" w:space="0" w:color="auto"/>
                  </w:divBdr>
                  <w:divsChild>
                    <w:div w:id="464785416">
                      <w:marLeft w:val="0"/>
                      <w:marRight w:val="0"/>
                      <w:marTop w:val="0"/>
                      <w:marBottom w:val="0"/>
                      <w:divBdr>
                        <w:top w:val="none" w:sz="0" w:space="0" w:color="auto"/>
                        <w:left w:val="none" w:sz="0" w:space="0" w:color="auto"/>
                        <w:bottom w:val="none" w:sz="0" w:space="0" w:color="auto"/>
                        <w:right w:val="none" w:sz="0" w:space="0" w:color="auto"/>
                      </w:divBdr>
                    </w:div>
                  </w:divsChild>
                </w:div>
                <w:div w:id="694696742">
                  <w:marLeft w:val="0"/>
                  <w:marRight w:val="0"/>
                  <w:marTop w:val="0"/>
                  <w:marBottom w:val="0"/>
                  <w:divBdr>
                    <w:top w:val="none" w:sz="0" w:space="0" w:color="auto"/>
                    <w:left w:val="none" w:sz="0" w:space="0" w:color="auto"/>
                    <w:bottom w:val="none" w:sz="0" w:space="0" w:color="auto"/>
                    <w:right w:val="none" w:sz="0" w:space="0" w:color="auto"/>
                  </w:divBdr>
                  <w:divsChild>
                    <w:div w:id="1794327664">
                      <w:marLeft w:val="0"/>
                      <w:marRight w:val="0"/>
                      <w:marTop w:val="0"/>
                      <w:marBottom w:val="0"/>
                      <w:divBdr>
                        <w:top w:val="none" w:sz="0" w:space="0" w:color="auto"/>
                        <w:left w:val="none" w:sz="0" w:space="0" w:color="auto"/>
                        <w:bottom w:val="none" w:sz="0" w:space="0" w:color="auto"/>
                        <w:right w:val="none" w:sz="0" w:space="0" w:color="auto"/>
                      </w:divBdr>
                    </w:div>
                  </w:divsChild>
                </w:div>
                <w:div w:id="2034768206">
                  <w:marLeft w:val="0"/>
                  <w:marRight w:val="0"/>
                  <w:marTop w:val="0"/>
                  <w:marBottom w:val="0"/>
                  <w:divBdr>
                    <w:top w:val="none" w:sz="0" w:space="0" w:color="auto"/>
                    <w:left w:val="none" w:sz="0" w:space="0" w:color="auto"/>
                    <w:bottom w:val="none" w:sz="0" w:space="0" w:color="auto"/>
                    <w:right w:val="none" w:sz="0" w:space="0" w:color="auto"/>
                  </w:divBdr>
                  <w:divsChild>
                    <w:div w:id="847908594">
                      <w:marLeft w:val="0"/>
                      <w:marRight w:val="0"/>
                      <w:marTop w:val="0"/>
                      <w:marBottom w:val="0"/>
                      <w:divBdr>
                        <w:top w:val="none" w:sz="0" w:space="0" w:color="auto"/>
                        <w:left w:val="none" w:sz="0" w:space="0" w:color="auto"/>
                        <w:bottom w:val="none" w:sz="0" w:space="0" w:color="auto"/>
                        <w:right w:val="none" w:sz="0" w:space="0" w:color="auto"/>
                      </w:divBdr>
                    </w:div>
                  </w:divsChild>
                </w:div>
                <w:div w:id="22947940">
                  <w:marLeft w:val="0"/>
                  <w:marRight w:val="0"/>
                  <w:marTop w:val="0"/>
                  <w:marBottom w:val="0"/>
                  <w:divBdr>
                    <w:top w:val="none" w:sz="0" w:space="0" w:color="auto"/>
                    <w:left w:val="none" w:sz="0" w:space="0" w:color="auto"/>
                    <w:bottom w:val="none" w:sz="0" w:space="0" w:color="auto"/>
                    <w:right w:val="none" w:sz="0" w:space="0" w:color="auto"/>
                  </w:divBdr>
                  <w:divsChild>
                    <w:div w:id="1326976428">
                      <w:marLeft w:val="0"/>
                      <w:marRight w:val="0"/>
                      <w:marTop w:val="0"/>
                      <w:marBottom w:val="0"/>
                      <w:divBdr>
                        <w:top w:val="none" w:sz="0" w:space="0" w:color="auto"/>
                        <w:left w:val="none" w:sz="0" w:space="0" w:color="auto"/>
                        <w:bottom w:val="none" w:sz="0" w:space="0" w:color="auto"/>
                        <w:right w:val="none" w:sz="0" w:space="0" w:color="auto"/>
                      </w:divBdr>
                    </w:div>
                  </w:divsChild>
                </w:div>
                <w:div w:id="1136023378">
                  <w:marLeft w:val="0"/>
                  <w:marRight w:val="0"/>
                  <w:marTop w:val="0"/>
                  <w:marBottom w:val="0"/>
                  <w:divBdr>
                    <w:top w:val="none" w:sz="0" w:space="0" w:color="auto"/>
                    <w:left w:val="none" w:sz="0" w:space="0" w:color="auto"/>
                    <w:bottom w:val="none" w:sz="0" w:space="0" w:color="auto"/>
                    <w:right w:val="none" w:sz="0" w:space="0" w:color="auto"/>
                  </w:divBdr>
                  <w:divsChild>
                    <w:div w:id="701638430">
                      <w:marLeft w:val="0"/>
                      <w:marRight w:val="0"/>
                      <w:marTop w:val="0"/>
                      <w:marBottom w:val="0"/>
                      <w:divBdr>
                        <w:top w:val="none" w:sz="0" w:space="0" w:color="auto"/>
                        <w:left w:val="none" w:sz="0" w:space="0" w:color="auto"/>
                        <w:bottom w:val="none" w:sz="0" w:space="0" w:color="auto"/>
                        <w:right w:val="none" w:sz="0" w:space="0" w:color="auto"/>
                      </w:divBdr>
                    </w:div>
                  </w:divsChild>
                </w:div>
                <w:div w:id="1584946442">
                  <w:marLeft w:val="0"/>
                  <w:marRight w:val="0"/>
                  <w:marTop w:val="0"/>
                  <w:marBottom w:val="0"/>
                  <w:divBdr>
                    <w:top w:val="none" w:sz="0" w:space="0" w:color="auto"/>
                    <w:left w:val="none" w:sz="0" w:space="0" w:color="auto"/>
                    <w:bottom w:val="none" w:sz="0" w:space="0" w:color="auto"/>
                    <w:right w:val="none" w:sz="0" w:space="0" w:color="auto"/>
                  </w:divBdr>
                  <w:divsChild>
                    <w:div w:id="103041315">
                      <w:marLeft w:val="0"/>
                      <w:marRight w:val="0"/>
                      <w:marTop w:val="0"/>
                      <w:marBottom w:val="0"/>
                      <w:divBdr>
                        <w:top w:val="none" w:sz="0" w:space="0" w:color="auto"/>
                        <w:left w:val="none" w:sz="0" w:space="0" w:color="auto"/>
                        <w:bottom w:val="none" w:sz="0" w:space="0" w:color="auto"/>
                        <w:right w:val="none" w:sz="0" w:space="0" w:color="auto"/>
                      </w:divBdr>
                    </w:div>
                  </w:divsChild>
                </w:div>
                <w:div w:id="1714691017">
                  <w:marLeft w:val="0"/>
                  <w:marRight w:val="0"/>
                  <w:marTop w:val="0"/>
                  <w:marBottom w:val="0"/>
                  <w:divBdr>
                    <w:top w:val="none" w:sz="0" w:space="0" w:color="auto"/>
                    <w:left w:val="none" w:sz="0" w:space="0" w:color="auto"/>
                    <w:bottom w:val="none" w:sz="0" w:space="0" w:color="auto"/>
                    <w:right w:val="none" w:sz="0" w:space="0" w:color="auto"/>
                  </w:divBdr>
                  <w:divsChild>
                    <w:div w:id="2126727299">
                      <w:marLeft w:val="0"/>
                      <w:marRight w:val="0"/>
                      <w:marTop w:val="0"/>
                      <w:marBottom w:val="0"/>
                      <w:divBdr>
                        <w:top w:val="none" w:sz="0" w:space="0" w:color="auto"/>
                        <w:left w:val="none" w:sz="0" w:space="0" w:color="auto"/>
                        <w:bottom w:val="none" w:sz="0" w:space="0" w:color="auto"/>
                        <w:right w:val="none" w:sz="0" w:space="0" w:color="auto"/>
                      </w:divBdr>
                    </w:div>
                  </w:divsChild>
                </w:div>
                <w:div w:id="1205413121">
                  <w:marLeft w:val="0"/>
                  <w:marRight w:val="0"/>
                  <w:marTop w:val="0"/>
                  <w:marBottom w:val="0"/>
                  <w:divBdr>
                    <w:top w:val="none" w:sz="0" w:space="0" w:color="auto"/>
                    <w:left w:val="none" w:sz="0" w:space="0" w:color="auto"/>
                    <w:bottom w:val="none" w:sz="0" w:space="0" w:color="auto"/>
                    <w:right w:val="none" w:sz="0" w:space="0" w:color="auto"/>
                  </w:divBdr>
                  <w:divsChild>
                    <w:div w:id="262957362">
                      <w:marLeft w:val="0"/>
                      <w:marRight w:val="0"/>
                      <w:marTop w:val="0"/>
                      <w:marBottom w:val="0"/>
                      <w:divBdr>
                        <w:top w:val="none" w:sz="0" w:space="0" w:color="auto"/>
                        <w:left w:val="none" w:sz="0" w:space="0" w:color="auto"/>
                        <w:bottom w:val="none" w:sz="0" w:space="0" w:color="auto"/>
                        <w:right w:val="none" w:sz="0" w:space="0" w:color="auto"/>
                      </w:divBdr>
                    </w:div>
                  </w:divsChild>
                </w:div>
                <w:div w:id="645822438">
                  <w:marLeft w:val="0"/>
                  <w:marRight w:val="0"/>
                  <w:marTop w:val="0"/>
                  <w:marBottom w:val="0"/>
                  <w:divBdr>
                    <w:top w:val="none" w:sz="0" w:space="0" w:color="auto"/>
                    <w:left w:val="none" w:sz="0" w:space="0" w:color="auto"/>
                    <w:bottom w:val="none" w:sz="0" w:space="0" w:color="auto"/>
                    <w:right w:val="none" w:sz="0" w:space="0" w:color="auto"/>
                  </w:divBdr>
                  <w:divsChild>
                    <w:div w:id="809439017">
                      <w:marLeft w:val="0"/>
                      <w:marRight w:val="0"/>
                      <w:marTop w:val="0"/>
                      <w:marBottom w:val="0"/>
                      <w:divBdr>
                        <w:top w:val="none" w:sz="0" w:space="0" w:color="auto"/>
                        <w:left w:val="none" w:sz="0" w:space="0" w:color="auto"/>
                        <w:bottom w:val="none" w:sz="0" w:space="0" w:color="auto"/>
                        <w:right w:val="none" w:sz="0" w:space="0" w:color="auto"/>
                      </w:divBdr>
                    </w:div>
                  </w:divsChild>
                </w:div>
                <w:div w:id="1886941710">
                  <w:marLeft w:val="0"/>
                  <w:marRight w:val="0"/>
                  <w:marTop w:val="0"/>
                  <w:marBottom w:val="0"/>
                  <w:divBdr>
                    <w:top w:val="none" w:sz="0" w:space="0" w:color="auto"/>
                    <w:left w:val="none" w:sz="0" w:space="0" w:color="auto"/>
                    <w:bottom w:val="none" w:sz="0" w:space="0" w:color="auto"/>
                    <w:right w:val="none" w:sz="0" w:space="0" w:color="auto"/>
                  </w:divBdr>
                  <w:divsChild>
                    <w:div w:id="1821921645">
                      <w:marLeft w:val="0"/>
                      <w:marRight w:val="0"/>
                      <w:marTop w:val="0"/>
                      <w:marBottom w:val="0"/>
                      <w:divBdr>
                        <w:top w:val="none" w:sz="0" w:space="0" w:color="auto"/>
                        <w:left w:val="none" w:sz="0" w:space="0" w:color="auto"/>
                        <w:bottom w:val="none" w:sz="0" w:space="0" w:color="auto"/>
                        <w:right w:val="none" w:sz="0" w:space="0" w:color="auto"/>
                      </w:divBdr>
                    </w:div>
                  </w:divsChild>
                </w:div>
                <w:div w:id="1829974201">
                  <w:marLeft w:val="0"/>
                  <w:marRight w:val="0"/>
                  <w:marTop w:val="0"/>
                  <w:marBottom w:val="0"/>
                  <w:divBdr>
                    <w:top w:val="none" w:sz="0" w:space="0" w:color="auto"/>
                    <w:left w:val="none" w:sz="0" w:space="0" w:color="auto"/>
                    <w:bottom w:val="none" w:sz="0" w:space="0" w:color="auto"/>
                    <w:right w:val="none" w:sz="0" w:space="0" w:color="auto"/>
                  </w:divBdr>
                  <w:divsChild>
                    <w:div w:id="70787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96474">
          <w:marLeft w:val="0"/>
          <w:marRight w:val="0"/>
          <w:marTop w:val="0"/>
          <w:marBottom w:val="0"/>
          <w:divBdr>
            <w:top w:val="none" w:sz="0" w:space="0" w:color="auto"/>
            <w:left w:val="none" w:sz="0" w:space="0" w:color="auto"/>
            <w:bottom w:val="none" w:sz="0" w:space="0" w:color="auto"/>
            <w:right w:val="none" w:sz="0" w:space="0" w:color="auto"/>
          </w:divBdr>
        </w:div>
        <w:div w:id="551162517">
          <w:marLeft w:val="0"/>
          <w:marRight w:val="0"/>
          <w:marTop w:val="0"/>
          <w:marBottom w:val="0"/>
          <w:divBdr>
            <w:top w:val="none" w:sz="0" w:space="0" w:color="auto"/>
            <w:left w:val="none" w:sz="0" w:space="0" w:color="auto"/>
            <w:bottom w:val="none" w:sz="0" w:space="0" w:color="auto"/>
            <w:right w:val="none" w:sz="0" w:space="0" w:color="auto"/>
          </w:divBdr>
        </w:div>
        <w:div w:id="2043283165">
          <w:marLeft w:val="0"/>
          <w:marRight w:val="0"/>
          <w:marTop w:val="0"/>
          <w:marBottom w:val="0"/>
          <w:divBdr>
            <w:top w:val="none" w:sz="0" w:space="0" w:color="auto"/>
            <w:left w:val="none" w:sz="0" w:space="0" w:color="auto"/>
            <w:bottom w:val="none" w:sz="0" w:space="0" w:color="auto"/>
            <w:right w:val="none" w:sz="0" w:space="0" w:color="auto"/>
          </w:divBdr>
        </w:div>
        <w:div w:id="1417480479">
          <w:marLeft w:val="0"/>
          <w:marRight w:val="0"/>
          <w:marTop w:val="0"/>
          <w:marBottom w:val="0"/>
          <w:divBdr>
            <w:top w:val="none" w:sz="0" w:space="0" w:color="auto"/>
            <w:left w:val="none" w:sz="0" w:space="0" w:color="auto"/>
            <w:bottom w:val="none" w:sz="0" w:space="0" w:color="auto"/>
            <w:right w:val="none" w:sz="0" w:space="0" w:color="auto"/>
          </w:divBdr>
        </w:div>
        <w:div w:id="1876844619">
          <w:marLeft w:val="0"/>
          <w:marRight w:val="0"/>
          <w:marTop w:val="0"/>
          <w:marBottom w:val="0"/>
          <w:divBdr>
            <w:top w:val="none" w:sz="0" w:space="0" w:color="auto"/>
            <w:left w:val="none" w:sz="0" w:space="0" w:color="auto"/>
            <w:bottom w:val="none" w:sz="0" w:space="0" w:color="auto"/>
            <w:right w:val="none" w:sz="0" w:space="0" w:color="auto"/>
          </w:divBdr>
        </w:div>
      </w:divsChild>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173453792">
      <w:bodyDiv w:val="1"/>
      <w:marLeft w:val="0"/>
      <w:marRight w:val="0"/>
      <w:marTop w:val="0"/>
      <w:marBottom w:val="0"/>
      <w:divBdr>
        <w:top w:val="none" w:sz="0" w:space="0" w:color="auto"/>
        <w:left w:val="none" w:sz="0" w:space="0" w:color="auto"/>
        <w:bottom w:val="none" w:sz="0" w:space="0" w:color="auto"/>
        <w:right w:val="none" w:sz="0" w:space="0" w:color="auto"/>
      </w:divBdr>
      <w:divsChild>
        <w:div w:id="1495759723">
          <w:marLeft w:val="0"/>
          <w:marRight w:val="0"/>
          <w:marTop w:val="0"/>
          <w:marBottom w:val="0"/>
          <w:divBdr>
            <w:top w:val="none" w:sz="0" w:space="0" w:color="auto"/>
            <w:left w:val="none" w:sz="0" w:space="0" w:color="auto"/>
            <w:bottom w:val="none" w:sz="0" w:space="0" w:color="auto"/>
            <w:right w:val="none" w:sz="0" w:space="0" w:color="auto"/>
          </w:divBdr>
        </w:div>
        <w:div w:id="1948347010">
          <w:marLeft w:val="0"/>
          <w:marRight w:val="0"/>
          <w:marTop w:val="0"/>
          <w:marBottom w:val="0"/>
          <w:divBdr>
            <w:top w:val="none" w:sz="0" w:space="0" w:color="auto"/>
            <w:left w:val="none" w:sz="0" w:space="0" w:color="auto"/>
            <w:bottom w:val="none" w:sz="0" w:space="0" w:color="auto"/>
            <w:right w:val="none" w:sz="0" w:space="0" w:color="auto"/>
          </w:divBdr>
        </w:div>
        <w:div w:id="501891201">
          <w:marLeft w:val="0"/>
          <w:marRight w:val="0"/>
          <w:marTop w:val="0"/>
          <w:marBottom w:val="0"/>
          <w:divBdr>
            <w:top w:val="none" w:sz="0" w:space="0" w:color="auto"/>
            <w:left w:val="none" w:sz="0" w:space="0" w:color="auto"/>
            <w:bottom w:val="none" w:sz="0" w:space="0" w:color="auto"/>
            <w:right w:val="none" w:sz="0" w:space="0" w:color="auto"/>
          </w:divBdr>
        </w:div>
        <w:div w:id="917329539">
          <w:marLeft w:val="0"/>
          <w:marRight w:val="0"/>
          <w:marTop w:val="0"/>
          <w:marBottom w:val="0"/>
          <w:divBdr>
            <w:top w:val="none" w:sz="0" w:space="0" w:color="auto"/>
            <w:left w:val="none" w:sz="0" w:space="0" w:color="auto"/>
            <w:bottom w:val="none" w:sz="0" w:space="0" w:color="auto"/>
            <w:right w:val="none" w:sz="0" w:space="0" w:color="auto"/>
          </w:divBdr>
        </w:div>
        <w:div w:id="800534266">
          <w:marLeft w:val="0"/>
          <w:marRight w:val="0"/>
          <w:marTop w:val="0"/>
          <w:marBottom w:val="0"/>
          <w:divBdr>
            <w:top w:val="none" w:sz="0" w:space="0" w:color="auto"/>
            <w:left w:val="none" w:sz="0" w:space="0" w:color="auto"/>
            <w:bottom w:val="none" w:sz="0" w:space="0" w:color="auto"/>
            <w:right w:val="none" w:sz="0" w:space="0" w:color="auto"/>
          </w:divBdr>
        </w:div>
        <w:div w:id="985817056">
          <w:marLeft w:val="0"/>
          <w:marRight w:val="0"/>
          <w:marTop w:val="0"/>
          <w:marBottom w:val="0"/>
          <w:divBdr>
            <w:top w:val="none" w:sz="0" w:space="0" w:color="auto"/>
            <w:left w:val="none" w:sz="0" w:space="0" w:color="auto"/>
            <w:bottom w:val="none" w:sz="0" w:space="0" w:color="auto"/>
            <w:right w:val="none" w:sz="0" w:space="0" w:color="auto"/>
          </w:divBdr>
        </w:div>
        <w:div w:id="978845835">
          <w:marLeft w:val="0"/>
          <w:marRight w:val="0"/>
          <w:marTop w:val="0"/>
          <w:marBottom w:val="0"/>
          <w:divBdr>
            <w:top w:val="none" w:sz="0" w:space="0" w:color="auto"/>
            <w:left w:val="none" w:sz="0" w:space="0" w:color="auto"/>
            <w:bottom w:val="none" w:sz="0" w:space="0" w:color="auto"/>
            <w:right w:val="none" w:sz="0" w:space="0" w:color="auto"/>
          </w:divBdr>
        </w:div>
        <w:div w:id="1861553561">
          <w:marLeft w:val="0"/>
          <w:marRight w:val="0"/>
          <w:marTop w:val="0"/>
          <w:marBottom w:val="0"/>
          <w:divBdr>
            <w:top w:val="none" w:sz="0" w:space="0" w:color="auto"/>
            <w:left w:val="none" w:sz="0" w:space="0" w:color="auto"/>
            <w:bottom w:val="none" w:sz="0" w:space="0" w:color="auto"/>
            <w:right w:val="none" w:sz="0" w:space="0" w:color="auto"/>
          </w:divBdr>
        </w:div>
        <w:div w:id="928541136">
          <w:marLeft w:val="0"/>
          <w:marRight w:val="0"/>
          <w:marTop w:val="0"/>
          <w:marBottom w:val="0"/>
          <w:divBdr>
            <w:top w:val="none" w:sz="0" w:space="0" w:color="auto"/>
            <w:left w:val="none" w:sz="0" w:space="0" w:color="auto"/>
            <w:bottom w:val="none" w:sz="0" w:space="0" w:color="auto"/>
            <w:right w:val="none" w:sz="0" w:space="0" w:color="auto"/>
          </w:divBdr>
        </w:div>
        <w:div w:id="180632218">
          <w:marLeft w:val="0"/>
          <w:marRight w:val="0"/>
          <w:marTop w:val="0"/>
          <w:marBottom w:val="0"/>
          <w:divBdr>
            <w:top w:val="none" w:sz="0" w:space="0" w:color="auto"/>
            <w:left w:val="none" w:sz="0" w:space="0" w:color="auto"/>
            <w:bottom w:val="none" w:sz="0" w:space="0" w:color="auto"/>
            <w:right w:val="none" w:sz="0" w:space="0" w:color="auto"/>
          </w:divBdr>
        </w:div>
        <w:div w:id="1253125021">
          <w:marLeft w:val="0"/>
          <w:marRight w:val="0"/>
          <w:marTop w:val="0"/>
          <w:marBottom w:val="0"/>
          <w:divBdr>
            <w:top w:val="none" w:sz="0" w:space="0" w:color="auto"/>
            <w:left w:val="none" w:sz="0" w:space="0" w:color="auto"/>
            <w:bottom w:val="none" w:sz="0" w:space="0" w:color="auto"/>
            <w:right w:val="none" w:sz="0" w:space="0" w:color="auto"/>
          </w:divBdr>
        </w:div>
      </w:divsChild>
    </w:div>
    <w:div w:id="1394423506">
      <w:bodyDiv w:val="1"/>
      <w:marLeft w:val="0"/>
      <w:marRight w:val="0"/>
      <w:marTop w:val="0"/>
      <w:marBottom w:val="0"/>
      <w:divBdr>
        <w:top w:val="none" w:sz="0" w:space="0" w:color="auto"/>
        <w:left w:val="none" w:sz="0" w:space="0" w:color="auto"/>
        <w:bottom w:val="none" w:sz="0" w:space="0" w:color="auto"/>
        <w:right w:val="none" w:sz="0" w:space="0" w:color="auto"/>
      </w:divBdr>
      <w:divsChild>
        <w:div w:id="1570075482">
          <w:marLeft w:val="0"/>
          <w:marRight w:val="0"/>
          <w:marTop w:val="0"/>
          <w:marBottom w:val="0"/>
          <w:divBdr>
            <w:top w:val="none" w:sz="0" w:space="0" w:color="auto"/>
            <w:left w:val="none" w:sz="0" w:space="0" w:color="auto"/>
            <w:bottom w:val="none" w:sz="0" w:space="0" w:color="auto"/>
            <w:right w:val="none" w:sz="0" w:space="0" w:color="auto"/>
          </w:divBdr>
        </w:div>
        <w:div w:id="109277276">
          <w:marLeft w:val="0"/>
          <w:marRight w:val="0"/>
          <w:marTop w:val="0"/>
          <w:marBottom w:val="0"/>
          <w:divBdr>
            <w:top w:val="none" w:sz="0" w:space="0" w:color="auto"/>
            <w:left w:val="none" w:sz="0" w:space="0" w:color="auto"/>
            <w:bottom w:val="none" w:sz="0" w:space="0" w:color="auto"/>
            <w:right w:val="none" w:sz="0" w:space="0" w:color="auto"/>
          </w:divBdr>
          <w:divsChild>
            <w:div w:id="1636451223">
              <w:marLeft w:val="-75"/>
              <w:marRight w:val="0"/>
              <w:marTop w:val="30"/>
              <w:marBottom w:val="30"/>
              <w:divBdr>
                <w:top w:val="none" w:sz="0" w:space="0" w:color="auto"/>
                <w:left w:val="none" w:sz="0" w:space="0" w:color="auto"/>
                <w:bottom w:val="none" w:sz="0" w:space="0" w:color="auto"/>
                <w:right w:val="none" w:sz="0" w:space="0" w:color="auto"/>
              </w:divBdr>
              <w:divsChild>
                <w:div w:id="1448701822">
                  <w:marLeft w:val="0"/>
                  <w:marRight w:val="0"/>
                  <w:marTop w:val="0"/>
                  <w:marBottom w:val="0"/>
                  <w:divBdr>
                    <w:top w:val="none" w:sz="0" w:space="0" w:color="auto"/>
                    <w:left w:val="none" w:sz="0" w:space="0" w:color="auto"/>
                    <w:bottom w:val="none" w:sz="0" w:space="0" w:color="auto"/>
                    <w:right w:val="none" w:sz="0" w:space="0" w:color="auto"/>
                  </w:divBdr>
                  <w:divsChild>
                    <w:div w:id="1623342657">
                      <w:marLeft w:val="0"/>
                      <w:marRight w:val="0"/>
                      <w:marTop w:val="0"/>
                      <w:marBottom w:val="0"/>
                      <w:divBdr>
                        <w:top w:val="none" w:sz="0" w:space="0" w:color="auto"/>
                        <w:left w:val="none" w:sz="0" w:space="0" w:color="auto"/>
                        <w:bottom w:val="none" w:sz="0" w:space="0" w:color="auto"/>
                        <w:right w:val="none" w:sz="0" w:space="0" w:color="auto"/>
                      </w:divBdr>
                    </w:div>
                  </w:divsChild>
                </w:div>
                <w:div w:id="341782410">
                  <w:marLeft w:val="0"/>
                  <w:marRight w:val="0"/>
                  <w:marTop w:val="0"/>
                  <w:marBottom w:val="0"/>
                  <w:divBdr>
                    <w:top w:val="none" w:sz="0" w:space="0" w:color="auto"/>
                    <w:left w:val="none" w:sz="0" w:space="0" w:color="auto"/>
                    <w:bottom w:val="none" w:sz="0" w:space="0" w:color="auto"/>
                    <w:right w:val="none" w:sz="0" w:space="0" w:color="auto"/>
                  </w:divBdr>
                  <w:divsChild>
                    <w:div w:id="1820228967">
                      <w:marLeft w:val="0"/>
                      <w:marRight w:val="0"/>
                      <w:marTop w:val="0"/>
                      <w:marBottom w:val="0"/>
                      <w:divBdr>
                        <w:top w:val="none" w:sz="0" w:space="0" w:color="auto"/>
                        <w:left w:val="none" w:sz="0" w:space="0" w:color="auto"/>
                        <w:bottom w:val="none" w:sz="0" w:space="0" w:color="auto"/>
                        <w:right w:val="none" w:sz="0" w:space="0" w:color="auto"/>
                      </w:divBdr>
                    </w:div>
                    <w:div w:id="158742321">
                      <w:marLeft w:val="0"/>
                      <w:marRight w:val="0"/>
                      <w:marTop w:val="0"/>
                      <w:marBottom w:val="0"/>
                      <w:divBdr>
                        <w:top w:val="none" w:sz="0" w:space="0" w:color="auto"/>
                        <w:left w:val="none" w:sz="0" w:space="0" w:color="auto"/>
                        <w:bottom w:val="none" w:sz="0" w:space="0" w:color="auto"/>
                        <w:right w:val="none" w:sz="0" w:space="0" w:color="auto"/>
                      </w:divBdr>
                    </w:div>
                    <w:div w:id="1809206448">
                      <w:marLeft w:val="0"/>
                      <w:marRight w:val="0"/>
                      <w:marTop w:val="0"/>
                      <w:marBottom w:val="0"/>
                      <w:divBdr>
                        <w:top w:val="none" w:sz="0" w:space="0" w:color="auto"/>
                        <w:left w:val="none" w:sz="0" w:space="0" w:color="auto"/>
                        <w:bottom w:val="none" w:sz="0" w:space="0" w:color="auto"/>
                        <w:right w:val="none" w:sz="0" w:space="0" w:color="auto"/>
                      </w:divBdr>
                    </w:div>
                  </w:divsChild>
                </w:div>
                <w:div w:id="1348408698">
                  <w:marLeft w:val="0"/>
                  <w:marRight w:val="0"/>
                  <w:marTop w:val="0"/>
                  <w:marBottom w:val="0"/>
                  <w:divBdr>
                    <w:top w:val="none" w:sz="0" w:space="0" w:color="auto"/>
                    <w:left w:val="none" w:sz="0" w:space="0" w:color="auto"/>
                    <w:bottom w:val="none" w:sz="0" w:space="0" w:color="auto"/>
                    <w:right w:val="none" w:sz="0" w:space="0" w:color="auto"/>
                  </w:divBdr>
                  <w:divsChild>
                    <w:div w:id="1148204812">
                      <w:marLeft w:val="0"/>
                      <w:marRight w:val="0"/>
                      <w:marTop w:val="0"/>
                      <w:marBottom w:val="0"/>
                      <w:divBdr>
                        <w:top w:val="none" w:sz="0" w:space="0" w:color="auto"/>
                        <w:left w:val="none" w:sz="0" w:space="0" w:color="auto"/>
                        <w:bottom w:val="none" w:sz="0" w:space="0" w:color="auto"/>
                        <w:right w:val="none" w:sz="0" w:space="0" w:color="auto"/>
                      </w:divBdr>
                    </w:div>
                  </w:divsChild>
                </w:div>
                <w:div w:id="905991516">
                  <w:marLeft w:val="0"/>
                  <w:marRight w:val="0"/>
                  <w:marTop w:val="0"/>
                  <w:marBottom w:val="0"/>
                  <w:divBdr>
                    <w:top w:val="none" w:sz="0" w:space="0" w:color="auto"/>
                    <w:left w:val="none" w:sz="0" w:space="0" w:color="auto"/>
                    <w:bottom w:val="none" w:sz="0" w:space="0" w:color="auto"/>
                    <w:right w:val="none" w:sz="0" w:space="0" w:color="auto"/>
                  </w:divBdr>
                  <w:divsChild>
                    <w:div w:id="36977713">
                      <w:marLeft w:val="0"/>
                      <w:marRight w:val="0"/>
                      <w:marTop w:val="0"/>
                      <w:marBottom w:val="0"/>
                      <w:divBdr>
                        <w:top w:val="none" w:sz="0" w:space="0" w:color="auto"/>
                        <w:left w:val="none" w:sz="0" w:space="0" w:color="auto"/>
                        <w:bottom w:val="none" w:sz="0" w:space="0" w:color="auto"/>
                        <w:right w:val="none" w:sz="0" w:space="0" w:color="auto"/>
                      </w:divBdr>
                    </w:div>
                  </w:divsChild>
                </w:div>
                <w:div w:id="51513340">
                  <w:marLeft w:val="0"/>
                  <w:marRight w:val="0"/>
                  <w:marTop w:val="0"/>
                  <w:marBottom w:val="0"/>
                  <w:divBdr>
                    <w:top w:val="none" w:sz="0" w:space="0" w:color="auto"/>
                    <w:left w:val="none" w:sz="0" w:space="0" w:color="auto"/>
                    <w:bottom w:val="none" w:sz="0" w:space="0" w:color="auto"/>
                    <w:right w:val="none" w:sz="0" w:space="0" w:color="auto"/>
                  </w:divBdr>
                  <w:divsChild>
                    <w:div w:id="1026833626">
                      <w:marLeft w:val="0"/>
                      <w:marRight w:val="0"/>
                      <w:marTop w:val="0"/>
                      <w:marBottom w:val="0"/>
                      <w:divBdr>
                        <w:top w:val="none" w:sz="0" w:space="0" w:color="auto"/>
                        <w:left w:val="none" w:sz="0" w:space="0" w:color="auto"/>
                        <w:bottom w:val="none" w:sz="0" w:space="0" w:color="auto"/>
                        <w:right w:val="none" w:sz="0" w:space="0" w:color="auto"/>
                      </w:divBdr>
                    </w:div>
                  </w:divsChild>
                </w:div>
                <w:div w:id="310132659">
                  <w:marLeft w:val="0"/>
                  <w:marRight w:val="0"/>
                  <w:marTop w:val="0"/>
                  <w:marBottom w:val="0"/>
                  <w:divBdr>
                    <w:top w:val="none" w:sz="0" w:space="0" w:color="auto"/>
                    <w:left w:val="none" w:sz="0" w:space="0" w:color="auto"/>
                    <w:bottom w:val="none" w:sz="0" w:space="0" w:color="auto"/>
                    <w:right w:val="none" w:sz="0" w:space="0" w:color="auto"/>
                  </w:divBdr>
                  <w:divsChild>
                    <w:div w:id="1377242660">
                      <w:marLeft w:val="0"/>
                      <w:marRight w:val="0"/>
                      <w:marTop w:val="0"/>
                      <w:marBottom w:val="0"/>
                      <w:divBdr>
                        <w:top w:val="none" w:sz="0" w:space="0" w:color="auto"/>
                        <w:left w:val="none" w:sz="0" w:space="0" w:color="auto"/>
                        <w:bottom w:val="none" w:sz="0" w:space="0" w:color="auto"/>
                        <w:right w:val="none" w:sz="0" w:space="0" w:color="auto"/>
                      </w:divBdr>
                    </w:div>
                  </w:divsChild>
                </w:div>
                <w:div w:id="65105600">
                  <w:marLeft w:val="0"/>
                  <w:marRight w:val="0"/>
                  <w:marTop w:val="0"/>
                  <w:marBottom w:val="0"/>
                  <w:divBdr>
                    <w:top w:val="none" w:sz="0" w:space="0" w:color="auto"/>
                    <w:left w:val="none" w:sz="0" w:space="0" w:color="auto"/>
                    <w:bottom w:val="none" w:sz="0" w:space="0" w:color="auto"/>
                    <w:right w:val="none" w:sz="0" w:space="0" w:color="auto"/>
                  </w:divBdr>
                  <w:divsChild>
                    <w:div w:id="1176530365">
                      <w:marLeft w:val="0"/>
                      <w:marRight w:val="0"/>
                      <w:marTop w:val="0"/>
                      <w:marBottom w:val="0"/>
                      <w:divBdr>
                        <w:top w:val="none" w:sz="0" w:space="0" w:color="auto"/>
                        <w:left w:val="none" w:sz="0" w:space="0" w:color="auto"/>
                        <w:bottom w:val="none" w:sz="0" w:space="0" w:color="auto"/>
                        <w:right w:val="none" w:sz="0" w:space="0" w:color="auto"/>
                      </w:divBdr>
                    </w:div>
                  </w:divsChild>
                </w:div>
                <w:div w:id="1972200811">
                  <w:marLeft w:val="0"/>
                  <w:marRight w:val="0"/>
                  <w:marTop w:val="0"/>
                  <w:marBottom w:val="0"/>
                  <w:divBdr>
                    <w:top w:val="none" w:sz="0" w:space="0" w:color="auto"/>
                    <w:left w:val="none" w:sz="0" w:space="0" w:color="auto"/>
                    <w:bottom w:val="none" w:sz="0" w:space="0" w:color="auto"/>
                    <w:right w:val="none" w:sz="0" w:space="0" w:color="auto"/>
                  </w:divBdr>
                  <w:divsChild>
                    <w:div w:id="1608464060">
                      <w:marLeft w:val="0"/>
                      <w:marRight w:val="0"/>
                      <w:marTop w:val="0"/>
                      <w:marBottom w:val="0"/>
                      <w:divBdr>
                        <w:top w:val="none" w:sz="0" w:space="0" w:color="auto"/>
                        <w:left w:val="none" w:sz="0" w:space="0" w:color="auto"/>
                        <w:bottom w:val="none" w:sz="0" w:space="0" w:color="auto"/>
                        <w:right w:val="none" w:sz="0" w:space="0" w:color="auto"/>
                      </w:divBdr>
                    </w:div>
                  </w:divsChild>
                </w:div>
                <w:div w:id="1747652246">
                  <w:marLeft w:val="0"/>
                  <w:marRight w:val="0"/>
                  <w:marTop w:val="0"/>
                  <w:marBottom w:val="0"/>
                  <w:divBdr>
                    <w:top w:val="none" w:sz="0" w:space="0" w:color="auto"/>
                    <w:left w:val="none" w:sz="0" w:space="0" w:color="auto"/>
                    <w:bottom w:val="none" w:sz="0" w:space="0" w:color="auto"/>
                    <w:right w:val="none" w:sz="0" w:space="0" w:color="auto"/>
                  </w:divBdr>
                  <w:divsChild>
                    <w:div w:id="1748527998">
                      <w:marLeft w:val="0"/>
                      <w:marRight w:val="0"/>
                      <w:marTop w:val="0"/>
                      <w:marBottom w:val="0"/>
                      <w:divBdr>
                        <w:top w:val="none" w:sz="0" w:space="0" w:color="auto"/>
                        <w:left w:val="none" w:sz="0" w:space="0" w:color="auto"/>
                        <w:bottom w:val="none" w:sz="0" w:space="0" w:color="auto"/>
                        <w:right w:val="none" w:sz="0" w:space="0" w:color="auto"/>
                      </w:divBdr>
                    </w:div>
                  </w:divsChild>
                </w:div>
                <w:div w:id="284966039">
                  <w:marLeft w:val="0"/>
                  <w:marRight w:val="0"/>
                  <w:marTop w:val="0"/>
                  <w:marBottom w:val="0"/>
                  <w:divBdr>
                    <w:top w:val="none" w:sz="0" w:space="0" w:color="auto"/>
                    <w:left w:val="none" w:sz="0" w:space="0" w:color="auto"/>
                    <w:bottom w:val="none" w:sz="0" w:space="0" w:color="auto"/>
                    <w:right w:val="none" w:sz="0" w:space="0" w:color="auto"/>
                  </w:divBdr>
                  <w:divsChild>
                    <w:div w:id="320164386">
                      <w:marLeft w:val="0"/>
                      <w:marRight w:val="0"/>
                      <w:marTop w:val="0"/>
                      <w:marBottom w:val="0"/>
                      <w:divBdr>
                        <w:top w:val="none" w:sz="0" w:space="0" w:color="auto"/>
                        <w:left w:val="none" w:sz="0" w:space="0" w:color="auto"/>
                        <w:bottom w:val="none" w:sz="0" w:space="0" w:color="auto"/>
                        <w:right w:val="none" w:sz="0" w:space="0" w:color="auto"/>
                      </w:divBdr>
                    </w:div>
                  </w:divsChild>
                </w:div>
                <w:div w:id="1468474603">
                  <w:marLeft w:val="0"/>
                  <w:marRight w:val="0"/>
                  <w:marTop w:val="0"/>
                  <w:marBottom w:val="0"/>
                  <w:divBdr>
                    <w:top w:val="none" w:sz="0" w:space="0" w:color="auto"/>
                    <w:left w:val="none" w:sz="0" w:space="0" w:color="auto"/>
                    <w:bottom w:val="none" w:sz="0" w:space="0" w:color="auto"/>
                    <w:right w:val="none" w:sz="0" w:space="0" w:color="auto"/>
                  </w:divBdr>
                  <w:divsChild>
                    <w:div w:id="96488562">
                      <w:marLeft w:val="0"/>
                      <w:marRight w:val="0"/>
                      <w:marTop w:val="0"/>
                      <w:marBottom w:val="0"/>
                      <w:divBdr>
                        <w:top w:val="none" w:sz="0" w:space="0" w:color="auto"/>
                        <w:left w:val="none" w:sz="0" w:space="0" w:color="auto"/>
                        <w:bottom w:val="none" w:sz="0" w:space="0" w:color="auto"/>
                        <w:right w:val="none" w:sz="0" w:space="0" w:color="auto"/>
                      </w:divBdr>
                    </w:div>
                  </w:divsChild>
                </w:div>
                <w:div w:id="53353017">
                  <w:marLeft w:val="0"/>
                  <w:marRight w:val="0"/>
                  <w:marTop w:val="0"/>
                  <w:marBottom w:val="0"/>
                  <w:divBdr>
                    <w:top w:val="none" w:sz="0" w:space="0" w:color="auto"/>
                    <w:left w:val="none" w:sz="0" w:space="0" w:color="auto"/>
                    <w:bottom w:val="none" w:sz="0" w:space="0" w:color="auto"/>
                    <w:right w:val="none" w:sz="0" w:space="0" w:color="auto"/>
                  </w:divBdr>
                  <w:divsChild>
                    <w:div w:id="1806777745">
                      <w:marLeft w:val="0"/>
                      <w:marRight w:val="0"/>
                      <w:marTop w:val="0"/>
                      <w:marBottom w:val="0"/>
                      <w:divBdr>
                        <w:top w:val="none" w:sz="0" w:space="0" w:color="auto"/>
                        <w:left w:val="none" w:sz="0" w:space="0" w:color="auto"/>
                        <w:bottom w:val="none" w:sz="0" w:space="0" w:color="auto"/>
                        <w:right w:val="none" w:sz="0" w:space="0" w:color="auto"/>
                      </w:divBdr>
                    </w:div>
                  </w:divsChild>
                </w:div>
                <w:div w:id="1002200032">
                  <w:marLeft w:val="0"/>
                  <w:marRight w:val="0"/>
                  <w:marTop w:val="0"/>
                  <w:marBottom w:val="0"/>
                  <w:divBdr>
                    <w:top w:val="none" w:sz="0" w:space="0" w:color="auto"/>
                    <w:left w:val="none" w:sz="0" w:space="0" w:color="auto"/>
                    <w:bottom w:val="none" w:sz="0" w:space="0" w:color="auto"/>
                    <w:right w:val="none" w:sz="0" w:space="0" w:color="auto"/>
                  </w:divBdr>
                  <w:divsChild>
                    <w:div w:id="445202485">
                      <w:marLeft w:val="0"/>
                      <w:marRight w:val="0"/>
                      <w:marTop w:val="0"/>
                      <w:marBottom w:val="0"/>
                      <w:divBdr>
                        <w:top w:val="none" w:sz="0" w:space="0" w:color="auto"/>
                        <w:left w:val="none" w:sz="0" w:space="0" w:color="auto"/>
                        <w:bottom w:val="none" w:sz="0" w:space="0" w:color="auto"/>
                        <w:right w:val="none" w:sz="0" w:space="0" w:color="auto"/>
                      </w:divBdr>
                    </w:div>
                  </w:divsChild>
                </w:div>
                <w:div w:id="344940805">
                  <w:marLeft w:val="0"/>
                  <w:marRight w:val="0"/>
                  <w:marTop w:val="0"/>
                  <w:marBottom w:val="0"/>
                  <w:divBdr>
                    <w:top w:val="none" w:sz="0" w:space="0" w:color="auto"/>
                    <w:left w:val="none" w:sz="0" w:space="0" w:color="auto"/>
                    <w:bottom w:val="none" w:sz="0" w:space="0" w:color="auto"/>
                    <w:right w:val="none" w:sz="0" w:space="0" w:color="auto"/>
                  </w:divBdr>
                  <w:divsChild>
                    <w:div w:id="13004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659753">
          <w:marLeft w:val="0"/>
          <w:marRight w:val="0"/>
          <w:marTop w:val="0"/>
          <w:marBottom w:val="0"/>
          <w:divBdr>
            <w:top w:val="none" w:sz="0" w:space="0" w:color="auto"/>
            <w:left w:val="none" w:sz="0" w:space="0" w:color="auto"/>
            <w:bottom w:val="none" w:sz="0" w:space="0" w:color="auto"/>
            <w:right w:val="none" w:sz="0" w:space="0" w:color="auto"/>
          </w:divBdr>
        </w:div>
        <w:div w:id="1261645377">
          <w:marLeft w:val="0"/>
          <w:marRight w:val="0"/>
          <w:marTop w:val="0"/>
          <w:marBottom w:val="0"/>
          <w:divBdr>
            <w:top w:val="none" w:sz="0" w:space="0" w:color="auto"/>
            <w:left w:val="none" w:sz="0" w:space="0" w:color="auto"/>
            <w:bottom w:val="none" w:sz="0" w:space="0" w:color="auto"/>
            <w:right w:val="none" w:sz="0" w:space="0" w:color="auto"/>
          </w:divBdr>
          <w:divsChild>
            <w:div w:id="2015956621">
              <w:marLeft w:val="-75"/>
              <w:marRight w:val="0"/>
              <w:marTop w:val="30"/>
              <w:marBottom w:val="30"/>
              <w:divBdr>
                <w:top w:val="none" w:sz="0" w:space="0" w:color="auto"/>
                <w:left w:val="none" w:sz="0" w:space="0" w:color="auto"/>
                <w:bottom w:val="none" w:sz="0" w:space="0" w:color="auto"/>
                <w:right w:val="none" w:sz="0" w:space="0" w:color="auto"/>
              </w:divBdr>
              <w:divsChild>
                <w:div w:id="418672939">
                  <w:marLeft w:val="0"/>
                  <w:marRight w:val="0"/>
                  <w:marTop w:val="0"/>
                  <w:marBottom w:val="0"/>
                  <w:divBdr>
                    <w:top w:val="none" w:sz="0" w:space="0" w:color="auto"/>
                    <w:left w:val="none" w:sz="0" w:space="0" w:color="auto"/>
                    <w:bottom w:val="none" w:sz="0" w:space="0" w:color="auto"/>
                    <w:right w:val="none" w:sz="0" w:space="0" w:color="auto"/>
                  </w:divBdr>
                  <w:divsChild>
                    <w:div w:id="1865707655">
                      <w:marLeft w:val="0"/>
                      <w:marRight w:val="0"/>
                      <w:marTop w:val="0"/>
                      <w:marBottom w:val="0"/>
                      <w:divBdr>
                        <w:top w:val="none" w:sz="0" w:space="0" w:color="auto"/>
                        <w:left w:val="none" w:sz="0" w:space="0" w:color="auto"/>
                        <w:bottom w:val="none" w:sz="0" w:space="0" w:color="auto"/>
                        <w:right w:val="none" w:sz="0" w:space="0" w:color="auto"/>
                      </w:divBdr>
                    </w:div>
                  </w:divsChild>
                </w:div>
                <w:div w:id="233590658">
                  <w:marLeft w:val="0"/>
                  <w:marRight w:val="0"/>
                  <w:marTop w:val="0"/>
                  <w:marBottom w:val="0"/>
                  <w:divBdr>
                    <w:top w:val="none" w:sz="0" w:space="0" w:color="auto"/>
                    <w:left w:val="none" w:sz="0" w:space="0" w:color="auto"/>
                    <w:bottom w:val="none" w:sz="0" w:space="0" w:color="auto"/>
                    <w:right w:val="none" w:sz="0" w:space="0" w:color="auto"/>
                  </w:divBdr>
                  <w:divsChild>
                    <w:div w:id="367295964">
                      <w:marLeft w:val="0"/>
                      <w:marRight w:val="0"/>
                      <w:marTop w:val="0"/>
                      <w:marBottom w:val="0"/>
                      <w:divBdr>
                        <w:top w:val="none" w:sz="0" w:space="0" w:color="auto"/>
                        <w:left w:val="none" w:sz="0" w:space="0" w:color="auto"/>
                        <w:bottom w:val="none" w:sz="0" w:space="0" w:color="auto"/>
                        <w:right w:val="none" w:sz="0" w:space="0" w:color="auto"/>
                      </w:divBdr>
                    </w:div>
                  </w:divsChild>
                </w:div>
                <w:div w:id="896353496">
                  <w:marLeft w:val="0"/>
                  <w:marRight w:val="0"/>
                  <w:marTop w:val="0"/>
                  <w:marBottom w:val="0"/>
                  <w:divBdr>
                    <w:top w:val="none" w:sz="0" w:space="0" w:color="auto"/>
                    <w:left w:val="none" w:sz="0" w:space="0" w:color="auto"/>
                    <w:bottom w:val="none" w:sz="0" w:space="0" w:color="auto"/>
                    <w:right w:val="none" w:sz="0" w:space="0" w:color="auto"/>
                  </w:divBdr>
                  <w:divsChild>
                    <w:div w:id="1198931703">
                      <w:marLeft w:val="0"/>
                      <w:marRight w:val="0"/>
                      <w:marTop w:val="0"/>
                      <w:marBottom w:val="0"/>
                      <w:divBdr>
                        <w:top w:val="none" w:sz="0" w:space="0" w:color="auto"/>
                        <w:left w:val="none" w:sz="0" w:space="0" w:color="auto"/>
                        <w:bottom w:val="none" w:sz="0" w:space="0" w:color="auto"/>
                        <w:right w:val="none" w:sz="0" w:space="0" w:color="auto"/>
                      </w:divBdr>
                    </w:div>
                  </w:divsChild>
                </w:div>
                <w:div w:id="1247960310">
                  <w:marLeft w:val="0"/>
                  <w:marRight w:val="0"/>
                  <w:marTop w:val="0"/>
                  <w:marBottom w:val="0"/>
                  <w:divBdr>
                    <w:top w:val="none" w:sz="0" w:space="0" w:color="auto"/>
                    <w:left w:val="none" w:sz="0" w:space="0" w:color="auto"/>
                    <w:bottom w:val="none" w:sz="0" w:space="0" w:color="auto"/>
                    <w:right w:val="none" w:sz="0" w:space="0" w:color="auto"/>
                  </w:divBdr>
                  <w:divsChild>
                    <w:div w:id="865483568">
                      <w:marLeft w:val="0"/>
                      <w:marRight w:val="0"/>
                      <w:marTop w:val="0"/>
                      <w:marBottom w:val="0"/>
                      <w:divBdr>
                        <w:top w:val="none" w:sz="0" w:space="0" w:color="auto"/>
                        <w:left w:val="none" w:sz="0" w:space="0" w:color="auto"/>
                        <w:bottom w:val="none" w:sz="0" w:space="0" w:color="auto"/>
                        <w:right w:val="none" w:sz="0" w:space="0" w:color="auto"/>
                      </w:divBdr>
                    </w:div>
                  </w:divsChild>
                </w:div>
                <w:div w:id="1846941827">
                  <w:marLeft w:val="0"/>
                  <w:marRight w:val="0"/>
                  <w:marTop w:val="0"/>
                  <w:marBottom w:val="0"/>
                  <w:divBdr>
                    <w:top w:val="none" w:sz="0" w:space="0" w:color="auto"/>
                    <w:left w:val="none" w:sz="0" w:space="0" w:color="auto"/>
                    <w:bottom w:val="none" w:sz="0" w:space="0" w:color="auto"/>
                    <w:right w:val="none" w:sz="0" w:space="0" w:color="auto"/>
                  </w:divBdr>
                  <w:divsChild>
                    <w:div w:id="2067102885">
                      <w:marLeft w:val="0"/>
                      <w:marRight w:val="0"/>
                      <w:marTop w:val="0"/>
                      <w:marBottom w:val="0"/>
                      <w:divBdr>
                        <w:top w:val="none" w:sz="0" w:space="0" w:color="auto"/>
                        <w:left w:val="none" w:sz="0" w:space="0" w:color="auto"/>
                        <w:bottom w:val="none" w:sz="0" w:space="0" w:color="auto"/>
                        <w:right w:val="none" w:sz="0" w:space="0" w:color="auto"/>
                      </w:divBdr>
                    </w:div>
                  </w:divsChild>
                </w:div>
                <w:div w:id="1129470911">
                  <w:marLeft w:val="0"/>
                  <w:marRight w:val="0"/>
                  <w:marTop w:val="0"/>
                  <w:marBottom w:val="0"/>
                  <w:divBdr>
                    <w:top w:val="none" w:sz="0" w:space="0" w:color="auto"/>
                    <w:left w:val="none" w:sz="0" w:space="0" w:color="auto"/>
                    <w:bottom w:val="none" w:sz="0" w:space="0" w:color="auto"/>
                    <w:right w:val="none" w:sz="0" w:space="0" w:color="auto"/>
                  </w:divBdr>
                  <w:divsChild>
                    <w:div w:id="2054227036">
                      <w:marLeft w:val="0"/>
                      <w:marRight w:val="0"/>
                      <w:marTop w:val="0"/>
                      <w:marBottom w:val="0"/>
                      <w:divBdr>
                        <w:top w:val="none" w:sz="0" w:space="0" w:color="auto"/>
                        <w:left w:val="none" w:sz="0" w:space="0" w:color="auto"/>
                        <w:bottom w:val="none" w:sz="0" w:space="0" w:color="auto"/>
                        <w:right w:val="none" w:sz="0" w:space="0" w:color="auto"/>
                      </w:divBdr>
                    </w:div>
                  </w:divsChild>
                </w:div>
                <w:div w:id="983123561">
                  <w:marLeft w:val="0"/>
                  <w:marRight w:val="0"/>
                  <w:marTop w:val="0"/>
                  <w:marBottom w:val="0"/>
                  <w:divBdr>
                    <w:top w:val="none" w:sz="0" w:space="0" w:color="auto"/>
                    <w:left w:val="none" w:sz="0" w:space="0" w:color="auto"/>
                    <w:bottom w:val="none" w:sz="0" w:space="0" w:color="auto"/>
                    <w:right w:val="none" w:sz="0" w:space="0" w:color="auto"/>
                  </w:divBdr>
                  <w:divsChild>
                    <w:div w:id="1194729602">
                      <w:marLeft w:val="0"/>
                      <w:marRight w:val="0"/>
                      <w:marTop w:val="0"/>
                      <w:marBottom w:val="0"/>
                      <w:divBdr>
                        <w:top w:val="none" w:sz="0" w:space="0" w:color="auto"/>
                        <w:left w:val="none" w:sz="0" w:space="0" w:color="auto"/>
                        <w:bottom w:val="none" w:sz="0" w:space="0" w:color="auto"/>
                        <w:right w:val="none" w:sz="0" w:space="0" w:color="auto"/>
                      </w:divBdr>
                    </w:div>
                  </w:divsChild>
                </w:div>
                <w:div w:id="280264278">
                  <w:marLeft w:val="0"/>
                  <w:marRight w:val="0"/>
                  <w:marTop w:val="0"/>
                  <w:marBottom w:val="0"/>
                  <w:divBdr>
                    <w:top w:val="none" w:sz="0" w:space="0" w:color="auto"/>
                    <w:left w:val="none" w:sz="0" w:space="0" w:color="auto"/>
                    <w:bottom w:val="none" w:sz="0" w:space="0" w:color="auto"/>
                    <w:right w:val="none" w:sz="0" w:space="0" w:color="auto"/>
                  </w:divBdr>
                  <w:divsChild>
                    <w:div w:id="962997705">
                      <w:marLeft w:val="0"/>
                      <w:marRight w:val="0"/>
                      <w:marTop w:val="0"/>
                      <w:marBottom w:val="0"/>
                      <w:divBdr>
                        <w:top w:val="none" w:sz="0" w:space="0" w:color="auto"/>
                        <w:left w:val="none" w:sz="0" w:space="0" w:color="auto"/>
                        <w:bottom w:val="none" w:sz="0" w:space="0" w:color="auto"/>
                        <w:right w:val="none" w:sz="0" w:space="0" w:color="auto"/>
                      </w:divBdr>
                    </w:div>
                  </w:divsChild>
                </w:div>
                <w:div w:id="1184367740">
                  <w:marLeft w:val="0"/>
                  <w:marRight w:val="0"/>
                  <w:marTop w:val="0"/>
                  <w:marBottom w:val="0"/>
                  <w:divBdr>
                    <w:top w:val="none" w:sz="0" w:space="0" w:color="auto"/>
                    <w:left w:val="none" w:sz="0" w:space="0" w:color="auto"/>
                    <w:bottom w:val="none" w:sz="0" w:space="0" w:color="auto"/>
                    <w:right w:val="none" w:sz="0" w:space="0" w:color="auto"/>
                  </w:divBdr>
                  <w:divsChild>
                    <w:div w:id="1725524411">
                      <w:marLeft w:val="0"/>
                      <w:marRight w:val="0"/>
                      <w:marTop w:val="0"/>
                      <w:marBottom w:val="0"/>
                      <w:divBdr>
                        <w:top w:val="none" w:sz="0" w:space="0" w:color="auto"/>
                        <w:left w:val="none" w:sz="0" w:space="0" w:color="auto"/>
                        <w:bottom w:val="none" w:sz="0" w:space="0" w:color="auto"/>
                        <w:right w:val="none" w:sz="0" w:space="0" w:color="auto"/>
                      </w:divBdr>
                    </w:div>
                  </w:divsChild>
                </w:div>
                <w:div w:id="60252869">
                  <w:marLeft w:val="0"/>
                  <w:marRight w:val="0"/>
                  <w:marTop w:val="0"/>
                  <w:marBottom w:val="0"/>
                  <w:divBdr>
                    <w:top w:val="none" w:sz="0" w:space="0" w:color="auto"/>
                    <w:left w:val="none" w:sz="0" w:space="0" w:color="auto"/>
                    <w:bottom w:val="none" w:sz="0" w:space="0" w:color="auto"/>
                    <w:right w:val="none" w:sz="0" w:space="0" w:color="auto"/>
                  </w:divBdr>
                  <w:divsChild>
                    <w:div w:id="208808719">
                      <w:marLeft w:val="0"/>
                      <w:marRight w:val="0"/>
                      <w:marTop w:val="0"/>
                      <w:marBottom w:val="0"/>
                      <w:divBdr>
                        <w:top w:val="none" w:sz="0" w:space="0" w:color="auto"/>
                        <w:left w:val="none" w:sz="0" w:space="0" w:color="auto"/>
                        <w:bottom w:val="none" w:sz="0" w:space="0" w:color="auto"/>
                        <w:right w:val="none" w:sz="0" w:space="0" w:color="auto"/>
                      </w:divBdr>
                    </w:div>
                  </w:divsChild>
                </w:div>
                <w:div w:id="37973920">
                  <w:marLeft w:val="0"/>
                  <w:marRight w:val="0"/>
                  <w:marTop w:val="0"/>
                  <w:marBottom w:val="0"/>
                  <w:divBdr>
                    <w:top w:val="none" w:sz="0" w:space="0" w:color="auto"/>
                    <w:left w:val="none" w:sz="0" w:space="0" w:color="auto"/>
                    <w:bottom w:val="none" w:sz="0" w:space="0" w:color="auto"/>
                    <w:right w:val="none" w:sz="0" w:space="0" w:color="auto"/>
                  </w:divBdr>
                  <w:divsChild>
                    <w:div w:id="1323317619">
                      <w:marLeft w:val="0"/>
                      <w:marRight w:val="0"/>
                      <w:marTop w:val="0"/>
                      <w:marBottom w:val="0"/>
                      <w:divBdr>
                        <w:top w:val="none" w:sz="0" w:space="0" w:color="auto"/>
                        <w:left w:val="none" w:sz="0" w:space="0" w:color="auto"/>
                        <w:bottom w:val="none" w:sz="0" w:space="0" w:color="auto"/>
                        <w:right w:val="none" w:sz="0" w:space="0" w:color="auto"/>
                      </w:divBdr>
                    </w:div>
                  </w:divsChild>
                </w:div>
                <w:div w:id="708922182">
                  <w:marLeft w:val="0"/>
                  <w:marRight w:val="0"/>
                  <w:marTop w:val="0"/>
                  <w:marBottom w:val="0"/>
                  <w:divBdr>
                    <w:top w:val="none" w:sz="0" w:space="0" w:color="auto"/>
                    <w:left w:val="none" w:sz="0" w:space="0" w:color="auto"/>
                    <w:bottom w:val="none" w:sz="0" w:space="0" w:color="auto"/>
                    <w:right w:val="none" w:sz="0" w:space="0" w:color="auto"/>
                  </w:divBdr>
                  <w:divsChild>
                    <w:div w:id="1889297700">
                      <w:marLeft w:val="0"/>
                      <w:marRight w:val="0"/>
                      <w:marTop w:val="0"/>
                      <w:marBottom w:val="0"/>
                      <w:divBdr>
                        <w:top w:val="none" w:sz="0" w:space="0" w:color="auto"/>
                        <w:left w:val="none" w:sz="0" w:space="0" w:color="auto"/>
                        <w:bottom w:val="none" w:sz="0" w:space="0" w:color="auto"/>
                        <w:right w:val="none" w:sz="0" w:space="0" w:color="auto"/>
                      </w:divBdr>
                    </w:div>
                  </w:divsChild>
                </w:div>
                <w:div w:id="1623420608">
                  <w:marLeft w:val="0"/>
                  <w:marRight w:val="0"/>
                  <w:marTop w:val="0"/>
                  <w:marBottom w:val="0"/>
                  <w:divBdr>
                    <w:top w:val="none" w:sz="0" w:space="0" w:color="auto"/>
                    <w:left w:val="none" w:sz="0" w:space="0" w:color="auto"/>
                    <w:bottom w:val="none" w:sz="0" w:space="0" w:color="auto"/>
                    <w:right w:val="none" w:sz="0" w:space="0" w:color="auto"/>
                  </w:divBdr>
                  <w:divsChild>
                    <w:div w:id="1742829045">
                      <w:marLeft w:val="0"/>
                      <w:marRight w:val="0"/>
                      <w:marTop w:val="0"/>
                      <w:marBottom w:val="0"/>
                      <w:divBdr>
                        <w:top w:val="none" w:sz="0" w:space="0" w:color="auto"/>
                        <w:left w:val="none" w:sz="0" w:space="0" w:color="auto"/>
                        <w:bottom w:val="none" w:sz="0" w:space="0" w:color="auto"/>
                        <w:right w:val="none" w:sz="0" w:space="0" w:color="auto"/>
                      </w:divBdr>
                    </w:div>
                  </w:divsChild>
                </w:div>
                <w:div w:id="2058623892">
                  <w:marLeft w:val="0"/>
                  <w:marRight w:val="0"/>
                  <w:marTop w:val="0"/>
                  <w:marBottom w:val="0"/>
                  <w:divBdr>
                    <w:top w:val="none" w:sz="0" w:space="0" w:color="auto"/>
                    <w:left w:val="none" w:sz="0" w:space="0" w:color="auto"/>
                    <w:bottom w:val="none" w:sz="0" w:space="0" w:color="auto"/>
                    <w:right w:val="none" w:sz="0" w:space="0" w:color="auto"/>
                  </w:divBdr>
                  <w:divsChild>
                    <w:div w:id="1583295628">
                      <w:marLeft w:val="0"/>
                      <w:marRight w:val="0"/>
                      <w:marTop w:val="0"/>
                      <w:marBottom w:val="0"/>
                      <w:divBdr>
                        <w:top w:val="none" w:sz="0" w:space="0" w:color="auto"/>
                        <w:left w:val="none" w:sz="0" w:space="0" w:color="auto"/>
                        <w:bottom w:val="none" w:sz="0" w:space="0" w:color="auto"/>
                        <w:right w:val="none" w:sz="0" w:space="0" w:color="auto"/>
                      </w:divBdr>
                    </w:div>
                  </w:divsChild>
                </w:div>
                <w:div w:id="839543367">
                  <w:marLeft w:val="0"/>
                  <w:marRight w:val="0"/>
                  <w:marTop w:val="0"/>
                  <w:marBottom w:val="0"/>
                  <w:divBdr>
                    <w:top w:val="none" w:sz="0" w:space="0" w:color="auto"/>
                    <w:left w:val="none" w:sz="0" w:space="0" w:color="auto"/>
                    <w:bottom w:val="none" w:sz="0" w:space="0" w:color="auto"/>
                    <w:right w:val="none" w:sz="0" w:space="0" w:color="auto"/>
                  </w:divBdr>
                  <w:divsChild>
                    <w:div w:id="390155654">
                      <w:marLeft w:val="0"/>
                      <w:marRight w:val="0"/>
                      <w:marTop w:val="0"/>
                      <w:marBottom w:val="0"/>
                      <w:divBdr>
                        <w:top w:val="none" w:sz="0" w:space="0" w:color="auto"/>
                        <w:left w:val="none" w:sz="0" w:space="0" w:color="auto"/>
                        <w:bottom w:val="none" w:sz="0" w:space="0" w:color="auto"/>
                        <w:right w:val="none" w:sz="0" w:space="0" w:color="auto"/>
                      </w:divBdr>
                    </w:div>
                  </w:divsChild>
                </w:div>
                <w:div w:id="261569607">
                  <w:marLeft w:val="0"/>
                  <w:marRight w:val="0"/>
                  <w:marTop w:val="0"/>
                  <w:marBottom w:val="0"/>
                  <w:divBdr>
                    <w:top w:val="none" w:sz="0" w:space="0" w:color="auto"/>
                    <w:left w:val="none" w:sz="0" w:space="0" w:color="auto"/>
                    <w:bottom w:val="none" w:sz="0" w:space="0" w:color="auto"/>
                    <w:right w:val="none" w:sz="0" w:space="0" w:color="auto"/>
                  </w:divBdr>
                  <w:divsChild>
                    <w:div w:id="1007243917">
                      <w:marLeft w:val="0"/>
                      <w:marRight w:val="0"/>
                      <w:marTop w:val="0"/>
                      <w:marBottom w:val="0"/>
                      <w:divBdr>
                        <w:top w:val="none" w:sz="0" w:space="0" w:color="auto"/>
                        <w:left w:val="none" w:sz="0" w:space="0" w:color="auto"/>
                        <w:bottom w:val="none" w:sz="0" w:space="0" w:color="auto"/>
                        <w:right w:val="none" w:sz="0" w:space="0" w:color="auto"/>
                      </w:divBdr>
                    </w:div>
                  </w:divsChild>
                </w:div>
                <w:div w:id="1827624404">
                  <w:marLeft w:val="0"/>
                  <w:marRight w:val="0"/>
                  <w:marTop w:val="0"/>
                  <w:marBottom w:val="0"/>
                  <w:divBdr>
                    <w:top w:val="none" w:sz="0" w:space="0" w:color="auto"/>
                    <w:left w:val="none" w:sz="0" w:space="0" w:color="auto"/>
                    <w:bottom w:val="none" w:sz="0" w:space="0" w:color="auto"/>
                    <w:right w:val="none" w:sz="0" w:space="0" w:color="auto"/>
                  </w:divBdr>
                  <w:divsChild>
                    <w:div w:id="189955117">
                      <w:marLeft w:val="0"/>
                      <w:marRight w:val="0"/>
                      <w:marTop w:val="0"/>
                      <w:marBottom w:val="0"/>
                      <w:divBdr>
                        <w:top w:val="none" w:sz="0" w:space="0" w:color="auto"/>
                        <w:left w:val="none" w:sz="0" w:space="0" w:color="auto"/>
                        <w:bottom w:val="none" w:sz="0" w:space="0" w:color="auto"/>
                        <w:right w:val="none" w:sz="0" w:space="0" w:color="auto"/>
                      </w:divBdr>
                    </w:div>
                  </w:divsChild>
                </w:div>
                <w:div w:id="2076315492">
                  <w:marLeft w:val="0"/>
                  <w:marRight w:val="0"/>
                  <w:marTop w:val="0"/>
                  <w:marBottom w:val="0"/>
                  <w:divBdr>
                    <w:top w:val="none" w:sz="0" w:space="0" w:color="auto"/>
                    <w:left w:val="none" w:sz="0" w:space="0" w:color="auto"/>
                    <w:bottom w:val="none" w:sz="0" w:space="0" w:color="auto"/>
                    <w:right w:val="none" w:sz="0" w:space="0" w:color="auto"/>
                  </w:divBdr>
                  <w:divsChild>
                    <w:div w:id="1156384304">
                      <w:marLeft w:val="0"/>
                      <w:marRight w:val="0"/>
                      <w:marTop w:val="0"/>
                      <w:marBottom w:val="0"/>
                      <w:divBdr>
                        <w:top w:val="none" w:sz="0" w:space="0" w:color="auto"/>
                        <w:left w:val="none" w:sz="0" w:space="0" w:color="auto"/>
                        <w:bottom w:val="none" w:sz="0" w:space="0" w:color="auto"/>
                        <w:right w:val="none" w:sz="0" w:space="0" w:color="auto"/>
                      </w:divBdr>
                    </w:div>
                  </w:divsChild>
                </w:div>
                <w:div w:id="841313164">
                  <w:marLeft w:val="0"/>
                  <w:marRight w:val="0"/>
                  <w:marTop w:val="0"/>
                  <w:marBottom w:val="0"/>
                  <w:divBdr>
                    <w:top w:val="none" w:sz="0" w:space="0" w:color="auto"/>
                    <w:left w:val="none" w:sz="0" w:space="0" w:color="auto"/>
                    <w:bottom w:val="none" w:sz="0" w:space="0" w:color="auto"/>
                    <w:right w:val="none" w:sz="0" w:space="0" w:color="auto"/>
                  </w:divBdr>
                  <w:divsChild>
                    <w:div w:id="1759133835">
                      <w:marLeft w:val="0"/>
                      <w:marRight w:val="0"/>
                      <w:marTop w:val="0"/>
                      <w:marBottom w:val="0"/>
                      <w:divBdr>
                        <w:top w:val="none" w:sz="0" w:space="0" w:color="auto"/>
                        <w:left w:val="none" w:sz="0" w:space="0" w:color="auto"/>
                        <w:bottom w:val="none" w:sz="0" w:space="0" w:color="auto"/>
                        <w:right w:val="none" w:sz="0" w:space="0" w:color="auto"/>
                      </w:divBdr>
                    </w:div>
                  </w:divsChild>
                </w:div>
                <w:div w:id="627665493">
                  <w:marLeft w:val="0"/>
                  <w:marRight w:val="0"/>
                  <w:marTop w:val="0"/>
                  <w:marBottom w:val="0"/>
                  <w:divBdr>
                    <w:top w:val="none" w:sz="0" w:space="0" w:color="auto"/>
                    <w:left w:val="none" w:sz="0" w:space="0" w:color="auto"/>
                    <w:bottom w:val="none" w:sz="0" w:space="0" w:color="auto"/>
                    <w:right w:val="none" w:sz="0" w:space="0" w:color="auto"/>
                  </w:divBdr>
                  <w:divsChild>
                    <w:div w:id="1870488203">
                      <w:marLeft w:val="0"/>
                      <w:marRight w:val="0"/>
                      <w:marTop w:val="0"/>
                      <w:marBottom w:val="0"/>
                      <w:divBdr>
                        <w:top w:val="none" w:sz="0" w:space="0" w:color="auto"/>
                        <w:left w:val="none" w:sz="0" w:space="0" w:color="auto"/>
                        <w:bottom w:val="none" w:sz="0" w:space="0" w:color="auto"/>
                        <w:right w:val="none" w:sz="0" w:space="0" w:color="auto"/>
                      </w:divBdr>
                    </w:div>
                  </w:divsChild>
                </w:div>
                <w:div w:id="2090343980">
                  <w:marLeft w:val="0"/>
                  <w:marRight w:val="0"/>
                  <w:marTop w:val="0"/>
                  <w:marBottom w:val="0"/>
                  <w:divBdr>
                    <w:top w:val="none" w:sz="0" w:space="0" w:color="auto"/>
                    <w:left w:val="none" w:sz="0" w:space="0" w:color="auto"/>
                    <w:bottom w:val="none" w:sz="0" w:space="0" w:color="auto"/>
                    <w:right w:val="none" w:sz="0" w:space="0" w:color="auto"/>
                  </w:divBdr>
                  <w:divsChild>
                    <w:div w:id="1864174613">
                      <w:marLeft w:val="0"/>
                      <w:marRight w:val="0"/>
                      <w:marTop w:val="0"/>
                      <w:marBottom w:val="0"/>
                      <w:divBdr>
                        <w:top w:val="none" w:sz="0" w:space="0" w:color="auto"/>
                        <w:left w:val="none" w:sz="0" w:space="0" w:color="auto"/>
                        <w:bottom w:val="none" w:sz="0" w:space="0" w:color="auto"/>
                        <w:right w:val="none" w:sz="0" w:space="0" w:color="auto"/>
                      </w:divBdr>
                    </w:div>
                  </w:divsChild>
                </w:div>
                <w:div w:id="306858130">
                  <w:marLeft w:val="0"/>
                  <w:marRight w:val="0"/>
                  <w:marTop w:val="0"/>
                  <w:marBottom w:val="0"/>
                  <w:divBdr>
                    <w:top w:val="none" w:sz="0" w:space="0" w:color="auto"/>
                    <w:left w:val="none" w:sz="0" w:space="0" w:color="auto"/>
                    <w:bottom w:val="none" w:sz="0" w:space="0" w:color="auto"/>
                    <w:right w:val="none" w:sz="0" w:space="0" w:color="auto"/>
                  </w:divBdr>
                  <w:divsChild>
                    <w:div w:id="2106219567">
                      <w:marLeft w:val="0"/>
                      <w:marRight w:val="0"/>
                      <w:marTop w:val="0"/>
                      <w:marBottom w:val="0"/>
                      <w:divBdr>
                        <w:top w:val="none" w:sz="0" w:space="0" w:color="auto"/>
                        <w:left w:val="none" w:sz="0" w:space="0" w:color="auto"/>
                        <w:bottom w:val="none" w:sz="0" w:space="0" w:color="auto"/>
                        <w:right w:val="none" w:sz="0" w:space="0" w:color="auto"/>
                      </w:divBdr>
                    </w:div>
                  </w:divsChild>
                </w:div>
                <w:div w:id="1137378856">
                  <w:marLeft w:val="0"/>
                  <w:marRight w:val="0"/>
                  <w:marTop w:val="0"/>
                  <w:marBottom w:val="0"/>
                  <w:divBdr>
                    <w:top w:val="none" w:sz="0" w:space="0" w:color="auto"/>
                    <w:left w:val="none" w:sz="0" w:space="0" w:color="auto"/>
                    <w:bottom w:val="none" w:sz="0" w:space="0" w:color="auto"/>
                    <w:right w:val="none" w:sz="0" w:space="0" w:color="auto"/>
                  </w:divBdr>
                  <w:divsChild>
                    <w:div w:id="639268574">
                      <w:marLeft w:val="0"/>
                      <w:marRight w:val="0"/>
                      <w:marTop w:val="0"/>
                      <w:marBottom w:val="0"/>
                      <w:divBdr>
                        <w:top w:val="none" w:sz="0" w:space="0" w:color="auto"/>
                        <w:left w:val="none" w:sz="0" w:space="0" w:color="auto"/>
                        <w:bottom w:val="none" w:sz="0" w:space="0" w:color="auto"/>
                        <w:right w:val="none" w:sz="0" w:space="0" w:color="auto"/>
                      </w:divBdr>
                    </w:div>
                  </w:divsChild>
                </w:div>
                <w:div w:id="1436555479">
                  <w:marLeft w:val="0"/>
                  <w:marRight w:val="0"/>
                  <w:marTop w:val="0"/>
                  <w:marBottom w:val="0"/>
                  <w:divBdr>
                    <w:top w:val="none" w:sz="0" w:space="0" w:color="auto"/>
                    <w:left w:val="none" w:sz="0" w:space="0" w:color="auto"/>
                    <w:bottom w:val="none" w:sz="0" w:space="0" w:color="auto"/>
                    <w:right w:val="none" w:sz="0" w:space="0" w:color="auto"/>
                  </w:divBdr>
                  <w:divsChild>
                    <w:div w:id="714886739">
                      <w:marLeft w:val="0"/>
                      <w:marRight w:val="0"/>
                      <w:marTop w:val="0"/>
                      <w:marBottom w:val="0"/>
                      <w:divBdr>
                        <w:top w:val="none" w:sz="0" w:space="0" w:color="auto"/>
                        <w:left w:val="none" w:sz="0" w:space="0" w:color="auto"/>
                        <w:bottom w:val="none" w:sz="0" w:space="0" w:color="auto"/>
                        <w:right w:val="none" w:sz="0" w:space="0" w:color="auto"/>
                      </w:divBdr>
                    </w:div>
                  </w:divsChild>
                </w:div>
                <w:div w:id="750126410">
                  <w:marLeft w:val="0"/>
                  <w:marRight w:val="0"/>
                  <w:marTop w:val="0"/>
                  <w:marBottom w:val="0"/>
                  <w:divBdr>
                    <w:top w:val="none" w:sz="0" w:space="0" w:color="auto"/>
                    <w:left w:val="none" w:sz="0" w:space="0" w:color="auto"/>
                    <w:bottom w:val="none" w:sz="0" w:space="0" w:color="auto"/>
                    <w:right w:val="none" w:sz="0" w:space="0" w:color="auto"/>
                  </w:divBdr>
                  <w:divsChild>
                    <w:div w:id="44570049">
                      <w:marLeft w:val="0"/>
                      <w:marRight w:val="0"/>
                      <w:marTop w:val="0"/>
                      <w:marBottom w:val="0"/>
                      <w:divBdr>
                        <w:top w:val="none" w:sz="0" w:space="0" w:color="auto"/>
                        <w:left w:val="none" w:sz="0" w:space="0" w:color="auto"/>
                        <w:bottom w:val="none" w:sz="0" w:space="0" w:color="auto"/>
                        <w:right w:val="none" w:sz="0" w:space="0" w:color="auto"/>
                      </w:divBdr>
                    </w:div>
                  </w:divsChild>
                </w:div>
                <w:div w:id="751857671">
                  <w:marLeft w:val="0"/>
                  <w:marRight w:val="0"/>
                  <w:marTop w:val="0"/>
                  <w:marBottom w:val="0"/>
                  <w:divBdr>
                    <w:top w:val="none" w:sz="0" w:space="0" w:color="auto"/>
                    <w:left w:val="none" w:sz="0" w:space="0" w:color="auto"/>
                    <w:bottom w:val="none" w:sz="0" w:space="0" w:color="auto"/>
                    <w:right w:val="none" w:sz="0" w:space="0" w:color="auto"/>
                  </w:divBdr>
                  <w:divsChild>
                    <w:div w:id="1690911650">
                      <w:marLeft w:val="0"/>
                      <w:marRight w:val="0"/>
                      <w:marTop w:val="0"/>
                      <w:marBottom w:val="0"/>
                      <w:divBdr>
                        <w:top w:val="none" w:sz="0" w:space="0" w:color="auto"/>
                        <w:left w:val="none" w:sz="0" w:space="0" w:color="auto"/>
                        <w:bottom w:val="none" w:sz="0" w:space="0" w:color="auto"/>
                        <w:right w:val="none" w:sz="0" w:space="0" w:color="auto"/>
                      </w:divBdr>
                    </w:div>
                  </w:divsChild>
                </w:div>
                <w:div w:id="428354399">
                  <w:marLeft w:val="0"/>
                  <w:marRight w:val="0"/>
                  <w:marTop w:val="0"/>
                  <w:marBottom w:val="0"/>
                  <w:divBdr>
                    <w:top w:val="none" w:sz="0" w:space="0" w:color="auto"/>
                    <w:left w:val="none" w:sz="0" w:space="0" w:color="auto"/>
                    <w:bottom w:val="none" w:sz="0" w:space="0" w:color="auto"/>
                    <w:right w:val="none" w:sz="0" w:space="0" w:color="auto"/>
                  </w:divBdr>
                  <w:divsChild>
                    <w:div w:id="1807501634">
                      <w:marLeft w:val="0"/>
                      <w:marRight w:val="0"/>
                      <w:marTop w:val="0"/>
                      <w:marBottom w:val="0"/>
                      <w:divBdr>
                        <w:top w:val="none" w:sz="0" w:space="0" w:color="auto"/>
                        <w:left w:val="none" w:sz="0" w:space="0" w:color="auto"/>
                        <w:bottom w:val="none" w:sz="0" w:space="0" w:color="auto"/>
                        <w:right w:val="none" w:sz="0" w:space="0" w:color="auto"/>
                      </w:divBdr>
                    </w:div>
                  </w:divsChild>
                </w:div>
                <w:div w:id="1239485357">
                  <w:marLeft w:val="0"/>
                  <w:marRight w:val="0"/>
                  <w:marTop w:val="0"/>
                  <w:marBottom w:val="0"/>
                  <w:divBdr>
                    <w:top w:val="none" w:sz="0" w:space="0" w:color="auto"/>
                    <w:left w:val="none" w:sz="0" w:space="0" w:color="auto"/>
                    <w:bottom w:val="none" w:sz="0" w:space="0" w:color="auto"/>
                    <w:right w:val="none" w:sz="0" w:space="0" w:color="auto"/>
                  </w:divBdr>
                  <w:divsChild>
                    <w:div w:id="1727027044">
                      <w:marLeft w:val="0"/>
                      <w:marRight w:val="0"/>
                      <w:marTop w:val="0"/>
                      <w:marBottom w:val="0"/>
                      <w:divBdr>
                        <w:top w:val="none" w:sz="0" w:space="0" w:color="auto"/>
                        <w:left w:val="none" w:sz="0" w:space="0" w:color="auto"/>
                        <w:bottom w:val="none" w:sz="0" w:space="0" w:color="auto"/>
                        <w:right w:val="none" w:sz="0" w:space="0" w:color="auto"/>
                      </w:divBdr>
                    </w:div>
                  </w:divsChild>
                </w:div>
                <w:div w:id="786892952">
                  <w:marLeft w:val="0"/>
                  <w:marRight w:val="0"/>
                  <w:marTop w:val="0"/>
                  <w:marBottom w:val="0"/>
                  <w:divBdr>
                    <w:top w:val="none" w:sz="0" w:space="0" w:color="auto"/>
                    <w:left w:val="none" w:sz="0" w:space="0" w:color="auto"/>
                    <w:bottom w:val="none" w:sz="0" w:space="0" w:color="auto"/>
                    <w:right w:val="none" w:sz="0" w:space="0" w:color="auto"/>
                  </w:divBdr>
                  <w:divsChild>
                    <w:div w:id="77556294">
                      <w:marLeft w:val="0"/>
                      <w:marRight w:val="0"/>
                      <w:marTop w:val="0"/>
                      <w:marBottom w:val="0"/>
                      <w:divBdr>
                        <w:top w:val="none" w:sz="0" w:space="0" w:color="auto"/>
                        <w:left w:val="none" w:sz="0" w:space="0" w:color="auto"/>
                        <w:bottom w:val="none" w:sz="0" w:space="0" w:color="auto"/>
                        <w:right w:val="none" w:sz="0" w:space="0" w:color="auto"/>
                      </w:divBdr>
                    </w:div>
                  </w:divsChild>
                </w:div>
                <w:div w:id="962690057">
                  <w:marLeft w:val="0"/>
                  <w:marRight w:val="0"/>
                  <w:marTop w:val="0"/>
                  <w:marBottom w:val="0"/>
                  <w:divBdr>
                    <w:top w:val="none" w:sz="0" w:space="0" w:color="auto"/>
                    <w:left w:val="none" w:sz="0" w:space="0" w:color="auto"/>
                    <w:bottom w:val="none" w:sz="0" w:space="0" w:color="auto"/>
                    <w:right w:val="none" w:sz="0" w:space="0" w:color="auto"/>
                  </w:divBdr>
                  <w:divsChild>
                    <w:div w:id="1057124301">
                      <w:marLeft w:val="0"/>
                      <w:marRight w:val="0"/>
                      <w:marTop w:val="0"/>
                      <w:marBottom w:val="0"/>
                      <w:divBdr>
                        <w:top w:val="none" w:sz="0" w:space="0" w:color="auto"/>
                        <w:left w:val="none" w:sz="0" w:space="0" w:color="auto"/>
                        <w:bottom w:val="none" w:sz="0" w:space="0" w:color="auto"/>
                        <w:right w:val="none" w:sz="0" w:space="0" w:color="auto"/>
                      </w:divBdr>
                    </w:div>
                  </w:divsChild>
                </w:div>
                <w:div w:id="1634947281">
                  <w:marLeft w:val="0"/>
                  <w:marRight w:val="0"/>
                  <w:marTop w:val="0"/>
                  <w:marBottom w:val="0"/>
                  <w:divBdr>
                    <w:top w:val="none" w:sz="0" w:space="0" w:color="auto"/>
                    <w:left w:val="none" w:sz="0" w:space="0" w:color="auto"/>
                    <w:bottom w:val="none" w:sz="0" w:space="0" w:color="auto"/>
                    <w:right w:val="none" w:sz="0" w:space="0" w:color="auto"/>
                  </w:divBdr>
                  <w:divsChild>
                    <w:div w:id="597718093">
                      <w:marLeft w:val="0"/>
                      <w:marRight w:val="0"/>
                      <w:marTop w:val="0"/>
                      <w:marBottom w:val="0"/>
                      <w:divBdr>
                        <w:top w:val="none" w:sz="0" w:space="0" w:color="auto"/>
                        <w:left w:val="none" w:sz="0" w:space="0" w:color="auto"/>
                        <w:bottom w:val="none" w:sz="0" w:space="0" w:color="auto"/>
                        <w:right w:val="none" w:sz="0" w:space="0" w:color="auto"/>
                      </w:divBdr>
                    </w:div>
                  </w:divsChild>
                </w:div>
                <w:div w:id="25183135">
                  <w:marLeft w:val="0"/>
                  <w:marRight w:val="0"/>
                  <w:marTop w:val="0"/>
                  <w:marBottom w:val="0"/>
                  <w:divBdr>
                    <w:top w:val="none" w:sz="0" w:space="0" w:color="auto"/>
                    <w:left w:val="none" w:sz="0" w:space="0" w:color="auto"/>
                    <w:bottom w:val="none" w:sz="0" w:space="0" w:color="auto"/>
                    <w:right w:val="none" w:sz="0" w:space="0" w:color="auto"/>
                  </w:divBdr>
                  <w:divsChild>
                    <w:div w:id="17177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87806">
          <w:marLeft w:val="0"/>
          <w:marRight w:val="0"/>
          <w:marTop w:val="0"/>
          <w:marBottom w:val="0"/>
          <w:divBdr>
            <w:top w:val="none" w:sz="0" w:space="0" w:color="auto"/>
            <w:left w:val="none" w:sz="0" w:space="0" w:color="auto"/>
            <w:bottom w:val="none" w:sz="0" w:space="0" w:color="auto"/>
            <w:right w:val="none" w:sz="0" w:space="0" w:color="auto"/>
          </w:divBdr>
        </w:div>
        <w:div w:id="500462699">
          <w:marLeft w:val="0"/>
          <w:marRight w:val="0"/>
          <w:marTop w:val="0"/>
          <w:marBottom w:val="0"/>
          <w:divBdr>
            <w:top w:val="none" w:sz="0" w:space="0" w:color="auto"/>
            <w:left w:val="none" w:sz="0" w:space="0" w:color="auto"/>
            <w:bottom w:val="none" w:sz="0" w:space="0" w:color="auto"/>
            <w:right w:val="none" w:sz="0" w:space="0" w:color="auto"/>
          </w:divBdr>
        </w:div>
        <w:div w:id="1514959019">
          <w:marLeft w:val="0"/>
          <w:marRight w:val="0"/>
          <w:marTop w:val="0"/>
          <w:marBottom w:val="0"/>
          <w:divBdr>
            <w:top w:val="none" w:sz="0" w:space="0" w:color="auto"/>
            <w:left w:val="none" w:sz="0" w:space="0" w:color="auto"/>
            <w:bottom w:val="none" w:sz="0" w:space="0" w:color="auto"/>
            <w:right w:val="none" w:sz="0" w:space="0" w:color="auto"/>
          </w:divBdr>
        </w:div>
        <w:div w:id="2056343169">
          <w:marLeft w:val="0"/>
          <w:marRight w:val="0"/>
          <w:marTop w:val="0"/>
          <w:marBottom w:val="0"/>
          <w:divBdr>
            <w:top w:val="none" w:sz="0" w:space="0" w:color="auto"/>
            <w:left w:val="none" w:sz="0" w:space="0" w:color="auto"/>
            <w:bottom w:val="none" w:sz="0" w:space="0" w:color="auto"/>
            <w:right w:val="none" w:sz="0" w:space="0" w:color="auto"/>
          </w:divBdr>
        </w:div>
        <w:div w:id="1556240395">
          <w:marLeft w:val="0"/>
          <w:marRight w:val="0"/>
          <w:marTop w:val="0"/>
          <w:marBottom w:val="0"/>
          <w:divBdr>
            <w:top w:val="none" w:sz="0" w:space="0" w:color="auto"/>
            <w:left w:val="none" w:sz="0" w:space="0" w:color="auto"/>
            <w:bottom w:val="none" w:sz="0" w:space="0" w:color="auto"/>
            <w:right w:val="none" w:sz="0" w:space="0" w:color="auto"/>
          </w:divBdr>
        </w:div>
      </w:divsChild>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812793689">
      <w:bodyDiv w:val="1"/>
      <w:marLeft w:val="0"/>
      <w:marRight w:val="0"/>
      <w:marTop w:val="0"/>
      <w:marBottom w:val="0"/>
      <w:divBdr>
        <w:top w:val="none" w:sz="0" w:space="0" w:color="auto"/>
        <w:left w:val="none" w:sz="0" w:space="0" w:color="auto"/>
        <w:bottom w:val="none" w:sz="0" w:space="0" w:color="auto"/>
        <w:right w:val="none" w:sz="0" w:space="0" w:color="auto"/>
      </w:divBdr>
      <w:divsChild>
        <w:div w:id="965549367">
          <w:marLeft w:val="0"/>
          <w:marRight w:val="0"/>
          <w:marTop w:val="0"/>
          <w:marBottom w:val="0"/>
          <w:divBdr>
            <w:top w:val="none" w:sz="0" w:space="0" w:color="auto"/>
            <w:left w:val="none" w:sz="0" w:space="0" w:color="auto"/>
            <w:bottom w:val="none" w:sz="0" w:space="0" w:color="auto"/>
            <w:right w:val="none" w:sz="0" w:space="0" w:color="auto"/>
          </w:divBdr>
        </w:div>
        <w:div w:id="1755662069">
          <w:marLeft w:val="0"/>
          <w:marRight w:val="0"/>
          <w:marTop w:val="0"/>
          <w:marBottom w:val="0"/>
          <w:divBdr>
            <w:top w:val="none" w:sz="0" w:space="0" w:color="auto"/>
            <w:left w:val="none" w:sz="0" w:space="0" w:color="auto"/>
            <w:bottom w:val="none" w:sz="0" w:space="0" w:color="auto"/>
            <w:right w:val="none" w:sz="0" w:space="0" w:color="auto"/>
          </w:divBdr>
        </w:div>
        <w:div w:id="1866090451">
          <w:marLeft w:val="0"/>
          <w:marRight w:val="0"/>
          <w:marTop w:val="0"/>
          <w:marBottom w:val="0"/>
          <w:divBdr>
            <w:top w:val="none" w:sz="0" w:space="0" w:color="auto"/>
            <w:left w:val="none" w:sz="0" w:space="0" w:color="auto"/>
            <w:bottom w:val="none" w:sz="0" w:space="0" w:color="auto"/>
            <w:right w:val="none" w:sz="0" w:space="0" w:color="auto"/>
          </w:divBdr>
        </w:div>
        <w:div w:id="2026055308">
          <w:marLeft w:val="0"/>
          <w:marRight w:val="0"/>
          <w:marTop w:val="0"/>
          <w:marBottom w:val="0"/>
          <w:divBdr>
            <w:top w:val="none" w:sz="0" w:space="0" w:color="auto"/>
            <w:left w:val="none" w:sz="0" w:space="0" w:color="auto"/>
            <w:bottom w:val="none" w:sz="0" w:space="0" w:color="auto"/>
            <w:right w:val="none" w:sz="0" w:space="0" w:color="auto"/>
          </w:divBdr>
        </w:div>
        <w:div w:id="65231689">
          <w:marLeft w:val="0"/>
          <w:marRight w:val="0"/>
          <w:marTop w:val="0"/>
          <w:marBottom w:val="0"/>
          <w:divBdr>
            <w:top w:val="none" w:sz="0" w:space="0" w:color="auto"/>
            <w:left w:val="none" w:sz="0" w:space="0" w:color="auto"/>
            <w:bottom w:val="none" w:sz="0" w:space="0" w:color="auto"/>
            <w:right w:val="none" w:sz="0" w:space="0" w:color="auto"/>
          </w:divBdr>
        </w:div>
        <w:div w:id="594897570">
          <w:marLeft w:val="0"/>
          <w:marRight w:val="0"/>
          <w:marTop w:val="0"/>
          <w:marBottom w:val="0"/>
          <w:divBdr>
            <w:top w:val="none" w:sz="0" w:space="0" w:color="auto"/>
            <w:left w:val="none" w:sz="0" w:space="0" w:color="auto"/>
            <w:bottom w:val="none" w:sz="0" w:space="0" w:color="auto"/>
            <w:right w:val="none" w:sz="0" w:space="0" w:color="auto"/>
          </w:divBdr>
        </w:div>
        <w:div w:id="1898472063">
          <w:marLeft w:val="0"/>
          <w:marRight w:val="0"/>
          <w:marTop w:val="0"/>
          <w:marBottom w:val="0"/>
          <w:divBdr>
            <w:top w:val="none" w:sz="0" w:space="0" w:color="auto"/>
            <w:left w:val="none" w:sz="0" w:space="0" w:color="auto"/>
            <w:bottom w:val="none" w:sz="0" w:space="0" w:color="auto"/>
            <w:right w:val="none" w:sz="0" w:space="0" w:color="auto"/>
          </w:divBdr>
        </w:div>
        <w:div w:id="1146431427">
          <w:marLeft w:val="0"/>
          <w:marRight w:val="0"/>
          <w:marTop w:val="0"/>
          <w:marBottom w:val="0"/>
          <w:divBdr>
            <w:top w:val="none" w:sz="0" w:space="0" w:color="auto"/>
            <w:left w:val="none" w:sz="0" w:space="0" w:color="auto"/>
            <w:bottom w:val="none" w:sz="0" w:space="0" w:color="auto"/>
            <w:right w:val="none" w:sz="0" w:space="0" w:color="auto"/>
          </w:divBdr>
        </w:div>
        <w:div w:id="394861912">
          <w:marLeft w:val="0"/>
          <w:marRight w:val="0"/>
          <w:marTop w:val="0"/>
          <w:marBottom w:val="0"/>
          <w:divBdr>
            <w:top w:val="none" w:sz="0" w:space="0" w:color="auto"/>
            <w:left w:val="none" w:sz="0" w:space="0" w:color="auto"/>
            <w:bottom w:val="none" w:sz="0" w:space="0" w:color="auto"/>
            <w:right w:val="none" w:sz="0" w:space="0" w:color="auto"/>
          </w:divBdr>
        </w:div>
        <w:div w:id="1316295842">
          <w:marLeft w:val="0"/>
          <w:marRight w:val="0"/>
          <w:marTop w:val="0"/>
          <w:marBottom w:val="0"/>
          <w:divBdr>
            <w:top w:val="none" w:sz="0" w:space="0" w:color="auto"/>
            <w:left w:val="none" w:sz="0" w:space="0" w:color="auto"/>
            <w:bottom w:val="none" w:sz="0" w:space="0" w:color="auto"/>
            <w:right w:val="none" w:sz="0" w:space="0" w:color="auto"/>
          </w:divBdr>
        </w:div>
        <w:div w:id="1957829780">
          <w:marLeft w:val="0"/>
          <w:marRight w:val="0"/>
          <w:marTop w:val="0"/>
          <w:marBottom w:val="0"/>
          <w:divBdr>
            <w:top w:val="none" w:sz="0" w:space="0" w:color="auto"/>
            <w:left w:val="none" w:sz="0" w:space="0" w:color="auto"/>
            <w:bottom w:val="none" w:sz="0" w:space="0" w:color="auto"/>
            <w:right w:val="none" w:sz="0" w:space="0" w:color="auto"/>
          </w:divBdr>
        </w:div>
      </w:divsChild>
    </w:div>
    <w:div w:id="183228474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custT="1"/>
      <dgm:spPr/>
      <dgm:t>
        <a:bodyPr/>
        <a:lstStyle/>
        <a:p>
          <a:pPr marR="0" algn="ctr" rtl="0"/>
          <a:r>
            <a:rPr lang="en-US" sz="600" b="0" i="0" u="none" strike="noStrike" baseline="0">
              <a:latin typeface="Arial" panose="020B0604020202020204" pitchFamily="34" charset="0"/>
              <a:cs typeface="Arial" panose="020B0604020202020204" pitchFamily="34" charset="0"/>
            </a:rPr>
            <a:t>Head of Leisure &amp; Contracts</a:t>
          </a:r>
          <a:endParaRPr lang="en-US" sz="600">
            <a:latin typeface="Arial" panose="020B0604020202020204" pitchFamily="34" charset="0"/>
            <a:cs typeface="Arial" panose="020B0604020202020204" pitchFamily="34" charset="0"/>
          </a:endParaRPr>
        </a:p>
      </dgm:t>
    </dgm:pt>
    <dgm:pt modelId="{8563358F-9E1F-460A-8C67-F0E6EA59C759}" type="parTrans" cxnId="{787C97AB-C378-4418-8F5F-9D7266FDE0E6}">
      <dgm:prSet/>
      <dgm:spPr/>
      <dgm:t>
        <a:bodyPr/>
        <a:lstStyle/>
        <a:p>
          <a:endParaRPr lang="en-US" sz="600">
            <a:latin typeface="Arial" panose="020B0604020202020204" pitchFamily="34" charset="0"/>
            <a:cs typeface="Arial" panose="020B0604020202020204" pitchFamily="34" charset="0"/>
          </a:endParaRPr>
        </a:p>
      </dgm:t>
    </dgm:pt>
    <dgm:pt modelId="{C722F6EF-AB05-46E4-A873-6A644D7DAF21}" type="sibTrans" cxnId="{787C97AB-C378-4418-8F5F-9D7266FDE0E6}">
      <dgm:prSet/>
      <dgm:spPr/>
      <dgm:t>
        <a:bodyPr/>
        <a:lstStyle/>
        <a:p>
          <a:endParaRPr lang="en-US" sz="600">
            <a:latin typeface="Arial" panose="020B0604020202020204" pitchFamily="34" charset="0"/>
            <a:cs typeface="Arial" panose="020B0604020202020204" pitchFamily="34" charset="0"/>
          </a:endParaRPr>
        </a:p>
      </dgm:t>
    </dgm:pt>
    <dgm:pt modelId="{930BAB04-112A-4C90-A531-65AB11A80CD5}">
      <dgm:prSet custT="1"/>
      <dgm:spPr/>
      <dgm:t>
        <a:bodyPr/>
        <a:lstStyle/>
        <a:p>
          <a:pPr marR="0" algn="ctr" rtl="0"/>
          <a:r>
            <a:rPr lang="en-US" sz="600" b="0" i="0" u="none" strike="noStrike" baseline="0">
              <a:latin typeface="Arial" panose="020B0604020202020204" pitchFamily="34" charset="0"/>
              <a:cs typeface="Arial" panose="020B0604020202020204" pitchFamily="34" charset="0"/>
            </a:rPr>
            <a:t>Sport Development &amp; Partnership Manager</a:t>
          </a:r>
          <a:endParaRPr lang="en-US" sz="600">
            <a:latin typeface="Arial" panose="020B0604020202020204" pitchFamily="34" charset="0"/>
            <a:cs typeface="Arial" panose="020B0604020202020204" pitchFamily="34" charset="0"/>
          </a:endParaRPr>
        </a:p>
      </dgm:t>
    </dgm:pt>
    <dgm:pt modelId="{36C7E0E0-D9CC-47A4-B51F-621A83E26374}" type="parTrans" cxnId="{D82D4D41-8F7D-4FCB-BB4B-8C6B394AE654}">
      <dgm:prSet/>
      <dgm:spPr/>
      <dgm:t>
        <a:bodyPr/>
        <a:lstStyle/>
        <a:p>
          <a:endParaRPr lang="en-US" sz="600">
            <a:latin typeface="Arial" panose="020B0604020202020204" pitchFamily="34" charset="0"/>
            <a:cs typeface="Arial" panose="020B0604020202020204" pitchFamily="34" charset="0"/>
          </a:endParaRPr>
        </a:p>
      </dgm:t>
    </dgm:pt>
    <dgm:pt modelId="{30A0080D-3BBA-45E9-87DA-F1ABA67BF5D3}" type="sibTrans" cxnId="{D82D4D41-8F7D-4FCB-BB4B-8C6B394AE654}">
      <dgm:prSet/>
      <dgm:spPr/>
      <dgm:t>
        <a:bodyPr/>
        <a:lstStyle/>
        <a:p>
          <a:endParaRPr lang="en-US" sz="600">
            <a:latin typeface="Arial" panose="020B0604020202020204" pitchFamily="34" charset="0"/>
            <a:cs typeface="Arial" panose="020B0604020202020204" pitchFamily="34" charset="0"/>
          </a:endParaRPr>
        </a:p>
      </dgm:t>
    </dgm:pt>
    <dgm:pt modelId="{12F015B8-D271-4B19-AA5A-F3F680C85E08}">
      <dgm:prSet custT="1"/>
      <dgm:spPr/>
      <dgm:t>
        <a:bodyPr/>
        <a:lstStyle/>
        <a:p>
          <a:pPr marR="0" algn="ctr" rtl="0"/>
          <a:r>
            <a:rPr lang="en-US" sz="600" b="0" i="0" u="none" strike="noStrike" baseline="0">
              <a:latin typeface="Arial" panose="020B0604020202020204" pitchFamily="34" charset="0"/>
              <a:cs typeface="Arial" panose="020B0604020202020204" pitchFamily="34" charset="0"/>
            </a:rPr>
            <a:t>Sports Development Officer</a:t>
          </a:r>
          <a:br>
            <a:rPr lang="en-US" sz="600" b="0" i="0" u="none" strike="noStrike" baseline="0">
              <a:latin typeface="Arial" panose="020B0604020202020204" pitchFamily="34" charset="0"/>
              <a:cs typeface="Arial" panose="020B0604020202020204" pitchFamily="34" charset="0"/>
            </a:rPr>
          </a:br>
          <a:r>
            <a:rPr lang="en-US" sz="600" b="0" i="0" u="none" strike="noStrike" baseline="0">
              <a:latin typeface="Arial" panose="020B0604020202020204" pitchFamily="34" charset="0"/>
              <a:cs typeface="Arial" panose="020B0604020202020204" pitchFamily="34" charset="0"/>
            </a:rPr>
            <a:t>SO1/SO2</a:t>
          </a:r>
          <a:endParaRPr lang="en-US" sz="600">
            <a:latin typeface="Arial" panose="020B0604020202020204" pitchFamily="34" charset="0"/>
            <a:cs typeface="Arial" panose="020B0604020202020204" pitchFamily="34" charset="0"/>
          </a:endParaRPr>
        </a:p>
      </dgm:t>
    </dgm:pt>
    <dgm:pt modelId="{B3BB9ADC-AEBC-4196-B1FD-FF452084E065}" type="parTrans" cxnId="{661BE29B-1824-4DFF-A07D-8EFA06AF7CEC}">
      <dgm:prSet/>
      <dgm:spPr/>
      <dgm:t>
        <a:bodyPr/>
        <a:lstStyle/>
        <a:p>
          <a:endParaRPr lang="en-US" sz="600">
            <a:latin typeface="Arial" panose="020B0604020202020204" pitchFamily="34" charset="0"/>
            <a:cs typeface="Arial" panose="020B0604020202020204" pitchFamily="34" charset="0"/>
          </a:endParaRPr>
        </a:p>
      </dgm:t>
    </dgm:pt>
    <dgm:pt modelId="{0E58D689-4587-43FA-B136-4F4A18F7BEE4}" type="sibTrans" cxnId="{661BE29B-1824-4DFF-A07D-8EFA06AF7CEC}">
      <dgm:prSet/>
      <dgm:spPr/>
      <dgm:t>
        <a:bodyPr/>
        <a:lstStyle/>
        <a:p>
          <a:endParaRPr lang="en-US" sz="600">
            <a:latin typeface="Arial" panose="020B0604020202020204" pitchFamily="34" charset="0"/>
            <a:cs typeface="Arial" panose="020B0604020202020204" pitchFamily="34" charset="0"/>
          </a:endParaRPr>
        </a:p>
      </dgm:t>
    </dgm:pt>
    <dgm:pt modelId="{425635F5-6834-4D02-8DCA-0781699B75FE}">
      <dgm:prSet custT="1"/>
      <dgm:spPr/>
      <dgm:t>
        <a:bodyPr/>
        <a:lstStyle/>
        <a:p>
          <a:pPr marR="0" algn="ctr" rtl="0"/>
          <a:r>
            <a:rPr lang="en-US" sz="600">
              <a:latin typeface="Arial" panose="020B0604020202020204" pitchFamily="34" charset="0"/>
              <a:cs typeface="Arial" panose="020B0604020202020204" pitchFamily="34" charset="0"/>
            </a:rPr>
            <a:t>Sports Development Officer</a:t>
          </a:r>
          <a:br>
            <a:rPr lang="en-US" sz="600">
              <a:latin typeface="Arial" panose="020B0604020202020204" pitchFamily="34" charset="0"/>
              <a:cs typeface="Arial" panose="020B0604020202020204" pitchFamily="34" charset="0"/>
            </a:rPr>
          </a:br>
          <a:r>
            <a:rPr lang="en-US" sz="600">
              <a:latin typeface="Arial" panose="020B0604020202020204" pitchFamily="34" charset="0"/>
              <a:cs typeface="Arial" panose="020B0604020202020204" pitchFamily="34" charset="0"/>
            </a:rPr>
            <a:t>SO1/SO2</a:t>
          </a:r>
          <a:br>
            <a:rPr lang="en-US" sz="600">
              <a:latin typeface="Arial" panose="020B0604020202020204" pitchFamily="34" charset="0"/>
              <a:cs typeface="Arial" panose="020B0604020202020204" pitchFamily="34" charset="0"/>
            </a:rPr>
          </a:br>
          <a:endParaRPr lang="en-US" sz="600">
            <a:latin typeface="Arial" panose="020B0604020202020204" pitchFamily="34" charset="0"/>
            <a:cs typeface="Arial" panose="020B0604020202020204" pitchFamily="34" charset="0"/>
          </a:endParaRPr>
        </a:p>
      </dgm:t>
    </dgm:pt>
    <dgm:pt modelId="{8D8A9DD3-C54D-4EDC-9AA1-B93FF040C5C7}" type="parTrans" cxnId="{E588C923-A110-4E1D-A84E-5371A9DABCB8}">
      <dgm:prSet/>
      <dgm:spPr/>
      <dgm:t>
        <a:bodyPr/>
        <a:lstStyle/>
        <a:p>
          <a:endParaRPr lang="en-US" sz="600">
            <a:latin typeface="Arial" panose="020B0604020202020204" pitchFamily="34" charset="0"/>
            <a:cs typeface="Arial" panose="020B0604020202020204" pitchFamily="34" charset="0"/>
          </a:endParaRPr>
        </a:p>
      </dgm:t>
    </dgm:pt>
    <dgm:pt modelId="{894BA6B9-FBAB-4B64-8716-5A905AE65DF9}" type="sibTrans" cxnId="{E588C923-A110-4E1D-A84E-5371A9DABCB8}">
      <dgm:prSet/>
      <dgm:spPr/>
      <dgm:t>
        <a:bodyPr/>
        <a:lstStyle/>
        <a:p>
          <a:endParaRPr lang="en-US" sz="600">
            <a:latin typeface="Arial" panose="020B0604020202020204" pitchFamily="34" charset="0"/>
            <a:cs typeface="Arial" panose="020B0604020202020204" pitchFamily="34" charset="0"/>
          </a:endParaRPr>
        </a:p>
      </dgm:t>
    </dgm:pt>
    <dgm:pt modelId="{1E095996-3CBA-4716-8A9D-FFD5D4552278}">
      <dgm:prSet custT="1"/>
      <dgm:spPr/>
      <dgm:t>
        <a:bodyPr/>
        <a:lstStyle/>
        <a:p>
          <a:r>
            <a:rPr lang="en-US" sz="600">
              <a:latin typeface="Arial" panose="020B0604020202020204" pitchFamily="34" charset="0"/>
              <a:cs typeface="Arial" panose="020B0604020202020204" pitchFamily="34" charset="0"/>
            </a:rPr>
            <a:t>Sports Buddies (RISE)</a:t>
          </a:r>
        </a:p>
      </dgm:t>
    </dgm:pt>
    <dgm:pt modelId="{079AC11A-E122-455E-9299-FBCCAF365DD7}" type="parTrans" cxnId="{AC7F0573-5636-4D3B-BCD8-3D9A357DD971}">
      <dgm:prSet/>
      <dgm:spPr/>
      <dgm:t>
        <a:bodyPr/>
        <a:lstStyle/>
        <a:p>
          <a:endParaRPr lang="en-GB"/>
        </a:p>
      </dgm:t>
    </dgm:pt>
    <dgm:pt modelId="{44090A77-1440-49F6-8E79-8F48D4FE77F7}" type="sibTrans" cxnId="{AC7F0573-5636-4D3B-BCD8-3D9A357DD971}">
      <dgm:prSet/>
      <dgm:spPr/>
      <dgm:t>
        <a:bodyPr/>
        <a:lstStyle/>
        <a:p>
          <a:endParaRPr lang="en-GB"/>
        </a:p>
      </dgm:t>
    </dgm:pt>
    <dgm:pt modelId="{8678AADD-524E-49C6-8909-04FED6585F73}">
      <dgm:prSet custT="1"/>
      <dgm:spPr/>
      <dgm:t>
        <a:bodyPr/>
        <a:lstStyle/>
        <a:p>
          <a:r>
            <a:rPr lang="en-GB" sz="600"/>
            <a:t>Leisure, Sport &amp; Physical Actitity Officer</a:t>
          </a:r>
        </a:p>
      </dgm:t>
    </dgm:pt>
    <dgm:pt modelId="{FA36B123-F406-4D28-8A25-348135C83A57}" type="parTrans" cxnId="{B83EDE76-01AD-42CF-8EC0-82C56F559D39}">
      <dgm:prSet/>
      <dgm:spPr/>
      <dgm:t>
        <a:bodyPr/>
        <a:lstStyle/>
        <a:p>
          <a:endParaRPr lang="en-GB"/>
        </a:p>
      </dgm:t>
    </dgm:pt>
    <dgm:pt modelId="{ED12160B-199A-4C8C-899C-38734003A137}" type="sibTrans" cxnId="{B83EDE76-01AD-42CF-8EC0-82C56F559D39}">
      <dgm:prSet/>
      <dgm:spPr/>
      <dgm:t>
        <a:bodyPr/>
        <a:lstStyle/>
        <a:p>
          <a:endParaRPr lang="en-GB"/>
        </a:p>
      </dgm:t>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custScaleX="113282">
        <dgm:presLayoutVars>
          <dgm:chPref val="3"/>
        </dgm:presLayoutVars>
      </dgm:prSet>
      <dgm:spPr/>
    </dgm:pt>
    <dgm:pt modelId="{E890488A-B477-48DD-A383-B1EEE806A964}" type="pres">
      <dgm:prSet presAssocID="{25DE9A68-FE72-45C1-AAB5-F180E6738737}" presName="rootConnector1" presStyleLbl="node1" presStyleIdx="0" presStyleCnt="0"/>
      <dgm:spPr/>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custScaleX="114895">
        <dgm:presLayoutVars>
          <dgm:chPref val="3"/>
        </dgm:presLayoutVars>
      </dgm:prSet>
      <dgm:spPr/>
    </dgm:pt>
    <dgm:pt modelId="{B74A5025-99F0-41A9-AA35-C10B50C73793}" type="pres">
      <dgm:prSet presAssocID="{930BAB04-112A-4C90-A531-65AB11A80CD5}" presName="rootConnector" presStyleLbl="node2" presStyleIdx="0" presStyleCnt="1"/>
      <dgm:spPr/>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3"/>
      <dgm:spPr/>
    </dgm:pt>
    <dgm:pt modelId="{9CA80D65-2C8A-44D8-ACF2-134E22DDC1A5}" type="pres">
      <dgm:prSet presAssocID="{12F015B8-D271-4B19-AA5A-F3F680C85E08}" presName="hierRoot2" presStyleCnt="0">
        <dgm:presLayoutVars>
          <dgm:hierBranch/>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3" custScaleX="112378">
        <dgm:presLayoutVars>
          <dgm:chPref val="3"/>
        </dgm:presLayoutVars>
      </dgm:prSet>
      <dgm:spPr/>
    </dgm:pt>
    <dgm:pt modelId="{86975691-7EC9-4C8C-B69C-DE3F8C2E585C}" type="pres">
      <dgm:prSet presAssocID="{12F015B8-D271-4B19-AA5A-F3F680C85E08}" presName="rootConnector" presStyleLbl="node3" presStyleIdx="0" presStyleCnt="3"/>
      <dgm:spPr/>
    </dgm:pt>
    <dgm:pt modelId="{04E61E8F-915E-4E7A-8A9F-7338EB66A991}" type="pres">
      <dgm:prSet presAssocID="{12F015B8-D271-4B19-AA5A-F3F680C85E08}" presName="hierChild4" presStyleCnt="0"/>
      <dgm:spPr/>
    </dgm:pt>
    <dgm:pt modelId="{68816C09-CB15-45F2-A30B-BFCA47809B8A}" type="pres">
      <dgm:prSet presAssocID="{079AC11A-E122-455E-9299-FBCCAF365DD7}" presName="Name35" presStyleLbl="parChTrans1D4" presStyleIdx="0" presStyleCnt="1"/>
      <dgm:spPr/>
    </dgm:pt>
    <dgm:pt modelId="{7B2B94B6-7BE0-41A4-9E77-6A97E85C196C}" type="pres">
      <dgm:prSet presAssocID="{1E095996-3CBA-4716-8A9D-FFD5D4552278}" presName="hierRoot2" presStyleCnt="0">
        <dgm:presLayoutVars>
          <dgm:hierBranch val="init"/>
        </dgm:presLayoutVars>
      </dgm:prSet>
      <dgm:spPr/>
    </dgm:pt>
    <dgm:pt modelId="{B2D15C03-6A86-4370-B1CE-A0B9BB72FC5F}" type="pres">
      <dgm:prSet presAssocID="{1E095996-3CBA-4716-8A9D-FFD5D4552278}" presName="rootComposite" presStyleCnt="0"/>
      <dgm:spPr/>
    </dgm:pt>
    <dgm:pt modelId="{CBD45DF7-D0BF-42D8-ABF8-1096AB7F8D25}" type="pres">
      <dgm:prSet presAssocID="{1E095996-3CBA-4716-8A9D-FFD5D4552278}" presName="rootText" presStyleLbl="node4" presStyleIdx="0" presStyleCnt="1">
        <dgm:presLayoutVars>
          <dgm:chPref val="3"/>
        </dgm:presLayoutVars>
      </dgm:prSet>
      <dgm:spPr/>
    </dgm:pt>
    <dgm:pt modelId="{BF1C5DB1-8DC8-4E12-B4D3-19FE7341FA05}" type="pres">
      <dgm:prSet presAssocID="{1E095996-3CBA-4716-8A9D-FFD5D4552278}" presName="rootConnector" presStyleLbl="node4" presStyleIdx="0" presStyleCnt="1"/>
      <dgm:spPr/>
    </dgm:pt>
    <dgm:pt modelId="{50645EE2-91E2-4A5F-8991-29C791C360C7}" type="pres">
      <dgm:prSet presAssocID="{1E095996-3CBA-4716-8A9D-FFD5D4552278}" presName="hierChild4" presStyleCnt="0"/>
      <dgm:spPr/>
    </dgm:pt>
    <dgm:pt modelId="{28A9665A-C267-40EF-9780-25EAA0883BB8}" type="pres">
      <dgm:prSet presAssocID="{1E095996-3CBA-4716-8A9D-FFD5D4552278}" presName="hierChild5"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3"/>
      <dgm:spPr/>
    </dgm:pt>
    <dgm:pt modelId="{A29D6309-FD3C-40ED-9F4B-700D150671F5}" type="pres">
      <dgm:prSet presAssocID="{425635F5-6834-4D02-8DCA-0781699B75FE}" presName="hierRoot2" presStyleCnt="0">
        <dgm:presLayoutVars>
          <dgm:hierBranch/>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3" custScaleX="122968">
        <dgm:presLayoutVars>
          <dgm:chPref val="3"/>
        </dgm:presLayoutVars>
      </dgm:prSet>
      <dgm:spPr/>
    </dgm:pt>
    <dgm:pt modelId="{A7BCE250-EF5F-4869-A9D1-B67588231A44}" type="pres">
      <dgm:prSet presAssocID="{425635F5-6834-4D02-8DCA-0781699B75FE}" presName="rootConnector" presStyleLbl="node3" presStyleIdx="1" presStyleCnt="3"/>
      <dgm:spPr/>
    </dgm:pt>
    <dgm:pt modelId="{B289959D-76BC-494D-96EB-EC79C179692B}" type="pres">
      <dgm:prSet presAssocID="{425635F5-6834-4D02-8DCA-0781699B75FE}" presName="hierChild4" presStyleCnt="0"/>
      <dgm:spPr/>
    </dgm:pt>
    <dgm:pt modelId="{E874922E-1B54-4E15-94E2-E2A0A358BF52}" type="pres">
      <dgm:prSet presAssocID="{425635F5-6834-4D02-8DCA-0781699B75FE}" presName="hierChild5" presStyleCnt="0"/>
      <dgm:spPr/>
    </dgm:pt>
    <dgm:pt modelId="{D7B783B0-B741-4991-A83A-5DDECB959CF1}" type="pres">
      <dgm:prSet presAssocID="{FA36B123-F406-4D28-8A25-348135C83A57}" presName="Name35" presStyleLbl="parChTrans1D3" presStyleIdx="2" presStyleCnt="3"/>
      <dgm:spPr/>
    </dgm:pt>
    <dgm:pt modelId="{562AB16A-D0DB-41D4-A4FA-50204F24CEA7}" type="pres">
      <dgm:prSet presAssocID="{8678AADD-524E-49C6-8909-04FED6585F73}" presName="hierRoot2" presStyleCnt="0">
        <dgm:presLayoutVars>
          <dgm:hierBranch val="init"/>
        </dgm:presLayoutVars>
      </dgm:prSet>
      <dgm:spPr/>
    </dgm:pt>
    <dgm:pt modelId="{485F317D-A7FB-4942-8E45-2E66C14D36A5}" type="pres">
      <dgm:prSet presAssocID="{8678AADD-524E-49C6-8909-04FED6585F73}" presName="rootComposite" presStyleCnt="0"/>
      <dgm:spPr/>
    </dgm:pt>
    <dgm:pt modelId="{8D237D3F-C8ED-429C-8276-DE155E463861}" type="pres">
      <dgm:prSet presAssocID="{8678AADD-524E-49C6-8909-04FED6585F73}" presName="rootText" presStyleLbl="node3" presStyleIdx="2" presStyleCnt="3">
        <dgm:presLayoutVars>
          <dgm:chPref val="3"/>
        </dgm:presLayoutVars>
      </dgm:prSet>
      <dgm:spPr/>
    </dgm:pt>
    <dgm:pt modelId="{3BB95CF5-F60C-4FEF-9C88-7D577742071E}" type="pres">
      <dgm:prSet presAssocID="{8678AADD-524E-49C6-8909-04FED6585F73}" presName="rootConnector" presStyleLbl="node3" presStyleIdx="2" presStyleCnt="3"/>
      <dgm:spPr/>
    </dgm:pt>
    <dgm:pt modelId="{98276E96-21F4-4879-B8CB-B852D0F377F8}" type="pres">
      <dgm:prSet presAssocID="{8678AADD-524E-49C6-8909-04FED6585F73}" presName="hierChild4" presStyleCnt="0"/>
      <dgm:spPr/>
    </dgm:pt>
    <dgm:pt modelId="{9779F12E-7D4D-460A-A9A8-96E13F8C15F2}" type="pres">
      <dgm:prSet presAssocID="{8678AADD-524E-49C6-8909-04FED6585F73}"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70A56B00-873A-45FF-8641-70F13B5649CF}" type="presOf" srcId="{12F015B8-D271-4B19-AA5A-F3F680C85E08}" destId="{86975691-7EC9-4C8C-B69C-DE3F8C2E585C}" srcOrd="1" destOrd="0" presId="urn:microsoft.com/office/officeart/2005/8/layout/orgChart1"/>
    <dgm:cxn modelId="{BF7EB804-B5EC-42CB-AA7B-D7B4686870CE}" type="presOf" srcId="{1E095996-3CBA-4716-8A9D-FFD5D4552278}" destId="{CBD45DF7-D0BF-42D8-ABF8-1096AB7F8D25}" srcOrd="0" destOrd="0" presId="urn:microsoft.com/office/officeart/2005/8/layout/orgChart1"/>
    <dgm:cxn modelId="{79989F1B-2F13-4225-A0D6-5F7A7F9E2290}" type="presOf" srcId="{36C7E0E0-D9CC-47A4-B51F-621A83E26374}" destId="{660A6874-0803-4225-97F4-B9E4E20F04A8}" srcOrd="0" destOrd="0" presId="urn:microsoft.com/office/officeart/2005/8/layout/orgChart1"/>
    <dgm:cxn modelId="{E588C923-A110-4E1D-A84E-5371A9DABCB8}" srcId="{930BAB04-112A-4C90-A531-65AB11A80CD5}" destId="{425635F5-6834-4D02-8DCA-0781699B75FE}" srcOrd="1" destOrd="0" parTransId="{8D8A9DD3-C54D-4EDC-9AA1-B93FF040C5C7}" sibTransId="{894BA6B9-FBAB-4B64-8716-5A905AE65DF9}"/>
    <dgm:cxn modelId="{151EC424-D8A6-4085-9F47-3DDA4D364BB0}" type="presOf" srcId="{079AC11A-E122-455E-9299-FBCCAF365DD7}" destId="{68816C09-CB15-45F2-A30B-BFCA47809B8A}" srcOrd="0" destOrd="0" presId="urn:microsoft.com/office/officeart/2005/8/layout/orgChart1"/>
    <dgm:cxn modelId="{5E1B022E-3404-46FB-8B6A-A0E35FF34497}" type="presOf" srcId="{930BAB04-112A-4C90-A531-65AB11A80CD5}" destId="{3F43820D-08F4-48FE-B1E8-2E7F63B0B665}" srcOrd="0"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4227DE45-6651-405A-931F-8B16501683E2}" type="presOf" srcId="{FA36B123-F406-4D28-8A25-348135C83A57}" destId="{D7B783B0-B741-4991-A83A-5DDECB959CF1}" srcOrd="0" destOrd="0" presId="urn:microsoft.com/office/officeart/2005/8/layout/orgChart1"/>
    <dgm:cxn modelId="{0C5C2866-73DA-4612-86CF-E94C0D7DB2BD}" type="presOf" srcId="{B3BB9ADC-AEBC-4196-B1FD-FF452084E065}" destId="{78B2C2BE-F655-4726-B7BD-26CB46202C05}" srcOrd="0" destOrd="0" presId="urn:microsoft.com/office/officeart/2005/8/layout/orgChart1"/>
    <dgm:cxn modelId="{300B5C66-DAD9-4430-8BF5-A4DB8E59A0DA}" type="presOf" srcId="{8D8A9DD3-C54D-4EDC-9AA1-B93FF040C5C7}" destId="{5666DF0D-3AFA-4D80-956B-93DBA3B574BD}" srcOrd="0" destOrd="0" presId="urn:microsoft.com/office/officeart/2005/8/layout/orgChart1"/>
    <dgm:cxn modelId="{AC7F0573-5636-4D3B-BCD8-3D9A357DD971}" srcId="{12F015B8-D271-4B19-AA5A-F3F680C85E08}" destId="{1E095996-3CBA-4716-8A9D-FFD5D4552278}" srcOrd="0" destOrd="0" parTransId="{079AC11A-E122-455E-9299-FBCCAF365DD7}" sibTransId="{44090A77-1440-49F6-8E79-8F48D4FE77F7}"/>
    <dgm:cxn modelId="{74309373-B924-4061-9FEE-266D6BF472D6}" type="presOf" srcId="{8678AADD-524E-49C6-8909-04FED6585F73}" destId="{8D237D3F-C8ED-429C-8276-DE155E463861}" srcOrd="0" destOrd="0" presId="urn:microsoft.com/office/officeart/2005/8/layout/orgChart1"/>
    <dgm:cxn modelId="{B83EDE76-01AD-42CF-8EC0-82C56F559D39}" srcId="{930BAB04-112A-4C90-A531-65AB11A80CD5}" destId="{8678AADD-524E-49C6-8909-04FED6585F73}" srcOrd="2" destOrd="0" parTransId="{FA36B123-F406-4D28-8A25-348135C83A57}" sibTransId="{ED12160B-199A-4C8C-899C-38734003A137}"/>
    <dgm:cxn modelId="{113B4978-1943-4B74-B7A5-E71EA64D2362}" type="presOf" srcId="{0A93DE96-0DEF-43D6-A123-8D0989A20B0C}" destId="{D342A2DC-68A3-44C6-8DB4-BCB824A57DE1}" srcOrd="0" destOrd="0" presId="urn:microsoft.com/office/officeart/2005/8/layout/orgChart1"/>
    <dgm:cxn modelId="{B5384C82-2183-4826-A7AC-98D8015BB690}" type="presOf" srcId="{930BAB04-112A-4C90-A531-65AB11A80CD5}" destId="{B74A5025-99F0-41A9-AA35-C10B50C73793}" srcOrd="1" destOrd="0" presId="urn:microsoft.com/office/officeart/2005/8/layout/orgChart1"/>
    <dgm:cxn modelId="{9692F98D-EC9F-4320-ACEC-4F6190D9BF09}" type="presOf" srcId="{12F015B8-D271-4B19-AA5A-F3F680C85E08}" destId="{7364BE3C-F806-4742-92B2-06AABB87114B}" srcOrd="0" destOrd="0" presId="urn:microsoft.com/office/officeart/2005/8/layout/orgChart1"/>
    <dgm:cxn modelId="{D7493C96-04C7-4EDF-90A1-5B28EE74B018}" type="presOf" srcId="{425635F5-6834-4D02-8DCA-0781699B75FE}" destId="{7F7E70E3-8E2D-4804-BD15-7BC3D06482F7}" srcOrd="0" destOrd="0" presId="urn:microsoft.com/office/officeart/2005/8/layout/orgChart1"/>
    <dgm:cxn modelId="{9A7F0A98-F006-4127-892E-9238F0732F7E}" type="presOf" srcId="{25DE9A68-FE72-45C1-AAB5-F180E6738737}" destId="{53A58A92-D5B5-4268-8A2D-59B45449E3E9}" srcOrd="0" destOrd="0" presId="urn:microsoft.com/office/officeart/2005/8/layout/orgChart1"/>
    <dgm:cxn modelId="{C22F2098-F3DF-43C2-B45C-C462DAB70422}" type="presOf" srcId="{8678AADD-524E-49C6-8909-04FED6585F73}" destId="{3BB95CF5-F60C-4FEF-9C88-7D577742071E}" srcOrd="1" destOrd="0" presId="urn:microsoft.com/office/officeart/2005/8/layout/orgChart1"/>
    <dgm:cxn modelId="{661BE29B-1824-4DFF-A07D-8EFA06AF7CEC}" srcId="{930BAB04-112A-4C90-A531-65AB11A80CD5}" destId="{12F015B8-D271-4B19-AA5A-F3F680C85E08}" srcOrd="0" destOrd="0" parTransId="{B3BB9ADC-AEBC-4196-B1FD-FF452084E065}" sibTransId="{0E58D689-4587-43FA-B136-4F4A18F7BEE4}"/>
    <dgm:cxn modelId="{787C97AB-C378-4418-8F5F-9D7266FDE0E6}" srcId="{0A93DE96-0DEF-43D6-A123-8D0989A20B0C}" destId="{25DE9A68-FE72-45C1-AAB5-F180E6738737}" srcOrd="0" destOrd="0" parTransId="{8563358F-9E1F-460A-8C67-F0E6EA59C759}" sibTransId="{C722F6EF-AB05-46E4-A873-6A644D7DAF21}"/>
    <dgm:cxn modelId="{E8F111B9-77DA-43CE-BC33-BDFA9B71BAA6}" type="presOf" srcId="{25DE9A68-FE72-45C1-AAB5-F180E6738737}" destId="{E890488A-B477-48DD-A383-B1EEE806A964}" srcOrd="1" destOrd="0" presId="urn:microsoft.com/office/officeart/2005/8/layout/orgChart1"/>
    <dgm:cxn modelId="{8C7C1DF1-6678-4768-9851-4C59628C1217}" type="presOf" srcId="{1E095996-3CBA-4716-8A9D-FFD5D4552278}" destId="{BF1C5DB1-8DC8-4E12-B4D3-19FE7341FA05}" srcOrd="1" destOrd="0" presId="urn:microsoft.com/office/officeart/2005/8/layout/orgChart1"/>
    <dgm:cxn modelId="{2FCA0BFB-1861-4F5C-8F67-972E2BA33303}" type="presOf" srcId="{425635F5-6834-4D02-8DCA-0781699B75FE}" destId="{A7BCE250-EF5F-4869-A9D1-B67588231A44}" srcOrd="1" destOrd="0" presId="urn:microsoft.com/office/officeart/2005/8/layout/orgChart1"/>
    <dgm:cxn modelId="{9AB3E6AE-B5B9-4EBB-8645-9349CE9FE974}" type="presParOf" srcId="{D342A2DC-68A3-44C6-8DB4-BCB824A57DE1}" destId="{2B0D5234-206D-4A5B-A7A2-5FDD09DD1620}" srcOrd="0" destOrd="0" presId="urn:microsoft.com/office/officeart/2005/8/layout/orgChart1"/>
    <dgm:cxn modelId="{A1BE8A29-6324-4615-9E16-B0643E1A3D11}" type="presParOf" srcId="{2B0D5234-206D-4A5B-A7A2-5FDD09DD1620}" destId="{B9EB835A-F1BB-44F8-9CF7-46EB33DC5339}" srcOrd="0" destOrd="0" presId="urn:microsoft.com/office/officeart/2005/8/layout/orgChart1"/>
    <dgm:cxn modelId="{F7035105-4407-43D0-AC0B-7FDA80D0D56B}" type="presParOf" srcId="{B9EB835A-F1BB-44F8-9CF7-46EB33DC5339}" destId="{53A58A92-D5B5-4268-8A2D-59B45449E3E9}" srcOrd="0" destOrd="0" presId="urn:microsoft.com/office/officeart/2005/8/layout/orgChart1"/>
    <dgm:cxn modelId="{486BE8C6-342A-4EE5-B228-951A5C0F7E7D}" type="presParOf" srcId="{B9EB835A-F1BB-44F8-9CF7-46EB33DC5339}" destId="{E890488A-B477-48DD-A383-B1EEE806A964}" srcOrd="1" destOrd="0" presId="urn:microsoft.com/office/officeart/2005/8/layout/orgChart1"/>
    <dgm:cxn modelId="{ECDCF9C5-2D87-4F30-A588-9883F07DE2E4}" type="presParOf" srcId="{2B0D5234-206D-4A5B-A7A2-5FDD09DD1620}" destId="{0A1ECC2D-7219-4C03-86E2-8D77751F609E}" srcOrd="1" destOrd="0" presId="urn:microsoft.com/office/officeart/2005/8/layout/orgChart1"/>
    <dgm:cxn modelId="{35F7D0EF-9D15-4851-A8EF-ACDC40FAAEA4}" type="presParOf" srcId="{0A1ECC2D-7219-4C03-86E2-8D77751F609E}" destId="{660A6874-0803-4225-97F4-B9E4E20F04A8}" srcOrd="0" destOrd="0" presId="urn:microsoft.com/office/officeart/2005/8/layout/orgChart1"/>
    <dgm:cxn modelId="{08335B92-C54D-48A8-B0FF-710289789E0A}" type="presParOf" srcId="{0A1ECC2D-7219-4C03-86E2-8D77751F609E}" destId="{6140F687-6E46-41AD-B7BD-C707931BC21A}" srcOrd="1" destOrd="0" presId="urn:microsoft.com/office/officeart/2005/8/layout/orgChart1"/>
    <dgm:cxn modelId="{2490D962-8971-4459-8DDA-61EFAE104130}" type="presParOf" srcId="{6140F687-6E46-41AD-B7BD-C707931BC21A}" destId="{E4055E18-A09D-4B2B-8AD2-7277F6477920}" srcOrd="0" destOrd="0" presId="urn:microsoft.com/office/officeart/2005/8/layout/orgChart1"/>
    <dgm:cxn modelId="{610363E0-187E-4736-BCEB-0A620222F526}" type="presParOf" srcId="{E4055E18-A09D-4B2B-8AD2-7277F6477920}" destId="{3F43820D-08F4-48FE-B1E8-2E7F63B0B665}" srcOrd="0" destOrd="0" presId="urn:microsoft.com/office/officeart/2005/8/layout/orgChart1"/>
    <dgm:cxn modelId="{B4E90103-7996-4AAA-977E-F6092A21A885}" type="presParOf" srcId="{E4055E18-A09D-4B2B-8AD2-7277F6477920}" destId="{B74A5025-99F0-41A9-AA35-C10B50C73793}" srcOrd="1" destOrd="0" presId="urn:microsoft.com/office/officeart/2005/8/layout/orgChart1"/>
    <dgm:cxn modelId="{81F5C0A5-9382-4572-87CB-A9C4A0F9DC93}" type="presParOf" srcId="{6140F687-6E46-41AD-B7BD-C707931BC21A}" destId="{6A5D5FFE-0F44-4DF5-A49C-023789D43872}" srcOrd="1" destOrd="0" presId="urn:microsoft.com/office/officeart/2005/8/layout/orgChart1"/>
    <dgm:cxn modelId="{C0FB5AC5-4374-45B1-9A91-EC1C3FA00CE1}" type="presParOf" srcId="{6A5D5FFE-0F44-4DF5-A49C-023789D43872}" destId="{78B2C2BE-F655-4726-B7BD-26CB46202C05}" srcOrd="0" destOrd="0" presId="urn:microsoft.com/office/officeart/2005/8/layout/orgChart1"/>
    <dgm:cxn modelId="{44AFA1B0-A6FC-41C3-8291-E0B1633F51D0}" type="presParOf" srcId="{6A5D5FFE-0F44-4DF5-A49C-023789D43872}" destId="{9CA80D65-2C8A-44D8-ACF2-134E22DDC1A5}" srcOrd="1" destOrd="0" presId="urn:microsoft.com/office/officeart/2005/8/layout/orgChart1"/>
    <dgm:cxn modelId="{9C7A6A58-75DF-4335-B93E-6FC7A2484165}" type="presParOf" srcId="{9CA80D65-2C8A-44D8-ACF2-134E22DDC1A5}" destId="{9C33EB3F-D2DE-47D9-A29D-F9868C4C40A6}" srcOrd="0" destOrd="0" presId="urn:microsoft.com/office/officeart/2005/8/layout/orgChart1"/>
    <dgm:cxn modelId="{76FDDEC3-114A-4F11-96B3-C4EEEB67D9D1}" type="presParOf" srcId="{9C33EB3F-D2DE-47D9-A29D-F9868C4C40A6}" destId="{7364BE3C-F806-4742-92B2-06AABB87114B}" srcOrd="0" destOrd="0" presId="urn:microsoft.com/office/officeart/2005/8/layout/orgChart1"/>
    <dgm:cxn modelId="{BD628DD0-D0FA-4DF3-BAE0-E85494A4D195}" type="presParOf" srcId="{9C33EB3F-D2DE-47D9-A29D-F9868C4C40A6}" destId="{86975691-7EC9-4C8C-B69C-DE3F8C2E585C}" srcOrd="1" destOrd="0" presId="urn:microsoft.com/office/officeart/2005/8/layout/orgChart1"/>
    <dgm:cxn modelId="{B31D8100-1794-40E1-9914-61B007151166}" type="presParOf" srcId="{9CA80D65-2C8A-44D8-ACF2-134E22DDC1A5}" destId="{04E61E8F-915E-4E7A-8A9F-7338EB66A991}" srcOrd="1" destOrd="0" presId="urn:microsoft.com/office/officeart/2005/8/layout/orgChart1"/>
    <dgm:cxn modelId="{D6C7B8A4-23A4-4886-A663-9FC9E4919495}" type="presParOf" srcId="{04E61E8F-915E-4E7A-8A9F-7338EB66A991}" destId="{68816C09-CB15-45F2-A30B-BFCA47809B8A}" srcOrd="0" destOrd="0" presId="urn:microsoft.com/office/officeart/2005/8/layout/orgChart1"/>
    <dgm:cxn modelId="{6245CF72-A06D-4B7F-8EEA-619B803D6124}" type="presParOf" srcId="{04E61E8F-915E-4E7A-8A9F-7338EB66A991}" destId="{7B2B94B6-7BE0-41A4-9E77-6A97E85C196C}" srcOrd="1" destOrd="0" presId="urn:microsoft.com/office/officeart/2005/8/layout/orgChart1"/>
    <dgm:cxn modelId="{4CCA27B5-D064-4F8C-A462-E4F9ABB4BCC4}" type="presParOf" srcId="{7B2B94B6-7BE0-41A4-9E77-6A97E85C196C}" destId="{B2D15C03-6A86-4370-B1CE-A0B9BB72FC5F}" srcOrd="0" destOrd="0" presId="urn:microsoft.com/office/officeart/2005/8/layout/orgChart1"/>
    <dgm:cxn modelId="{29325228-7144-4347-AEBA-8592B54AA37D}" type="presParOf" srcId="{B2D15C03-6A86-4370-B1CE-A0B9BB72FC5F}" destId="{CBD45DF7-D0BF-42D8-ABF8-1096AB7F8D25}" srcOrd="0" destOrd="0" presId="urn:microsoft.com/office/officeart/2005/8/layout/orgChart1"/>
    <dgm:cxn modelId="{0E7E1305-E626-4E6F-B47F-E1B986EEC06D}" type="presParOf" srcId="{B2D15C03-6A86-4370-B1CE-A0B9BB72FC5F}" destId="{BF1C5DB1-8DC8-4E12-B4D3-19FE7341FA05}" srcOrd="1" destOrd="0" presId="urn:microsoft.com/office/officeart/2005/8/layout/orgChart1"/>
    <dgm:cxn modelId="{3300F226-B511-4D0E-9047-57C2F88678EC}" type="presParOf" srcId="{7B2B94B6-7BE0-41A4-9E77-6A97E85C196C}" destId="{50645EE2-91E2-4A5F-8991-29C791C360C7}" srcOrd="1" destOrd="0" presId="urn:microsoft.com/office/officeart/2005/8/layout/orgChart1"/>
    <dgm:cxn modelId="{507D532D-91FE-4B37-82E8-560D54642A10}" type="presParOf" srcId="{7B2B94B6-7BE0-41A4-9E77-6A97E85C196C}" destId="{28A9665A-C267-40EF-9780-25EAA0883BB8}" srcOrd="2" destOrd="0" presId="urn:microsoft.com/office/officeart/2005/8/layout/orgChart1"/>
    <dgm:cxn modelId="{A8229CF6-30AD-4C00-865B-885CDEA8FDD3}" type="presParOf" srcId="{9CA80D65-2C8A-44D8-ACF2-134E22DDC1A5}" destId="{9E8F2839-8710-4C89-8F34-58DDB1D4F04B}" srcOrd="2" destOrd="0" presId="urn:microsoft.com/office/officeart/2005/8/layout/orgChart1"/>
    <dgm:cxn modelId="{C3FAAECA-A374-4046-878B-F28B6FF0CD11}" type="presParOf" srcId="{6A5D5FFE-0F44-4DF5-A49C-023789D43872}" destId="{5666DF0D-3AFA-4D80-956B-93DBA3B574BD}" srcOrd="2" destOrd="0" presId="urn:microsoft.com/office/officeart/2005/8/layout/orgChart1"/>
    <dgm:cxn modelId="{D432B6AC-3670-438B-88F3-AC68D7B2C615}" type="presParOf" srcId="{6A5D5FFE-0F44-4DF5-A49C-023789D43872}" destId="{A29D6309-FD3C-40ED-9F4B-700D150671F5}" srcOrd="3" destOrd="0" presId="urn:microsoft.com/office/officeart/2005/8/layout/orgChart1"/>
    <dgm:cxn modelId="{F3259BE5-A417-4CBC-85F2-70E0C1CF5C6B}" type="presParOf" srcId="{A29D6309-FD3C-40ED-9F4B-700D150671F5}" destId="{6C1BB6BF-B907-4FC2-BDB1-625DC74BC9AF}" srcOrd="0" destOrd="0" presId="urn:microsoft.com/office/officeart/2005/8/layout/orgChart1"/>
    <dgm:cxn modelId="{8196E26F-5F26-480C-B9D4-75A090203918}" type="presParOf" srcId="{6C1BB6BF-B907-4FC2-BDB1-625DC74BC9AF}" destId="{7F7E70E3-8E2D-4804-BD15-7BC3D06482F7}" srcOrd="0" destOrd="0" presId="urn:microsoft.com/office/officeart/2005/8/layout/orgChart1"/>
    <dgm:cxn modelId="{86C4EFC3-0AA5-41CA-BE82-6073A6027F6B}" type="presParOf" srcId="{6C1BB6BF-B907-4FC2-BDB1-625DC74BC9AF}" destId="{A7BCE250-EF5F-4869-A9D1-B67588231A44}" srcOrd="1" destOrd="0" presId="urn:microsoft.com/office/officeart/2005/8/layout/orgChart1"/>
    <dgm:cxn modelId="{DA5A4CFB-F544-439F-950F-D11912E600A7}" type="presParOf" srcId="{A29D6309-FD3C-40ED-9F4B-700D150671F5}" destId="{B289959D-76BC-494D-96EB-EC79C179692B}" srcOrd="1" destOrd="0" presId="urn:microsoft.com/office/officeart/2005/8/layout/orgChart1"/>
    <dgm:cxn modelId="{8FA07BE1-0F52-40E4-AA86-E3D1044611AF}" type="presParOf" srcId="{A29D6309-FD3C-40ED-9F4B-700D150671F5}" destId="{E874922E-1B54-4E15-94E2-E2A0A358BF52}" srcOrd="2" destOrd="0" presId="urn:microsoft.com/office/officeart/2005/8/layout/orgChart1"/>
    <dgm:cxn modelId="{2F4F43F9-9084-4659-A5EB-8BA43583C352}" type="presParOf" srcId="{6A5D5FFE-0F44-4DF5-A49C-023789D43872}" destId="{D7B783B0-B741-4991-A83A-5DDECB959CF1}" srcOrd="4" destOrd="0" presId="urn:microsoft.com/office/officeart/2005/8/layout/orgChart1"/>
    <dgm:cxn modelId="{B90FF809-BA7D-41C6-86AA-734D526B7D0F}" type="presParOf" srcId="{6A5D5FFE-0F44-4DF5-A49C-023789D43872}" destId="{562AB16A-D0DB-41D4-A4FA-50204F24CEA7}" srcOrd="5" destOrd="0" presId="urn:microsoft.com/office/officeart/2005/8/layout/orgChart1"/>
    <dgm:cxn modelId="{0BFE7F08-FAF1-4C26-9CC6-5EAA33F8E7F0}" type="presParOf" srcId="{562AB16A-D0DB-41D4-A4FA-50204F24CEA7}" destId="{485F317D-A7FB-4942-8E45-2E66C14D36A5}" srcOrd="0" destOrd="0" presId="urn:microsoft.com/office/officeart/2005/8/layout/orgChart1"/>
    <dgm:cxn modelId="{90C64F1C-D5DA-4EBA-B3CB-555256ECFEC5}" type="presParOf" srcId="{485F317D-A7FB-4942-8E45-2E66C14D36A5}" destId="{8D237D3F-C8ED-429C-8276-DE155E463861}" srcOrd="0" destOrd="0" presId="urn:microsoft.com/office/officeart/2005/8/layout/orgChart1"/>
    <dgm:cxn modelId="{BB6AF52E-C842-450A-B0AA-CA8E696EA259}" type="presParOf" srcId="{485F317D-A7FB-4942-8E45-2E66C14D36A5}" destId="{3BB95CF5-F60C-4FEF-9C88-7D577742071E}" srcOrd="1" destOrd="0" presId="urn:microsoft.com/office/officeart/2005/8/layout/orgChart1"/>
    <dgm:cxn modelId="{3575CCF3-C212-43B6-A453-EA86C8B5A60A}" type="presParOf" srcId="{562AB16A-D0DB-41D4-A4FA-50204F24CEA7}" destId="{98276E96-21F4-4879-B8CB-B852D0F377F8}" srcOrd="1" destOrd="0" presId="urn:microsoft.com/office/officeart/2005/8/layout/orgChart1"/>
    <dgm:cxn modelId="{5D0681EE-2ABD-4C1B-AA08-1BFE03CEF2ED}" type="presParOf" srcId="{562AB16A-D0DB-41D4-A4FA-50204F24CEA7}" destId="{9779F12E-7D4D-460A-A9A8-96E13F8C15F2}" srcOrd="2" destOrd="0" presId="urn:microsoft.com/office/officeart/2005/8/layout/orgChart1"/>
    <dgm:cxn modelId="{4FE836EB-EE12-4092-BA25-8036616931EF}" type="presParOf" srcId="{6140F687-6E46-41AD-B7BD-C707931BC21A}" destId="{E48B80BF-333A-4E77-90C5-6F95B584278E}" srcOrd="2" destOrd="0" presId="urn:microsoft.com/office/officeart/2005/8/layout/orgChart1"/>
    <dgm:cxn modelId="{BA1C8628-CBFA-4C25-8C9A-8B3AD51C023C}"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B783B0-B741-4991-A83A-5DDECB959CF1}">
      <dsp:nvSpPr>
        <dsp:cNvPr id="0" name=""/>
        <dsp:cNvSpPr/>
      </dsp:nvSpPr>
      <dsp:spPr>
        <a:xfrm>
          <a:off x="2790189" y="1109242"/>
          <a:ext cx="1270539" cy="192404"/>
        </a:xfrm>
        <a:custGeom>
          <a:avLst/>
          <a:gdLst/>
          <a:ahLst/>
          <a:cxnLst/>
          <a:rect l="0" t="0" r="0" b="0"/>
          <a:pathLst>
            <a:path>
              <a:moveTo>
                <a:pt x="0" y="0"/>
              </a:moveTo>
              <a:lnTo>
                <a:pt x="0" y="96202"/>
              </a:lnTo>
              <a:lnTo>
                <a:pt x="1270539" y="96202"/>
              </a:lnTo>
              <a:lnTo>
                <a:pt x="1270539" y="1924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2744469" y="1109242"/>
          <a:ext cx="91440" cy="192404"/>
        </a:xfrm>
        <a:custGeom>
          <a:avLst/>
          <a:gdLst/>
          <a:ahLst/>
          <a:cxnLst/>
          <a:rect l="0" t="0" r="0" b="0"/>
          <a:pathLst>
            <a:path>
              <a:moveTo>
                <a:pt x="45720" y="0"/>
              </a:moveTo>
              <a:lnTo>
                <a:pt x="45720" y="96202"/>
              </a:lnTo>
              <a:lnTo>
                <a:pt x="102424" y="96202"/>
              </a:lnTo>
              <a:lnTo>
                <a:pt x="102424" y="1924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8816C09-CB15-45F2-A30B-BFCA47809B8A}">
      <dsp:nvSpPr>
        <dsp:cNvPr id="0" name=""/>
        <dsp:cNvSpPr/>
      </dsp:nvSpPr>
      <dsp:spPr>
        <a:xfrm>
          <a:off x="1530635" y="1759752"/>
          <a:ext cx="91440" cy="192404"/>
        </a:xfrm>
        <a:custGeom>
          <a:avLst/>
          <a:gdLst/>
          <a:ahLst/>
          <a:cxnLst/>
          <a:rect l="0" t="0" r="0" b="0"/>
          <a:pathLst>
            <a:path>
              <a:moveTo>
                <a:pt x="45720" y="0"/>
              </a:moveTo>
              <a:lnTo>
                <a:pt x="45720" y="1924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1576355" y="1109242"/>
          <a:ext cx="1213834" cy="192404"/>
        </a:xfrm>
        <a:custGeom>
          <a:avLst/>
          <a:gdLst/>
          <a:ahLst/>
          <a:cxnLst/>
          <a:rect l="0" t="0" r="0" b="0"/>
          <a:pathLst>
            <a:path>
              <a:moveTo>
                <a:pt x="1213834" y="0"/>
              </a:moveTo>
              <a:lnTo>
                <a:pt x="1213834" y="96202"/>
              </a:lnTo>
              <a:lnTo>
                <a:pt x="0" y="96202"/>
              </a:lnTo>
              <a:lnTo>
                <a:pt x="0" y="1924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2744469" y="458731"/>
          <a:ext cx="91440" cy="192404"/>
        </a:xfrm>
        <a:custGeom>
          <a:avLst/>
          <a:gdLst/>
          <a:ahLst/>
          <a:cxnLst/>
          <a:rect l="0" t="0" r="0" b="0"/>
          <a:pathLst>
            <a:path>
              <a:moveTo>
                <a:pt x="45720" y="0"/>
              </a:moveTo>
              <a:lnTo>
                <a:pt x="45720" y="1924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2271238" y="625"/>
          <a:ext cx="1037903" cy="4581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Head of Leisure &amp; Contracts</a:t>
          </a:r>
          <a:endParaRPr lang="en-US" sz="600" kern="1200">
            <a:latin typeface="Arial" panose="020B0604020202020204" pitchFamily="34" charset="0"/>
            <a:cs typeface="Arial" panose="020B0604020202020204" pitchFamily="34" charset="0"/>
          </a:endParaRPr>
        </a:p>
      </dsp:txBody>
      <dsp:txXfrm>
        <a:off x="2271238" y="625"/>
        <a:ext cx="1037903" cy="458106"/>
      </dsp:txXfrm>
    </dsp:sp>
    <dsp:sp modelId="{3F43820D-08F4-48FE-B1E8-2E7F63B0B665}">
      <dsp:nvSpPr>
        <dsp:cNvPr id="0" name=""/>
        <dsp:cNvSpPr/>
      </dsp:nvSpPr>
      <dsp:spPr>
        <a:xfrm>
          <a:off x="2263848" y="651136"/>
          <a:ext cx="1052682" cy="4581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Sport Development &amp; Partnership Manager</a:t>
          </a:r>
          <a:endParaRPr lang="en-US" sz="600" kern="1200">
            <a:latin typeface="Arial" panose="020B0604020202020204" pitchFamily="34" charset="0"/>
            <a:cs typeface="Arial" panose="020B0604020202020204" pitchFamily="34" charset="0"/>
          </a:endParaRPr>
        </a:p>
      </dsp:txBody>
      <dsp:txXfrm>
        <a:off x="2263848" y="651136"/>
        <a:ext cx="1052682" cy="458106"/>
      </dsp:txXfrm>
    </dsp:sp>
    <dsp:sp modelId="{7364BE3C-F806-4742-92B2-06AABB87114B}">
      <dsp:nvSpPr>
        <dsp:cNvPr id="0" name=""/>
        <dsp:cNvSpPr/>
      </dsp:nvSpPr>
      <dsp:spPr>
        <a:xfrm>
          <a:off x="1061544" y="1301646"/>
          <a:ext cx="1029621" cy="4581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Sports Development Officer</a:t>
          </a:r>
          <a:br>
            <a:rPr lang="en-US" sz="600" b="0" i="0" u="none" strike="noStrike" kern="1200" baseline="0">
              <a:latin typeface="Arial" panose="020B0604020202020204" pitchFamily="34" charset="0"/>
              <a:cs typeface="Arial" panose="020B0604020202020204" pitchFamily="34" charset="0"/>
            </a:rPr>
          </a:br>
          <a:r>
            <a:rPr lang="en-US" sz="600" b="0" i="0" u="none" strike="noStrike" kern="1200" baseline="0">
              <a:latin typeface="Arial" panose="020B0604020202020204" pitchFamily="34" charset="0"/>
              <a:cs typeface="Arial" panose="020B0604020202020204" pitchFamily="34" charset="0"/>
            </a:rPr>
            <a:t>SO1/SO2</a:t>
          </a:r>
          <a:endParaRPr lang="en-US" sz="600" kern="1200">
            <a:latin typeface="Arial" panose="020B0604020202020204" pitchFamily="34" charset="0"/>
            <a:cs typeface="Arial" panose="020B0604020202020204" pitchFamily="34" charset="0"/>
          </a:endParaRPr>
        </a:p>
      </dsp:txBody>
      <dsp:txXfrm>
        <a:off x="1061544" y="1301646"/>
        <a:ext cx="1029621" cy="458106"/>
      </dsp:txXfrm>
    </dsp:sp>
    <dsp:sp modelId="{CBD45DF7-D0BF-42D8-ABF8-1096AB7F8D25}">
      <dsp:nvSpPr>
        <dsp:cNvPr id="0" name=""/>
        <dsp:cNvSpPr/>
      </dsp:nvSpPr>
      <dsp:spPr>
        <a:xfrm>
          <a:off x="1118249" y="1952157"/>
          <a:ext cx="916212" cy="4581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Sports Buddies (RISE)</a:t>
          </a:r>
        </a:p>
      </dsp:txBody>
      <dsp:txXfrm>
        <a:off x="1118249" y="1952157"/>
        <a:ext cx="916212" cy="458106"/>
      </dsp:txXfrm>
    </dsp:sp>
    <dsp:sp modelId="{7F7E70E3-8E2D-4804-BD15-7BC3D06482F7}">
      <dsp:nvSpPr>
        <dsp:cNvPr id="0" name=""/>
        <dsp:cNvSpPr/>
      </dsp:nvSpPr>
      <dsp:spPr>
        <a:xfrm>
          <a:off x="2283570" y="1301646"/>
          <a:ext cx="1126647" cy="4581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Sports Development Officer</a:t>
          </a:r>
          <a:br>
            <a:rPr lang="en-US" sz="600" kern="1200">
              <a:latin typeface="Arial" panose="020B0604020202020204" pitchFamily="34" charset="0"/>
              <a:cs typeface="Arial" panose="020B0604020202020204" pitchFamily="34" charset="0"/>
            </a:rPr>
          </a:br>
          <a:r>
            <a:rPr lang="en-US" sz="600" kern="1200">
              <a:latin typeface="Arial" panose="020B0604020202020204" pitchFamily="34" charset="0"/>
              <a:cs typeface="Arial" panose="020B0604020202020204" pitchFamily="34" charset="0"/>
            </a:rPr>
            <a:t>SO1/SO2</a:t>
          </a:r>
          <a:br>
            <a:rPr lang="en-US" sz="600" kern="1200">
              <a:latin typeface="Arial" panose="020B0604020202020204" pitchFamily="34" charset="0"/>
              <a:cs typeface="Arial" panose="020B0604020202020204" pitchFamily="34" charset="0"/>
            </a:rPr>
          </a:br>
          <a:endParaRPr lang="en-US" sz="600" kern="1200">
            <a:latin typeface="Arial" panose="020B0604020202020204" pitchFamily="34" charset="0"/>
            <a:cs typeface="Arial" panose="020B0604020202020204" pitchFamily="34" charset="0"/>
          </a:endParaRPr>
        </a:p>
      </dsp:txBody>
      <dsp:txXfrm>
        <a:off x="2283570" y="1301646"/>
        <a:ext cx="1126647" cy="458106"/>
      </dsp:txXfrm>
    </dsp:sp>
    <dsp:sp modelId="{8D237D3F-C8ED-429C-8276-DE155E463861}">
      <dsp:nvSpPr>
        <dsp:cNvPr id="0" name=""/>
        <dsp:cNvSpPr/>
      </dsp:nvSpPr>
      <dsp:spPr>
        <a:xfrm>
          <a:off x="3602622" y="1301646"/>
          <a:ext cx="916212" cy="4581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Leisure, Sport &amp; Physical Actitity Officer</a:t>
          </a:r>
        </a:p>
      </dsp:txBody>
      <dsp:txXfrm>
        <a:off x="3602622" y="1301646"/>
        <a:ext cx="916212" cy="45810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6d09d67-fc87-46d6-a245-a89003bffcf6">
      <Terms xmlns="http://schemas.microsoft.com/office/infopath/2007/PartnerControls"/>
    </lcf76f155ced4ddcb4097134ff3c332f>
    <TaxCatchAll xmlns="30af6bd7-e4eb-4aec-a9e7-d15f9296da71" xsi:nil="true"/>
    <SharedWithUsers xmlns="30af6bd7-e4eb-4aec-a9e7-d15f9296da71">
      <UserInfo>
        <DisplayName>Paul Mitchelmore</DisplayName>
        <AccountId>790</AccountId>
        <AccountType/>
      </UserInfo>
      <UserInfo>
        <DisplayName>Rebecca Fairclough</DisplayName>
        <AccountId>21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20" ma:contentTypeDescription="Create a new document." ma:contentTypeScope="" ma:versionID="22226b800ab535c2776fa91e311f92cf">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e5eeeb9b02e1c98ad8a444b084fec324"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cd3cf81-68cd-4d74-a079-4e1f0e098008}" ma:internalName="TaxCatchAll" ma:showField="CatchAllData" ma:web="30af6bd7-e4eb-4aec-a9e7-d15f9296d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76d09d67-fc87-46d6-a245-a89003bffcf6"/>
    <ds:schemaRef ds:uri="30af6bd7-e4eb-4aec-a9e7-d15f9296da71"/>
  </ds:schemaRefs>
</ds:datastoreItem>
</file>

<file path=customXml/itemProps4.xml><?xml version="1.0" encoding="utf-8"?>
<ds:datastoreItem xmlns:ds="http://schemas.openxmlformats.org/officeDocument/2006/customXml" ds:itemID="{25F1863C-EC23-4B76-B57B-0796B70B5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d09d67-fc87-46d6-a245-a89003bffcf6"/>
    <ds:schemaRef ds:uri="30af6bd7-e4eb-4aec-a9e7-d15f9296d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1250</Words>
  <Characters>7165</Characters>
  <Application>Microsoft Office Word</Application>
  <DocSecurity>0</DocSecurity>
  <Lines>261</Lines>
  <Paragraphs>131</Paragraphs>
  <ScaleCrop>false</ScaleCrop>
  <Company>LBW</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Nina Brown</cp:lastModifiedBy>
  <cp:revision>3</cp:revision>
  <cp:lastPrinted>2017-06-17T17:03:00Z</cp:lastPrinted>
  <dcterms:created xsi:type="dcterms:W3CDTF">2025-11-11T14:22:00Z</dcterms:created>
  <dcterms:modified xsi:type="dcterms:W3CDTF">2025-11-11T14:22:00Z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URL">
    <vt:lpwstr/>
  </property>
  <property fmtid="{D5CDD505-2E9C-101B-9397-08002B2CF9AE}" pid="13" name="MediaServiceImageTags">
    <vt:lpwstr/>
  </property>
  <property fmtid="{D5CDD505-2E9C-101B-9397-08002B2CF9AE}" pid="14" name="ContentTypeId">
    <vt:lpwstr>0x010100696A1CFA4BCFB24D9A43071F5FBBB6D9</vt:lpwstr>
  </property>
</Properties>
</file>