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173" w:type="dxa"/>
        <w:tblLook w:val="04A0" w:firstRow="1" w:lastRow="0" w:firstColumn="1" w:lastColumn="0" w:noHBand="0" w:noVBand="1"/>
      </w:tblPr>
      <w:tblGrid>
        <w:gridCol w:w="10173"/>
      </w:tblGrid>
      <w:tr w:rsidR="00B91FD4" w:rsidRPr="004D7259" w14:paraId="1F059F5D" w14:textId="77777777" w:rsidTr="00B12770">
        <w:tc>
          <w:tcPr>
            <w:tcW w:w="10173" w:type="dxa"/>
            <w:shd w:val="clear" w:color="auto" w:fill="CCFFFF"/>
          </w:tcPr>
          <w:p w14:paraId="4AEDC75A" w14:textId="77777777" w:rsidR="00B91FD4" w:rsidRPr="004D7259" w:rsidRDefault="00B91FD4" w:rsidP="00E244A4">
            <w:pPr>
              <w:pStyle w:val="Nessunaspaziatura"/>
              <w:rPr>
                <w:rFonts w:cstheme="minorHAnsi"/>
                <w:b/>
                <w:sz w:val="24"/>
                <w:szCs w:val="24"/>
              </w:rPr>
            </w:pPr>
            <w:r w:rsidRPr="004D7259">
              <w:rPr>
                <w:rFonts w:cstheme="minorHAnsi"/>
                <w:b/>
                <w:sz w:val="24"/>
                <w:szCs w:val="24"/>
              </w:rPr>
              <w:t>Outline of Key Responsibilities</w:t>
            </w:r>
          </w:p>
        </w:tc>
      </w:tr>
      <w:tr w:rsidR="00B91FD4" w:rsidRPr="004D7259" w14:paraId="0DBF879D" w14:textId="77777777" w:rsidTr="00B91FD4">
        <w:tc>
          <w:tcPr>
            <w:tcW w:w="10173" w:type="dxa"/>
          </w:tcPr>
          <w:p w14:paraId="35BF7A31" w14:textId="41A3DB08" w:rsidR="00B91FD4" w:rsidRPr="004D7259" w:rsidRDefault="006D179C" w:rsidP="00B12770">
            <w:pPr>
              <w:pStyle w:val="Nessunaspaziatura"/>
              <w:rPr>
                <w:rFonts w:cstheme="minorHAnsi"/>
                <w:sz w:val="24"/>
                <w:szCs w:val="24"/>
              </w:rPr>
            </w:pPr>
            <w:r w:rsidRPr="004D7259">
              <w:rPr>
                <w:rFonts w:cstheme="minorHAnsi"/>
                <w:sz w:val="24"/>
                <w:szCs w:val="24"/>
              </w:rPr>
              <w:t xml:space="preserve">When writing your personal statement please </w:t>
            </w:r>
            <w:r w:rsidR="00B12770" w:rsidRPr="004D7259">
              <w:rPr>
                <w:rFonts w:cstheme="minorHAnsi"/>
                <w:sz w:val="24"/>
                <w:szCs w:val="24"/>
              </w:rPr>
              <w:t xml:space="preserve">focus </w:t>
            </w:r>
            <w:r w:rsidRPr="004D7259">
              <w:rPr>
                <w:rFonts w:cstheme="minorHAnsi"/>
                <w:sz w:val="24"/>
                <w:szCs w:val="24"/>
              </w:rPr>
              <w:t xml:space="preserve">on </w:t>
            </w:r>
            <w:r w:rsidR="00B12770" w:rsidRPr="004D7259">
              <w:rPr>
                <w:rFonts w:cstheme="minorHAnsi"/>
                <w:sz w:val="24"/>
                <w:szCs w:val="24"/>
              </w:rPr>
              <w:t xml:space="preserve">demonstrating the extent to which you meet each of the selection criteria </w:t>
            </w:r>
            <w:r w:rsidRPr="004D7259">
              <w:rPr>
                <w:rFonts w:cstheme="minorHAnsi"/>
                <w:sz w:val="24"/>
                <w:szCs w:val="24"/>
              </w:rPr>
              <w:t>(</w:t>
            </w:r>
            <w:r w:rsidR="00B12770" w:rsidRPr="004D7259">
              <w:rPr>
                <w:rFonts w:cstheme="minorHAnsi"/>
                <w:sz w:val="24"/>
                <w:szCs w:val="24"/>
              </w:rPr>
              <w:t>Please see the candidate guidance notes for further details</w:t>
            </w:r>
            <w:r w:rsidRPr="004D7259">
              <w:rPr>
                <w:rFonts w:cstheme="minorHAnsi"/>
                <w:sz w:val="24"/>
                <w:szCs w:val="24"/>
              </w:rPr>
              <w:t>)</w:t>
            </w:r>
            <w:r w:rsidR="00B12770" w:rsidRPr="004D7259">
              <w:rPr>
                <w:rFonts w:cstheme="minorHAnsi"/>
                <w:sz w:val="24"/>
                <w:szCs w:val="24"/>
              </w:rPr>
              <w:t>. Candidates who are shortlisted for interview will be required to demonstrate their ability to meet the</w:t>
            </w:r>
            <w:r w:rsidRPr="004D7259">
              <w:rPr>
                <w:rFonts w:cstheme="minorHAnsi"/>
                <w:sz w:val="24"/>
                <w:szCs w:val="24"/>
              </w:rPr>
              <w:t xml:space="preserve"> </w:t>
            </w:r>
            <w:r w:rsidR="00B12770" w:rsidRPr="004D7259">
              <w:rPr>
                <w:rFonts w:cstheme="minorHAnsi"/>
                <w:sz w:val="24"/>
                <w:szCs w:val="24"/>
              </w:rPr>
              <w:t xml:space="preserve">criteria </w:t>
            </w:r>
            <w:r w:rsidRPr="004D7259">
              <w:rPr>
                <w:rFonts w:cstheme="minorHAnsi"/>
                <w:sz w:val="24"/>
                <w:szCs w:val="24"/>
              </w:rPr>
              <w:t xml:space="preserve">in the </w:t>
            </w:r>
            <w:r w:rsidR="00B12770" w:rsidRPr="004D7259">
              <w:rPr>
                <w:rFonts w:cstheme="minorHAnsi"/>
                <w:sz w:val="24"/>
                <w:szCs w:val="24"/>
              </w:rPr>
              <w:t>Person Specification during the selection</w:t>
            </w:r>
            <w:r w:rsidR="00B1033F" w:rsidRPr="004D7259">
              <w:rPr>
                <w:rFonts w:cstheme="minorHAnsi"/>
                <w:sz w:val="24"/>
                <w:szCs w:val="24"/>
              </w:rPr>
              <w:t xml:space="preserve"> </w:t>
            </w:r>
            <w:r w:rsidR="00B12770" w:rsidRPr="004D7259">
              <w:rPr>
                <w:rFonts w:cstheme="minorHAnsi"/>
                <w:sz w:val="24"/>
                <w:szCs w:val="24"/>
              </w:rPr>
              <w:t xml:space="preserve">process, </w:t>
            </w:r>
            <w:r w:rsidR="00B1033F" w:rsidRPr="004D7259">
              <w:rPr>
                <w:rFonts w:cstheme="minorHAnsi"/>
                <w:sz w:val="24"/>
                <w:szCs w:val="24"/>
              </w:rPr>
              <w:t>except for</w:t>
            </w:r>
            <w:r w:rsidR="00B12770" w:rsidRPr="004D7259">
              <w:rPr>
                <w:rFonts w:cstheme="minorHAnsi"/>
                <w:sz w:val="24"/>
                <w:szCs w:val="24"/>
              </w:rPr>
              <w:t xml:space="preserve"> their qualifications</w:t>
            </w:r>
            <w:r w:rsidR="00B1033F" w:rsidRPr="004D7259">
              <w:rPr>
                <w:rFonts w:cstheme="minorHAnsi"/>
                <w:sz w:val="24"/>
                <w:szCs w:val="24"/>
              </w:rPr>
              <w:t xml:space="preserve"> which will be </w:t>
            </w:r>
            <w:r w:rsidR="00B12770" w:rsidRPr="004D7259">
              <w:rPr>
                <w:rFonts w:cstheme="minorHAnsi"/>
                <w:sz w:val="24"/>
                <w:szCs w:val="24"/>
              </w:rPr>
              <w:t>evidenced from the application form and production of any original relevant certificates at interview.</w:t>
            </w:r>
          </w:p>
        </w:tc>
      </w:tr>
    </w:tbl>
    <w:p w14:paraId="07C25566" w14:textId="77777777" w:rsidR="009D35C9" w:rsidRPr="004D7259" w:rsidRDefault="009D35C9" w:rsidP="00E244A4">
      <w:pPr>
        <w:pStyle w:val="Nessunaspaziatura"/>
        <w:rPr>
          <w:rFonts w:cstheme="minorHAnsi"/>
          <w:sz w:val="24"/>
          <w:szCs w:val="24"/>
        </w:rPr>
      </w:pPr>
    </w:p>
    <w:tbl>
      <w:tblPr>
        <w:tblStyle w:val="Grigliatabella"/>
        <w:tblW w:w="10201" w:type="dxa"/>
        <w:tblLayout w:type="fixed"/>
        <w:tblLook w:val="04A0" w:firstRow="1" w:lastRow="0" w:firstColumn="1" w:lastColumn="0" w:noHBand="0" w:noVBand="1"/>
      </w:tblPr>
      <w:tblGrid>
        <w:gridCol w:w="8075"/>
        <w:gridCol w:w="992"/>
        <w:gridCol w:w="1134"/>
      </w:tblGrid>
      <w:tr w:rsidR="00182C9F" w:rsidRPr="004D7259" w14:paraId="56F91DE0" w14:textId="3670CEE9" w:rsidTr="007446DE">
        <w:tc>
          <w:tcPr>
            <w:tcW w:w="8075" w:type="dxa"/>
            <w:shd w:val="clear" w:color="auto" w:fill="DBE5F1" w:themeFill="accent1" w:themeFillTint="33"/>
          </w:tcPr>
          <w:p w14:paraId="4552E8D8" w14:textId="77777777" w:rsidR="00182C9F" w:rsidRPr="004D7259" w:rsidRDefault="00182C9F" w:rsidP="00E244A4">
            <w:pPr>
              <w:pStyle w:val="Nessunaspaziatura"/>
              <w:rPr>
                <w:rFonts w:cstheme="minorHAnsi"/>
                <w:b/>
                <w:sz w:val="24"/>
                <w:szCs w:val="24"/>
              </w:rPr>
            </w:pPr>
            <w:r w:rsidRPr="004D7259">
              <w:rPr>
                <w:rFonts w:cstheme="minorHAnsi"/>
                <w:b/>
                <w:sz w:val="24"/>
                <w:szCs w:val="24"/>
              </w:rPr>
              <w:t>Qualifications</w:t>
            </w:r>
          </w:p>
        </w:tc>
        <w:tc>
          <w:tcPr>
            <w:tcW w:w="992" w:type="dxa"/>
            <w:shd w:val="clear" w:color="auto" w:fill="DBE5F1" w:themeFill="accent1" w:themeFillTint="33"/>
          </w:tcPr>
          <w:p w14:paraId="6D725A25" w14:textId="7B2C8CD5" w:rsidR="00182C9F" w:rsidRPr="004D7259" w:rsidRDefault="00182C9F" w:rsidP="00182C9F">
            <w:pPr>
              <w:pStyle w:val="Nessunaspaziatura"/>
              <w:ind w:right="-109"/>
              <w:rPr>
                <w:rFonts w:cstheme="minorHAnsi"/>
                <w:sz w:val="24"/>
                <w:szCs w:val="24"/>
              </w:rPr>
            </w:pPr>
            <w:r w:rsidRPr="004D7259">
              <w:rPr>
                <w:rFonts w:cstheme="minorHAnsi"/>
                <w:sz w:val="24"/>
                <w:szCs w:val="24"/>
              </w:rPr>
              <w:t>Essential</w:t>
            </w:r>
          </w:p>
        </w:tc>
        <w:tc>
          <w:tcPr>
            <w:tcW w:w="1134" w:type="dxa"/>
            <w:shd w:val="clear" w:color="auto" w:fill="DBE5F1" w:themeFill="accent1" w:themeFillTint="33"/>
          </w:tcPr>
          <w:p w14:paraId="20BE7E9D" w14:textId="37B4F07B" w:rsidR="00182C9F" w:rsidRPr="004D7259" w:rsidRDefault="00182C9F" w:rsidP="00E31054">
            <w:pPr>
              <w:pStyle w:val="Nessunaspaziatura"/>
              <w:rPr>
                <w:rFonts w:cstheme="minorHAnsi"/>
                <w:sz w:val="24"/>
                <w:szCs w:val="24"/>
              </w:rPr>
            </w:pPr>
            <w:r w:rsidRPr="004D7259">
              <w:rPr>
                <w:rFonts w:cstheme="minorHAnsi"/>
                <w:sz w:val="24"/>
                <w:szCs w:val="24"/>
              </w:rPr>
              <w:t>Desirable</w:t>
            </w:r>
          </w:p>
        </w:tc>
      </w:tr>
      <w:tr w:rsidR="00182C9F" w:rsidRPr="004D7259" w14:paraId="71A4A127" w14:textId="470C08D4" w:rsidTr="007446DE">
        <w:tc>
          <w:tcPr>
            <w:tcW w:w="8075" w:type="dxa"/>
          </w:tcPr>
          <w:p w14:paraId="348742A8" w14:textId="77777777" w:rsidR="00182C9F" w:rsidRPr="004D7259" w:rsidRDefault="00182C9F" w:rsidP="003F41FB">
            <w:pPr>
              <w:rPr>
                <w:rFonts w:cstheme="minorHAnsi"/>
                <w:sz w:val="24"/>
                <w:szCs w:val="24"/>
              </w:rPr>
            </w:pPr>
            <w:r w:rsidRPr="004D7259">
              <w:rPr>
                <w:rFonts w:cstheme="minorHAnsi"/>
                <w:sz w:val="24"/>
                <w:szCs w:val="24"/>
              </w:rPr>
              <w:t>Qualified teacher status</w:t>
            </w:r>
          </w:p>
        </w:tc>
        <w:tc>
          <w:tcPr>
            <w:tcW w:w="992" w:type="dxa"/>
          </w:tcPr>
          <w:p w14:paraId="4414EBBE" w14:textId="0D413C1A" w:rsidR="00182C9F" w:rsidRPr="004D7259" w:rsidRDefault="00182C9F" w:rsidP="007B75CD">
            <w:pPr>
              <w:pStyle w:val="Nessunaspaziatura"/>
              <w:jc w:val="center"/>
              <w:rPr>
                <w:rFonts w:cstheme="minorHAnsi"/>
                <w:sz w:val="24"/>
                <w:szCs w:val="24"/>
              </w:rPr>
            </w:pPr>
            <w:r w:rsidRPr="004D7259">
              <w:rPr>
                <w:rFonts w:cstheme="minorHAnsi"/>
                <w:sz w:val="24"/>
                <w:szCs w:val="24"/>
              </w:rPr>
              <w:t>×</w:t>
            </w:r>
          </w:p>
        </w:tc>
        <w:tc>
          <w:tcPr>
            <w:tcW w:w="1134" w:type="dxa"/>
          </w:tcPr>
          <w:p w14:paraId="33BB84E8" w14:textId="77777777" w:rsidR="00182C9F" w:rsidRPr="004D7259" w:rsidRDefault="00182C9F" w:rsidP="007B75CD">
            <w:pPr>
              <w:pStyle w:val="Nessunaspaziatura"/>
              <w:jc w:val="center"/>
              <w:rPr>
                <w:rFonts w:cstheme="minorHAnsi"/>
                <w:sz w:val="24"/>
                <w:szCs w:val="24"/>
              </w:rPr>
            </w:pPr>
          </w:p>
        </w:tc>
      </w:tr>
      <w:tr w:rsidR="00182C9F" w:rsidRPr="004D7259" w14:paraId="1870FE3E" w14:textId="6277D642" w:rsidTr="007446DE">
        <w:tc>
          <w:tcPr>
            <w:tcW w:w="8075" w:type="dxa"/>
          </w:tcPr>
          <w:p w14:paraId="5A2BB31C" w14:textId="46169467" w:rsidR="00182C9F" w:rsidRPr="004D7259" w:rsidRDefault="00182C9F" w:rsidP="00B87DA5">
            <w:pPr>
              <w:rPr>
                <w:rFonts w:cstheme="minorHAnsi"/>
                <w:sz w:val="24"/>
                <w:szCs w:val="24"/>
              </w:rPr>
            </w:pPr>
            <w:r w:rsidRPr="004D7259">
              <w:rPr>
                <w:rFonts w:cstheme="minorHAnsi"/>
                <w:sz w:val="24"/>
                <w:szCs w:val="24"/>
              </w:rPr>
              <w:t>Successful leadership at senior leader/Assistant Head or Deputy Head level)</w:t>
            </w:r>
          </w:p>
        </w:tc>
        <w:tc>
          <w:tcPr>
            <w:tcW w:w="992" w:type="dxa"/>
          </w:tcPr>
          <w:p w14:paraId="59832D62" w14:textId="65DFDAAD" w:rsidR="00182C9F" w:rsidRPr="004D7259" w:rsidRDefault="00182C9F" w:rsidP="00B87DA5">
            <w:pPr>
              <w:pStyle w:val="Nessunaspaziatura"/>
              <w:jc w:val="center"/>
              <w:rPr>
                <w:rFonts w:cstheme="minorHAnsi"/>
                <w:sz w:val="24"/>
                <w:szCs w:val="24"/>
              </w:rPr>
            </w:pPr>
            <w:r w:rsidRPr="004D7259">
              <w:rPr>
                <w:rFonts w:cstheme="minorHAnsi"/>
                <w:sz w:val="24"/>
                <w:szCs w:val="24"/>
              </w:rPr>
              <w:t>×</w:t>
            </w:r>
          </w:p>
        </w:tc>
        <w:tc>
          <w:tcPr>
            <w:tcW w:w="1134" w:type="dxa"/>
          </w:tcPr>
          <w:p w14:paraId="2A637F90" w14:textId="32D25620" w:rsidR="00182C9F" w:rsidRPr="004D7259" w:rsidRDefault="00182C9F" w:rsidP="00B87DA5">
            <w:pPr>
              <w:pStyle w:val="Nessunaspaziatura"/>
              <w:jc w:val="center"/>
              <w:rPr>
                <w:rFonts w:cstheme="minorHAnsi"/>
                <w:sz w:val="24"/>
                <w:szCs w:val="24"/>
              </w:rPr>
            </w:pPr>
          </w:p>
        </w:tc>
      </w:tr>
      <w:tr w:rsidR="00182C9F" w:rsidRPr="004D7259" w14:paraId="3950C1DA" w14:textId="46218C22" w:rsidTr="007446DE">
        <w:tc>
          <w:tcPr>
            <w:tcW w:w="8075" w:type="dxa"/>
          </w:tcPr>
          <w:p w14:paraId="54FE3A08" w14:textId="77777777" w:rsidR="00182C9F" w:rsidRPr="004D7259" w:rsidRDefault="00182C9F" w:rsidP="00B87DA5">
            <w:pPr>
              <w:rPr>
                <w:rFonts w:cstheme="minorHAnsi"/>
                <w:sz w:val="24"/>
                <w:szCs w:val="24"/>
              </w:rPr>
            </w:pPr>
            <w:r w:rsidRPr="004D7259">
              <w:rPr>
                <w:rFonts w:cstheme="minorHAnsi"/>
                <w:sz w:val="24"/>
                <w:szCs w:val="24"/>
              </w:rPr>
              <w:t>Has proven relevant experience of managing children in the 4 – 11 age range</w:t>
            </w:r>
          </w:p>
        </w:tc>
        <w:tc>
          <w:tcPr>
            <w:tcW w:w="992" w:type="dxa"/>
          </w:tcPr>
          <w:p w14:paraId="38052B09" w14:textId="25CA4AC2" w:rsidR="00182C9F" w:rsidRPr="004D7259" w:rsidRDefault="00182C9F" w:rsidP="00B87DA5">
            <w:pPr>
              <w:pStyle w:val="Nessunaspaziatura"/>
              <w:jc w:val="center"/>
              <w:rPr>
                <w:rFonts w:cstheme="minorHAnsi"/>
                <w:sz w:val="24"/>
                <w:szCs w:val="24"/>
              </w:rPr>
            </w:pPr>
            <w:r w:rsidRPr="004D7259">
              <w:rPr>
                <w:rFonts w:cstheme="minorHAnsi"/>
                <w:sz w:val="24"/>
                <w:szCs w:val="24"/>
              </w:rPr>
              <w:t>×</w:t>
            </w:r>
          </w:p>
        </w:tc>
        <w:tc>
          <w:tcPr>
            <w:tcW w:w="1134" w:type="dxa"/>
          </w:tcPr>
          <w:p w14:paraId="1009BF82" w14:textId="28DFF54D" w:rsidR="00182C9F" w:rsidRPr="004D7259" w:rsidRDefault="00182C9F" w:rsidP="00B87DA5">
            <w:pPr>
              <w:pStyle w:val="Nessunaspaziatura"/>
              <w:jc w:val="center"/>
              <w:rPr>
                <w:rFonts w:cstheme="minorHAnsi"/>
                <w:sz w:val="24"/>
                <w:szCs w:val="24"/>
              </w:rPr>
            </w:pPr>
          </w:p>
        </w:tc>
      </w:tr>
      <w:tr w:rsidR="00537E5D" w:rsidRPr="004D7259" w14:paraId="34C87756" w14:textId="77777777" w:rsidTr="007446DE">
        <w:tc>
          <w:tcPr>
            <w:tcW w:w="8075" w:type="dxa"/>
          </w:tcPr>
          <w:p w14:paraId="5CFC62E4" w14:textId="1A08F693" w:rsidR="00537E5D" w:rsidRPr="004D7259" w:rsidRDefault="00537E5D" w:rsidP="00537E5D">
            <w:pPr>
              <w:rPr>
                <w:rFonts w:cstheme="minorHAnsi"/>
                <w:sz w:val="24"/>
                <w:szCs w:val="24"/>
              </w:rPr>
            </w:pPr>
            <w:r w:rsidRPr="004D7259">
              <w:rPr>
                <w:rFonts w:cstheme="minorHAnsi"/>
                <w:sz w:val="24"/>
                <w:szCs w:val="24"/>
              </w:rPr>
              <w:t xml:space="preserve">Catholic Teachers’ Certificate </w:t>
            </w:r>
          </w:p>
        </w:tc>
        <w:tc>
          <w:tcPr>
            <w:tcW w:w="992" w:type="dxa"/>
          </w:tcPr>
          <w:p w14:paraId="596AB525" w14:textId="77777777" w:rsidR="00537E5D" w:rsidRPr="004D7259" w:rsidRDefault="00537E5D" w:rsidP="00537E5D">
            <w:pPr>
              <w:pStyle w:val="Nessunaspaziatura"/>
              <w:jc w:val="center"/>
              <w:rPr>
                <w:rFonts w:cstheme="minorHAnsi"/>
                <w:sz w:val="24"/>
                <w:szCs w:val="24"/>
              </w:rPr>
            </w:pPr>
          </w:p>
        </w:tc>
        <w:tc>
          <w:tcPr>
            <w:tcW w:w="1134" w:type="dxa"/>
          </w:tcPr>
          <w:p w14:paraId="6DB430FE" w14:textId="64E82E9B"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r>
      <w:tr w:rsidR="00537E5D" w:rsidRPr="004D7259" w14:paraId="7C3A4EE9" w14:textId="77777777" w:rsidTr="007446DE">
        <w:tc>
          <w:tcPr>
            <w:tcW w:w="8075" w:type="dxa"/>
          </w:tcPr>
          <w:p w14:paraId="53B8B9AB" w14:textId="0C489945" w:rsidR="00537E5D" w:rsidRPr="004D7259" w:rsidRDefault="00537E5D" w:rsidP="00537E5D">
            <w:pPr>
              <w:rPr>
                <w:rFonts w:cstheme="minorHAnsi"/>
                <w:sz w:val="24"/>
                <w:szCs w:val="24"/>
              </w:rPr>
            </w:pPr>
            <w:r w:rsidRPr="004D7259">
              <w:rPr>
                <w:rFonts w:cstheme="minorHAnsi"/>
                <w:sz w:val="24"/>
                <w:szCs w:val="24"/>
              </w:rPr>
              <w:t xml:space="preserve">Evidence further Professional Development in preparation for Headship </w:t>
            </w:r>
            <w:r w:rsidR="0099742E" w:rsidRPr="004D7259">
              <w:rPr>
                <w:rFonts w:cstheme="minorHAnsi"/>
                <w:sz w:val="24"/>
                <w:szCs w:val="24"/>
              </w:rPr>
              <w:t>e.g.,</w:t>
            </w:r>
            <w:r w:rsidRPr="004D7259">
              <w:rPr>
                <w:rFonts w:cstheme="minorHAnsi"/>
                <w:sz w:val="24"/>
                <w:szCs w:val="24"/>
              </w:rPr>
              <w:t xml:space="preserve"> NPQH, CEPQH, a qualification in Catholic school leadership</w:t>
            </w:r>
          </w:p>
          <w:p w14:paraId="7A9BF58E" w14:textId="527E5611" w:rsidR="007446DE" w:rsidRPr="004D7259" w:rsidRDefault="007446DE" w:rsidP="00537E5D">
            <w:pPr>
              <w:rPr>
                <w:rFonts w:cstheme="minorHAnsi"/>
                <w:sz w:val="24"/>
                <w:szCs w:val="24"/>
              </w:rPr>
            </w:pPr>
          </w:p>
        </w:tc>
        <w:tc>
          <w:tcPr>
            <w:tcW w:w="992" w:type="dxa"/>
          </w:tcPr>
          <w:p w14:paraId="4C2852AE" w14:textId="77777777" w:rsidR="00537E5D" w:rsidRPr="004D7259" w:rsidRDefault="00537E5D" w:rsidP="00537E5D">
            <w:pPr>
              <w:pStyle w:val="Nessunaspaziatura"/>
              <w:jc w:val="center"/>
              <w:rPr>
                <w:rFonts w:cstheme="minorHAnsi"/>
                <w:sz w:val="24"/>
                <w:szCs w:val="24"/>
              </w:rPr>
            </w:pPr>
          </w:p>
        </w:tc>
        <w:tc>
          <w:tcPr>
            <w:tcW w:w="1134" w:type="dxa"/>
          </w:tcPr>
          <w:p w14:paraId="41F8AE0F" w14:textId="4B1126D3"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r>
      <w:tr w:rsidR="00537E5D" w:rsidRPr="004D7259" w14:paraId="4A4B3A25" w14:textId="610498D2" w:rsidTr="007446DE">
        <w:tc>
          <w:tcPr>
            <w:tcW w:w="10201" w:type="dxa"/>
            <w:gridSpan w:val="3"/>
            <w:shd w:val="clear" w:color="auto" w:fill="DBE5F1" w:themeFill="accent1" w:themeFillTint="33"/>
          </w:tcPr>
          <w:p w14:paraId="08678BC8" w14:textId="3CB4AA10" w:rsidR="00537E5D" w:rsidRPr="004D7259" w:rsidRDefault="00537E5D" w:rsidP="00537E5D">
            <w:pPr>
              <w:pStyle w:val="Nessunaspaziatura"/>
              <w:rPr>
                <w:rFonts w:cstheme="minorHAnsi"/>
                <w:b/>
                <w:sz w:val="24"/>
                <w:szCs w:val="24"/>
              </w:rPr>
            </w:pPr>
            <w:r w:rsidRPr="004D7259">
              <w:rPr>
                <w:rFonts w:cstheme="minorHAnsi"/>
                <w:b/>
                <w:sz w:val="24"/>
                <w:szCs w:val="24"/>
              </w:rPr>
              <w:t>Faith Commitment</w:t>
            </w:r>
          </w:p>
        </w:tc>
      </w:tr>
      <w:tr w:rsidR="00537E5D" w:rsidRPr="004D7259" w14:paraId="7423BDE7" w14:textId="076A22D2" w:rsidTr="007446DE">
        <w:tc>
          <w:tcPr>
            <w:tcW w:w="8075" w:type="dxa"/>
          </w:tcPr>
          <w:p w14:paraId="13636B77" w14:textId="6C9D3609" w:rsidR="00537E5D" w:rsidRPr="004D7259" w:rsidRDefault="00537E5D" w:rsidP="00537E5D">
            <w:pPr>
              <w:pStyle w:val="Nessunaspaziatura"/>
              <w:rPr>
                <w:rFonts w:cstheme="minorHAnsi"/>
                <w:kern w:val="24"/>
                <w:sz w:val="24"/>
                <w:szCs w:val="24"/>
              </w:rPr>
            </w:pPr>
            <w:r w:rsidRPr="004D7259">
              <w:rPr>
                <w:rFonts w:cstheme="minorHAnsi"/>
                <w:sz w:val="24"/>
                <w:szCs w:val="24"/>
              </w:rPr>
              <w:t>A baptised practising Catholic who can show by example and from experience that s/he will ensure that the school is distinctively Catholic in all its aspects</w:t>
            </w:r>
          </w:p>
        </w:tc>
        <w:tc>
          <w:tcPr>
            <w:tcW w:w="992" w:type="dxa"/>
          </w:tcPr>
          <w:p w14:paraId="681E7963" w14:textId="6B8FD994"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c>
          <w:tcPr>
            <w:tcW w:w="1134" w:type="dxa"/>
          </w:tcPr>
          <w:p w14:paraId="0DC67762" w14:textId="7874C248" w:rsidR="00537E5D" w:rsidRPr="004D7259" w:rsidRDefault="00537E5D" w:rsidP="00537E5D">
            <w:pPr>
              <w:pStyle w:val="Nessunaspaziatura"/>
              <w:jc w:val="center"/>
              <w:rPr>
                <w:rFonts w:cstheme="minorHAnsi"/>
                <w:sz w:val="24"/>
                <w:szCs w:val="24"/>
              </w:rPr>
            </w:pPr>
          </w:p>
        </w:tc>
      </w:tr>
      <w:tr w:rsidR="00537E5D" w:rsidRPr="004D7259" w14:paraId="2F2FB5CB" w14:textId="77777777" w:rsidTr="007446DE">
        <w:tc>
          <w:tcPr>
            <w:tcW w:w="8075" w:type="dxa"/>
          </w:tcPr>
          <w:p w14:paraId="70F1A04B" w14:textId="16242350" w:rsidR="00537E5D" w:rsidRPr="00FD414C" w:rsidRDefault="00FD414C" w:rsidP="00537E5D">
            <w:pPr>
              <w:pStyle w:val="Nessunaspaziatura"/>
              <w:rPr>
                <w:rFonts w:cstheme="minorHAnsi"/>
                <w:sz w:val="24"/>
                <w:szCs w:val="24"/>
              </w:rPr>
            </w:pPr>
            <w:r w:rsidRPr="00FD414C">
              <w:rPr>
                <w:rFonts w:cstheme="minorHAnsi"/>
                <w:sz w:val="24"/>
                <w:szCs w:val="24"/>
              </w:rPr>
              <w:t>Has a clear understanding and experience of planning and leading prayer and liturgy in schools</w:t>
            </w:r>
          </w:p>
        </w:tc>
        <w:tc>
          <w:tcPr>
            <w:tcW w:w="992" w:type="dxa"/>
          </w:tcPr>
          <w:p w14:paraId="009F62A0" w14:textId="03BC8641"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c>
          <w:tcPr>
            <w:tcW w:w="1134" w:type="dxa"/>
          </w:tcPr>
          <w:p w14:paraId="535DD26A" w14:textId="77777777" w:rsidR="00537E5D" w:rsidRPr="004D7259" w:rsidRDefault="00537E5D" w:rsidP="00537E5D">
            <w:pPr>
              <w:pStyle w:val="Nessunaspaziatura"/>
              <w:jc w:val="center"/>
              <w:rPr>
                <w:rFonts w:cstheme="minorHAnsi"/>
                <w:sz w:val="24"/>
                <w:szCs w:val="24"/>
              </w:rPr>
            </w:pPr>
          </w:p>
          <w:p w14:paraId="7D97449A" w14:textId="70B7B9BF" w:rsidR="007446DE" w:rsidRPr="004D7259" w:rsidRDefault="007446DE" w:rsidP="00537E5D">
            <w:pPr>
              <w:pStyle w:val="Nessunaspaziatura"/>
              <w:jc w:val="center"/>
              <w:rPr>
                <w:rFonts w:cstheme="minorHAnsi"/>
                <w:sz w:val="24"/>
                <w:szCs w:val="24"/>
              </w:rPr>
            </w:pPr>
          </w:p>
        </w:tc>
      </w:tr>
      <w:tr w:rsidR="00537E5D" w:rsidRPr="004D7259" w14:paraId="424A376C" w14:textId="11DE9AB5" w:rsidTr="007446DE">
        <w:tc>
          <w:tcPr>
            <w:tcW w:w="9067" w:type="dxa"/>
            <w:gridSpan w:val="2"/>
            <w:shd w:val="clear" w:color="auto" w:fill="DBE5F1" w:themeFill="accent1" w:themeFillTint="33"/>
          </w:tcPr>
          <w:p w14:paraId="20539A11" w14:textId="0DEE2E7F" w:rsidR="00537E5D" w:rsidRPr="004D7259" w:rsidRDefault="00537E5D" w:rsidP="00537E5D">
            <w:pPr>
              <w:pStyle w:val="Nessunaspaziatura"/>
              <w:rPr>
                <w:rFonts w:cstheme="minorHAnsi"/>
                <w:b/>
                <w:sz w:val="24"/>
                <w:szCs w:val="24"/>
              </w:rPr>
            </w:pPr>
            <w:r w:rsidRPr="004D7259">
              <w:rPr>
                <w:rFonts w:cstheme="minorHAnsi"/>
                <w:b/>
                <w:sz w:val="24"/>
                <w:szCs w:val="24"/>
              </w:rPr>
              <w:t>Experience</w:t>
            </w:r>
          </w:p>
        </w:tc>
        <w:tc>
          <w:tcPr>
            <w:tcW w:w="1134" w:type="dxa"/>
            <w:shd w:val="clear" w:color="auto" w:fill="DBE5F1" w:themeFill="accent1" w:themeFillTint="33"/>
          </w:tcPr>
          <w:p w14:paraId="23E1DCC2" w14:textId="77777777" w:rsidR="00537E5D" w:rsidRPr="004D7259" w:rsidRDefault="00537E5D" w:rsidP="00537E5D">
            <w:pPr>
              <w:pStyle w:val="Nessunaspaziatura"/>
              <w:rPr>
                <w:rFonts w:cstheme="minorHAnsi"/>
                <w:b/>
                <w:sz w:val="24"/>
                <w:szCs w:val="24"/>
              </w:rPr>
            </w:pPr>
          </w:p>
        </w:tc>
      </w:tr>
      <w:tr w:rsidR="00537E5D" w:rsidRPr="004D7259" w14:paraId="47A1D073" w14:textId="2ADED180" w:rsidTr="007446DE">
        <w:tc>
          <w:tcPr>
            <w:tcW w:w="8075" w:type="dxa"/>
          </w:tcPr>
          <w:p w14:paraId="2284AD94" w14:textId="2A63092B" w:rsidR="00537E5D" w:rsidRPr="004D7259" w:rsidRDefault="00537E5D" w:rsidP="00537E5D">
            <w:pPr>
              <w:rPr>
                <w:rFonts w:cstheme="minorHAnsi"/>
                <w:sz w:val="24"/>
                <w:szCs w:val="24"/>
              </w:rPr>
            </w:pPr>
            <w:r w:rsidRPr="004D7259">
              <w:rPr>
                <w:rFonts w:cstheme="minorHAnsi"/>
                <w:sz w:val="24"/>
                <w:szCs w:val="24"/>
              </w:rPr>
              <w:t>Has experience and understanding of the requirements of good education for Early Years, KS1 &amp; KS2</w:t>
            </w:r>
          </w:p>
        </w:tc>
        <w:tc>
          <w:tcPr>
            <w:tcW w:w="992" w:type="dxa"/>
          </w:tcPr>
          <w:p w14:paraId="5703CB79" w14:textId="35448430"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c>
          <w:tcPr>
            <w:tcW w:w="1134" w:type="dxa"/>
          </w:tcPr>
          <w:p w14:paraId="4117D8DE" w14:textId="77777777" w:rsidR="00537E5D" w:rsidRPr="004D7259" w:rsidRDefault="00537E5D" w:rsidP="00537E5D">
            <w:pPr>
              <w:pStyle w:val="Nessunaspaziatura"/>
              <w:jc w:val="center"/>
              <w:rPr>
                <w:rFonts w:cstheme="minorHAnsi"/>
                <w:sz w:val="24"/>
                <w:szCs w:val="24"/>
              </w:rPr>
            </w:pPr>
          </w:p>
        </w:tc>
      </w:tr>
      <w:tr w:rsidR="00537E5D" w:rsidRPr="004D7259" w14:paraId="089904E3" w14:textId="4AE78D6C" w:rsidTr="007446DE">
        <w:tc>
          <w:tcPr>
            <w:tcW w:w="8075" w:type="dxa"/>
          </w:tcPr>
          <w:p w14:paraId="526A5D72" w14:textId="68B6F0B5" w:rsidR="00537E5D" w:rsidRPr="004D7259" w:rsidRDefault="00537E5D" w:rsidP="00537E5D">
            <w:pPr>
              <w:pStyle w:val="Nessunaspaziatura"/>
              <w:rPr>
                <w:rFonts w:cstheme="minorHAnsi"/>
                <w:kern w:val="24"/>
                <w:sz w:val="24"/>
                <w:szCs w:val="24"/>
              </w:rPr>
            </w:pPr>
            <w:r w:rsidRPr="004D7259">
              <w:rPr>
                <w:rFonts w:cstheme="minorHAnsi"/>
                <w:sz w:val="24"/>
                <w:szCs w:val="24"/>
              </w:rPr>
              <w:t>Understands the 4 – 11 curricula so that phase-specific work is developed in the context of the whole school continuum</w:t>
            </w:r>
          </w:p>
        </w:tc>
        <w:tc>
          <w:tcPr>
            <w:tcW w:w="992" w:type="dxa"/>
          </w:tcPr>
          <w:p w14:paraId="558FCC2F" w14:textId="20900652"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c>
          <w:tcPr>
            <w:tcW w:w="1134" w:type="dxa"/>
          </w:tcPr>
          <w:p w14:paraId="30293ABB" w14:textId="77777777" w:rsidR="00537E5D" w:rsidRPr="004D7259" w:rsidRDefault="00537E5D" w:rsidP="00537E5D">
            <w:pPr>
              <w:pStyle w:val="Nessunaspaziatura"/>
              <w:jc w:val="center"/>
              <w:rPr>
                <w:rFonts w:cstheme="minorHAnsi"/>
                <w:sz w:val="24"/>
                <w:szCs w:val="24"/>
              </w:rPr>
            </w:pPr>
          </w:p>
        </w:tc>
      </w:tr>
      <w:tr w:rsidR="00537E5D" w:rsidRPr="004D7259" w14:paraId="162E8A0A" w14:textId="38BEF140" w:rsidTr="007446DE">
        <w:tc>
          <w:tcPr>
            <w:tcW w:w="8075" w:type="dxa"/>
          </w:tcPr>
          <w:p w14:paraId="20CCF2CF" w14:textId="0C641E6B" w:rsidR="00537E5D" w:rsidRPr="004D7259" w:rsidRDefault="00537E5D" w:rsidP="00537E5D">
            <w:pPr>
              <w:rPr>
                <w:rFonts w:cstheme="minorHAnsi"/>
                <w:sz w:val="24"/>
                <w:szCs w:val="24"/>
              </w:rPr>
            </w:pPr>
            <w:r w:rsidRPr="004D7259">
              <w:rPr>
                <w:rFonts w:cstheme="minorHAnsi"/>
                <w:sz w:val="24"/>
                <w:szCs w:val="24"/>
              </w:rPr>
              <w:t>Demonstrates high quality teaching skills</w:t>
            </w:r>
          </w:p>
        </w:tc>
        <w:tc>
          <w:tcPr>
            <w:tcW w:w="992" w:type="dxa"/>
          </w:tcPr>
          <w:p w14:paraId="718BAB10" w14:textId="504F4C4F"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c>
          <w:tcPr>
            <w:tcW w:w="1134" w:type="dxa"/>
          </w:tcPr>
          <w:p w14:paraId="1039EB83" w14:textId="77777777" w:rsidR="00537E5D" w:rsidRPr="004D7259" w:rsidRDefault="00537E5D" w:rsidP="00537E5D">
            <w:pPr>
              <w:pStyle w:val="Nessunaspaziatura"/>
              <w:jc w:val="center"/>
              <w:rPr>
                <w:rFonts w:cstheme="minorHAnsi"/>
                <w:sz w:val="24"/>
                <w:szCs w:val="24"/>
              </w:rPr>
            </w:pPr>
          </w:p>
        </w:tc>
      </w:tr>
      <w:tr w:rsidR="00537E5D" w:rsidRPr="004D7259" w14:paraId="54E39529" w14:textId="77777777" w:rsidTr="007446DE">
        <w:tc>
          <w:tcPr>
            <w:tcW w:w="8075" w:type="dxa"/>
          </w:tcPr>
          <w:p w14:paraId="5621B1F5" w14:textId="3BB24723" w:rsidR="00537E5D" w:rsidRPr="004D7259" w:rsidRDefault="00537E5D" w:rsidP="00537E5D">
            <w:pPr>
              <w:rPr>
                <w:rFonts w:cstheme="minorHAnsi"/>
                <w:sz w:val="24"/>
                <w:szCs w:val="24"/>
              </w:rPr>
            </w:pPr>
            <w:r w:rsidRPr="004D7259">
              <w:rPr>
                <w:rFonts w:cstheme="minorHAnsi"/>
                <w:sz w:val="24"/>
                <w:szCs w:val="24"/>
              </w:rPr>
              <w:t>Experience and understanding of School Improvement Planning and Self Evaluation</w:t>
            </w:r>
          </w:p>
        </w:tc>
        <w:tc>
          <w:tcPr>
            <w:tcW w:w="992" w:type="dxa"/>
          </w:tcPr>
          <w:p w14:paraId="65B4ED20" w14:textId="1BAC3D9E"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c>
          <w:tcPr>
            <w:tcW w:w="1134" w:type="dxa"/>
          </w:tcPr>
          <w:p w14:paraId="68F9DEC2" w14:textId="77777777" w:rsidR="00537E5D" w:rsidRPr="004D7259" w:rsidRDefault="00537E5D" w:rsidP="00537E5D">
            <w:pPr>
              <w:pStyle w:val="Nessunaspaziatura"/>
              <w:jc w:val="center"/>
              <w:rPr>
                <w:rFonts w:cstheme="minorHAnsi"/>
                <w:sz w:val="24"/>
                <w:szCs w:val="24"/>
              </w:rPr>
            </w:pPr>
          </w:p>
        </w:tc>
      </w:tr>
      <w:tr w:rsidR="00537E5D" w:rsidRPr="004D7259" w14:paraId="57A29914" w14:textId="77777777" w:rsidTr="007446DE">
        <w:tc>
          <w:tcPr>
            <w:tcW w:w="8075" w:type="dxa"/>
          </w:tcPr>
          <w:p w14:paraId="115D52D5" w14:textId="01FFB42C" w:rsidR="00537E5D" w:rsidRPr="004D7259" w:rsidRDefault="00537E5D" w:rsidP="00537E5D">
            <w:pPr>
              <w:rPr>
                <w:rFonts w:cstheme="minorHAnsi"/>
                <w:sz w:val="24"/>
                <w:szCs w:val="24"/>
              </w:rPr>
            </w:pPr>
            <w:r w:rsidRPr="004D7259">
              <w:rPr>
                <w:rFonts w:cstheme="minorHAnsi"/>
                <w:sz w:val="24"/>
                <w:szCs w:val="24"/>
              </w:rPr>
              <w:t xml:space="preserve">Experience of working with Governors, </w:t>
            </w:r>
            <w:r w:rsidR="0099742E" w:rsidRPr="004D7259">
              <w:rPr>
                <w:rFonts w:cstheme="minorHAnsi"/>
                <w:sz w:val="24"/>
                <w:szCs w:val="24"/>
              </w:rPr>
              <w:t>parents,</w:t>
            </w:r>
            <w:r w:rsidRPr="004D7259">
              <w:rPr>
                <w:rFonts w:cstheme="minorHAnsi"/>
                <w:sz w:val="24"/>
                <w:szCs w:val="24"/>
              </w:rPr>
              <w:t xml:space="preserve"> and the wider community</w:t>
            </w:r>
          </w:p>
        </w:tc>
        <w:tc>
          <w:tcPr>
            <w:tcW w:w="992" w:type="dxa"/>
          </w:tcPr>
          <w:p w14:paraId="443F7871" w14:textId="39C4842E"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c>
          <w:tcPr>
            <w:tcW w:w="1134" w:type="dxa"/>
          </w:tcPr>
          <w:p w14:paraId="51FC5054" w14:textId="77777777" w:rsidR="00537E5D" w:rsidRPr="004D7259" w:rsidRDefault="00537E5D" w:rsidP="00537E5D">
            <w:pPr>
              <w:pStyle w:val="Nessunaspaziatura"/>
              <w:jc w:val="center"/>
              <w:rPr>
                <w:rFonts w:cstheme="minorHAnsi"/>
                <w:sz w:val="24"/>
                <w:szCs w:val="24"/>
              </w:rPr>
            </w:pPr>
          </w:p>
        </w:tc>
      </w:tr>
      <w:tr w:rsidR="00537E5D" w:rsidRPr="004D7259" w14:paraId="526109FB" w14:textId="44D877C3" w:rsidTr="007446DE">
        <w:tc>
          <w:tcPr>
            <w:tcW w:w="8075" w:type="dxa"/>
          </w:tcPr>
          <w:p w14:paraId="34C015CC" w14:textId="4C41E279" w:rsidR="00537E5D" w:rsidRPr="004D7259" w:rsidRDefault="00537E5D" w:rsidP="00537E5D">
            <w:pPr>
              <w:rPr>
                <w:rFonts w:cstheme="minorHAnsi"/>
                <w:sz w:val="24"/>
                <w:szCs w:val="24"/>
              </w:rPr>
            </w:pPr>
            <w:r w:rsidRPr="004D7259">
              <w:rPr>
                <w:rFonts w:cstheme="minorHAnsi"/>
                <w:sz w:val="24"/>
                <w:szCs w:val="24"/>
              </w:rPr>
              <w:t>Have teaching experience of working in more than one school and more than one key stage</w:t>
            </w:r>
          </w:p>
        </w:tc>
        <w:tc>
          <w:tcPr>
            <w:tcW w:w="992" w:type="dxa"/>
          </w:tcPr>
          <w:p w14:paraId="4811150A" w14:textId="39C385A5" w:rsidR="00537E5D" w:rsidRPr="004D7259" w:rsidRDefault="00537E5D" w:rsidP="00537E5D">
            <w:pPr>
              <w:pStyle w:val="Nessunaspaziatura"/>
              <w:jc w:val="center"/>
              <w:rPr>
                <w:rFonts w:cstheme="minorHAnsi"/>
                <w:sz w:val="24"/>
                <w:szCs w:val="24"/>
              </w:rPr>
            </w:pPr>
          </w:p>
        </w:tc>
        <w:tc>
          <w:tcPr>
            <w:tcW w:w="1134" w:type="dxa"/>
          </w:tcPr>
          <w:p w14:paraId="3F775CF7" w14:textId="169A17BF"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r>
      <w:tr w:rsidR="00537E5D" w:rsidRPr="004D7259" w14:paraId="25F59FDE" w14:textId="61364380" w:rsidTr="007446DE">
        <w:tc>
          <w:tcPr>
            <w:tcW w:w="8075" w:type="dxa"/>
          </w:tcPr>
          <w:p w14:paraId="051B2A40" w14:textId="1EAE6809" w:rsidR="00537E5D" w:rsidRPr="004D7259" w:rsidRDefault="00537E5D" w:rsidP="00537E5D">
            <w:pPr>
              <w:rPr>
                <w:rFonts w:cstheme="minorHAnsi"/>
                <w:sz w:val="24"/>
                <w:szCs w:val="24"/>
              </w:rPr>
            </w:pPr>
            <w:r w:rsidRPr="004D7259">
              <w:rPr>
                <w:rFonts w:cstheme="minorHAnsi"/>
                <w:sz w:val="24"/>
                <w:szCs w:val="24"/>
              </w:rPr>
              <w:t>Can demonstrate the impact of ICT and its applications in the classroom</w:t>
            </w:r>
          </w:p>
        </w:tc>
        <w:tc>
          <w:tcPr>
            <w:tcW w:w="992" w:type="dxa"/>
          </w:tcPr>
          <w:p w14:paraId="7E3081EF" w14:textId="1492F687" w:rsidR="00537E5D" w:rsidRPr="004D7259" w:rsidRDefault="00537E5D" w:rsidP="00537E5D">
            <w:pPr>
              <w:pStyle w:val="Nessunaspaziatura"/>
              <w:jc w:val="center"/>
              <w:rPr>
                <w:rFonts w:cstheme="minorHAnsi"/>
                <w:sz w:val="24"/>
                <w:szCs w:val="24"/>
              </w:rPr>
            </w:pPr>
          </w:p>
        </w:tc>
        <w:tc>
          <w:tcPr>
            <w:tcW w:w="1134" w:type="dxa"/>
          </w:tcPr>
          <w:p w14:paraId="79C8622F" w14:textId="650854C2" w:rsidR="00537E5D" w:rsidRPr="004D7259" w:rsidRDefault="00537E5D" w:rsidP="00537E5D">
            <w:pPr>
              <w:pStyle w:val="Nessunaspaziatura"/>
              <w:jc w:val="center"/>
              <w:rPr>
                <w:rFonts w:cstheme="minorHAnsi"/>
                <w:sz w:val="24"/>
                <w:szCs w:val="24"/>
              </w:rPr>
            </w:pPr>
            <w:r w:rsidRPr="004D7259">
              <w:rPr>
                <w:rFonts w:cstheme="minorHAnsi"/>
                <w:sz w:val="24"/>
                <w:szCs w:val="24"/>
              </w:rPr>
              <w:t>×</w:t>
            </w:r>
          </w:p>
        </w:tc>
      </w:tr>
      <w:tr w:rsidR="00915584" w:rsidRPr="004D7259" w14:paraId="3C13DC12" w14:textId="77777777" w:rsidTr="007446DE">
        <w:tc>
          <w:tcPr>
            <w:tcW w:w="8075" w:type="dxa"/>
          </w:tcPr>
          <w:p w14:paraId="5489A4C0" w14:textId="5E88E2AA" w:rsidR="00915584" w:rsidRPr="004D7259" w:rsidRDefault="00915584" w:rsidP="00915584">
            <w:pPr>
              <w:rPr>
                <w:rFonts w:cstheme="minorHAnsi"/>
                <w:sz w:val="24"/>
                <w:szCs w:val="24"/>
              </w:rPr>
            </w:pPr>
            <w:r w:rsidRPr="004D7259">
              <w:rPr>
                <w:rFonts w:cstheme="minorHAnsi"/>
                <w:sz w:val="24"/>
                <w:szCs w:val="24"/>
              </w:rPr>
              <w:t>Experience in budget setting</w:t>
            </w:r>
          </w:p>
        </w:tc>
        <w:tc>
          <w:tcPr>
            <w:tcW w:w="992" w:type="dxa"/>
          </w:tcPr>
          <w:p w14:paraId="3F822DAC" w14:textId="446C8B7E" w:rsidR="00915584" w:rsidRPr="004D7259" w:rsidRDefault="00915584" w:rsidP="00915584">
            <w:pPr>
              <w:pStyle w:val="Nessunaspaziatura"/>
              <w:jc w:val="center"/>
              <w:rPr>
                <w:rFonts w:cstheme="minorHAnsi"/>
                <w:sz w:val="24"/>
                <w:szCs w:val="24"/>
              </w:rPr>
            </w:pPr>
            <w:r w:rsidRPr="004D7259">
              <w:rPr>
                <w:rFonts w:cstheme="minorHAnsi"/>
                <w:sz w:val="24"/>
                <w:szCs w:val="24"/>
              </w:rPr>
              <w:t>×</w:t>
            </w:r>
          </w:p>
        </w:tc>
        <w:tc>
          <w:tcPr>
            <w:tcW w:w="1134" w:type="dxa"/>
          </w:tcPr>
          <w:p w14:paraId="001EE3C0" w14:textId="77777777" w:rsidR="00915584" w:rsidRPr="004D7259" w:rsidRDefault="00915584" w:rsidP="00915584">
            <w:pPr>
              <w:pStyle w:val="Nessunaspaziatura"/>
              <w:jc w:val="center"/>
              <w:rPr>
                <w:rFonts w:cstheme="minorHAnsi"/>
                <w:sz w:val="24"/>
                <w:szCs w:val="24"/>
              </w:rPr>
            </w:pPr>
          </w:p>
        </w:tc>
      </w:tr>
      <w:tr w:rsidR="001C5AF2" w:rsidRPr="004D7259" w14:paraId="700A25B3" w14:textId="77777777" w:rsidTr="007446DE">
        <w:tc>
          <w:tcPr>
            <w:tcW w:w="8075" w:type="dxa"/>
          </w:tcPr>
          <w:p w14:paraId="75A915BD" w14:textId="5DD71F97" w:rsidR="001C5AF2" w:rsidRPr="004D7259" w:rsidRDefault="001C5AF2" w:rsidP="001C5AF2">
            <w:pPr>
              <w:rPr>
                <w:rFonts w:cstheme="minorHAnsi"/>
                <w:sz w:val="24"/>
                <w:szCs w:val="24"/>
              </w:rPr>
            </w:pPr>
            <w:r w:rsidRPr="004D7259">
              <w:rPr>
                <w:rFonts w:cstheme="minorHAnsi"/>
                <w:sz w:val="24"/>
                <w:szCs w:val="24"/>
              </w:rPr>
              <w:t>Commit to continuing professional development</w:t>
            </w:r>
          </w:p>
        </w:tc>
        <w:tc>
          <w:tcPr>
            <w:tcW w:w="992" w:type="dxa"/>
          </w:tcPr>
          <w:p w14:paraId="72B3D8E3" w14:textId="20E3CE55"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2228B359" w14:textId="77777777" w:rsidR="001C5AF2" w:rsidRPr="004D7259" w:rsidRDefault="001C5AF2" w:rsidP="001C5AF2">
            <w:pPr>
              <w:pStyle w:val="Nessunaspaziatura"/>
              <w:jc w:val="center"/>
              <w:rPr>
                <w:rFonts w:cstheme="minorHAnsi"/>
                <w:sz w:val="24"/>
                <w:szCs w:val="24"/>
              </w:rPr>
            </w:pPr>
          </w:p>
          <w:p w14:paraId="78946596" w14:textId="515E1A6D" w:rsidR="007446DE" w:rsidRPr="004D7259" w:rsidRDefault="007446DE" w:rsidP="001C5AF2">
            <w:pPr>
              <w:pStyle w:val="Nessunaspaziatura"/>
              <w:jc w:val="center"/>
              <w:rPr>
                <w:rFonts w:cstheme="minorHAnsi"/>
                <w:sz w:val="24"/>
                <w:szCs w:val="24"/>
              </w:rPr>
            </w:pPr>
          </w:p>
        </w:tc>
      </w:tr>
      <w:tr w:rsidR="001C5AF2" w:rsidRPr="004D7259" w14:paraId="34E9B732" w14:textId="176B995E" w:rsidTr="007446DE">
        <w:tc>
          <w:tcPr>
            <w:tcW w:w="9067" w:type="dxa"/>
            <w:gridSpan w:val="2"/>
            <w:shd w:val="clear" w:color="auto" w:fill="DBE5F1" w:themeFill="accent1" w:themeFillTint="33"/>
          </w:tcPr>
          <w:p w14:paraId="1577EDC7" w14:textId="27CAC133" w:rsidR="001C5AF2" w:rsidRPr="004D7259" w:rsidRDefault="001C5AF2" w:rsidP="001C5AF2">
            <w:pPr>
              <w:pStyle w:val="Nessunaspaziatura"/>
              <w:rPr>
                <w:rFonts w:cstheme="minorHAnsi"/>
                <w:b/>
                <w:sz w:val="24"/>
                <w:szCs w:val="24"/>
              </w:rPr>
            </w:pPr>
            <w:r w:rsidRPr="004D7259">
              <w:rPr>
                <w:rFonts w:cstheme="minorHAnsi"/>
                <w:b/>
                <w:sz w:val="24"/>
                <w:szCs w:val="24"/>
              </w:rPr>
              <w:t>Leadership</w:t>
            </w:r>
          </w:p>
        </w:tc>
        <w:tc>
          <w:tcPr>
            <w:tcW w:w="1134" w:type="dxa"/>
            <w:shd w:val="clear" w:color="auto" w:fill="DBE5F1" w:themeFill="accent1" w:themeFillTint="33"/>
          </w:tcPr>
          <w:p w14:paraId="15E75B08" w14:textId="77777777" w:rsidR="001C5AF2" w:rsidRPr="004D7259" w:rsidRDefault="001C5AF2" w:rsidP="001C5AF2">
            <w:pPr>
              <w:pStyle w:val="Nessunaspaziatura"/>
              <w:rPr>
                <w:rFonts w:cstheme="minorHAnsi"/>
                <w:b/>
                <w:sz w:val="24"/>
                <w:szCs w:val="24"/>
              </w:rPr>
            </w:pPr>
          </w:p>
        </w:tc>
      </w:tr>
      <w:tr w:rsidR="001C5AF2" w:rsidRPr="004D7259" w14:paraId="3D6944EE" w14:textId="77777777" w:rsidTr="007446DE">
        <w:tc>
          <w:tcPr>
            <w:tcW w:w="8075" w:type="dxa"/>
          </w:tcPr>
          <w:p w14:paraId="05D63548" w14:textId="4549A9C5" w:rsidR="001C5AF2" w:rsidRPr="004D7259" w:rsidRDefault="001C5AF2" w:rsidP="001C5AF2">
            <w:pPr>
              <w:rPr>
                <w:rFonts w:cstheme="minorHAnsi"/>
                <w:sz w:val="24"/>
                <w:szCs w:val="24"/>
              </w:rPr>
            </w:pPr>
            <w:r w:rsidRPr="004D7259">
              <w:rPr>
                <w:rFonts w:cstheme="minorHAnsi"/>
                <w:sz w:val="24"/>
                <w:szCs w:val="24"/>
              </w:rPr>
              <w:t xml:space="preserve">Promotes strong educational philosophy and values which empower, enable, motivate, and develop the whole school  </w:t>
            </w:r>
          </w:p>
        </w:tc>
        <w:tc>
          <w:tcPr>
            <w:tcW w:w="992" w:type="dxa"/>
          </w:tcPr>
          <w:p w14:paraId="05C6C228" w14:textId="45C425F5"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35133872" w14:textId="77777777" w:rsidR="001C5AF2" w:rsidRPr="004D7259" w:rsidRDefault="001C5AF2" w:rsidP="001C5AF2">
            <w:pPr>
              <w:pStyle w:val="Nessunaspaziatura"/>
              <w:jc w:val="center"/>
              <w:rPr>
                <w:rFonts w:cstheme="minorHAnsi"/>
                <w:sz w:val="24"/>
                <w:szCs w:val="24"/>
              </w:rPr>
            </w:pPr>
          </w:p>
        </w:tc>
      </w:tr>
      <w:tr w:rsidR="001C5AF2" w:rsidRPr="004D7259" w14:paraId="28FAE6D0" w14:textId="6B9F839E" w:rsidTr="007446DE">
        <w:tc>
          <w:tcPr>
            <w:tcW w:w="8075" w:type="dxa"/>
          </w:tcPr>
          <w:p w14:paraId="5585C0A3" w14:textId="3602D351" w:rsidR="001C5AF2" w:rsidRPr="004D7259" w:rsidRDefault="001C5AF2" w:rsidP="001C5AF2">
            <w:pPr>
              <w:rPr>
                <w:rFonts w:cstheme="minorHAnsi"/>
                <w:sz w:val="24"/>
                <w:szCs w:val="24"/>
              </w:rPr>
            </w:pPr>
            <w:r w:rsidRPr="004D7259">
              <w:rPr>
                <w:rFonts w:cstheme="minorHAnsi"/>
                <w:sz w:val="24"/>
                <w:szCs w:val="24"/>
              </w:rPr>
              <w:t>A commitment to strategic school improvement, initiating, planning, monitoring, and evaluating school improvement and change processes</w:t>
            </w:r>
          </w:p>
        </w:tc>
        <w:tc>
          <w:tcPr>
            <w:tcW w:w="992" w:type="dxa"/>
          </w:tcPr>
          <w:p w14:paraId="073C2242" w14:textId="4701E983"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61893E9B" w14:textId="77777777" w:rsidR="001C5AF2" w:rsidRPr="004D7259" w:rsidRDefault="001C5AF2" w:rsidP="001C5AF2">
            <w:pPr>
              <w:pStyle w:val="Nessunaspaziatura"/>
              <w:jc w:val="center"/>
              <w:rPr>
                <w:rFonts w:cstheme="minorHAnsi"/>
                <w:sz w:val="24"/>
                <w:szCs w:val="24"/>
              </w:rPr>
            </w:pPr>
          </w:p>
        </w:tc>
      </w:tr>
      <w:tr w:rsidR="001C5AF2" w:rsidRPr="004D7259" w14:paraId="27A1A401" w14:textId="6933A409" w:rsidTr="007446DE">
        <w:tc>
          <w:tcPr>
            <w:tcW w:w="8075" w:type="dxa"/>
          </w:tcPr>
          <w:p w14:paraId="059C087B" w14:textId="4CEA7D0D" w:rsidR="001C5AF2" w:rsidRPr="004D7259" w:rsidRDefault="001C5AF2" w:rsidP="001C5AF2">
            <w:pPr>
              <w:rPr>
                <w:rFonts w:cstheme="minorHAnsi"/>
                <w:sz w:val="24"/>
                <w:szCs w:val="24"/>
              </w:rPr>
            </w:pPr>
            <w:r w:rsidRPr="004D7259">
              <w:rPr>
                <w:rFonts w:cstheme="minorHAnsi"/>
                <w:sz w:val="24"/>
                <w:szCs w:val="24"/>
              </w:rPr>
              <w:t>Recognising and growing the potential of all staff at all levels in the school through teacher appraisals and performance management of support staff</w:t>
            </w:r>
          </w:p>
        </w:tc>
        <w:tc>
          <w:tcPr>
            <w:tcW w:w="992" w:type="dxa"/>
          </w:tcPr>
          <w:p w14:paraId="4DFE1613" w14:textId="2F6814F7"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7D28E467" w14:textId="77777777" w:rsidR="001C5AF2" w:rsidRPr="004D7259" w:rsidRDefault="001C5AF2" w:rsidP="001C5AF2">
            <w:pPr>
              <w:pStyle w:val="Nessunaspaziatura"/>
              <w:jc w:val="center"/>
              <w:rPr>
                <w:rFonts w:cstheme="minorHAnsi"/>
                <w:sz w:val="24"/>
                <w:szCs w:val="24"/>
              </w:rPr>
            </w:pPr>
          </w:p>
        </w:tc>
      </w:tr>
      <w:tr w:rsidR="007446DE" w:rsidRPr="004D7259" w14:paraId="33621C5D" w14:textId="77777777" w:rsidTr="007446DE">
        <w:tc>
          <w:tcPr>
            <w:tcW w:w="8075" w:type="dxa"/>
          </w:tcPr>
          <w:p w14:paraId="27A20B5E" w14:textId="4C57FCFF" w:rsidR="007446DE" w:rsidRPr="004D7259" w:rsidRDefault="007446DE" w:rsidP="007446DE">
            <w:pPr>
              <w:rPr>
                <w:rFonts w:cstheme="minorHAnsi"/>
                <w:sz w:val="24"/>
                <w:szCs w:val="24"/>
              </w:rPr>
            </w:pPr>
            <w:r w:rsidRPr="004D7259">
              <w:rPr>
                <w:rFonts w:cstheme="minorHAnsi"/>
                <w:sz w:val="24"/>
                <w:szCs w:val="24"/>
              </w:rPr>
              <w:t>Think analytically and creatively and demonstrate initiative in solving complex problems</w:t>
            </w:r>
          </w:p>
        </w:tc>
        <w:tc>
          <w:tcPr>
            <w:tcW w:w="992" w:type="dxa"/>
          </w:tcPr>
          <w:p w14:paraId="0E9AD0F2" w14:textId="669194AE"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644E8571" w14:textId="77777777" w:rsidR="007446DE" w:rsidRPr="004D7259" w:rsidRDefault="007446DE" w:rsidP="007446DE">
            <w:pPr>
              <w:pStyle w:val="Nessunaspaziatura"/>
              <w:jc w:val="center"/>
              <w:rPr>
                <w:rFonts w:cstheme="minorHAnsi"/>
                <w:sz w:val="24"/>
                <w:szCs w:val="24"/>
              </w:rPr>
            </w:pPr>
          </w:p>
        </w:tc>
      </w:tr>
      <w:tr w:rsidR="001C5AF2" w:rsidRPr="004D7259" w14:paraId="6965E6F4" w14:textId="24CF3C47" w:rsidTr="007446DE">
        <w:tc>
          <w:tcPr>
            <w:tcW w:w="8075" w:type="dxa"/>
          </w:tcPr>
          <w:p w14:paraId="2C4446A4" w14:textId="0F538434" w:rsidR="001C5AF2" w:rsidRPr="004D7259" w:rsidRDefault="001C5AF2" w:rsidP="001C5AF2">
            <w:pPr>
              <w:rPr>
                <w:rFonts w:cstheme="minorHAnsi"/>
                <w:sz w:val="24"/>
                <w:szCs w:val="24"/>
              </w:rPr>
            </w:pPr>
            <w:r w:rsidRPr="004D7259">
              <w:rPr>
                <w:rFonts w:cstheme="minorHAnsi"/>
                <w:sz w:val="24"/>
                <w:szCs w:val="24"/>
              </w:rPr>
              <w:t>Inspiring trust and confidence across the school and community</w:t>
            </w:r>
          </w:p>
        </w:tc>
        <w:tc>
          <w:tcPr>
            <w:tcW w:w="992" w:type="dxa"/>
          </w:tcPr>
          <w:p w14:paraId="5256DCEA" w14:textId="46F9216B"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3D48492F" w14:textId="77777777" w:rsidR="001C5AF2" w:rsidRPr="004D7259" w:rsidRDefault="001C5AF2" w:rsidP="001C5AF2">
            <w:pPr>
              <w:pStyle w:val="Nessunaspaziatura"/>
              <w:jc w:val="center"/>
              <w:rPr>
                <w:rFonts w:cstheme="minorHAnsi"/>
                <w:sz w:val="24"/>
                <w:szCs w:val="24"/>
              </w:rPr>
            </w:pPr>
          </w:p>
        </w:tc>
      </w:tr>
      <w:tr w:rsidR="001C5AF2" w:rsidRPr="004D7259" w14:paraId="569EE544" w14:textId="192C5E4D" w:rsidTr="007446DE">
        <w:tc>
          <w:tcPr>
            <w:tcW w:w="8075" w:type="dxa"/>
          </w:tcPr>
          <w:p w14:paraId="6C7260BE" w14:textId="47C5986D" w:rsidR="001C5AF2" w:rsidRPr="004D7259" w:rsidRDefault="001C5AF2" w:rsidP="001C5AF2">
            <w:pPr>
              <w:rPr>
                <w:rFonts w:cstheme="minorHAnsi"/>
                <w:sz w:val="24"/>
                <w:szCs w:val="24"/>
              </w:rPr>
            </w:pPr>
            <w:r w:rsidRPr="004D7259">
              <w:rPr>
                <w:rFonts w:cstheme="minorHAnsi"/>
                <w:sz w:val="24"/>
                <w:szCs w:val="24"/>
              </w:rPr>
              <w:t>Managing and resolving conflict</w:t>
            </w:r>
          </w:p>
        </w:tc>
        <w:tc>
          <w:tcPr>
            <w:tcW w:w="992" w:type="dxa"/>
          </w:tcPr>
          <w:p w14:paraId="7AF6516E" w14:textId="5E83EFF8"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562A7BB9" w14:textId="77777777" w:rsidR="001C5AF2" w:rsidRPr="004D7259" w:rsidRDefault="001C5AF2" w:rsidP="001C5AF2">
            <w:pPr>
              <w:pStyle w:val="Nessunaspaziatura"/>
              <w:jc w:val="center"/>
              <w:rPr>
                <w:rFonts w:cstheme="minorHAnsi"/>
                <w:sz w:val="24"/>
                <w:szCs w:val="24"/>
              </w:rPr>
            </w:pPr>
          </w:p>
        </w:tc>
      </w:tr>
      <w:tr w:rsidR="001C5AF2" w:rsidRPr="004D7259" w14:paraId="1CC12101" w14:textId="36D95A8C" w:rsidTr="007446DE">
        <w:tc>
          <w:tcPr>
            <w:tcW w:w="8075" w:type="dxa"/>
          </w:tcPr>
          <w:p w14:paraId="0CC8FE69" w14:textId="08386C98" w:rsidR="001C5AF2" w:rsidRPr="004D7259" w:rsidRDefault="001C5AF2" w:rsidP="001C5AF2">
            <w:pPr>
              <w:rPr>
                <w:rFonts w:cstheme="minorHAnsi"/>
                <w:sz w:val="24"/>
                <w:szCs w:val="24"/>
              </w:rPr>
            </w:pPr>
            <w:r w:rsidRPr="004D7259">
              <w:rPr>
                <w:rFonts w:cstheme="minorHAnsi"/>
                <w:sz w:val="24"/>
                <w:szCs w:val="24"/>
              </w:rPr>
              <w:t xml:space="preserve">Prioritising, </w:t>
            </w:r>
            <w:proofErr w:type="gramStart"/>
            <w:r w:rsidRPr="004D7259">
              <w:rPr>
                <w:rFonts w:cstheme="minorHAnsi"/>
                <w:sz w:val="24"/>
                <w:szCs w:val="24"/>
              </w:rPr>
              <w:t>planning</w:t>
            </w:r>
            <w:proofErr w:type="gramEnd"/>
            <w:r w:rsidRPr="004D7259">
              <w:rPr>
                <w:rFonts w:cstheme="minorHAnsi"/>
                <w:sz w:val="24"/>
                <w:szCs w:val="24"/>
              </w:rPr>
              <w:t xml:space="preserve"> and organising self and others</w:t>
            </w:r>
          </w:p>
        </w:tc>
        <w:tc>
          <w:tcPr>
            <w:tcW w:w="992" w:type="dxa"/>
          </w:tcPr>
          <w:p w14:paraId="15D4B8C5" w14:textId="0699DEBB"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4B738DBE" w14:textId="77777777" w:rsidR="001C5AF2" w:rsidRPr="004D7259" w:rsidRDefault="001C5AF2" w:rsidP="001C5AF2">
            <w:pPr>
              <w:pStyle w:val="Nessunaspaziatura"/>
              <w:jc w:val="center"/>
              <w:rPr>
                <w:rFonts w:cstheme="minorHAnsi"/>
                <w:sz w:val="24"/>
                <w:szCs w:val="24"/>
              </w:rPr>
            </w:pPr>
          </w:p>
        </w:tc>
      </w:tr>
      <w:tr w:rsidR="001C5AF2" w:rsidRPr="004D7259" w14:paraId="0DB1C8C6" w14:textId="77777777" w:rsidTr="007446DE">
        <w:tc>
          <w:tcPr>
            <w:tcW w:w="8075" w:type="dxa"/>
          </w:tcPr>
          <w:p w14:paraId="01FFB8FB" w14:textId="22E49316" w:rsidR="001C5AF2" w:rsidRPr="004D7259" w:rsidRDefault="001C5AF2" w:rsidP="001C5AF2">
            <w:pPr>
              <w:rPr>
                <w:rFonts w:cstheme="minorHAnsi"/>
                <w:sz w:val="24"/>
                <w:szCs w:val="24"/>
              </w:rPr>
            </w:pPr>
            <w:r w:rsidRPr="004D7259">
              <w:rPr>
                <w:rFonts w:cstheme="minorHAnsi"/>
                <w:sz w:val="24"/>
                <w:szCs w:val="24"/>
              </w:rPr>
              <w:t>Communicating effectively to staff, pupils, parents, governors, Diocese, and LA</w:t>
            </w:r>
          </w:p>
        </w:tc>
        <w:tc>
          <w:tcPr>
            <w:tcW w:w="992" w:type="dxa"/>
          </w:tcPr>
          <w:p w14:paraId="4A6827D6" w14:textId="2542D344"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18CD0E7E" w14:textId="77777777" w:rsidR="001C5AF2" w:rsidRPr="004D7259" w:rsidRDefault="001C5AF2" w:rsidP="001C5AF2">
            <w:pPr>
              <w:pStyle w:val="Nessunaspaziatura"/>
              <w:jc w:val="center"/>
              <w:rPr>
                <w:rFonts w:cstheme="minorHAnsi"/>
                <w:sz w:val="24"/>
                <w:szCs w:val="24"/>
              </w:rPr>
            </w:pPr>
          </w:p>
        </w:tc>
      </w:tr>
      <w:tr w:rsidR="001C5AF2" w:rsidRPr="004D7259" w14:paraId="7A81D745" w14:textId="2B11868B" w:rsidTr="007446DE">
        <w:tc>
          <w:tcPr>
            <w:tcW w:w="8075" w:type="dxa"/>
          </w:tcPr>
          <w:p w14:paraId="21CB2839" w14:textId="4420346C" w:rsidR="001C5AF2" w:rsidRPr="004D7259" w:rsidRDefault="001C5AF2" w:rsidP="001C5AF2">
            <w:pPr>
              <w:rPr>
                <w:rFonts w:cstheme="minorHAnsi"/>
                <w:sz w:val="24"/>
                <w:szCs w:val="24"/>
              </w:rPr>
            </w:pPr>
            <w:r w:rsidRPr="004D7259">
              <w:rPr>
                <w:rFonts w:cstheme="minorHAnsi"/>
                <w:sz w:val="24"/>
                <w:szCs w:val="24"/>
              </w:rPr>
              <w:t xml:space="preserve">Listening to, reflecting </w:t>
            </w:r>
            <w:r w:rsidR="004D7259" w:rsidRPr="004D7259">
              <w:rPr>
                <w:rFonts w:cstheme="minorHAnsi"/>
                <w:sz w:val="24"/>
                <w:szCs w:val="24"/>
              </w:rPr>
              <w:t>constructively,</w:t>
            </w:r>
            <w:r w:rsidRPr="004D7259">
              <w:rPr>
                <w:rFonts w:cstheme="minorHAnsi"/>
                <w:sz w:val="24"/>
                <w:szCs w:val="24"/>
              </w:rPr>
              <w:t xml:space="preserve"> and acting, as appropriate, on feedback</w:t>
            </w:r>
          </w:p>
        </w:tc>
        <w:tc>
          <w:tcPr>
            <w:tcW w:w="992" w:type="dxa"/>
          </w:tcPr>
          <w:p w14:paraId="09D2E402" w14:textId="11CBEDC1"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5A635823" w14:textId="77777777" w:rsidR="001C5AF2" w:rsidRPr="004D7259" w:rsidRDefault="001C5AF2" w:rsidP="001C5AF2">
            <w:pPr>
              <w:pStyle w:val="Nessunaspaziatura"/>
              <w:jc w:val="center"/>
              <w:rPr>
                <w:rFonts w:cstheme="minorHAnsi"/>
                <w:sz w:val="24"/>
                <w:szCs w:val="24"/>
              </w:rPr>
            </w:pPr>
          </w:p>
        </w:tc>
      </w:tr>
      <w:tr w:rsidR="001C5AF2" w:rsidRPr="004D7259" w14:paraId="5F3C612B" w14:textId="30392828" w:rsidTr="007446DE">
        <w:tc>
          <w:tcPr>
            <w:tcW w:w="8075" w:type="dxa"/>
          </w:tcPr>
          <w:p w14:paraId="5F81834B" w14:textId="3F0D0367" w:rsidR="001C5AF2" w:rsidRPr="004D7259" w:rsidRDefault="001C5AF2" w:rsidP="001C5AF2">
            <w:pPr>
              <w:rPr>
                <w:rFonts w:cstheme="minorHAnsi"/>
                <w:sz w:val="24"/>
                <w:szCs w:val="24"/>
              </w:rPr>
            </w:pPr>
            <w:r w:rsidRPr="004D7259">
              <w:rPr>
                <w:rFonts w:cstheme="minorHAnsi"/>
                <w:sz w:val="24"/>
                <w:szCs w:val="24"/>
              </w:rPr>
              <w:lastRenderedPageBreak/>
              <w:t>Being active in the extra-curricular life working constructively with the PT</w:t>
            </w:r>
            <w:r w:rsidR="0099742E">
              <w:rPr>
                <w:rFonts w:cstheme="minorHAnsi"/>
                <w:sz w:val="24"/>
                <w:szCs w:val="24"/>
              </w:rPr>
              <w:t>A</w:t>
            </w:r>
          </w:p>
        </w:tc>
        <w:tc>
          <w:tcPr>
            <w:tcW w:w="992" w:type="dxa"/>
          </w:tcPr>
          <w:p w14:paraId="0696B8CE" w14:textId="7F711BDA"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3D37D9AE" w14:textId="77777777" w:rsidR="001C5AF2" w:rsidRPr="004D7259" w:rsidRDefault="001C5AF2" w:rsidP="001C5AF2">
            <w:pPr>
              <w:pStyle w:val="Nessunaspaziatura"/>
              <w:jc w:val="center"/>
              <w:rPr>
                <w:rFonts w:cstheme="minorHAnsi"/>
                <w:sz w:val="24"/>
                <w:szCs w:val="24"/>
              </w:rPr>
            </w:pPr>
          </w:p>
          <w:p w14:paraId="1BC66086" w14:textId="0E751874" w:rsidR="007446DE" w:rsidRPr="004D7259" w:rsidRDefault="007446DE" w:rsidP="001C5AF2">
            <w:pPr>
              <w:pStyle w:val="Nessunaspaziatura"/>
              <w:jc w:val="center"/>
              <w:rPr>
                <w:rFonts w:cstheme="minorHAnsi"/>
                <w:sz w:val="24"/>
                <w:szCs w:val="24"/>
              </w:rPr>
            </w:pPr>
          </w:p>
        </w:tc>
      </w:tr>
      <w:tr w:rsidR="001C5AF2" w:rsidRPr="004D7259" w14:paraId="18722430" w14:textId="5914D734" w:rsidTr="007446DE">
        <w:tc>
          <w:tcPr>
            <w:tcW w:w="9067" w:type="dxa"/>
            <w:gridSpan w:val="2"/>
            <w:shd w:val="clear" w:color="auto" w:fill="DBE5F1" w:themeFill="accent1" w:themeFillTint="33"/>
          </w:tcPr>
          <w:p w14:paraId="50BDB268" w14:textId="06EC06BA" w:rsidR="001C5AF2" w:rsidRPr="004D7259" w:rsidRDefault="001C5AF2" w:rsidP="001C5AF2">
            <w:pPr>
              <w:pStyle w:val="Nessunaspaziatura"/>
              <w:rPr>
                <w:rFonts w:cstheme="minorHAnsi"/>
                <w:b/>
                <w:sz w:val="24"/>
                <w:szCs w:val="24"/>
              </w:rPr>
            </w:pPr>
            <w:r w:rsidRPr="004D7259">
              <w:rPr>
                <w:rFonts w:cstheme="minorHAnsi"/>
                <w:b/>
                <w:sz w:val="24"/>
                <w:szCs w:val="24"/>
              </w:rPr>
              <w:t>Teaching, Learning, Assessment and Additional/Special Educational Needs</w:t>
            </w:r>
          </w:p>
        </w:tc>
        <w:tc>
          <w:tcPr>
            <w:tcW w:w="1134" w:type="dxa"/>
            <w:shd w:val="clear" w:color="auto" w:fill="DBE5F1" w:themeFill="accent1" w:themeFillTint="33"/>
          </w:tcPr>
          <w:p w14:paraId="0F90DD7B" w14:textId="77777777" w:rsidR="001C5AF2" w:rsidRPr="004D7259" w:rsidRDefault="001C5AF2" w:rsidP="001C5AF2">
            <w:pPr>
              <w:pStyle w:val="Nessunaspaziatura"/>
              <w:rPr>
                <w:rFonts w:cstheme="minorHAnsi"/>
                <w:b/>
                <w:sz w:val="24"/>
                <w:szCs w:val="24"/>
              </w:rPr>
            </w:pPr>
          </w:p>
        </w:tc>
      </w:tr>
      <w:tr w:rsidR="001C5AF2" w:rsidRPr="004D7259" w14:paraId="0FC69148" w14:textId="438D6743" w:rsidTr="007446DE">
        <w:tc>
          <w:tcPr>
            <w:tcW w:w="8075" w:type="dxa"/>
          </w:tcPr>
          <w:p w14:paraId="39BE604C" w14:textId="77777777" w:rsidR="001C5AF2" w:rsidRPr="004D7259" w:rsidRDefault="001C5AF2" w:rsidP="001C5AF2">
            <w:pPr>
              <w:rPr>
                <w:rFonts w:cstheme="minorHAnsi"/>
                <w:sz w:val="24"/>
                <w:szCs w:val="24"/>
              </w:rPr>
            </w:pPr>
            <w:r w:rsidRPr="004D7259">
              <w:rPr>
                <w:rFonts w:cstheme="minorHAnsi"/>
                <w:sz w:val="24"/>
                <w:szCs w:val="24"/>
              </w:rPr>
              <w:t>Is a role model for others as an excellent classroom practitioner</w:t>
            </w:r>
          </w:p>
        </w:tc>
        <w:tc>
          <w:tcPr>
            <w:tcW w:w="992" w:type="dxa"/>
          </w:tcPr>
          <w:p w14:paraId="57812072" w14:textId="1EC0B386"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22BF5C4B" w14:textId="77777777" w:rsidR="001C5AF2" w:rsidRPr="004D7259" w:rsidRDefault="001C5AF2" w:rsidP="001C5AF2">
            <w:pPr>
              <w:pStyle w:val="Nessunaspaziatura"/>
              <w:jc w:val="center"/>
              <w:rPr>
                <w:rFonts w:cstheme="minorHAnsi"/>
                <w:sz w:val="24"/>
                <w:szCs w:val="24"/>
              </w:rPr>
            </w:pPr>
          </w:p>
        </w:tc>
      </w:tr>
      <w:tr w:rsidR="001C5AF2" w:rsidRPr="004D7259" w14:paraId="38A920BA" w14:textId="224472C1" w:rsidTr="007446DE">
        <w:tc>
          <w:tcPr>
            <w:tcW w:w="8075" w:type="dxa"/>
          </w:tcPr>
          <w:p w14:paraId="186A2EF6" w14:textId="4958F870" w:rsidR="001C5AF2" w:rsidRPr="004D7259" w:rsidRDefault="001C5AF2" w:rsidP="001C5AF2">
            <w:pPr>
              <w:rPr>
                <w:rFonts w:cstheme="minorHAnsi"/>
                <w:sz w:val="24"/>
                <w:szCs w:val="24"/>
              </w:rPr>
            </w:pPr>
            <w:r w:rsidRPr="004D7259">
              <w:rPr>
                <w:rFonts w:cstheme="minorHAnsi"/>
                <w:sz w:val="24"/>
                <w:szCs w:val="24"/>
              </w:rPr>
              <w:t>Has high expectations of all pupils’ attainment and progress</w:t>
            </w:r>
          </w:p>
        </w:tc>
        <w:tc>
          <w:tcPr>
            <w:tcW w:w="992" w:type="dxa"/>
          </w:tcPr>
          <w:p w14:paraId="3C984558" w14:textId="61B3EDCD"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36F310DC" w14:textId="77777777" w:rsidR="001C5AF2" w:rsidRPr="004D7259" w:rsidRDefault="001C5AF2" w:rsidP="001C5AF2">
            <w:pPr>
              <w:pStyle w:val="Nessunaspaziatura"/>
              <w:jc w:val="center"/>
              <w:rPr>
                <w:rFonts w:cstheme="minorHAnsi"/>
                <w:sz w:val="24"/>
                <w:szCs w:val="24"/>
              </w:rPr>
            </w:pPr>
          </w:p>
        </w:tc>
      </w:tr>
      <w:tr w:rsidR="001C5AF2" w:rsidRPr="004D7259" w14:paraId="212EF0D9" w14:textId="25DA8AFC" w:rsidTr="007446DE">
        <w:tc>
          <w:tcPr>
            <w:tcW w:w="8075" w:type="dxa"/>
          </w:tcPr>
          <w:p w14:paraId="3E9119C4" w14:textId="5256FF05" w:rsidR="001C5AF2" w:rsidRPr="004D7259" w:rsidRDefault="001C5AF2" w:rsidP="001C5AF2">
            <w:pPr>
              <w:rPr>
                <w:rFonts w:cstheme="minorHAnsi"/>
                <w:sz w:val="24"/>
                <w:szCs w:val="24"/>
              </w:rPr>
            </w:pPr>
            <w:r w:rsidRPr="004D7259">
              <w:rPr>
                <w:rFonts w:cstheme="minorHAnsi"/>
                <w:sz w:val="24"/>
                <w:szCs w:val="24"/>
              </w:rPr>
              <w:t xml:space="preserve">Able to use data effectively to assess and set targets </w:t>
            </w:r>
            <w:r w:rsidR="007446DE" w:rsidRPr="004D7259">
              <w:rPr>
                <w:rFonts w:cstheme="minorHAnsi"/>
                <w:sz w:val="24"/>
                <w:szCs w:val="24"/>
              </w:rPr>
              <w:t>to</w:t>
            </w:r>
            <w:r w:rsidRPr="004D7259">
              <w:rPr>
                <w:rFonts w:cstheme="minorHAnsi"/>
                <w:sz w:val="24"/>
                <w:szCs w:val="24"/>
              </w:rPr>
              <w:t xml:space="preserve"> raise standards</w:t>
            </w:r>
          </w:p>
        </w:tc>
        <w:tc>
          <w:tcPr>
            <w:tcW w:w="992" w:type="dxa"/>
          </w:tcPr>
          <w:p w14:paraId="5F9639A9" w14:textId="4EB6AE4F"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4C12AED4" w14:textId="54A65D3D" w:rsidR="001C5AF2" w:rsidRPr="004D7259" w:rsidRDefault="001C5AF2" w:rsidP="001C5AF2">
            <w:pPr>
              <w:pStyle w:val="Nessunaspaziatura"/>
              <w:rPr>
                <w:rFonts w:cstheme="minorHAnsi"/>
                <w:sz w:val="24"/>
                <w:szCs w:val="24"/>
              </w:rPr>
            </w:pPr>
          </w:p>
        </w:tc>
      </w:tr>
      <w:tr w:rsidR="001C5AF2" w:rsidRPr="004D7259" w14:paraId="26A532B7" w14:textId="03C9C739" w:rsidTr="007446DE">
        <w:tc>
          <w:tcPr>
            <w:tcW w:w="8075" w:type="dxa"/>
          </w:tcPr>
          <w:p w14:paraId="771122A9" w14:textId="43A22DB2" w:rsidR="001C5AF2" w:rsidRPr="004D7259" w:rsidRDefault="001C5AF2" w:rsidP="001C5AF2">
            <w:pPr>
              <w:rPr>
                <w:rFonts w:cstheme="minorHAnsi"/>
                <w:sz w:val="24"/>
                <w:szCs w:val="24"/>
              </w:rPr>
            </w:pPr>
            <w:r w:rsidRPr="004D7259">
              <w:rPr>
                <w:rFonts w:cstheme="minorHAnsi"/>
                <w:sz w:val="24"/>
                <w:szCs w:val="24"/>
              </w:rPr>
              <w:t>Able to exemplify how the needs of all pupils (SEND, PP, EAL, LAC) have been met through high quality teaching</w:t>
            </w:r>
          </w:p>
        </w:tc>
        <w:tc>
          <w:tcPr>
            <w:tcW w:w="992" w:type="dxa"/>
          </w:tcPr>
          <w:p w14:paraId="676B9E4F" w14:textId="5149E890"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6EEC7EC4" w14:textId="77777777" w:rsidR="001C5AF2" w:rsidRPr="004D7259" w:rsidRDefault="001C5AF2" w:rsidP="001C5AF2">
            <w:pPr>
              <w:pStyle w:val="Nessunaspaziatura"/>
              <w:jc w:val="center"/>
              <w:rPr>
                <w:rFonts w:cstheme="minorHAnsi"/>
                <w:sz w:val="24"/>
                <w:szCs w:val="24"/>
              </w:rPr>
            </w:pPr>
          </w:p>
        </w:tc>
      </w:tr>
      <w:tr w:rsidR="001C5AF2" w:rsidRPr="004D7259" w14:paraId="2CF0AF22" w14:textId="77777777" w:rsidTr="007446DE">
        <w:tc>
          <w:tcPr>
            <w:tcW w:w="8075" w:type="dxa"/>
          </w:tcPr>
          <w:p w14:paraId="4F5FCA2B" w14:textId="3FBFDA2F" w:rsidR="001C5AF2" w:rsidRPr="004D7259" w:rsidRDefault="001C5AF2" w:rsidP="001C5AF2">
            <w:pPr>
              <w:rPr>
                <w:rFonts w:cstheme="minorHAnsi"/>
                <w:sz w:val="24"/>
                <w:szCs w:val="24"/>
              </w:rPr>
            </w:pPr>
            <w:r w:rsidRPr="004D7259">
              <w:rPr>
                <w:rFonts w:cstheme="minorHAnsi"/>
                <w:sz w:val="24"/>
                <w:szCs w:val="24"/>
              </w:rPr>
              <w:t>Understands the principles of practice of effective learning and teaching and keeps abreast of latest thinking to drive best practice</w:t>
            </w:r>
          </w:p>
        </w:tc>
        <w:tc>
          <w:tcPr>
            <w:tcW w:w="992" w:type="dxa"/>
          </w:tcPr>
          <w:p w14:paraId="28DBAFC9" w14:textId="3BAC396D"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0EF37589" w14:textId="77777777" w:rsidR="001C5AF2" w:rsidRPr="004D7259" w:rsidRDefault="001C5AF2" w:rsidP="001C5AF2">
            <w:pPr>
              <w:pStyle w:val="Nessunaspaziatura"/>
              <w:jc w:val="center"/>
              <w:rPr>
                <w:rFonts w:cstheme="minorHAnsi"/>
                <w:sz w:val="24"/>
                <w:szCs w:val="24"/>
              </w:rPr>
            </w:pPr>
          </w:p>
        </w:tc>
      </w:tr>
      <w:tr w:rsidR="001C5AF2" w:rsidRPr="004D7259" w14:paraId="03BC01B5" w14:textId="01C813BA" w:rsidTr="007446DE">
        <w:tc>
          <w:tcPr>
            <w:tcW w:w="8075" w:type="dxa"/>
          </w:tcPr>
          <w:p w14:paraId="12BD6FAA" w14:textId="3E2212B8" w:rsidR="001C5AF2" w:rsidRPr="004D7259" w:rsidRDefault="001C5AF2" w:rsidP="001C5AF2">
            <w:pPr>
              <w:rPr>
                <w:rFonts w:cstheme="minorHAnsi"/>
                <w:sz w:val="24"/>
                <w:szCs w:val="24"/>
              </w:rPr>
            </w:pPr>
            <w:r w:rsidRPr="004D7259">
              <w:rPr>
                <w:rFonts w:cstheme="minorHAnsi"/>
                <w:sz w:val="24"/>
                <w:szCs w:val="24"/>
              </w:rPr>
              <w:t>Has experience of developing a curriculum which gives pupils the knowledge and skills to succeed in life</w:t>
            </w:r>
          </w:p>
        </w:tc>
        <w:tc>
          <w:tcPr>
            <w:tcW w:w="992" w:type="dxa"/>
          </w:tcPr>
          <w:p w14:paraId="087175AC" w14:textId="1B6BAA51"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729D3C53" w14:textId="77777777" w:rsidR="001C5AF2" w:rsidRPr="004D7259" w:rsidRDefault="001C5AF2" w:rsidP="001C5AF2">
            <w:pPr>
              <w:pStyle w:val="Nessunaspaziatura"/>
              <w:jc w:val="center"/>
              <w:rPr>
                <w:rFonts w:cstheme="minorHAnsi"/>
                <w:sz w:val="24"/>
                <w:szCs w:val="24"/>
              </w:rPr>
            </w:pPr>
          </w:p>
          <w:p w14:paraId="0C85312D" w14:textId="77777777" w:rsidR="007446DE" w:rsidRPr="004D7259" w:rsidRDefault="007446DE" w:rsidP="001C5AF2">
            <w:pPr>
              <w:pStyle w:val="Nessunaspaziatura"/>
              <w:jc w:val="center"/>
              <w:rPr>
                <w:rFonts w:cstheme="minorHAnsi"/>
                <w:sz w:val="24"/>
                <w:szCs w:val="24"/>
              </w:rPr>
            </w:pPr>
          </w:p>
          <w:p w14:paraId="73A9770C" w14:textId="15202056" w:rsidR="007446DE" w:rsidRPr="004D7259" w:rsidRDefault="007446DE" w:rsidP="001C5AF2">
            <w:pPr>
              <w:pStyle w:val="Nessunaspaziatura"/>
              <w:jc w:val="center"/>
              <w:rPr>
                <w:rFonts w:cstheme="minorHAnsi"/>
                <w:sz w:val="24"/>
                <w:szCs w:val="24"/>
              </w:rPr>
            </w:pPr>
          </w:p>
        </w:tc>
      </w:tr>
      <w:tr w:rsidR="001C5AF2" w:rsidRPr="004D7259" w14:paraId="0D10E2BF" w14:textId="4748F535" w:rsidTr="007446DE">
        <w:tc>
          <w:tcPr>
            <w:tcW w:w="8075" w:type="dxa"/>
            <w:shd w:val="clear" w:color="auto" w:fill="DBE5F1" w:themeFill="accent1" w:themeFillTint="33"/>
          </w:tcPr>
          <w:p w14:paraId="5CFF702E" w14:textId="73377D54" w:rsidR="001C5AF2" w:rsidRPr="004D7259" w:rsidRDefault="001C5AF2" w:rsidP="001C5AF2">
            <w:pPr>
              <w:pStyle w:val="Nessunaspaziatura"/>
              <w:rPr>
                <w:rFonts w:cstheme="minorHAnsi"/>
                <w:b/>
                <w:sz w:val="24"/>
                <w:szCs w:val="24"/>
              </w:rPr>
            </w:pPr>
            <w:r w:rsidRPr="004D7259">
              <w:rPr>
                <w:rFonts w:cstheme="minorHAnsi"/>
                <w:b/>
                <w:sz w:val="24"/>
                <w:szCs w:val="24"/>
              </w:rPr>
              <w:t>Safeguarding</w:t>
            </w:r>
          </w:p>
        </w:tc>
        <w:tc>
          <w:tcPr>
            <w:tcW w:w="992" w:type="dxa"/>
            <w:shd w:val="clear" w:color="auto" w:fill="DBE5F1" w:themeFill="accent1" w:themeFillTint="33"/>
          </w:tcPr>
          <w:p w14:paraId="4E7F84A7" w14:textId="77777777" w:rsidR="001C5AF2" w:rsidRPr="004D7259" w:rsidRDefault="001C5AF2" w:rsidP="001C5AF2">
            <w:pPr>
              <w:pStyle w:val="Nessunaspaziatura"/>
              <w:jc w:val="center"/>
              <w:rPr>
                <w:rFonts w:cstheme="minorHAnsi"/>
                <w:sz w:val="24"/>
                <w:szCs w:val="24"/>
              </w:rPr>
            </w:pPr>
          </w:p>
        </w:tc>
        <w:tc>
          <w:tcPr>
            <w:tcW w:w="1134" w:type="dxa"/>
            <w:shd w:val="clear" w:color="auto" w:fill="DBE5F1" w:themeFill="accent1" w:themeFillTint="33"/>
          </w:tcPr>
          <w:p w14:paraId="54F3C7BF" w14:textId="77777777" w:rsidR="001C5AF2" w:rsidRPr="004D7259" w:rsidRDefault="001C5AF2" w:rsidP="001C5AF2">
            <w:pPr>
              <w:pStyle w:val="Nessunaspaziatura"/>
              <w:jc w:val="center"/>
              <w:rPr>
                <w:rFonts w:cstheme="minorHAnsi"/>
                <w:sz w:val="24"/>
                <w:szCs w:val="24"/>
              </w:rPr>
            </w:pPr>
          </w:p>
        </w:tc>
      </w:tr>
      <w:tr w:rsidR="001C5AF2" w:rsidRPr="004D7259" w14:paraId="7F96C7E4" w14:textId="77777777" w:rsidTr="000C429D">
        <w:tc>
          <w:tcPr>
            <w:tcW w:w="8075" w:type="dxa"/>
            <w:shd w:val="clear" w:color="auto" w:fill="FFFFFF" w:themeFill="background1"/>
          </w:tcPr>
          <w:p w14:paraId="6972056D" w14:textId="086FC266" w:rsidR="001C5AF2" w:rsidRPr="000C429D" w:rsidRDefault="001C5AF2" w:rsidP="001C5AF2">
            <w:pPr>
              <w:pStyle w:val="Nessunaspaziatura"/>
              <w:rPr>
                <w:rFonts w:cstheme="minorHAnsi"/>
                <w:bCs/>
                <w:sz w:val="24"/>
                <w:szCs w:val="24"/>
              </w:rPr>
            </w:pPr>
            <w:r w:rsidRPr="000C429D">
              <w:rPr>
                <w:rFonts w:cstheme="minorHAnsi"/>
                <w:bCs/>
                <w:sz w:val="24"/>
                <w:szCs w:val="24"/>
              </w:rPr>
              <w:t>Demonstrate a commitment and understanding of Safeguarding and the promotion of the welfare and safety of children</w:t>
            </w:r>
          </w:p>
        </w:tc>
        <w:tc>
          <w:tcPr>
            <w:tcW w:w="992" w:type="dxa"/>
            <w:shd w:val="clear" w:color="auto" w:fill="FFFFFF" w:themeFill="background1"/>
          </w:tcPr>
          <w:p w14:paraId="564724B3" w14:textId="659F6528" w:rsidR="001C5AF2" w:rsidRPr="000C429D" w:rsidRDefault="001C5AF2" w:rsidP="001C5AF2">
            <w:pPr>
              <w:pStyle w:val="Nessunaspaziatura"/>
              <w:jc w:val="center"/>
              <w:rPr>
                <w:rFonts w:cstheme="minorHAnsi"/>
                <w:sz w:val="24"/>
                <w:szCs w:val="24"/>
              </w:rPr>
            </w:pPr>
            <w:r w:rsidRPr="000C429D">
              <w:rPr>
                <w:rFonts w:cstheme="minorHAnsi"/>
                <w:sz w:val="24"/>
                <w:szCs w:val="24"/>
              </w:rPr>
              <w:t>×</w:t>
            </w:r>
          </w:p>
        </w:tc>
        <w:tc>
          <w:tcPr>
            <w:tcW w:w="1134" w:type="dxa"/>
            <w:shd w:val="clear" w:color="auto" w:fill="FFFFFF" w:themeFill="background1"/>
          </w:tcPr>
          <w:p w14:paraId="0257DBC5" w14:textId="77777777" w:rsidR="001C5AF2" w:rsidRPr="000C429D" w:rsidRDefault="001C5AF2" w:rsidP="001C5AF2">
            <w:pPr>
              <w:pStyle w:val="Nessunaspaziatura"/>
              <w:jc w:val="center"/>
              <w:rPr>
                <w:rFonts w:cstheme="minorHAnsi"/>
                <w:sz w:val="24"/>
                <w:szCs w:val="24"/>
              </w:rPr>
            </w:pPr>
          </w:p>
        </w:tc>
      </w:tr>
      <w:tr w:rsidR="001C5AF2" w:rsidRPr="004D7259" w14:paraId="7D31F316" w14:textId="2742CDE5" w:rsidTr="007446DE">
        <w:tc>
          <w:tcPr>
            <w:tcW w:w="8075" w:type="dxa"/>
          </w:tcPr>
          <w:p w14:paraId="742FF82B" w14:textId="7AE033C6" w:rsidR="001C5AF2" w:rsidRPr="000C429D" w:rsidRDefault="001C5AF2" w:rsidP="001C5AF2">
            <w:pPr>
              <w:pStyle w:val="Nessunaspaziatura"/>
              <w:rPr>
                <w:rFonts w:cstheme="minorHAnsi"/>
                <w:kern w:val="24"/>
                <w:sz w:val="24"/>
                <w:szCs w:val="24"/>
              </w:rPr>
            </w:pPr>
            <w:r w:rsidRPr="000C429D">
              <w:rPr>
                <w:rFonts w:cstheme="minorHAnsi"/>
                <w:kern w:val="24"/>
                <w:sz w:val="24"/>
                <w:szCs w:val="24"/>
              </w:rPr>
              <w:t xml:space="preserve">Have a deep and accurate working knowledge of relevant policies, procedures and practices related to all aspects of Safeguarding and Child Protection. </w:t>
            </w:r>
          </w:p>
        </w:tc>
        <w:tc>
          <w:tcPr>
            <w:tcW w:w="992" w:type="dxa"/>
          </w:tcPr>
          <w:p w14:paraId="6F5078AA" w14:textId="2EF8A731" w:rsidR="001C5AF2" w:rsidRPr="000C429D" w:rsidRDefault="001C5AF2" w:rsidP="001C5AF2">
            <w:pPr>
              <w:pStyle w:val="Nessunaspaziatura"/>
              <w:jc w:val="center"/>
              <w:rPr>
                <w:rFonts w:cstheme="minorHAnsi"/>
                <w:sz w:val="24"/>
                <w:szCs w:val="24"/>
              </w:rPr>
            </w:pPr>
            <w:r w:rsidRPr="000C429D">
              <w:rPr>
                <w:rFonts w:cstheme="minorHAnsi"/>
                <w:sz w:val="24"/>
                <w:szCs w:val="24"/>
              </w:rPr>
              <w:t>×</w:t>
            </w:r>
          </w:p>
        </w:tc>
        <w:tc>
          <w:tcPr>
            <w:tcW w:w="1134" w:type="dxa"/>
          </w:tcPr>
          <w:p w14:paraId="48E1860F" w14:textId="77777777" w:rsidR="001C5AF2" w:rsidRPr="000C429D" w:rsidRDefault="001C5AF2" w:rsidP="001C5AF2">
            <w:pPr>
              <w:pStyle w:val="Nessunaspaziatura"/>
              <w:jc w:val="center"/>
              <w:rPr>
                <w:rFonts w:cstheme="minorHAnsi"/>
                <w:sz w:val="24"/>
                <w:szCs w:val="24"/>
              </w:rPr>
            </w:pPr>
          </w:p>
        </w:tc>
      </w:tr>
      <w:tr w:rsidR="001C5AF2" w:rsidRPr="004D7259" w14:paraId="14EEDED5" w14:textId="77777777" w:rsidTr="007446DE">
        <w:tc>
          <w:tcPr>
            <w:tcW w:w="8075" w:type="dxa"/>
          </w:tcPr>
          <w:p w14:paraId="390AF9C0" w14:textId="54095538" w:rsidR="001C5AF2" w:rsidRPr="004D7259" w:rsidRDefault="001C5AF2" w:rsidP="001C5AF2">
            <w:pPr>
              <w:pStyle w:val="Nessunaspaziatura"/>
              <w:rPr>
                <w:rFonts w:cstheme="minorHAnsi"/>
                <w:kern w:val="24"/>
                <w:sz w:val="24"/>
                <w:szCs w:val="24"/>
              </w:rPr>
            </w:pPr>
            <w:r w:rsidRPr="004D7259">
              <w:rPr>
                <w:rFonts w:cstheme="minorHAnsi"/>
                <w:kern w:val="24"/>
                <w:sz w:val="24"/>
                <w:szCs w:val="24"/>
              </w:rPr>
              <w:t>Demonstrate the ability to uphold public trust and confidence and always maintain appropriate positive professional boundaries in relationships with both children and adults</w:t>
            </w:r>
          </w:p>
        </w:tc>
        <w:tc>
          <w:tcPr>
            <w:tcW w:w="992" w:type="dxa"/>
          </w:tcPr>
          <w:p w14:paraId="751C0C32" w14:textId="05171658" w:rsidR="001C5AF2" w:rsidRPr="004D7259" w:rsidRDefault="001C5AF2" w:rsidP="001C5AF2">
            <w:pPr>
              <w:pStyle w:val="Nessunaspaziatura"/>
              <w:jc w:val="center"/>
              <w:rPr>
                <w:rFonts w:cstheme="minorHAnsi"/>
                <w:sz w:val="24"/>
                <w:szCs w:val="24"/>
              </w:rPr>
            </w:pPr>
            <w:r w:rsidRPr="004D7259">
              <w:rPr>
                <w:rFonts w:cstheme="minorHAnsi"/>
                <w:sz w:val="24"/>
                <w:szCs w:val="24"/>
              </w:rPr>
              <w:t>×</w:t>
            </w:r>
          </w:p>
        </w:tc>
        <w:tc>
          <w:tcPr>
            <w:tcW w:w="1134" w:type="dxa"/>
          </w:tcPr>
          <w:p w14:paraId="0EBFBF70" w14:textId="77777777" w:rsidR="001C5AF2" w:rsidRPr="004D7259" w:rsidRDefault="001C5AF2" w:rsidP="001C5AF2">
            <w:pPr>
              <w:pStyle w:val="Nessunaspaziatura"/>
              <w:jc w:val="center"/>
              <w:rPr>
                <w:rFonts w:cstheme="minorHAnsi"/>
                <w:sz w:val="24"/>
                <w:szCs w:val="24"/>
              </w:rPr>
            </w:pPr>
          </w:p>
          <w:p w14:paraId="7A9EA17A" w14:textId="77777777" w:rsidR="007446DE" w:rsidRPr="004D7259" w:rsidRDefault="007446DE" w:rsidP="001C5AF2">
            <w:pPr>
              <w:pStyle w:val="Nessunaspaziatura"/>
              <w:jc w:val="center"/>
              <w:rPr>
                <w:rFonts w:cstheme="minorHAnsi"/>
                <w:sz w:val="24"/>
                <w:szCs w:val="24"/>
              </w:rPr>
            </w:pPr>
          </w:p>
          <w:p w14:paraId="1E3564CE" w14:textId="77777777" w:rsidR="007446DE" w:rsidRPr="004D7259" w:rsidRDefault="007446DE" w:rsidP="001C5AF2">
            <w:pPr>
              <w:pStyle w:val="Nessunaspaziatura"/>
              <w:jc w:val="center"/>
              <w:rPr>
                <w:rFonts w:cstheme="minorHAnsi"/>
                <w:sz w:val="24"/>
                <w:szCs w:val="24"/>
              </w:rPr>
            </w:pPr>
          </w:p>
          <w:p w14:paraId="500CC503" w14:textId="32A5D050" w:rsidR="007446DE" w:rsidRPr="004D7259" w:rsidRDefault="007446DE" w:rsidP="001C5AF2">
            <w:pPr>
              <w:pStyle w:val="Nessunaspaziatura"/>
              <w:jc w:val="center"/>
              <w:rPr>
                <w:rFonts w:cstheme="minorHAnsi"/>
                <w:sz w:val="24"/>
                <w:szCs w:val="24"/>
              </w:rPr>
            </w:pPr>
          </w:p>
        </w:tc>
      </w:tr>
      <w:tr w:rsidR="007446DE" w:rsidRPr="004D7259" w14:paraId="068A2AAA" w14:textId="77777777" w:rsidTr="007446DE">
        <w:tc>
          <w:tcPr>
            <w:tcW w:w="8075" w:type="dxa"/>
            <w:shd w:val="clear" w:color="auto" w:fill="DBE5F1" w:themeFill="accent1" w:themeFillTint="33"/>
          </w:tcPr>
          <w:p w14:paraId="5920645C" w14:textId="0DCADDF3" w:rsidR="007446DE" w:rsidRPr="004D7259" w:rsidRDefault="007446DE" w:rsidP="007446DE">
            <w:pPr>
              <w:rPr>
                <w:rFonts w:cstheme="minorHAnsi"/>
                <w:b/>
                <w:bCs/>
                <w:sz w:val="24"/>
                <w:szCs w:val="24"/>
              </w:rPr>
            </w:pPr>
            <w:r w:rsidRPr="004D7259">
              <w:rPr>
                <w:rFonts w:cstheme="minorHAnsi"/>
                <w:b/>
                <w:bCs/>
                <w:sz w:val="24"/>
                <w:szCs w:val="24"/>
              </w:rPr>
              <w:t>Ethos/Values/Religious Character</w:t>
            </w:r>
          </w:p>
        </w:tc>
        <w:tc>
          <w:tcPr>
            <w:tcW w:w="992" w:type="dxa"/>
            <w:shd w:val="clear" w:color="auto" w:fill="DBE5F1" w:themeFill="accent1" w:themeFillTint="33"/>
          </w:tcPr>
          <w:p w14:paraId="4AB6FB60" w14:textId="77777777" w:rsidR="007446DE" w:rsidRPr="004D7259" w:rsidRDefault="007446DE" w:rsidP="007446DE">
            <w:pPr>
              <w:pStyle w:val="Nessunaspaziatura"/>
              <w:jc w:val="center"/>
              <w:rPr>
                <w:rFonts w:cstheme="minorHAnsi"/>
                <w:sz w:val="24"/>
                <w:szCs w:val="24"/>
              </w:rPr>
            </w:pPr>
          </w:p>
        </w:tc>
        <w:tc>
          <w:tcPr>
            <w:tcW w:w="1134" w:type="dxa"/>
            <w:shd w:val="clear" w:color="auto" w:fill="DBE5F1" w:themeFill="accent1" w:themeFillTint="33"/>
          </w:tcPr>
          <w:p w14:paraId="68D6766D" w14:textId="77777777" w:rsidR="007446DE" w:rsidRPr="004D7259" w:rsidRDefault="007446DE" w:rsidP="007446DE">
            <w:pPr>
              <w:pStyle w:val="Nessunaspaziatura"/>
              <w:jc w:val="center"/>
              <w:rPr>
                <w:rFonts w:cstheme="minorHAnsi"/>
                <w:sz w:val="24"/>
                <w:szCs w:val="24"/>
              </w:rPr>
            </w:pPr>
          </w:p>
        </w:tc>
      </w:tr>
      <w:tr w:rsidR="007446DE" w:rsidRPr="004D7259" w14:paraId="2A94319F" w14:textId="77777777" w:rsidTr="007446DE">
        <w:tc>
          <w:tcPr>
            <w:tcW w:w="8075" w:type="dxa"/>
          </w:tcPr>
          <w:p w14:paraId="31E38B11" w14:textId="734D8122" w:rsidR="007446DE" w:rsidRPr="004D7259" w:rsidRDefault="007446DE" w:rsidP="007446DE">
            <w:pPr>
              <w:rPr>
                <w:rFonts w:cstheme="minorHAnsi"/>
                <w:sz w:val="24"/>
                <w:szCs w:val="24"/>
              </w:rPr>
            </w:pPr>
            <w:r w:rsidRPr="004D7259">
              <w:rPr>
                <w:rFonts w:cstheme="minorHAnsi"/>
                <w:sz w:val="24"/>
                <w:szCs w:val="24"/>
              </w:rPr>
              <w:t>Articulates and shares a vision for a Catholic school where all in the community flourish</w:t>
            </w:r>
          </w:p>
        </w:tc>
        <w:tc>
          <w:tcPr>
            <w:tcW w:w="992" w:type="dxa"/>
          </w:tcPr>
          <w:p w14:paraId="015ADDC0" w14:textId="63BF411B"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15F9C8AC" w14:textId="77777777" w:rsidR="007446DE" w:rsidRPr="004D7259" w:rsidRDefault="007446DE" w:rsidP="007446DE">
            <w:pPr>
              <w:pStyle w:val="Nessunaspaziatura"/>
              <w:jc w:val="center"/>
              <w:rPr>
                <w:rFonts w:cstheme="minorHAnsi"/>
                <w:sz w:val="24"/>
                <w:szCs w:val="24"/>
              </w:rPr>
            </w:pPr>
          </w:p>
        </w:tc>
      </w:tr>
      <w:tr w:rsidR="007446DE" w:rsidRPr="004D7259" w14:paraId="3963E345" w14:textId="77777777" w:rsidTr="007446DE">
        <w:tc>
          <w:tcPr>
            <w:tcW w:w="8075" w:type="dxa"/>
          </w:tcPr>
          <w:p w14:paraId="256ED02B" w14:textId="792C85A0" w:rsidR="007446DE" w:rsidRPr="004D7259" w:rsidRDefault="007446DE" w:rsidP="007446DE">
            <w:pPr>
              <w:rPr>
                <w:rFonts w:cstheme="minorHAnsi"/>
                <w:sz w:val="24"/>
                <w:szCs w:val="24"/>
              </w:rPr>
            </w:pPr>
            <w:r w:rsidRPr="004D7259">
              <w:rPr>
                <w:rFonts w:cstheme="minorHAnsi"/>
                <w:sz w:val="24"/>
                <w:szCs w:val="24"/>
              </w:rPr>
              <w:t>Possess a passionate belie</w:t>
            </w:r>
            <w:r w:rsidR="000C429D">
              <w:rPr>
                <w:rFonts w:cstheme="minorHAnsi"/>
                <w:sz w:val="24"/>
                <w:szCs w:val="24"/>
              </w:rPr>
              <w:t>f</w:t>
            </w:r>
            <w:r w:rsidRPr="004D7259">
              <w:rPr>
                <w:rFonts w:cstheme="minorHAnsi"/>
                <w:sz w:val="24"/>
                <w:szCs w:val="24"/>
              </w:rPr>
              <w:t xml:space="preserve"> that all young people can succeed</w:t>
            </w:r>
          </w:p>
        </w:tc>
        <w:tc>
          <w:tcPr>
            <w:tcW w:w="992" w:type="dxa"/>
          </w:tcPr>
          <w:p w14:paraId="2734D578" w14:textId="3BC11206"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30EE19E3" w14:textId="77777777" w:rsidR="007446DE" w:rsidRPr="004D7259" w:rsidRDefault="007446DE" w:rsidP="007446DE">
            <w:pPr>
              <w:pStyle w:val="Nessunaspaziatura"/>
              <w:jc w:val="center"/>
              <w:rPr>
                <w:rFonts w:cstheme="minorHAnsi"/>
                <w:sz w:val="24"/>
                <w:szCs w:val="24"/>
              </w:rPr>
            </w:pPr>
          </w:p>
        </w:tc>
      </w:tr>
      <w:tr w:rsidR="007446DE" w:rsidRPr="004D7259" w14:paraId="58450548" w14:textId="77777777" w:rsidTr="007446DE">
        <w:trPr>
          <w:trHeight w:val="403"/>
        </w:trPr>
        <w:tc>
          <w:tcPr>
            <w:tcW w:w="8075" w:type="dxa"/>
          </w:tcPr>
          <w:p w14:paraId="671D025E" w14:textId="538860B7" w:rsidR="007446DE" w:rsidRPr="004D7259" w:rsidRDefault="007446DE" w:rsidP="007446DE">
            <w:pPr>
              <w:rPr>
                <w:rFonts w:cstheme="minorHAnsi"/>
                <w:sz w:val="24"/>
                <w:szCs w:val="24"/>
              </w:rPr>
            </w:pPr>
            <w:r w:rsidRPr="004D7259">
              <w:rPr>
                <w:rFonts w:cstheme="minorHAnsi"/>
                <w:sz w:val="24"/>
                <w:szCs w:val="24"/>
              </w:rPr>
              <w:t xml:space="preserve">A secure understanding of the distinctive nature of a Catholic school </w:t>
            </w:r>
          </w:p>
        </w:tc>
        <w:tc>
          <w:tcPr>
            <w:tcW w:w="992" w:type="dxa"/>
          </w:tcPr>
          <w:p w14:paraId="5EF0C58F" w14:textId="3256CB28"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55D7F0FD" w14:textId="77777777" w:rsidR="007446DE" w:rsidRPr="004D7259" w:rsidRDefault="007446DE" w:rsidP="007446DE">
            <w:pPr>
              <w:pStyle w:val="Nessunaspaziatura"/>
              <w:jc w:val="center"/>
              <w:rPr>
                <w:rFonts w:cstheme="minorHAnsi"/>
                <w:sz w:val="24"/>
                <w:szCs w:val="24"/>
              </w:rPr>
            </w:pPr>
          </w:p>
        </w:tc>
      </w:tr>
      <w:tr w:rsidR="007446DE" w:rsidRPr="004D7259" w14:paraId="1223F6C6" w14:textId="77777777" w:rsidTr="007446DE">
        <w:trPr>
          <w:trHeight w:val="849"/>
        </w:trPr>
        <w:tc>
          <w:tcPr>
            <w:tcW w:w="8075" w:type="dxa"/>
          </w:tcPr>
          <w:p w14:paraId="78FF1588" w14:textId="33E26CC4" w:rsidR="007446DE" w:rsidRPr="004D7259" w:rsidRDefault="007446DE" w:rsidP="007446DE">
            <w:pPr>
              <w:rPr>
                <w:rFonts w:cstheme="minorHAnsi"/>
                <w:sz w:val="24"/>
                <w:szCs w:val="24"/>
              </w:rPr>
            </w:pPr>
            <w:r w:rsidRPr="004D7259">
              <w:rPr>
                <w:rFonts w:cstheme="minorHAnsi"/>
                <w:sz w:val="24"/>
                <w:szCs w:val="24"/>
              </w:rPr>
              <w:t xml:space="preserve">Understands the importance of British values, consistently models these </w:t>
            </w:r>
            <w:proofErr w:type="gramStart"/>
            <w:r w:rsidRPr="004D7259">
              <w:rPr>
                <w:rFonts w:cstheme="minorHAnsi"/>
                <w:sz w:val="24"/>
                <w:szCs w:val="24"/>
              </w:rPr>
              <w:t>values</w:t>
            </w:r>
            <w:proofErr w:type="gramEnd"/>
            <w:r w:rsidRPr="004D7259">
              <w:rPr>
                <w:rFonts w:cstheme="minorHAnsi"/>
                <w:sz w:val="24"/>
                <w:szCs w:val="24"/>
              </w:rPr>
              <w:t xml:space="preserve"> and demands the highest standards of respect and tolerance from all staff, pupils and stakeholders </w:t>
            </w:r>
          </w:p>
        </w:tc>
        <w:tc>
          <w:tcPr>
            <w:tcW w:w="992" w:type="dxa"/>
          </w:tcPr>
          <w:p w14:paraId="6CE9FEDC" w14:textId="00AB79FC"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67E332E2" w14:textId="77777777" w:rsidR="007446DE" w:rsidRPr="004D7259" w:rsidRDefault="007446DE" w:rsidP="007446DE">
            <w:pPr>
              <w:pStyle w:val="Nessunaspaziatura"/>
              <w:jc w:val="center"/>
              <w:rPr>
                <w:rFonts w:cstheme="minorHAnsi"/>
                <w:sz w:val="24"/>
                <w:szCs w:val="24"/>
              </w:rPr>
            </w:pPr>
          </w:p>
        </w:tc>
      </w:tr>
      <w:tr w:rsidR="007446DE" w:rsidRPr="004D7259" w14:paraId="7E20DDCB" w14:textId="77777777" w:rsidTr="007446DE">
        <w:trPr>
          <w:trHeight w:val="535"/>
        </w:trPr>
        <w:tc>
          <w:tcPr>
            <w:tcW w:w="8075" w:type="dxa"/>
          </w:tcPr>
          <w:p w14:paraId="60D19C08" w14:textId="664ED2C8" w:rsidR="007446DE" w:rsidRPr="004D7259" w:rsidRDefault="007446DE" w:rsidP="007446DE">
            <w:pPr>
              <w:rPr>
                <w:rFonts w:cstheme="minorHAnsi"/>
                <w:sz w:val="24"/>
                <w:szCs w:val="24"/>
              </w:rPr>
            </w:pPr>
            <w:r w:rsidRPr="004D7259">
              <w:rPr>
                <w:rFonts w:cstheme="minorHAnsi"/>
                <w:sz w:val="24"/>
                <w:szCs w:val="24"/>
              </w:rPr>
              <w:t>Holds a passionate desire for every child to flourish and achieve their very best in their academic, social, physical, and spiritual development</w:t>
            </w:r>
          </w:p>
        </w:tc>
        <w:tc>
          <w:tcPr>
            <w:tcW w:w="992" w:type="dxa"/>
          </w:tcPr>
          <w:p w14:paraId="645BC51B" w14:textId="2C057330"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35A08E81" w14:textId="77777777" w:rsidR="007446DE" w:rsidRPr="004D7259" w:rsidRDefault="007446DE" w:rsidP="007446DE">
            <w:pPr>
              <w:pStyle w:val="Nessunaspaziatura"/>
              <w:jc w:val="center"/>
              <w:rPr>
                <w:rFonts w:cstheme="minorHAnsi"/>
                <w:sz w:val="24"/>
                <w:szCs w:val="24"/>
              </w:rPr>
            </w:pPr>
          </w:p>
          <w:p w14:paraId="4FFCDCCF" w14:textId="77777777" w:rsidR="007446DE" w:rsidRPr="004D7259" w:rsidRDefault="007446DE" w:rsidP="007446DE">
            <w:pPr>
              <w:pStyle w:val="Nessunaspaziatura"/>
              <w:jc w:val="center"/>
              <w:rPr>
                <w:rFonts w:cstheme="minorHAnsi"/>
                <w:sz w:val="24"/>
                <w:szCs w:val="24"/>
              </w:rPr>
            </w:pPr>
          </w:p>
          <w:p w14:paraId="2FA593B9" w14:textId="6B87B377" w:rsidR="007446DE" w:rsidRPr="004D7259" w:rsidRDefault="007446DE" w:rsidP="007446DE">
            <w:pPr>
              <w:pStyle w:val="Nessunaspaziatura"/>
              <w:jc w:val="center"/>
              <w:rPr>
                <w:rFonts w:cstheme="minorHAnsi"/>
                <w:sz w:val="24"/>
                <w:szCs w:val="24"/>
              </w:rPr>
            </w:pPr>
          </w:p>
        </w:tc>
      </w:tr>
      <w:tr w:rsidR="007446DE" w:rsidRPr="004D7259" w14:paraId="3B740AC7" w14:textId="77777777" w:rsidTr="007446DE">
        <w:trPr>
          <w:trHeight w:val="195"/>
        </w:trPr>
        <w:tc>
          <w:tcPr>
            <w:tcW w:w="8075" w:type="dxa"/>
            <w:shd w:val="clear" w:color="auto" w:fill="DBE5F1" w:themeFill="accent1" w:themeFillTint="33"/>
          </w:tcPr>
          <w:p w14:paraId="15558E42" w14:textId="331001CF" w:rsidR="007446DE" w:rsidRPr="004D7259" w:rsidRDefault="007446DE" w:rsidP="007446DE">
            <w:pPr>
              <w:rPr>
                <w:rFonts w:cstheme="minorHAnsi"/>
                <w:sz w:val="24"/>
                <w:szCs w:val="24"/>
              </w:rPr>
            </w:pPr>
            <w:r w:rsidRPr="004D7259">
              <w:rPr>
                <w:rFonts w:cstheme="minorHAnsi"/>
                <w:b/>
                <w:sz w:val="24"/>
                <w:szCs w:val="24"/>
              </w:rPr>
              <w:t>Personal Attributes</w:t>
            </w:r>
          </w:p>
        </w:tc>
        <w:tc>
          <w:tcPr>
            <w:tcW w:w="992" w:type="dxa"/>
            <w:shd w:val="clear" w:color="auto" w:fill="DBE5F1" w:themeFill="accent1" w:themeFillTint="33"/>
          </w:tcPr>
          <w:p w14:paraId="0E3F4223" w14:textId="77777777" w:rsidR="007446DE" w:rsidRPr="004D7259" w:rsidRDefault="007446DE" w:rsidP="007446DE">
            <w:pPr>
              <w:pStyle w:val="Nessunaspaziatura"/>
              <w:jc w:val="center"/>
              <w:rPr>
                <w:rFonts w:cstheme="minorHAnsi"/>
                <w:sz w:val="24"/>
                <w:szCs w:val="24"/>
              </w:rPr>
            </w:pPr>
          </w:p>
        </w:tc>
        <w:tc>
          <w:tcPr>
            <w:tcW w:w="1134" w:type="dxa"/>
            <w:shd w:val="clear" w:color="auto" w:fill="DBE5F1" w:themeFill="accent1" w:themeFillTint="33"/>
          </w:tcPr>
          <w:p w14:paraId="2BD8E91F" w14:textId="77777777" w:rsidR="007446DE" w:rsidRPr="004D7259" w:rsidRDefault="007446DE" w:rsidP="007446DE">
            <w:pPr>
              <w:pStyle w:val="Nessunaspaziatura"/>
              <w:jc w:val="center"/>
              <w:rPr>
                <w:rFonts w:cstheme="minorHAnsi"/>
                <w:sz w:val="24"/>
                <w:szCs w:val="24"/>
              </w:rPr>
            </w:pPr>
          </w:p>
        </w:tc>
      </w:tr>
      <w:tr w:rsidR="007446DE" w:rsidRPr="004D7259" w14:paraId="3489B0E6" w14:textId="77777777" w:rsidTr="004D7259">
        <w:trPr>
          <w:trHeight w:val="184"/>
        </w:trPr>
        <w:tc>
          <w:tcPr>
            <w:tcW w:w="8075" w:type="dxa"/>
          </w:tcPr>
          <w:p w14:paraId="2492C314" w14:textId="0822257D" w:rsidR="007446DE" w:rsidRPr="004D7259" w:rsidRDefault="007446DE" w:rsidP="007446DE">
            <w:pPr>
              <w:rPr>
                <w:rFonts w:cstheme="minorHAnsi"/>
                <w:sz w:val="24"/>
                <w:szCs w:val="24"/>
              </w:rPr>
            </w:pPr>
            <w:r w:rsidRPr="004D7259">
              <w:rPr>
                <w:rFonts w:cstheme="minorHAnsi"/>
                <w:sz w:val="24"/>
                <w:szCs w:val="24"/>
              </w:rPr>
              <w:t>Good communication skills</w:t>
            </w:r>
          </w:p>
        </w:tc>
        <w:tc>
          <w:tcPr>
            <w:tcW w:w="992" w:type="dxa"/>
          </w:tcPr>
          <w:p w14:paraId="2D528C97" w14:textId="2104E43C"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52E84AC8" w14:textId="77777777" w:rsidR="007446DE" w:rsidRPr="004D7259" w:rsidRDefault="007446DE" w:rsidP="007446DE">
            <w:pPr>
              <w:pStyle w:val="Nessunaspaziatura"/>
              <w:jc w:val="center"/>
              <w:rPr>
                <w:rFonts w:cstheme="minorHAnsi"/>
                <w:sz w:val="24"/>
                <w:szCs w:val="24"/>
              </w:rPr>
            </w:pPr>
          </w:p>
        </w:tc>
      </w:tr>
      <w:tr w:rsidR="007446DE" w:rsidRPr="004D7259" w14:paraId="2B7EC097" w14:textId="77777777" w:rsidTr="007446DE">
        <w:trPr>
          <w:trHeight w:val="289"/>
        </w:trPr>
        <w:tc>
          <w:tcPr>
            <w:tcW w:w="8075" w:type="dxa"/>
          </w:tcPr>
          <w:p w14:paraId="659761AB" w14:textId="53B491A3" w:rsidR="007446DE" w:rsidRPr="004D7259" w:rsidRDefault="007446DE" w:rsidP="007446DE">
            <w:pPr>
              <w:rPr>
                <w:rFonts w:cstheme="minorHAnsi"/>
                <w:sz w:val="24"/>
                <w:szCs w:val="24"/>
              </w:rPr>
            </w:pPr>
            <w:r w:rsidRPr="004D7259">
              <w:rPr>
                <w:rFonts w:cstheme="minorHAnsi"/>
                <w:sz w:val="24"/>
                <w:szCs w:val="24"/>
              </w:rPr>
              <w:t>High standards of personal presentation</w:t>
            </w:r>
          </w:p>
        </w:tc>
        <w:tc>
          <w:tcPr>
            <w:tcW w:w="992" w:type="dxa"/>
          </w:tcPr>
          <w:p w14:paraId="7B8AC711" w14:textId="5143EAC3"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1603D13D" w14:textId="77777777" w:rsidR="007446DE" w:rsidRPr="004D7259" w:rsidRDefault="007446DE" w:rsidP="007446DE">
            <w:pPr>
              <w:pStyle w:val="Nessunaspaziatura"/>
              <w:jc w:val="center"/>
              <w:rPr>
                <w:rFonts w:cstheme="minorHAnsi"/>
                <w:sz w:val="24"/>
                <w:szCs w:val="24"/>
              </w:rPr>
            </w:pPr>
          </w:p>
        </w:tc>
      </w:tr>
      <w:tr w:rsidR="007446DE" w:rsidRPr="004D7259" w14:paraId="21362202" w14:textId="77777777" w:rsidTr="007446DE">
        <w:trPr>
          <w:trHeight w:val="266"/>
        </w:trPr>
        <w:tc>
          <w:tcPr>
            <w:tcW w:w="8075" w:type="dxa"/>
          </w:tcPr>
          <w:p w14:paraId="6BE2FED8" w14:textId="35921ECC" w:rsidR="007446DE" w:rsidRPr="004D7259" w:rsidRDefault="007446DE" w:rsidP="007446DE">
            <w:pPr>
              <w:rPr>
                <w:rFonts w:cstheme="minorHAnsi"/>
                <w:sz w:val="24"/>
                <w:szCs w:val="24"/>
              </w:rPr>
            </w:pPr>
            <w:r w:rsidRPr="004D7259">
              <w:rPr>
                <w:rFonts w:cstheme="minorHAnsi"/>
                <w:sz w:val="24"/>
                <w:szCs w:val="24"/>
              </w:rPr>
              <w:t>Maintain an overview and be objective</w:t>
            </w:r>
          </w:p>
        </w:tc>
        <w:tc>
          <w:tcPr>
            <w:tcW w:w="992" w:type="dxa"/>
          </w:tcPr>
          <w:p w14:paraId="7E5796F5" w14:textId="41B4376D"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014723D4" w14:textId="77777777" w:rsidR="007446DE" w:rsidRPr="004D7259" w:rsidRDefault="007446DE" w:rsidP="007446DE">
            <w:pPr>
              <w:pStyle w:val="Nessunaspaziatura"/>
              <w:jc w:val="center"/>
              <w:rPr>
                <w:rFonts w:cstheme="minorHAnsi"/>
                <w:sz w:val="24"/>
                <w:szCs w:val="24"/>
              </w:rPr>
            </w:pPr>
          </w:p>
        </w:tc>
      </w:tr>
      <w:tr w:rsidR="007446DE" w:rsidRPr="004D7259" w14:paraId="19B23492" w14:textId="77777777" w:rsidTr="007446DE">
        <w:trPr>
          <w:trHeight w:val="270"/>
        </w:trPr>
        <w:tc>
          <w:tcPr>
            <w:tcW w:w="8075" w:type="dxa"/>
          </w:tcPr>
          <w:p w14:paraId="7F8DD652" w14:textId="39BF16BB" w:rsidR="007446DE" w:rsidRPr="004D7259" w:rsidRDefault="007446DE" w:rsidP="007446DE">
            <w:pPr>
              <w:rPr>
                <w:rFonts w:cstheme="minorHAnsi"/>
                <w:sz w:val="24"/>
                <w:szCs w:val="24"/>
              </w:rPr>
            </w:pPr>
            <w:r w:rsidRPr="004D7259">
              <w:rPr>
                <w:rFonts w:cstheme="minorHAnsi"/>
                <w:sz w:val="24"/>
                <w:szCs w:val="24"/>
              </w:rPr>
              <w:t>Working as part of a team</w:t>
            </w:r>
          </w:p>
        </w:tc>
        <w:tc>
          <w:tcPr>
            <w:tcW w:w="992" w:type="dxa"/>
          </w:tcPr>
          <w:p w14:paraId="7F6410AE" w14:textId="72D7DE5F"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3CE0DE05" w14:textId="77777777" w:rsidR="007446DE" w:rsidRPr="004D7259" w:rsidRDefault="007446DE" w:rsidP="007446DE">
            <w:pPr>
              <w:pStyle w:val="Nessunaspaziatura"/>
              <w:jc w:val="center"/>
              <w:rPr>
                <w:rFonts w:cstheme="minorHAnsi"/>
                <w:sz w:val="24"/>
                <w:szCs w:val="24"/>
              </w:rPr>
            </w:pPr>
          </w:p>
        </w:tc>
      </w:tr>
      <w:tr w:rsidR="007446DE" w:rsidRPr="004D7259" w14:paraId="4E244591" w14:textId="77777777" w:rsidTr="007446DE">
        <w:trPr>
          <w:trHeight w:val="274"/>
        </w:trPr>
        <w:tc>
          <w:tcPr>
            <w:tcW w:w="8075" w:type="dxa"/>
          </w:tcPr>
          <w:p w14:paraId="067A5C3F" w14:textId="5E7AC591" w:rsidR="007446DE" w:rsidRPr="004D7259" w:rsidRDefault="007446DE" w:rsidP="007446DE">
            <w:pPr>
              <w:rPr>
                <w:rFonts w:cstheme="minorHAnsi"/>
                <w:sz w:val="24"/>
                <w:szCs w:val="24"/>
              </w:rPr>
            </w:pPr>
            <w:r w:rsidRPr="004D7259">
              <w:rPr>
                <w:rFonts w:cstheme="minorHAnsi"/>
                <w:sz w:val="24"/>
                <w:szCs w:val="24"/>
              </w:rPr>
              <w:t>Be aware of own strengths and areas for development</w:t>
            </w:r>
          </w:p>
        </w:tc>
        <w:tc>
          <w:tcPr>
            <w:tcW w:w="992" w:type="dxa"/>
          </w:tcPr>
          <w:p w14:paraId="1F319563" w14:textId="26FA2A9D"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4C3CA8CB" w14:textId="77777777" w:rsidR="007446DE" w:rsidRPr="004D7259" w:rsidRDefault="007446DE" w:rsidP="007446DE">
            <w:pPr>
              <w:pStyle w:val="Nessunaspaziatura"/>
              <w:jc w:val="center"/>
              <w:rPr>
                <w:rFonts w:cstheme="minorHAnsi"/>
                <w:sz w:val="24"/>
                <w:szCs w:val="24"/>
              </w:rPr>
            </w:pPr>
          </w:p>
        </w:tc>
      </w:tr>
      <w:tr w:rsidR="007446DE" w:rsidRPr="004D7259" w14:paraId="684E8E16" w14:textId="77777777" w:rsidTr="007446DE">
        <w:trPr>
          <w:trHeight w:val="327"/>
        </w:trPr>
        <w:tc>
          <w:tcPr>
            <w:tcW w:w="8075" w:type="dxa"/>
          </w:tcPr>
          <w:p w14:paraId="4FB4FBAD" w14:textId="664181D4" w:rsidR="007446DE" w:rsidRPr="004D7259" w:rsidRDefault="007446DE" w:rsidP="007446DE">
            <w:pPr>
              <w:rPr>
                <w:rFonts w:cstheme="minorHAnsi"/>
                <w:sz w:val="24"/>
                <w:szCs w:val="24"/>
              </w:rPr>
            </w:pPr>
            <w:r w:rsidRPr="004D7259">
              <w:rPr>
                <w:rFonts w:cstheme="minorHAnsi"/>
                <w:sz w:val="24"/>
                <w:szCs w:val="24"/>
              </w:rPr>
              <w:t>Demonstrate resilience and optimism</w:t>
            </w:r>
          </w:p>
        </w:tc>
        <w:tc>
          <w:tcPr>
            <w:tcW w:w="992" w:type="dxa"/>
          </w:tcPr>
          <w:p w14:paraId="6D27F9E1" w14:textId="7A1E9614"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31AA2B5E" w14:textId="77777777" w:rsidR="007446DE" w:rsidRPr="004D7259" w:rsidRDefault="007446DE" w:rsidP="007446DE">
            <w:pPr>
              <w:pStyle w:val="Nessunaspaziatura"/>
              <w:jc w:val="center"/>
              <w:rPr>
                <w:rFonts w:cstheme="minorHAnsi"/>
                <w:sz w:val="24"/>
                <w:szCs w:val="24"/>
              </w:rPr>
            </w:pPr>
          </w:p>
        </w:tc>
      </w:tr>
      <w:tr w:rsidR="007446DE" w:rsidRPr="004D7259" w14:paraId="2545E016" w14:textId="77777777" w:rsidTr="007446DE">
        <w:trPr>
          <w:trHeight w:val="211"/>
        </w:trPr>
        <w:tc>
          <w:tcPr>
            <w:tcW w:w="8075" w:type="dxa"/>
          </w:tcPr>
          <w:p w14:paraId="2A94BDD3" w14:textId="027064F8" w:rsidR="007446DE" w:rsidRPr="004D7259" w:rsidRDefault="007446DE" w:rsidP="007446DE">
            <w:pPr>
              <w:rPr>
                <w:rFonts w:cstheme="minorHAnsi"/>
                <w:sz w:val="24"/>
                <w:szCs w:val="24"/>
              </w:rPr>
            </w:pPr>
            <w:r w:rsidRPr="004D7259">
              <w:rPr>
                <w:rFonts w:cstheme="minorHAnsi"/>
                <w:sz w:val="24"/>
                <w:szCs w:val="24"/>
              </w:rPr>
              <w:t>Demonstrate impact and presence</w:t>
            </w:r>
          </w:p>
        </w:tc>
        <w:tc>
          <w:tcPr>
            <w:tcW w:w="992" w:type="dxa"/>
          </w:tcPr>
          <w:p w14:paraId="2742FE5A" w14:textId="2CDE408F"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c>
          <w:tcPr>
            <w:tcW w:w="1134" w:type="dxa"/>
          </w:tcPr>
          <w:p w14:paraId="50248D19" w14:textId="77777777" w:rsidR="007446DE" w:rsidRPr="004D7259" w:rsidRDefault="007446DE" w:rsidP="007446DE">
            <w:pPr>
              <w:pStyle w:val="Nessunaspaziatura"/>
              <w:jc w:val="center"/>
              <w:rPr>
                <w:rFonts w:cstheme="minorHAnsi"/>
                <w:sz w:val="24"/>
                <w:szCs w:val="24"/>
              </w:rPr>
            </w:pPr>
          </w:p>
        </w:tc>
      </w:tr>
      <w:tr w:rsidR="007446DE" w:rsidRPr="004D7259" w14:paraId="3B57A148" w14:textId="77777777" w:rsidTr="007446DE">
        <w:trPr>
          <w:trHeight w:val="230"/>
        </w:trPr>
        <w:tc>
          <w:tcPr>
            <w:tcW w:w="8075" w:type="dxa"/>
          </w:tcPr>
          <w:p w14:paraId="3F05C320" w14:textId="2BD3183B" w:rsidR="007446DE" w:rsidRPr="004D7259" w:rsidRDefault="007446DE" w:rsidP="007446DE">
            <w:pPr>
              <w:rPr>
                <w:rFonts w:cstheme="minorHAnsi"/>
                <w:sz w:val="24"/>
                <w:szCs w:val="24"/>
              </w:rPr>
            </w:pPr>
            <w:r w:rsidRPr="004D7259">
              <w:rPr>
                <w:rFonts w:cstheme="minorHAnsi"/>
                <w:sz w:val="24"/>
                <w:szCs w:val="24"/>
              </w:rPr>
              <w:t>Retain a sense of humour</w:t>
            </w:r>
          </w:p>
        </w:tc>
        <w:tc>
          <w:tcPr>
            <w:tcW w:w="992" w:type="dxa"/>
          </w:tcPr>
          <w:p w14:paraId="5B1B84B4" w14:textId="77777777" w:rsidR="007446DE" w:rsidRPr="004D7259" w:rsidRDefault="007446DE" w:rsidP="007446DE">
            <w:pPr>
              <w:pStyle w:val="Nessunaspaziatura"/>
              <w:jc w:val="center"/>
              <w:rPr>
                <w:rFonts w:cstheme="minorHAnsi"/>
                <w:sz w:val="24"/>
                <w:szCs w:val="24"/>
              </w:rPr>
            </w:pPr>
          </w:p>
        </w:tc>
        <w:tc>
          <w:tcPr>
            <w:tcW w:w="1134" w:type="dxa"/>
          </w:tcPr>
          <w:p w14:paraId="49BEE4AD" w14:textId="5C555770" w:rsidR="007446DE" w:rsidRPr="004D7259" w:rsidRDefault="007446DE" w:rsidP="007446DE">
            <w:pPr>
              <w:pStyle w:val="Nessunaspaziatura"/>
              <w:jc w:val="center"/>
              <w:rPr>
                <w:rFonts w:cstheme="minorHAnsi"/>
                <w:sz w:val="24"/>
                <w:szCs w:val="24"/>
              </w:rPr>
            </w:pPr>
            <w:r w:rsidRPr="004D7259">
              <w:rPr>
                <w:rFonts w:cstheme="minorHAnsi"/>
                <w:sz w:val="24"/>
                <w:szCs w:val="24"/>
              </w:rPr>
              <w:t>×</w:t>
            </w:r>
          </w:p>
        </w:tc>
      </w:tr>
    </w:tbl>
    <w:p w14:paraId="0C13C12C" w14:textId="2B3689C8" w:rsidR="001C1B2A" w:rsidRPr="004D7259" w:rsidRDefault="001C1B2A" w:rsidP="00E244A4">
      <w:pPr>
        <w:pStyle w:val="Nessunaspaziatura"/>
        <w:rPr>
          <w:rFonts w:cstheme="minorHAnsi"/>
          <w:sz w:val="24"/>
          <w:szCs w:val="24"/>
        </w:rPr>
      </w:pPr>
    </w:p>
    <w:p w14:paraId="665081FD" w14:textId="14BC369B" w:rsidR="00806F24" w:rsidRPr="004D7259" w:rsidRDefault="00D707B7" w:rsidP="00D707B7">
      <w:pPr>
        <w:jc w:val="center"/>
        <w:rPr>
          <w:rFonts w:cstheme="minorHAnsi"/>
          <w:sz w:val="24"/>
          <w:szCs w:val="24"/>
        </w:rPr>
      </w:pPr>
      <w:r w:rsidRPr="004D7259">
        <w:rPr>
          <w:rFonts w:cstheme="minorHAnsi"/>
          <w:sz w:val="24"/>
          <w:szCs w:val="24"/>
        </w:rPr>
        <w:t>The school and its staff are committed to Safeguarding and promoting the welfare of children and young people. The post is subject to an Enhanced Disclosure Application to the Disclosure and Barring Service</w:t>
      </w:r>
    </w:p>
    <w:p w14:paraId="0CC48BF9" w14:textId="6B3A7EE2" w:rsidR="00806F24" w:rsidRPr="004D7259" w:rsidRDefault="00806F24" w:rsidP="00806F24">
      <w:pPr>
        <w:rPr>
          <w:rFonts w:cstheme="minorHAnsi"/>
          <w:sz w:val="24"/>
          <w:szCs w:val="24"/>
        </w:rPr>
      </w:pPr>
    </w:p>
    <w:sectPr w:rsidR="00806F24" w:rsidRPr="004D7259" w:rsidSect="0099742E">
      <w:headerReference w:type="default" r:id="rId7"/>
      <w:pgSz w:w="11906" w:h="16838"/>
      <w:pgMar w:top="1701" w:right="1077" w:bottom="340" w:left="1077" w:header="5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DE6D" w14:textId="77777777" w:rsidR="00DE453F" w:rsidRDefault="00DE453F" w:rsidP="00D114B3">
      <w:pPr>
        <w:spacing w:after="0" w:line="240" w:lineRule="auto"/>
      </w:pPr>
      <w:r>
        <w:separator/>
      </w:r>
    </w:p>
  </w:endnote>
  <w:endnote w:type="continuationSeparator" w:id="0">
    <w:p w14:paraId="4C7CB5D0" w14:textId="77777777" w:rsidR="00DE453F" w:rsidRDefault="00DE453F" w:rsidP="00D1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1E72" w14:textId="77777777" w:rsidR="00DE453F" w:rsidRDefault="00DE453F" w:rsidP="00D114B3">
      <w:pPr>
        <w:spacing w:after="0" w:line="240" w:lineRule="auto"/>
      </w:pPr>
      <w:r>
        <w:separator/>
      </w:r>
    </w:p>
  </w:footnote>
  <w:footnote w:type="continuationSeparator" w:id="0">
    <w:p w14:paraId="1A564E8D" w14:textId="77777777" w:rsidR="00DE453F" w:rsidRDefault="00DE453F" w:rsidP="00D1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7437" w14:textId="77777777" w:rsidR="006D179C" w:rsidRDefault="006D179C" w:rsidP="006D179C">
    <w:pPr>
      <w:pStyle w:val="Intestazione"/>
      <w:jc w:val="center"/>
      <w:rPr>
        <w:rFonts w:cstheme="minorHAnsi"/>
        <w:b/>
        <w:bCs/>
      </w:rPr>
    </w:pPr>
  </w:p>
  <w:p w14:paraId="138D0A61" w14:textId="2A6720E1" w:rsidR="006D179C" w:rsidRDefault="006D179C" w:rsidP="006D179C">
    <w:pPr>
      <w:pStyle w:val="Intestazione"/>
      <w:jc w:val="center"/>
      <w:rPr>
        <w:rFonts w:cstheme="minorHAnsi"/>
        <w:b/>
        <w:bCs/>
        <w:sz w:val="28"/>
        <w:szCs w:val="28"/>
      </w:rPr>
    </w:pPr>
    <w:r w:rsidRPr="00BD456C">
      <w:rPr>
        <w:rFonts w:cstheme="minorHAnsi"/>
        <w:b/>
        <w:bCs/>
        <w:sz w:val="28"/>
        <w:szCs w:val="28"/>
      </w:rPr>
      <w:t>HOLY GHOST CATHOLIC PRIMARY SCHOOL</w:t>
    </w:r>
  </w:p>
  <w:p w14:paraId="51652B82" w14:textId="045D3616" w:rsidR="00BD456C" w:rsidRDefault="00BD456C" w:rsidP="006D179C">
    <w:pPr>
      <w:pStyle w:val="Intestazione"/>
      <w:jc w:val="center"/>
      <w:rPr>
        <w:rFonts w:cstheme="minorHAnsi"/>
        <w:b/>
        <w:bCs/>
        <w:sz w:val="28"/>
        <w:szCs w:val="28"/>
      </w:rPr>
    </w:pPr>
    <w:r>
      <w:rPr>
        <w:rFonts w:cstheme="minorHAnsi"/>
        <w:b/>
        <w:bCs/>
        <w:sz w:val="28"/>
        <w:szCs w:val="28"/>
      </w:rPr>
      <w:t>Person Specification</w:t>
    </w:r>
  </w:p>
  <w:p w14:paraId="7A2930D8" w14:textId="62BAC0BF" w:rsidR="00BD456C" w:rsidRPr="00BD456C" w:rsidRDefault="00BD456C" w:rsidP="006D179C">
    <w:pPr>
      <w:pStyle w:val="Intestazione"/>
      <w:jc w:val="center"/>
      <w:rPr>
        <w:sz w:val="28"/>
        <w:szCs w:val="28"/>
      </w:rPr>
    </w:pPr>
    <w:r>
      <w:rPr>
        <w:rFonts w:cstheme="minorHAnsi"/>
        <w:b/>
        <w:bCs/>
        <w:sz w:val="28"/>
        <w:szCs w:val="28"/>
      </w:rPr>
      <w:t>Job Title: Headteacher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4F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F84057"/>
    <w:multiLevelType w:val="hybridMultilevel"/>
    <w:tmpl w:val="FACE6418"/>
    <w:lvl w:ilvl="0" w:tplc="4B824F4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C10C7"/>
    <w:multiLevelType w:val="hybridMultilevel"/>
    <w:tmpl w:val="DCBE1FB0"/>
    <w:lvl w:ilvl="0" w:tplc="4132A4E2">
      <w:numFmt w:val="bullet"/>
      <w:lvlText w:val="-"/>
      <w:lvlJc w:val="left"/>
      <w:pPr>
        <w:ind w:left="420" w:hanging="360"/>
      </w:pPr>
      <w:rPr>
        <w:rFonts w:ascii="Book Antiqua" w:eastAsiaTheme="minorHAnsi" w:hAnsi="Book Antiqu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B7315B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3BAA2A52"/>
    <w:multiLevelType w:val="hybridMultilevel"/>
    <w:tmpl w:val="E354AF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6256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FB111C"/>
    <w:multiLevelType w:val="hybridMultilevel"/>
    <w:tmpl w:val="2F4CD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5A553C"/>
    <w:multiLevelType w:val="hybridMultilevel"/>
    <w:tmpl w:val="33B2A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6258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7336E9C"/>
    <w:multiLevelType w:val="hybridMultilevel"/>
    <w:tmpl w:val="BB8425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AB0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B6A06DB"/>
    <w:multiLevelType w:val="hybridMultilevel"/>
    <w:tmpl w:val="35963054"/>
    <w:lvl w:ilvl="0" w:tplc="5DF63C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BF6155F"/>
    <w:multiLevelType w:val="hybridMultilevel"/>
    <w:tmpl w:val="C00AF622"/>
    <w:lvl w:ilvl="0" w:tplc="E35241F4">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4357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DD42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E74894"/>
    <w:multiLevelType w:val="hybridMultilevel"/>
    <w:tmpl w:val="157C79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659032">
    <w:abstractNumId w:val="5"/>
  </w:num>
  <w:num w:numId="2" w16cid:durableId="1312515945">
    <w:abstractNumId w:val="0"/>
  </w:num>
  <w:num w:numId="3" w16cid:durableId="2134321241">
    <w:abstractNumId w:val="14"/>
  </w:num>
  <w:num w:numId="4" w16cid:durableId="2147042309">
    <w:abstractNumId w:val="3"/>
  </w:num>
  <w:num w:numId="5" w16cid:durableId="87043647">
    <w:abstractNumId w:val="6"/>
  </w:num>
  <w:num w:numId="6" w16cid:durableId="391464458">
    <w:abstractNumId w:val="10"/>
  </w:num>
  <w:num w:numId="7" w16cid:durableId="939603416">
    <w:abstractNumId w:val="8"/>
  </w:num>
  <w:num w:numId="8" w16cid:durableId="506483458">
    <w:abstractNumId w:val="13"/>
  </w:num>
  <w:num w:numId="9" w16cid:durableId="182598235">
    <w:abstractNumId w:val="7"/>
  </w:num>
  <w:num w:numId="10" w16cid:durableId="1020858187">
    <w:abstractNumId w:val="15"/>
  </w:num>
  <w:num w:numId="11" w16cid:durableId="560482832">
    <w:abstractNumId w:val="4"/>
  </w:num>
  <w:num w:numId="12" w16cid:durableId="1218274606">
    <w:abstractNumId w:val="11"/>
  </w:num>
  <w:num w:numId="13" w16cid:durableId="1291594618">
    <w:abstractNumId w:val="9"/>
  </w:num>
  <w:num w:numId="14" w16cid:durableId="1305620683">
    <w:abstractNumId w:val="12"/>
  </w:num>
  <w:num w:numId="15" w16cid:durableId="691540270">
    <w:abstractNumId w:val="2"/>
  </w:num>
  <w:num w:numId="16" w16cid:durableId="96936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A4"/>
    <w:rsid w:val="000172BB"/>
    <w:rsid w:val="00045E1F"/>
    <w:rsid w:val="0006492A"/>
    <w:rsid w:val="000769EF"/>
    <w:rsid w:val="000777D0"/>
    <w:rsid w:val="000C429D"/>
    <w:rsid w:val="000D3786"/>
    <w:rsid w:val="000E75FD"/>
    <w:rsid w:val="000F6480"/>
    <w:rsid w:val="001510DA"/>
    <w:rsid w:val="00182C9F"/>
    <w:rsid w:val="001A5410"/>
    <w:rsid w:val="001B26D8"/>
    <w:rsid w:val="001C1B2A"/>
    <w:rsid w:val="001C4960"/>
    <w:rsid w:val="001C5AF2"/>
    <w:rsid w:val="001C652B"/>
    <w:rsid w:val="001D645B"/>
    <w:rsid w:val="00202749"/>
    <w:rsid w:val="00243609"/>
    <w:rsid w:val="002728CC"/>
    <w:rsid w:val="00291A9F"/>
    <w:rsid w:val="002A30FA"/>
    <w:rsid w:val="002F4C51"/>
    <w:rsid w:val="00306976"/>
    <w:rsid w:val="00361109"/>
    <w:rsid w:val="00361322"/>
    <w:rsid w:val="003838C0"/>
    <w:rsid w:val="003928C4"/>
    <w:rsid w:val="003A00F3"/>
    <w:rsid w:val="003B3E82"/>
    <w:rsid w:val="003C3909"/>
    <w:rsid w:val="003F41FB"/>
    <w:rsid w:val="003F7422"/>
    <w:rsid w:val="003F7F3F"/>
    <w:rsid w:val="003F7FD0"/>
    <w:rsid w:val="00410D3B"/>
    <w:rsid w:val="004239AA"/>
    <w:rsid w:val="00447255"/>
    <w:rsid w:val="00456AF8"/>
    <w:rsid w:val="004606C6"/>
    <w:rsid w:val="00470E44"/>
    <w:rsid w:val="00474ADA"/>
    <w:rsid w:val="00474F65"/>
    <w:rsid w:val="00480312"/>
    <w:rsid w:val="00482432"/>
    <w:rsid w:val="004A4EB2"/>
    <w:rsid w:val="004A6723"/>
    <w:rsid w:val="004B1529"/>
    <w:rsid w:val="004D084A"/>
    <w:rsid w:val="004D1A11"/>
    <w:rsid w:val="004D7259"/>
    <w:rsid w:val="004E2919"/>
    <w:rsid w:val="004F4E01"/>
    <w:rsid w:val="004F7B8F"/>
    <w:rsid w:val="00537E5D"/>
    <w:rsid w:val="00554311"/>
    <w:rsid w:val="00560C09"/>
    <w:rsid w:val="005C33EC"/>
    <w:rsid w:val="005C3481"/>
    <w:rsid w:val="005C7CC9"/>
    <w:rsid w:val="005F1C8E"/>
    <w:rsid w:val="00617AB9"/>
    <w:rsid w:val="00666382"/>
    <w:rsid w:val="00691013"/>
    <w:rsid w:val="006D179C"/>
    <w:rsid w:val="006D206B"/>
    <w:rsid w:val="006D7A34"/>
    <w:rsid w:val="006E308D"/>
    <w:rsid w:val="006E4084"/>
    <w:rsid w:val="006F38A7"/>
    <w:rsid w:val="0070083C"/>
    <w:rsid w:val="00730877"/>
    <w:rsid w:val="007376CC"/>
    <w:rsid w:val="007446DE"/>
    <w:rsid w:val="0075658C"/>
    <w:rsid w:val="007658FE"/>
    <w:rsid w:val="00777850"/>
    <w:rsid w:val="007A02E1"/>
    <w:rsid w:val="007B1518"/>
    <w:rsid w:val="007B1D4B"/>
    <w:rsid w:val="007B75CD"/>
    <w:rsid w:val="007E2B5D"/>
    <w:rsid w:val="00806F24"/>
    <w:rsid w:val="00815B8C"/>
    <w:rsid w:val="00820DD9"/>
    <w:rsid w:val="00843558"/>
    <w:rsid w:val="008A232A"/>
    <w:rsid w:val="008A7BA9"/>
    <w:rsid w:val="00903ABE"/>
    <w:rsid w:val="00913E63"/>
    <w:rsid w:val="00915584"/>
    <w:rsid w:val="009665EB"/>
    <w:rsid w:val="0099742E"/>
    <w:rsid w:val="009A7F90"/>
    <w:rsid w:val="009B5811"/>
    <w:rsid w:val="009C321F"/>
    <w:rsid w:val="009D35C9"/>
    <w:rsid w:val="00A06F5B"/>
    <w:rsid w:val="00A41B94"/>
    <w:rsid w:val="00A74ED1"/>
    <w:rsid w:val="00AA66F6"/>
    <w:rsid w:val="00AB0B1A"/>
    <w:rsid w:val="00AC6BFD"/>
    <w:rsid w:val="00AE32AA"/>
    <w:rsid w:val="00AE61A7"/>
    <w:rsid w:val="00AE6CF0"/>
    <w:rsid w:val="00B1033F"/>
    <w:rsid w:val="00B12770"/>
    <w:rsid w:val="00B24F7E"/>
    <w:rsid w:val="00B67FD8"/>
    <w:rsid w:val="00B91FD4"/>
    <w:rsid w:val="00BD456C"/>
    <w:rsid w:val="00C14DB1"/>
    <w:rsid w:val="00C23FEC"/>
    <w:rsid w:val="00C2716F"/>
    <w:rsid w:val="00C34F65"/>
    <w:rsid w:val="00C524CE"/>
    <w:rsid w:val="00CA4488"/>
    <w:rsid w:val="00CB1D7D"/>
    <w:rsid w:val="00CC3E83"/>
    <w:rsid w:val="00D114B3"/>
    <w:rsid w:val="00D12BA6"/>
    <w:rsid w:val="00D316CE"/>
    <w:rsid w:val="00D40C51"/>
    <w:rsid w:val="00D707B7"/>
    <w:rsid w:val="00D70FFF"/>
    <w:rsid w:val="00D901BE"/>
    <w:rsid w:val="00DA0553"/>
    <w:rsid w:val="00DB58BE"/>
    <w:rsid w:val="00DD26C9"/>
    <w:rsid w:val="00DE453F"/>
    <w:rsid w:val="00DE6DCE"/>
    <w:rsid w:val="00E016C2"/>
    <w:rsid w:val="00E079AF"/>
    <w:rsid w:val="00E237C3"/>
    <w:rsid w:val="00E244A4"/>
    <w:rsid w:val="00E25D93"/>
    <w:rsid w:val="00E31054"/>
    <w:rsid w:val="00E726EB"/>
    <w:rsid w:val="00EA6154"/>
    <w:rsid w:val="00EF027C"/>
    <w:rsid w:val="00F54631"/>
    <w:rsid w:val="00FA3C9A"/>
    <w:rsid w:val="00FB7424"/>
    <w:rsid w:val="00FC5AC5"/>
    <w:rsid w:val="00FD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FF8E"/>
  <w15:docId w15:val="{BC2516F3-155D-40D9-BAD4-BDC37889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2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D26C9"/>
    <w:pPr>
      <w:spacing w:after="0" w:line="240" w:lineRule="auto"/>
    </w:pPr>
  </w:style>
  <w:style w:type="table" w:styleId="Grigliatabella">
    <w:name w:val="Table Grid"/>
    <w:basedOn w:val="Tabellanormale"/>
    <w:uiPriority w:val="59"/>
    <w:rsid w:val="00E2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114B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114B3"/>
  </w:style>
  <w:style w:type="paragraph" w:styleId="Pidipagina">
    <w:name w:val="footer"/>
    <w:basedOn w:val="Normale"/>
    <w:link w:val="PidipaginaCarattere"/>
    <w:uiPriority w:val="99"/>
    <w:unhideWhenUsed/>
    <w:rsid w:val="00D114B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114B3"/>
  </w:style>
  <w:style w:type="paragraph" w:styleId="Testofumetto">
    <w:name w:val="Balloon Text"/>
    <w:basedOn w:val="Normale"/>
    <w:link w:val="TestofumettoCarattere"/>
    <w:uiPriority w:val="99"/>
    <w:semiHidden/>
    <w:unhideWhenUsed/>
    <w:rsid w:val="00D114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4B3"/>
    <w:rPr>
      <w:rFonts w:ascii="Tahoma" w:hAnsi="Tahoma" w:cs="Tahoma"/>
      <w:sz w:val="16"/>
      <w:szCs w:val="16"/>
    </w:rPr>
  </w:style>
  <w:style w:type="paragraph" w:styleId="Titolo">
    <w:name w:val="Title"/>
    <w:basedOn w:val="Normale"/>
    <w:link w:val="TitoloCarattere"/>
    <w:qFormat/>
    <w:rsid w:val="00560C09"/>
    <w:pPr>
      <w:spacing w:after="0" w:line="240" w:lineRule="auto"/>
      <w:jc w:val="center"/>
    </w:pPr>
    <w:rPr>
      <w:rFonts w:ascii="Comic Sans MS" w:eastAsia="Times New Roman" w:hAnsi="Comic Sans MS" w:cs="Times New Roman"/>
      <w:sz w:val="24"/>
      <w:szCs w:val="20"/>
    </w:rPr>
  </w:style>
  <w:style w:type="character" w:customStyle="1" w:styleId="TitoloCarattere">
    <w:name w:val="Titolo Carattere"/>
    <w:basedOn w:val="Carpredefinitoparagrafo"/>
    <w:link w:val="Titolo"/>
    <w:rsid w:val="00560C09"/>
    <w:rPr>
      <w:rFonts w:ascii="Comic Sans MS" w:eastAsia="Times New Roman" w:hAnsi="Comic Sans MS" w:cs="Times New Roman"/>
      <w:sz w:val="24"/>
      <w:szCs w:val="20"/>
    </w:rPr>
  </w:style>
  <w:style w:type="paragraph" w:styleId="Paragrafoelenco">
    <w:name w:val="List Paragraph"/>
    <w:basedOn w:val="Normale"/>
    <w:uiPriority w:val="34"/>
    <w:qFormat/>
    <w:rsid w:val="00820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2D43C63E-733C-4B02-B337-194D0A573A5C}"/>
</file>

<file path=customXml/itemProps2.xml><?xml version="1.0" encoding="utf-8"?>
<ds:datastoreItem xmlns:ds="http://schemas.openxmlformats.org/officeDocument/2006/customXml" ds:itemID="{855A6E1D-E8EF-45AC-B596-3FD9FD243067}"/>
</file>

<file path=customXml/itemProps3.xml><?xml version="1.0" encoding="utf-8"?>
<ds:datastoreItem xmlns:ds="http://schemas.openxmlformats.org/officeDocument/2006/customXml" ds:itemID="{AE3CC11B-E010-4D34-9138-410296C59C4D}"/>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Wandsworth Borough Council</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Biddell</dc:creator>
  <cp:lastModifiedBy>BOGLE, Richard (EPSOM AND ST HELIER UNIVERSITY HOSPITALS NHS TRUST)</cp:lastModifiedBy>
  <cp:revision>3</cp:revision>
  <cp:lastPrinted>2021-10-12T09:49:00Z</cp:lastPrinted>
  <dcterms:created xsi:type="dcterms:W3CDTF">2023-07-29T19:04:00Z</dcterms:created>
  <dcterms:modified xsi:type="dcterms:W3CDTF">2023-08-11T12:52:00Z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