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AB892" w14:textId="6D31732A" w:rsidR="002273D2" w:rsidRDefault="00B2480C" w:rsidP="002273D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2273D2" w:rsidRPr="002273D2">
        <w:rPr>
          <w:rFonts w:ascii="Calibri" w:hAnsi="Calibri" w:cs="Calibri"/>
          <w:b/>
          <w:bCs/>
          <w:sz w:val="36"/>
          <w:szCs w:val="36"/>
        </w:rPr>
        <w:t xml:space="preserve"> </w:t>
      </w:r>
      <w:r w:rsidR="002273D2">
        <w:rPr>
          <w:rFonts w:ascii="Calibri" w:hAnsi="Calibri" w:cs="Calibri"/>
          <w:b/>
          <w:bCs/>
          <w:sz w:val="36"/>
          <w:szCs w:val="36"/>
        </w:rPr>
        <w:t>comprising Job Description and Person Specification</w:t>
      </w:r>
    </w:p>
    <w:p w14:paraId="77A76DEF" w14:textId="77777777" w:rsidR="002273D2" w:rsidRPr="005B3EBF" w:rsidRDefault="002273D2" w:rsidP="002273D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9780E7A"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1"/>
      </w:tblGrid>
      <w:tr w:rsidR="00783C6D" w:rsidRPr="005B3EBF" w14:paraId="15AF0949" w14:textId="77777777" w:rsidTr="00545A74">
        <w:trPr>
          <w:trHeight w:val="828"/>
        </w:trPr>
        <w:tc>
          <w:tcPr>
            <w:tcW w:w="4261" w:type="dxa"/>
            <w:shd w:val="clear" w:color="auto" w:fill="D9D9D9"/>
          </w:tcPr>
          <w:p w14:paraId="6DD03A41" w14:textId="66405B2D" w:rsidR="00783C6D" w:rsidRPr="00116744" w:rsidRDefault="00783C6D" w:rsidP="000E62C7">
            <w:pPr>
              <w:autoSpaceDE w:val="0"/>
              <w:autoSpaceDN w:val="0"/>
              <w:adjustRightInd w:val="0"/>
              <w:rPr>
                <w:rFonts w:ascii="Calibri" w:hAnsi="Calibri" w:cs="Calibri"/>
                <w:b/>
              </w:rPr>
            </w:pPr>
            <w:r w:rsidRPr="005B3EBF">
              <w:rPr>
                <w:rFonts w:ascii="Calibri" w:hAnsi="Calibri" w:cs="Calibri"/>
                <w:b/>
                <w:bCs/>
              </w:rPr>
              <w:t>Job Title</w:t>
            </w:r>
            <w:r w:rsidR="00AC0C7B" w:rsidRPr="005B3EBF">
              <w:rPr>
                <w:rFonts w:ascii="Calibri" w:hAnsi="Calibri" w:cs="Calibri"/>
                <w:b/>
                <w:bCs/>
              </w:rPr>
              <w:t xml:space="preserve">: </w:t>
            </w:r>
            <w:r w:rsidR="00965588">
              <w:rPr>
                <w:rFonts w:ascii="Calibri" w:hAnsi="Calibri" w:cs="Calibri"/>
                <w:b/>
              </w:rPr>
              <w:t>Heating Engineer</w:t>
            </w:r>
          </w:p>
        </w:tc>
        <w:tc>
          <w:tcPr>
            <w:tcW w:w="4494" w:type="dxa"/>
            <w:shd w:val="clear" w:color="auto" w:fill="D9D9D9"/>
          </w:tcPr>
          <w:p w14:paraId="6857CAF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45819" w:rsidRPr="00C45819">
              <w:rPr>
                <w:rFonts w:ascii="Calibri" w:hAnsi="Calibri" w:cs="Calibri"/>
                <w:b/>
                <w:bCs/>
              </w:rPr>
              <w:t>PO3</w:t>
            </w:r>
          </w:p>
          <w:p w14:paraId="0B117F28" w14:textId="77777777" w:rsidR="00783C6D" w:rsidRPr="005B3EBF" w:rsidRDefault="00783C6D" w:rsidP="000E62C7">
            <w:pPr>
              <w:autoSpaceDE w:val="0"/>
              <w:autoSpaceDN w:val="0"/>
              <w:adjustRightInd w:val="0"/>
              <w:rPr>
                <w:rFonts w:ascii="Calibri" w:hAnsi="Calibri" w:cs="Calibri"/>
                <w:bCs/>
              </w:rPr>
            </w:pPr>
          </w:p>
          <w:p w14:paraId="3947E1D2" w14:textId="77777777" w:rsidR="00D20A7D" w:rsidRPr="005B3EBF" w:rsidRDefault="00D20A7D" w:rsidP="000E62C7">
            <w:pPr>
              <w:autoSpaceDE w:val="0"/>
              <w:autoSpaceDN w:val="0"/>
              <w:adjustRightInd w:val="0"/>
              <w:rPr>
                <w:rFonts w:ascii="Calibri" w:hAnsi="Calibri" w:cs="Calibri"/>
              </w:rPr>
            </w:pPr>
          </w:p>
        </w:tc>
      </w:tr>
      <w:tr w:rsidR="00783C6D" w:rsidRPr="005B3EBF" w14:paraId="0818199E" w14:textId="77777777" w:rsidTr="00545A74">
        <w:trPr>
          <w:trHeight w:val="828"/>
        </w:trPr>
        <w:tc>
          <w:tcPr>
            <w:tcW w:w="4261" w:type="dxa"/>
            <w:shd w:val="clear" w:color="auto" w:fill="D9D9D9"/>
          </w:tcPr>
          <w:p w14:paraId="770400B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F9D874F" w14:textId="77777777" w:rsidR="00783C6D" w:rsidRPr="001B7CA6" w:rsidRDefault="0008293B" w:rsidP="000E62C7">
            <w:pPr>
              <w:autoSpaceDE w:val="0"/>
              <w:autoSpaceDN w:val="0"/>
              <w:adjustRightInd w:val="0"/>
              <w:rPr>
                <w:rFonts w:ascii="Calibri" w:hAnsi="Calibri" w:cs="Calibri"/>
                <w:b/>
                <w:bCs/>
              </w:rPr>
            </w:pPr>
            <w:r w:rsidRPr="001B7CA6">
              <w:rPr>
                <w:rFonts w:ascii="Calibri" w:hAnsi="Calibri" w:cs="Calibri"/>
                <w:b/>
                <w:bCs/>
              </w:rPr>
              <w:t>Heating</w:t>
            </w:r>
            <w:r w:rsidR="004D47D4">
              <w:rPr>
                <w:rFonts w:ascii="Calibri" w:hAnsi="Calibri" w:cs="Calibri"/>
                <w:b/>
                <w:bCs/>
              </w:rPr>
              <w:t xml:space="preserve"> Team, </w:t>
            </w:r>
            <w:r w:rsidRPr="001B7CA6">
              <w:rPr>
                <w:rFonts w:ascii="Calibri" w:hAnsi="Calibri" w:cs="Calibri"/>
                <w:b/>
                <w:bCs/>
              </w:rPr>
              <w:t>Support Services</w:t>
            </w:r>
          </w:p>
        </w:tc>
        <w:tc>
          <w:tcPr>
            <w:tcW w:w="4494" w:type="dxa"/>
            <w:shd w:val="clear" w:color="auto" w:fill="D9D9D9"/>
          </w:tcPr>
          <w:p w14:paraId="095CDF8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D47D4">
              <w:rPr>
                <w:rFonts w:ascii="Calibri" w:hAnsi="Calibri" w:cs="Calibri"/>
                <w:bCs/>
              </w:rPr>
              <w:t xml:space="preserve"> </w:t>
            </w:r>
            <w:r w:rsidR="004D47D4" w:rsidRPr="00C45819">
              <w:rPr>
                <w:rFonts w:ascii="Calibri" w:hAnsi="Calibri" w:cs="Calibri"/>
                <w:b/>
                <w:bCs/>
              </w:rPr>
              <w:t>Housing and Regeneration</w:t>
            </w:r>
          </w:p>
          <w:p w14:paraId="4AF730CE" w14:textId="77777777" w:rsidR="0044737D" w:rsidRPr="001B7CA6" w:rsidRDefault="0044737D" w:rsidP="000E62C7">
            <w:pPr>
              <w:autoSpaceDE w:val="0"/>
              <w:autoSpaceDN w:val="0"/>
              <w:adjustRightInd w:val="0"/>
              <w:rPr>
                <w:rFonts w:ascii="Calibri" w:hAnsi="Calibri" w:cs="Calibri"/>
                <w:b/>
                <w:bCs/>
              </w:rPr>
            </w:pPr>
          </w:p>
        </w:tc>
      </w:tr>
      <w:tr w:rsidR="000E62C7" w:rsidRPr="005B3EBF" w14:paraId="53E420F8" w14:textId="77777777" w:rsidTr="00545A74">
        <w:trPr>
          <w:trHeight w:val="828"/>
        </w:trPr>
        <w:tc>
          <w:tcPr>
            <w:tcW w:w="4261" w:type="dxa"/>
            <w:shd w:val="clear" w:color="auto" w:fill="D9D9D9"/>
          </w:tcPr>
          <w:p w14:paraId="1F9B8084" w14:textId="1F98801F"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2273D2">
              <w:rPr>
                <w:rFonts w:ascii="Calibri" w:hAnsi="Calibri" w:cs="Calibri"/>
                <w:b/>
                <w:bCs/>
              </w:rPr>
              <w:t xml:space="preserve"> following manager</w:t>
            </w:r>
            <w:r w:rsidRPr="005B3EBF">
              <w:rPr>
                <w:rFonts w:ascii="Calibri" w:hAnsi="Calibri" w:cs="Calibri"/>
                <w:b/>
                <w:bCs/>
              </w:rPr>
              <w:t>:</w:t>
            </w:r>
          </w:p>
          <w:p w14:paraId="2B9E11AF" w14:textId="6D87DFC2" w:rsidR="0044737D" w:rsidRPr="001B7CA6" w:rsidRDefault="00965588" w:rsidP="00C90AB7">
            <w:pPr>
              <w:autoSpaceDE w:val="0"/>
              <w:autoSpaceDN w:val="0"/>
              <w:adjustRightInd w:val="0"/>
              <w:rPr>
                <w:rFonts w:ascii="Calibri" w:hAnsi="Calibri" w:cs="Calibri"/>
                <w:b/>
                <w:bCs/>
              </w:rPr>
            </w:pPr>
            <w:r>
              <w:rPr>
                <w:rFonts w:ascii="Calibri" w:hAnsi="Calibri" w:cs="Calibri"/>
                <w:b/>
                <w:bCs/>
              </w:rPr>
              <w:t>Senior Heating Engineer</w:t>
            </w:r>
            <w:r w:rsidR="00C600A5">
              <w:rPr>
                <w:rFonts w:ascii="Calibri" w:hAnsi="Calibri" w:cs="Calibri"/>
                <w:b/>
                <w:bCs/>
              </w:rPr>
              <w:t>s</w:t>
            </w:r>
          </w:p>
        </w:tc>
        <w:tc>
          <w:tcPr>
            <w:tcW w:w="4494" w:type="dxa"/>
            <w:shd w:val="clear" w:color="auto" w:fill="D9D9D9"/>
          </w:tcPr>
          <w:p w14:paraId="6A193639" w14:textId="189F69F0" w:rsidR="000E62C7" w:rsidRPr="00D90AF4"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2273D2">
              <w:rPr>
                <w:rFonts w:ascii="Calibri" w:hAnsi="Calibri" w:cs="Calibri"/>
                <w:b/>
                <w:bCs/>
              </w:rPr>
              <w:t xml:space="preserve"> following staff</w:t>
            </w:r>
            <w:r w:rsidRPr="005B3EBF">
              <w:rPr>
                <w:rFonts w:ascii="Calibri" w:hAnsi="Calibri" w:cs="Calibri"/>
                <w:b/>
                <w:bCs/>
              </w:rPr>
              <w:t>:</w:t>
            </w:r>
            <w:r w:rsidR="00965588">
              <w:rPr>
                <w:rFonts w:ascii="Calibri" w:hAnsi="Calibri" w:cs="Calibri"/>
                <w:b/>
                <w:bCs/>
              </w:rPr>
              <w:t xml:space="preserve"> </w:t>
            </w:r>
          </w:p>
          <w:p w14:paraId="644205C4" w14:textId="77777777" w:rsidR="00387E78" w:rsidRPr="005B3EBF" w:rsidRDefault="00387E78" w:rsidP="000E62C7">
            <w:pPr>
              <w:autoSpaceDE w:val="0"/>
              <w:autoSpaceDN w:val="0"/>
              <w:adjustRightInd w:val="0"/>
              <w:rPr>
                <w:rFonts w:ascii="Calibri" w:hAnsi="Calibri" w:cs="Calibri"/>
                <w:b/>
                <w:bCs/>
              </w:rPr>
            </w:pPr>
          </w:p>
        </w:tc>
      </w:tr>
      <w:tr w:rsidR="004F668A" w:rsidRPr="005B3EBF" w14:paraId="5DC2E3E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1D1B217" w14:textId="36AFD283"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965588">
              <w:rPr>
                <w:rFonts w:ascii="Calibri" w:hAnsi="Calibri" w:cs="Calibri"/>
                <w:b/>
                <w:bCs/>
              </w:rPr>
              <w:t>H311</w:t>
            </w:r>
            <w:r w:rsidR="00593672">
              <w:rPr>
                <w:rFonts w:ascii="Calibri" w:hAnsi="Calibri" w:cs="Calibri"/>
                <w:b/>
                <w:bCs/>
              </w:rPr>
              <w:t>7</w:t>
            </w:r>
            <w:r w:rsidR="00C600A5">
              <w:rPr>
                <w:rFonts w:ascii="Calibri" w:hAnsi="Calibri" w:cs="Calibri"/>
                <w:b/>
                <w:bCs/>
              </w:rPr>
              <w:t>,</w:t>
            </w:r>
            <w:r w:rsidR="00593672">
              <w:rPr>
                <w:rFonts w:ascii="Calibri" w:hAnsi="Calibri" w:cs="Calibri"/>
                <w:b/>
                <w:bCs/>
              </w:rPr>
              <w:t xml:space="preserve"> H311</w:t>
            </w:r>
            <w:r w:rsidR="00965588">
              <w:rPr>
                <w:rFonts w:ascii="Calibri" w:hAnsi="Calibri" w:cs="Calibri"/>
                <w:b/>
                <w:bCs/>
              </w:rPr>
              <w:t>8</w:t>
            </w:r>
            <w:r w:rsidR="00C600A5">
              <w:rPr>
                <w:rFonts w:ascii="Calibri" w:hAnsi="Calibri" w:cs="Calibri"/>
                <w:b/>
                <w:bCs/>
              </w:rPr>
              <w:t>,</w:t>
            </w:r>
            <w:r w:rsidR="007F0925" w:rsidRPr="007F0925">
              <w:rPr>
                <w:rFonts w:ascii="Calibri" w:hAnsi="Calibri" w:cs="Calibri"/>
                <w:b/>
                <w:bCs/>
              </w:rPr>
              <w:t xml:space="preserve"> </w:t>
            </w:r>
            <w:r w:rsidR="00C600A5">
              <w:rPr>
                <w:rFonts w:ascii="Calibri" w:hAnsi="Calibri" w:cs="Calibri"/>
                <w:b/>
                <w:bCs/>
              </w:rPr>
              <w:t xml:space="preserve">H3125 &amp; </w:t>
            </w:r>
            <w:r w:rsidR="007F0925" w:rsidRPr="007F0925">
              <w:rPr>
                <w:rFonts w:ascii="Calibri" w:hAnsi="Calibri" w:cs="Calibri"/>
                <w:b/>
                <w:bCs/>
              </w:rPr>
              <w:t>H3126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4AA210E" w14:textId="74F7ACBE" w:rsidR="004F668A" w:rsidRPr="005B3EBF" w:rsidRDefault="00194BEA" w:rsidP="00C45819">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2B5861">
              <w:rPr>
                <w:rFonts w:ascii="Calibri" w:hAnsi="Calibri" w:cs="Calibri"/>
                <w:b/>
                <w:bCs/>
              </w:rPr>
              <w:t xml:space="preserve"> </w:t>
            </w:r>
            <w:r w:rsidR="00D528B1">
              <w:rPr>
                <w:rFonts w:ascii="Calibri" w:hAnsi="Calibri" w:cs="Calibri"/>
                <w:b/>
                <w:bCs/>
              </w:rPr>
              <w:t>June</w:t>
            </w:r>
            <w:r w:rsidR="00591EE3">
              <w:rPr>
                <w:rFonts w:ascii="Calibri" w:hAnsi="Calibri" w:cs="Calibri"/>
                <w:b/>
                <w:bCs/>
              </w:rPr>
              <w:t xml:space="preserve"> 2021</w:t>
            </w:r>
          </w:p>
        </w:tc>
      </w:tr>
    </w:tbl>
    <w:p w14:paraId="18AF3D77" w14:textId="77777777" w:rsidR="00343CED" w:rsidRPr="005B3EBF" w:rsidRDefault="00343CED" w:rsidP="00343CED">
      <w:pPr>
        <w:rPr>
          <w:rFonts w:ascii="Calibri" w:hAnsi="Calibri" w:cs="Arial"/>
          <w:i/>
        </w:rPr>
      </w:pPr>
    </w:p>
    <w:p w14:paraId="15D5B87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4311F2C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29BEF2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3324E6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BF5EDA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4ABEB2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6900D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151675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AF60910" w14:textId="77777777" w:rsidR="00343CED" w:rsidRPr="005B3EBF" w:rsidRDefault="00343CED" w:rsidP="00343CED">
      <w:pPr>
        <w:rPr>
          <w:rFonts w:ascii="Calibri" w:hAnsi="Calibri" w:cs="Arial"/>
        </w:rPr>
      </w:pPr>
    </w:p>
    <w:p w14:paraId="0BC674D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7D47A0" w14:textId="77777777" w:rsidR="006A1E18" w:rsidRPr="00F27FBA" w:rsidRDefault="006A1E18" w:rsidP="006A1E18">
      <w:pPr>
        <w:rPr>
          <w:rFonts w:ascii="Calibri" w:hAnsi="Calibri" w:cs="Arial"/>
          <w:bCs/>
          <w:i/>
        </w:rPr>
      </w:pPr>
    </w:p>
    <w:p w14:paraId="7C31B810" w14:textId="7C1EF5B7" w:rsidR="0008293B" w:rsidRDefault="00AA1182" w:rsidP="00F27FBA">
      <w:pPr>
        <w:numPr>
          <w:ilvl w:val="0"/>
          <w:numId w:val="25"/>
        </w:numPr>
        <w:rPr>
          <w:rFonts w:ascii="Calibri" w:hAnsi="Calibri"/>
          <w:noProof/>
          <w:spacing w:val="-3"/>
        </w:rPr>
      </w:pPr>
      <w:r w:rsidRPr="00AA1182">
        <w:rPr>
          <w:rFonts w:ascii="Calibri" w:hAnsi="Calibri" w:cs="Arial"/>
          <w:bCs/>
        </w:rPr>
        <w:t>Responsible to the Senior Heating Engineer</w:t>
      </w:r>
      <w:r w:rsidR="006719E7">
        <w:rPr>
          <w:rFonts w:ascii="Calibri" w:hAnsi="Calibri" w:cs="Arial"/>
          <w:bCs/>
        </w:rPr>
        <w:t>s</w:t>
      </w:r>
      <w:r w:rsidRPr="00AA1182">
        <w:rPr>
          <w:rFonts w:ascii="Calibri" w:hAnsi="Calibri" w:cs="Arial"/>
          <w:bCs/>
        </w:rPr>
        <w:t xml:space="preserve"> (</w:t>
      </w:r>
      <w:r w:rsidR="00D74E0C">
        <w:rPr>
          <w:rFonts w:ascii="Calibri" w:hAnsi="Calibri" w:cs="Arial"/>
          <w:bCs/>
        </w:rPr>
        <w:t>PO6</w:t>
      </w:r>
      <w:r w:rsidRPr="00AA1182">
        <w:rPr>
          <w:rFonts w:ascii="Calibri" w:hAnsi="Calibri" w:cs="Arial"/>
          <w:bCs/>
        </w:rPr>
        <w:t xml:space="preserve">) for the management and supervision of </w:t>
      </w:r>
      <w:r w:rsidR="00EA7146">
        <w:rPr>
          <w:rFonts w:ascii="Calibri" w:hAnsi="Calibri"/>
          <w:noProof/>
          <w:spacing w:val="-3"/>
        </w:rPr>
        <w:t>the borough wide</w:t>
      </w:r>
      <w:r w:rsidR="002B29F0">
        <w:rPr>
          <w:rFonts w:ascii="Calibri" w:hAnsi="Calibri"/>
          <w:noProof/>
          <w:spacing w:val="-3"/>
        </w:rPr>
        <w:t xml:space="preserve"> mechanical</w:t>
      </w:r>
      <w:r w:rsidR="00EA195C">
        <w:rPr>
          <w:rFonts w:ascii="Calibri" w:hAnsi="Calibri"/>
          <w:noProof/>
          <w:spacing w:val="-3"/>
        </w:rPr>
        <w:t xml:space="preserve"> domestic and communal</w:t>
      </w:r>
      <w:r w:rsidR="002B29F0">
        <w:rPr>
          <w:rFonts w:ascii="Calibri" w:hAnsi="Calibri"/>
          <w:noProof/>
          <w:spacing w:val="-3"/>
        </w:rPr>
        <w:t xml:space="preserve"> services</w:t>
      </w:r>
      <w:r w:rsidR="00EA7146">
        <w:rPr>
          <w:rFonts w:ascii="Calibri" w:hAnsi="Calibri"/>
          <w:noProof/>
          <w:spacing w:val="-3"/>
        </w:rPr>
        <w:t xml:space="preserve"> contracts</w:t>
      </w:r>
      <w:r w:rsidR="00CC501C">
        <w:rPr>
          <w:rFonts w:ascii="Calibri" w:hAnsi="Calibri"/>
          <w:noProof/>
          <w:spacing w:val="-3"/>
        </w:rPr>
        <w:t xml:space="preserve"> for</w:t>
      </w:r>
      <w:r w:rsidR="002B29F0">
        <w:rPr>
          <w:rFonts w:ascii="Calibri" w:hAnsi="Calibri"/>
          <w:noProof/>
          <w:spacing w:val="-3"/>
        </w:rPr>
        <w:t xml:space="preserve"> </w:t>
      </w:r>
      <w:r w:rsidR="00EA7146">
        <w:rPr>
          <w:rFonts w:ascii="Calibri" w:hAnsi="Calibri"/>
          <w:noProof/>
          <w:spacing w:val="-3"/>
        </w:rPr>
        <w:t>domestic and communal</w:t>
      </w:r>
      <w:r w:rsidR="00C76D72">
        <w:rPr>
          <w:rFonts w:ascii="Calibri" w:hAnsi="Calibri"/>
          <w:noProof/>
          <w:spacing w:val="-3"/>
        </w:rPr>
        <w:t xml:space="preserve"> heating,</w:t>
      </w:r>
      <w:r w:rsidR="00EA7146">
        <w:rPr>
          <w:rFonts w:ascii="Calibri" w:hAnsi="Calibri"/>
          <w:noProof/>
          <w:spacing w:val="-3"/>
        </w:rPr>
        <w:t xml:space="preserve"> hot water</w:t>
      </w:r>
      <w:r w:rsidR="00D01AA5">
        <w:rPr>
          <w:rFonts w:ascii="Calibri" w:hAnsi="Calibri"/>
          <w:noProof/>
          <w:spacing w:val="-3"/>
        </w:rPr>
        <w:t xml:space="preserve"> ser</w:t>
      </w:r>
      <w:r w:rsidR="00730B68">
        <w:rPr>
          <w:rFonts w:ascii="Calibri" w:hAnsi="Calibri"/>
          <w:noProof/>
          <w:spacing w:val="-3"/>
        </w:rPr>
        <w:t>vic</w:t>
      </w:r>
      <w:r w:rsidR="00D01AA5">
        <w:rPr>
          <w:rFonts w:ascii="Calibri" w:hAnsi="Calibri"/>
          <w:noProof/>
          <w:spacing w:val="-3"/>
        </w:rPr>
        <w:t>es</w:t>
      </w:r>
      <w:r w:rsidR="00EA7146">
        <w:rPr>
          <w:rFonts w:ascii="Calibri" w:hAnsi="Calibri"/>
          <w:noProof/>
          <w:spacing w:val="-3"/>
        </w:rPr>
        <w:t>, cold water booster plant</w:t>
      </w:r>
      <w:r w:rsidR="002B29F0">
        <w:rPr>
          <w:rFonts w:ascii="Calibri" w:hAnsi="Calibri"/>
          <w:noProof/>
          <w:spacing w:val="-3"/>
        </w:rPr>
        <w:t xml:space="preserve"> </w:t>
      </w:r>
      <w:r w:rsidR="008E427B">
        <w:rPr>
          <w:rFonts w:ascii="Calibri" w:hAnsi="Calibri"/>
          <w:noProof/>
          <w:spacing w:val="-3"/>
        </w:rPr>
        <w:t>,ground and air so</w:t>
      </w:r>
      <w:r w:rsidR="00B1252B">
        <w:rPr>
          <w:rFonts w:ascii="Calibri" w:hAnsi="Calibri"/>
          <w:noProof/>
          <w:spacing w:val="-3"/>
        </w:rPr>
        <w:t>u</w:t>
      </w:r>
      <w:r w:rsidR="008E427B">
        <w:rPr>
          <w:rFonts w:ascii="Calibri" w:hAnsi="Calibri"/>
          <w:noProof/>
          <w:spacing w:val="-3"/>
        </w:rPr>
        <w:t>rce heating</w:t>
      </w:r>
      <w:r w:rsidR="00BA599B">
        <w:rPr>
          <w:rFonts w:ascii="Calibri" w:hAnsi="Calibri"/>
          <w:noProof/>
          <w:spacing w:val="-3"/>
        </w:rPr>
        <w:t xml:space="preserve">, </w:t>
      </w:r>
      <w:r w:rsidR="00BA599B" w:rsidRPr="00BA599B">
        <w:rPr>
          <w:rFonts w:ascii="Calibri" w:hAnsi="Calibri"/>
          <w:noProof/>
          <w:spacing w:val="-3"/>
        </w:rPr>
        <w:t>alternative energy systems</w:t>
      </w:r>
      <w:r w:rsidR="00BA599B">
        <w:rPr>
          <w:rFonts w:ascii="Calibri" w:hAnsi="Calibri"/>
          <w:noProof/>
          <w:spacing w:val="-3"/>
        </w:rPr>
        <w:t xml:space="preserve"> </w:t>
      </w:r>
      <w:r w:rsidR="002B29F0">
        <w:rPr>
          <w:rFonts w:ascii="Calibri" w:hAnsi="Calibri"/>
          <w:noProof/>
          <w:spacing w:val="-3"/>
        </w:rPr>
        <w:t>and</w:t>
      </w:r>
      <w:r w:rsidR="00CC501C">
        <w:rPr>
          <w:rFonts w:ascii="Calibri" w:hAnsi="Calibri"/>
          <w:noProof/>
          <w:spacing w:val="-3"/>
        </w:rPr>
        <w:t xml:space="preserve"> communal ventilation systems</w:t>
      </w:r>
      <w:r w:rsidR="002B29F0">
        <w:rPr>
          <w:rFonts w:ascii="Calibri" w:hAnsi="Calibri"/>
          <w:noProof/>
          <w:spacing w:val="-3"/>
        </w:rPr>
        <w:t>.</w:t>
      </w:r>
      <w:r w:rsidR="00326CF6">
        <w:rPr>
          <w:rFonts w:ascii="Calibri" w:hAnsi="Calibri"/>
          <w:noProof/>
          <w:spacing w:val="-3"/>
        </w:rPr>
        <w:t xml:space="preserve">  </w:t>
      </w:r>
      <w:r>
        <w:rPr>
          <w:rFonts w:ascii="Calibri" w:hAnsi="Calibri"/>
          <w:noProof/>
          <w:spacing w:val="-3"/>
        </w:rPr>
        <w:t>R</w:t>
      </w:r>
      <w:r w:rsidR="00AD10F1">
        <w:rPr>
          <w:rFonts w:ascii="Calibri" w:hAnsi="Calibri"/>
          <w:noProof/>
          <w:spacing w:val="-3"/>
        </w:rPr>
        <w:t>esponsibilities</w:t>
      </w:r>
      <w:r w:rsidR="00784AD4">
        <w:rPr>
          <w:rFonts w:ascii="Calibri" w:hAnsi="Calibri"/>
          <w:noProof/>
          <w:spacing w:val="-3"/>
        </w:rPr>
        <w:t xml:space="preserve"> </w:t>
      </w:r>
      <w:r>
        <w:rPr>
          <w:rFonts w:ascii="Calibri" w:hAnsi="Calibri"/>
          <w:noProof/>
          <w:spacing w:val="-3"/>
        </w:rPr>
        <w:t>include</w:t>
      </w:r>
      <w:r w:rsidR="00AD10F1">
        <w:rPr>
          <w:rFonts w:ascii="Calibri" w:hAnsi="Calibri"/>
          <w:noProof/>
          <w:spacing w:val="-3"/>
        </w:rPr>
        <w:t xml:space="preserve"> reactive day</w:t>
      </w:r>
      <w:r w:rsidR="00A657DA">
        <w:rPr>
          <w:rFonts w:ascii="Calibri" w:hAnsi="Calibri"/>
          <w:noProof/>
          <w:spacing w:val="-3"/>
        </w:rPr>
        <w:t xml:space="preserve"> </w:t>
      </w:r>
      <w:r w:rsidR="00EF6C6C">
        <w:rPr>
          <w:rFonts w:ascii="Calibri" w:hAnsi="Calibri"/>
          <w:noProof/>
          <w:spacing w:val="-3"/>
        </w:rPr>
        <w:t>to-day maintenance and repairs</w:t>
      </w:r>
      <w:r w:rsidR="00A657DA">
        <w:rPr>
          <w:rFonts w:ascii="Calibri" w:hAnsi="Calibri"/>
          <w:noProof/>
          <w:spacing w:val="-3"/>
        </w:rPr>
        <w:t xml:space="preserve"> of the </w:t>
      </w:r>
      <w:r>
        <w:rPr>
          <w:rFonts w:ascii="Calibri" w:hAnsi="Calibri"/>
          <w:noProof/>
          <w:spacing w:val="-3"/>
        </w:rPr>
        <w:t>g</w:t>
      </w:r>
      <w:r w:rsidR="00A657DA">
        <w:rPr>
          <w:rFonts w:ascii="Calibri" w:hAnsi="Calibri"/>
          <w:noProof/>
          <w:spacing w:val="-3"/>
        </w:rPr>
        <w:t>as five Star contract</w:t>
      </w:r>
      <w:r w:rsidR="00730B68">
        <w:rPr>
          <w:rFonts w:ascii="Calibri" w:hAnsi="Calibri"/>
          <w:noProof/>
          <w:spacing w:val="-3"/>
        </w:rPr>
        <w:t xml:space="preserve">, </w:t>
      </w:r>
      <w:r>
        <w:rPr>
          <w:rFonts w:ascii="Calibri" w:hAnsi="Calibri"/>
          <w:noProof/>
          <w:spacing w:val="-3"/>
        </w:rPr>
        <w:t>c</w:t>
      </w:r>
      <w:r w:rsidR="00730B68">
        <w:rPr>
          <w:rFonts w:ascii="Calibri" w:hAnsi="Calibri"/>
          <w:noProof/>
          <w:spacing w:val="-3"/>
        </w:rPr>
        <w:t>old water booster plant,</w:t>
      </w:r>
      <w:r w:rsidR="00C76D72">
        <w:rPr>
          <w:rFonts w:ascii="Calibri" w:hAnsi="Calibri"/>
          <w:noProof/>
          <w:spacing w:val="-3"/>
        </w:rPr>
        <w:t xml:space="preserve"> Co</w:t>
      </w:r>
      <w:r w:rsidR="00730B68">
        <w:rPr>
          <w:rFonts w:ascii="Calibri" w:hAnsi="Calibri"/>
          <w:noProof/>
          <w:spacing w:val="-3"/>
        </w:rPr>
        <w:t>mmunal ventilation maintenance and repair contracts</w:t>
      </w:r>
      <w:r>
        <w:rPr>
          <w:rFonts w:ascii="Calibri" w:hAnsi="Calibri"/>
          <w:noProof/>
          <w:spacing w:val="-3"/>
        </w:rPr>
        <w:t xml:space="preserve"> and captial schemes </w:t>
      </w:r>
      <w:r w:rsidR="00C76D72">
        <w:rPr>
          <w:rFonts w:ascii="Calibri" w:hAnsi="Calibri"/>
          <w:noProof/>
          <w:spacing w:val="-3"/>
        </w:rPr>
        <w:t xml:space="preserve">/ projects, covering major </w:t>
      </w:r>
      <w:r>
        <w:rPr>
          <w:rFonts w:ascii="Calibri" w:hAnsi="Calibri"/>
          <w:noProof/>
          <w:spacing w:val="-3"/>
        </w:rPr>
        <w:t xml:space="preserve">works </w:t>
      </w:r>
      <w:r w:rsidR="00C76D72">
        <w:rPr>
          <w:rFonts w:ascii="Calibri" w:hAnsi="Calibri"/>
          <w:noProof/>
          <w:spacing w:val="-3"/>
        </w:rPr>
        <w:t>contracts.</w:t>
      </w:r>
      <w:r w:rsidR="00EF7545">
        <w:rPr>
          <w:rFonts w:ascii="Calibri" w:hAnsi="Calibri"/>
          <w:noProof/>
          <w:spacing w:val="-3"/>
        </w:rPr>
        <w:br/>
      </w:r>
    </w:p>
    <w:p w14:paraId="1A6F3015" w14:textId="77777777" w:rsidR="00EF7545" w:rsidRDefault="00EF7545" w:rsidP="00F27FBA">
      <w:pPr>
        <w:numPr>
          <w:ilvl w:val="0"/>
          <w:numId w:val="25"/>
        </w:numPr>
        <w:rPr>
          <w:rFonts w:ascii="Calibri" w:hAnsi="Calibri"/>
          <w:noProof/>
          <w:spacing w:val="-3"/>
        </w:rPr>
      </w:pPr>
      <w:r w:rsidRPr="00EF7545">
        <w:rPr>
          <w:rFonts w:ascii="Calibri" w:hAnsi="Calibri"/>
          <w:bCs/>
          <w:noProof/>
          <w:spacing w:val="-3"/>
        </w:rPr>
        <w:lastRenderedPageBreak/>
        <w:t>Carries out annual maintenance site inspections, pre and post inspections as required on all heating installations. Does full surveys of equipment and provide</w:t>
      </w:r>
      <w:r w:rsidR="00F035E1">
        <w:rPr>
          <w:rFonts w:ascii="Calibri" w:hAnsi="Calibri"/>
          <w:bCs/>
          <w:noProof/>
          <w:spacing w:val="-3"/>
        </w:rPr>
        <w:t>s</w:t>
      </w:r>
      <w:r w:rsidRPr="00EF7545">
        <w:rPr>
          <w:rFonts w:ascii="Calibri" w:hAnsi="Calibri"/>
          <w:bCs/>
          <w:noProof/>
          <w:spacing w:val="-3"/>
        </w:rPr>
        <w:t xml:space="preserve"> the contractor with a defect list</w:t>
      </w:r>
      <w:r w:rsidR="00F035E1">
        <w:rPr>
          <w:rFonts w:ascii="Calibri" w:hAnsi="Calibri"/>
          <w:bCs/>
          <w:noProof/>
          <w:spacing w:val="-3"/>
        </w:rPr>
        <w:t>s</w:t>
      </w:r>
      <w:r w:rsidRPr="00EF7545">
        <w:rPr>
          <w:rFonts w:ascii="Calibri" w:hAnsi="Calibri"/>
          <w:bCs/>
          <w:noProof/>
          <w:spacing w:val="-3"/>
        </w:rPr>
        <w:t xml:space="preserve"> to be addressed. Assists Major Works and  advi</w:t>
      </w:r>
      <w:r w:rsidR="00F035E1">
        <w:rPr>
          <w:rFonts w:ascii="Calibri" w:hAnsi="Calibri"/>
          <w:bCs/>
          <w:noProof/>
          <w:spacing w:val="-3"/>
        </w:rPr>
        <w:t>ses</w:t>
      </w:r>
      <w:r w:rsidRPr="00EF7545">
        <w:rPr>
          <w:rFonts w:ascii="Calibri" w:hAnsi="Calibri"/>
          <w:bCs/>
          <w:noProof/>
          <w:spacing w:val="-3"/>
        </w:rPr>
        <w:t xml:space="preserve"> for projects. Ensures that the contractor provides certification for each </w:t>
      </w:r>
      <w:r w:rsidR="00F035E1">
        <w:rPr>
          <w:rFonts w:ascii="Calibri" w:hAnsi="Calibri"/>
          <w:bCs/>
          <w:noProof/>
          <w:spacing w:val="-3"/>
        </w:rPr>
        <w:t xml:space="preserve">heating </w:t>
      </w:r>
      <w:r w:rsidRPr="00EF7545">
        <w:rPr>
          <w:rFonts w:ascii="Calibri" w:hAnsi="Calibri"/>
          <w:bCs/>
          <w:noProof/>
          <w:spacing w:val="-3"/>
        </w:rPr>
        <w:t>installation</w:t>
      </w:r>
      <w:r w:rsidR="00F035E1">
        <w:rPr>
          <w:rFonts w:ascii="Calibri" w:hAnsi="Calibri"/>
          <w:bCs/>
          <w:noProof/>
          <w:spacing w:val="-3"/>
        </w:rPr>
        <w:t>s</w:t>
      </w:r>
      <w:r w:rsidRPr="00EF7545">
        <w:rPr>
          <w:rFonts w:ascii="Calibri" w:hAnsi="Calibri"/>
          <w:bCs/>
          <w:noProof/>
          <w:spacing w:val="-3"/>
        </w:rPr>
        <w:t xml:space="preserve"> when required</w:t>
      </w:r>
    </w:p>
    <w:p w14:paraId="36944941" w14:textId="77777777" w:rsidR="00343CED" w:rsidRPr="00F035E1" w:rsidRDefault="00343CED" w:rsidP="00343CED">
      <w:pPr>
        <w:rPr>
          <w:rFonts w:ascii="Calibri" w:hAnsi="Calibri" w:cs="Arial"/>
          <w:bCs/>
        </w:rPr>
      </w:pPr>
    </w:p>
    <w:p w14:paraId="71CB2238"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r w:rsidR="00F035E1">
        <w:rPr>
          <w:rFonts w:ascii="Calibri" w:hAnsi="Calibri" w:cs="Arial"/>
          <w:b/>
          <w:bCs/>
        </w:rPr>
        <w:br/>
      </w:r>
    </w:p>
    <w:p w14:paraId="18ECB5DB" w14:textId="77777777" w:rsidR="00326CF6" w:rsidRPr="00F27FBA" w:rsidRDefault="00F035E1" w:rsidP="00F27FBA">
      <w:pPr>
        <w:numPr>
          <w:ilvl w:val="0"/>
          <w:numId w:val="25"/>
        </w:numPr>
        <w:rPr>
          <w:rFonts w:ascii="Calibri" w:hAnsi="Calibri"/>
          <w:bCs/>
          <w:noProof/>
          <w:spacing w:val="-3"/>
        </w:rPr>
      </w:pPr>
      <w:r>
        <w:rPr>
          <w:rFonts w:ascii="Calibri" w:hAnsi="Calibri"/>
          <w:bCs/>
          <w:noProof/>
          <w:spacing w:val="-3"/>
        </w:rPr>
        <w:t>E</w:t>
      </w:r>
      <w:r w:rsidR="0070770F" w:rsidRPr="00F27FBA">
        <w:rPr>
          <w:rFonts w:ascii="Calibri" w:hAnsi="Calibri"/>
          <w:bCs/>
          <w:noProof/>
          <w:spacing w:val="-3"/>
        </w:rPr>
        <w:t>nsur</w:t>
      </w:r>
      <w:r>
        <w:rPr>
          <w:rFonts w:ascii="Calibri" w:hAnsi="Calibri"/>
          <w:bCs/>
          <w:noProof/>
          <w:spacing w:val="-3"/>
        </w:rPr>
        <w:t>es</w:t>
      </w:r>
      <w:r w:rsidR="0070770F" w:rsidRPr="00F27FBA">
        <w:rPr>
          <w:rFonts w:ascii="Calibri" w:hAnsi="Calibri"/>
          <w:bCs/>
          <w:noProof/>
          <w:spacing w:val="-3"/>
        </w:rPr>
        <w:t xml:space="preserve"> the effective</w:t>
      </w:r>
      <w:r w:rsidR="00EF6C6C" w:rsidRPr="00F27FBA">
        <w:rPr>
          <w:rFonts w:ascii="Calibri" w:hAnsi="Calibri"/>
          <w:bCs/>
          <w:noProof/>
          <w:spacing w:val="-3"/>
        </w:rPr>
        <w:t xml:space="preserve"> operational perfor</w:t>
      </w:r>
      <w:r w:rsidR="0070770F" w:rsidRPr="00F27FBA">
        <w:rPr>
          <w:rFonts w:ascii="Calibri" w:hAnsi="Calibri"/>
          <w:bCs/>
          <w:noProof/>
          <w:spacing w:val="-3"/>
        </w:rPr>
        <w:t xml:space="preserve">mance of the heating department </w:t>
      </w:r>
      <w:r w:rsidR="00EF6C6C" w:rsidRPr="00F27FBA">
        <w:rPr>
          <w:rFonts w:ascii="Calibri" w:hAnsi="Calibri"/>
          <w:bCs/>
          <w:noProof/>
          <w:spacing w:val="-3"/>
        </w:rPr>
        <w:t>to deliv</w:t>
      </w:r>
      <w:r w:rsidR="00EB0FDC" w:rsidRPr="00F27FBA">
        <w:rPr>
          <w:rFonts w:ascii="Calibri" w:hAnsi="Calibri"/>
          <w:bCs/>
          <w:noProof/>
          <w:spacing w:val="-3"/>
        </w:rPr>
        <w:t>er a high quality, safe, efficient and best</w:t>
      </w:r>
      <w:r w:rsidR="00326CF6" w:rsidRPr="00F27FBA">
        <w:rPr>
          <w:rFonts w:ascii="Calibri" w:hAnsi="Calibri"/>
          <w:bCs/>
          <w:noProof/>
          <w:spacing w:val="-3"/>
        </w:rPr>
        <w:t xml:space="preserve"> value service to the  borough residents.</w:t>
      </w:r>
    </w:p>
    <w:p w14:paraId="4C09619C" w14:textId="77777777" w:rsidR="00326CF6" w:rsidRPr="00F27FBA" w:rsidRDefault="00326CF6" w:rsidP="00F27FBA">
      <w:pPr>
        <w:rPr>
          <w:rFonts w:ascii="Calibri" w:hAnsi="Calibri"/>
          <w:bCs/>
          <w:noProof/>
          <w:spacing w:val="-3"/>
        </w:rPr>
      </w:pPr>
    </w:p>
    <w:p w14:paraId="1EF2695A" w14:textId="77777777" w:rsidR="00F035E1" w:rsidRPr="00F27FBA" w:rsidRDefault="00326CF6">
      <w:pPr>
        <w:numPr>
          <w:ilvl w:val="0"/>
          <w:numId w:val="25"/>
        </w:numPr>
        <w:rPr>
          <w:rFonts w:ascii="Calibri" w:hAnsi="Calibri"/>
          <w:bCs/>
          <w:noProof/>
          <w:spacing w:val="-3"/>
        </w:rPr>
      </w:pPr>
      <w:r w:rsidRPr="00F27FBA">
        <w:rPr>
          <w:rFonts w:ascii="Calibri" w:hAnsi="Calibri"/>
          <w:bCs/>
          <w:noProof/>
          <w:spacing w:val="-3"/>
        </w:rPr>
        <w:t xml:space="preserve"> </w:t>
      </w:r>
      <w:r w:rsidR="00F035E1" w:rsidRPr="00F27FBA">
        <w:rPr>
          <w:rFonts w:ascii="Calibri" w:hAnsi="Calibri"/>
          <w:bCs/>
          <w:noProof/>
          <w:spacing w:val="-3"/>
        </w:rPr>
        <w:t>Monitor</w:t>
      </w:r>
      <w:r w:rsidR="00F035E1">
        <w:rPr>
          <w:rFonts w:ascii="Calibri" w:hAnsi="Calibri"/>
          <w:bCs/>
          <w:noProof/>
          <w:spacing w:val="-3"/>
        </w:rPr>
        <w:t>s</w:t>
      </w:r>
      <w:r w:rsidR="00F035E1" w:rsidRPr="00F27FBA">
        <w:rPr>
          <w:rFonts w:ascii="Calibri" w:hAnsi="Calibri"/>
          <w:bCs/>
          <w:noProof/>
          <w:spacing w:val="-3"/>
        </w:rPr>
        <w:t xml:space="preserve"> </w:t>
      </w:r>
      <w:r w:rsidR="0070770F" w:rsidRPr="00F27FBA">
        <w:rPr>
          <w:rFonts w:ascii="Calibri" w:hAnsi="Calibri"/>
          <w:bCs/>
          <w:noProof/>
          <w:spacing w:val="-3"/>
        </w:rPr>
        <w:t>the performance of the 5 star domestic maintenance contract on a daily basis. Ensuring the optimum level of performance is maintained by the term contractors to deliver a professional service to tenants and leaseholder</w:t>
      </w:r>
      <w:r w:rsidR="00845462" w:rsidRPr="00F27FBA">
        <w:rPr>
          <w:rFonts w:ascii="Calibri" w:hAnsi="Calibri"/>
          <w:bCs/>
          <w:noProof/>
          <w:spacing w:val="-3"/>
        </w:rPr>
        <w:t>s</w:t>
      </w:r>
      <w:r w:rsidR="00A657DA" w:rsidRPr="00F27FBA">
        <w:rPr>
          <w:rFonts w:ascii="Calibri" w:hAnsi="Calibri"/>
          <w:bCs/>
          <w:noProof/>
          <w:spacing w:val="-3"/>
        </w:rPr>
        <w:t>.</w:t>
      </w:r>
      <w:r w:rsidR="0070770F" w:rsidRPr="00F27FBA">
        <w:rPr>
          <w:rFonts w:ascii="Calibri" w:hAnsi="Calibri"/>
          <w:bCs/>
          <w:noProof/>
          <w:spacing w:val="-3"/>
        </w:rPr>
        <w:t xml:space="preserve"> </w:t>
      </w:r>
      <w:r w:rsidR="00845462" w:rsidRPr="00F27FBA">
        <w:rPr>
          <w:rFonts w:ascii="Calibri" w:hAnsi="Calibri"/>
          <w:bCs/>
          <w:noProof/>
          <w:spacing w:val="-3"/>
        </w:rPr>
        <w:t>Supervising the contractors carrying out work on all</w:t>
      </w:r>
      <w:r w:rsidR="00DD3CA7" w:rsidRPr="00F27FBA">
        <w:rPr>
          <w:rFonts w:ascii="Calibri" w:hAnsi="Calibri"/>
          <w:bCs/>
          <w:noProof/>
          <w:spacing w:val="-3"/>
        </w:rPr>
        <w:t xml:space="preserve"> aspects of</w:t>
      </w:r>
      <w:r w:rsidR="00CE6C75" w:rsidRPr="00F27FBA">
        <w:rPr>
          <w:rFonts w:ascii="Calibri" w:hAnsi="Calibri"/>
          <w:bCs/>
          <w:noProof/>
          <w:spacing w:val="-3"/>
        </w:rPr>
        <w:t xml:space="preserve"> the</w:t>
      </w:r>
      <w:r w:rsidR="00845462" w:rsidRPr="00F27FBA">
        <w:rPr>
          <w:rFonts w:ascii="Calibri" w:hAnsi="Calibri"/>
          <w:bCs/>
          <w:noProof/>
          <w:spacing w:val="-3"/>
        </w:rPr>
        <w:t xml:space="preserve"> heating </w:t>
      </w:r>
      <w:r w:rsidR="00DD3CA7" w:rsidRPr="00F27FBA">
        <w:rPr>
          <w:rFonts w:ascii="Calibri" w:hAnsi="Calibri"/>
          <w:bCs/>
          <w:noProof/>
          <w:spacing w:val="-3"/>
        </w:rPr>
        <w:t>department’s</w:t>
      </w:r>
      <w:r w:rsidR="00845462" w:rsidRPr="00F27FBA">
        <w:rPr>
          <w:rFonts w:ascii="Calibri" w:hAnsi="Calibri"/>
          <w:bCs/>
          <w:noProof/>
          <w:spacing w:val="-3"/>
        </w:rPr>
        <w:t xml:space="preserve"> contracts for repairs</w:t>
      </w:r>
      <w:r w:rsidR="003D0973" w:rsidRPr="00F27FBA">
        <w:rPr>
          <w:rFonts w:ascii="Calibri" w:hAnsi="Calibri"/>
          <w:bCs/>
          <w:noProof/>
          <w:spacing w:val="-3"/>
        </w:rPr>
        <w:t>,</w:t>
      </w:r>
      <w:r w:rsidR="00845462" w:rsidRPr="00F27FBA">
        <w:rPr>
          <w:rFonts w:ascii="Calibri" w:hAnsi="Calibri"/>
          <w:bCs/>
          <w:noProof/>
          <w:spacing w:val="-3"/>
        </w:rPr>
        <w:t xml:space="preserve"> maintenance and installations.</w:t>
      </w:r>
      <w:r w:rsidR="00607299" w:rsidRPr="00F27FBA">
        <w:rPr>
          <w:rFonts w:ascii="Calibri" w:hAnsi="Calibri"/>
          <w:bCs/>
          <w:noProof/>
          <w:spacing w:val="-3"/>
        </w:rPr>
        <w:t xml:space="preserve"> Providing</w:t>
      </w:r>
      <w:r w:rsidR="00A657DA" w:rsidRPr="00F27FBA">
        <w:rPr>
          <w:rFonts w:ascii="Calibri" w:hAnsi="Calibri"/>
          <w:bCs/>
          <w:noProof/>
          <w:spacing w:val="-3"/>
        </w:rPr>
        <w:t xml:space="preserve"> technical advice and</w:t>
      </w:r>
      <w:r w:rsidR="00607299" w:rsidRPr="00F27FBA">
        <w:rPr>
          <w:rFonts w:ascii="Calibri" w:hAnsi="Calibri"/>
          <w:bCs/>
          <w:noProof/>
          <w:spacing w:val="-3"/>
        </w:rPr>
        <w:t xml:space="preserve"> guidance, carrying out surveys and providing designs for work as required.</w:t>
      </w:r>
      <w:r w:rsidR="003D0973" w:rsidRPr="00F27FBA">
        <w:rPr>
          <w:rFonts w:ascii="Calibri" w:hAnsi="Calibri"/>
          <w:bCs/>
          <w:noProof/>
          <w:spacing w:val="-3"/>
        </w:rPr>
        <w:t xml:space="preserve"> </w:t>
      </w:r>
      <w:r w:rsidR="00F035E1">
        <w:rPr>
          <w:rFonts w:ascii="Calibri" w:hAnsi="Calibri"/>
          <w:bCs/>
          <w:noProof/>
          <w:spacing w:val="-3"/>
        </w:rPr>
        <w:br/>
      </w:r>
    </w:p>
    <w:p w14:paraId="54C066B4" w14:textId="77777777" w:rsidR="00481574" w:rsidRPr="00996515" w:rsidRDefault="00481574" w:rsidP="00481574">
      <w:pPr>
        <w:numPr>
          <w:ilvl w:val="0"/>
          <w:numId w:val="25"/>
        </w:numPr>
        <w:rPr>
          <w:rFonts w:ascii="Calibri" w:hAnsi="Calibri" w:cs="Arial"/>
          <w:bCs/>
        </w:rPr>
      </w:pPr>
      <w:r w:rsidRPr="00330BD2">
        <w:rPr>
          <w:rFonts w:ascii="Calibri" w:hAnsi="Calibri" w:cs="Arial"/>
          <w:bCs/>
        </w:rPr>
        <w:t xml:space="preserve">Ensure compliance with </w:t>
      </w:r>
      <w:r>
        <w:rPr>
          <w:rFonts w:ascii="Calibri" w:hAnsi="Calibri" w:cs="Arial"/>
          <w:bCs/>
        </w:rPr>
        <w:t xml:space="preserve">Council’s </w:t>
      </w:r>
      <w:r w:rsidRPr="00330BD2">
        <w:rPr>
          <w:rFonts w:ascii="Calibri" w:hAnsi="Calibri" w:cs="Arial"/>
          <w:bCs/>
        </w:rPr>
        <w:t>procurement polic</w:t>
      </w:r>
      <w:r>
        <w:rPr>
          <w:rFonts w:ascii="Calibri" w:hAnsi="Calibri" w:cs="Arial"/>
          <w:bCs/>
        </w:rPr>
        <w:t>ies</w:t>
      </w:r>
      <w:r w:rsidRPr="00330BD2">
        <w:rPr>
          <w:rFonts w:ascii="Calibri" w:hAnsi="Calibri" w:cs="Arial"/>
          <w:bCs/>
        </w:rPr>
        <w:t xml:space="preserve"> when commissioning works, quotations </w:t>
      </w:r>
      <w:r>
        <w:rPr>
          <w:rFonts w:ascii="Calibri" w:hAnsi="Calibri" w:cs="Arial"/>
          <w:bCs/>
        </w:rPr>
        <w:t xml:space="preserve">and </w:t>
      </w:r>
      <w:r w:rsidRPr="00330BD2">
        <w:rPr>
          <w:rFonts w:ascii="Calibri" w:hAnsi="Calibri" w:cs="Arial"/>
          <w:bCs/>
        </w:rPr>
        <w:t>tenders.</w:t>
      </w:r>
      <w:r>
        <w:rPr>
          <w:rFonts w:ascii="Calibri" w:hAnsi="Calibri" w:cs="Arial"/>
          <w:bCs/>
        </w:rPr>
        <w:t xml:space="preserve"> Raise orders and e</w:t>
      </w:r>
      <w:r w:rsidRPr="00996515">
        <w:rPr>
          <w:rFonts w:ascii="Calibri" w:hAnsi="Calibri" w:cs="Arial"/>
          <w:bCs/>
        </w:rPr>
        <w:t xml:space="preserve">nsures that all work is carried out in compliance with British Standards, any legislation relating to </w:t>
      </w:r>
      <w:r>
        <w:rPr>
          <w:rFonts w:ascii="Calibri" w:hAnsi="Calibri" w:cs="Arial"/>
          <w:bCs/>
        </w:rPr>
        <w:t>heating services</w:t>
      </w:r>
      <w:r w:rsidRPr="00996515">
        <w:rPr>
          <w:rFonts w:ascii="Calibri" w:hAnsi="Calibri" w:cs="Arial"/>
          <w:bCs/>
        </w:rPr>
        <w:t xml:space="preserve"> and Health and Safety at Work Regulations and ensures that amendments, additions or updates to the regulations are complied with. Report all Health and Safety defects on to the Housing Estate Service repairs department. </w:t>
      </w:r>
    </w:p>
    <w:p w14:paraId="7430EC64" w14:textId="77777777" w:rsidR="00481574" w:rsidRDefault="00481574" w:rsidP="00481574">
      <w:pPr>
        <w:rPr>
          <w:rFonts w:ascii="Calibri" w:hAnsi="Calibri" w:cs="Arial"/>
        </w:rPr>
      </w:pPr>
    </w:p>
    <w:p w14:paraId="13E9B2D7" w14:textId="77777777" w:rsidR="003801DD" w:rsidRPr="00F27FBA" w:rsidRDefault="00F035E1" w:rsidP="00F27FBA">
      <w:pPr>
        <w:numPr>
          <w:ilvl w:val="0"/>
          <w:numId w:val="25"/>
        </w:numPr>
        <w:rPr>
          <w:rFonts w:ascii="Calibri" w:hAnsi="Calibri"/>
          <w:bCs/>
          <w:noProof/>
          <w:spacing w:val="-3"/>
        </w:rPr>
      </w:pPr>
      <w:r>
        <w:rPr>
          <w:rFonts w:ascii="Calibri" w:hAnsi="Calibri"/>
          <w:bCs/>
          <w:noProof/>
          <w:spacing w:val="-3"/>
        </w:rPr>
        <w:t>Manages</w:t>
      </w:r>
      <w:r w:rsidR="003D0973" w:rsidRPr="00F27FBA">
        <w:rPr>
          <w:rFonts w:ascii="Calibri" w:hAnsi="Calibri"/>
          <w:bCs/>
          <w:noProof/>
          <w:spacing w:val="-3"/>
        </w:rPr>
        <w:t xml:space="preserve"> calls from residents, </w:t>
      </w:r>
      <w:r w:rsidR="000F6358">
        <w:rPr>
          <w:rFonts w:ascii="Calibri" w:hAnsi="Calibri"/>
          <w:bCs/>
          <w:noProof/>
          <w:spacing w:val="-3"/>
        </w:rPr>
        <w:t>h</w:t>
      </w:r>
      <w:r w:rsidR="003D0973" w:rsidRPr="00F27FBA">
        <w:rPr>
          <w:rFonts w:ascii="Calibri" w:hAnsi="Calibri"/>
          <w:bCs/>
          <w:noProof/>
          <w:spacing w:val="-3"/>
        </w:rPr>
        <w:t xml:space="preserve">ousing area </w:t>
      </w:r>
      <w:r w:rsidR="000F6358">
        <w:rPr>
          <w:rFonts w:ascii="Calibri" w:hAnsi="Calibri"/>
          <w:bCs/>
          <w:noProof/>
          <w:spacing w:val="-3"/>
        </w:rPr>
        <w:t xml:space="preserve">and estates services </w:t>
      </w:r>
      <w:r w:rsidR="003D0973" w:rsidRPr="00F27FBA">
        <w:rPr>
          <w:rFonts w:ascii="Calibri" w:hAnsi="Calibri"/>
          <w:bCs/>
          <w:noProof/>
          <w:spacing w:val="-3"/>
        </w:rPr>
        <w:t>te</w:t>
      </w:r>
      <w:r w:rsidR="00DC3B14" w:rsidRPr="00F27FBA">
        <w:rPr>
          <w:rFonts w:ascii="Calibri" w:hAnsi="Calibri"/>
          <w:bCs/>
          <w:noProof/>
          <w:spacing w:val="-3"/>
        </w:rPr>
        <w:t>ams and any other reporting bodies</w:t>
      </w:r>
      <w:r w:rsidR="003D0973" w:rsidRPr="00F27FBA">
        <w:rPr>
          <w:rFonts w:ascii="Calibri" w:hAnsi="Calibri"/>
          <w:bCs/>
          <w:noProof/>
          <w:spacing w:val="-3"/>
        </w:rPr>
        <w:t xml:space="preserve">, regarding </w:t>
      </w:r>
      <w:r w:rsidR="00DC3B14" w:rsidRPr="00F27FBA">
        <w:rPr>
          <w:rFonts w:ascii="Calibri" w:hAnsi="Calibri"/>
          <w:bCs/>
          <w:noProof/>
          <w:spacing w:val="-3"/>
        </w:rPr>
        <w:t>queries, requests for service,</w:t>
      </w:r>
      <w:r w:rsidR="003D0973" w:rsidRPr="00F27FBA">
        <w:rPr>
          <w:rFonts w:ascii="Calibri" w:hAnsi="Calibri"/>
          <w:bCs/>
          <w:noProof/>
          <w:spacing w:val="-3"/>
        </w:rPr>
        <w:t xml:space="preserve"> repairs and complaints. </w:t>
      </w:r>
      <w:r w:rsidR="000F6358">
        <w:rPr>
          <w:rFonts w:ascii="Calibri" w:hAnsi="Calibri"/>
          <w:bCs/>
          <w:noProof/>
          <w:spacing w:val="-3"/>
        </w:rPr>
        <w:t>E</w:t>
      </w:r>
      <w:r w:rsidR="000F6358" w:rsidRPr="000F6358">
        <w:rPr>
          <w:rFonts w:ascii="Calibri" w:hAnsi="Calibri"/>
          <w:bCs/>
          <w:noProof/>
          <w:spacing w:val="-3"/>
        </w:rPr>
        <w:t>nsure</w:t>
      </w:r>
      <w:r w:rsidR="000F6358">
        <w:rPr>
          <w:rFonts w:ascii="Calibri" w:hAnsi="Calibri"/>
          <w:bCs/>
          <w:noProof/>
          <w:spacing w:val="-3"/>
        </w:rPr>
        <w:t>s</w:t>
      </w:r>
      <w:r w:rsidR="000F6358" w:rsidRPr="000F6358">
        <w:rPr>
          <w:rFonts w:ascii="Calibri" w:hAnsi="Calibri"/>
          <w:bCs/>
          <w:noProof/>
          <w:spacing w:val="-3"/>
        </w:rPr>
        <w:t xml:space="preserve"> </w:t>
      </w:r>
      <w:r w:rsidR="000F6358">
        <w:rPr>
          <w:rFonts w:ascii="Calibri" w:hAnsi="Calibri"/>
          <w:bCs/>
          <w:noProof/>
          <w:spacing w:val="-3"/>
        </w:rPr>
        <w:t>that</w:t>
      </w:r>
      <w:r w:rsidR="00481574">
        <w:rPr>
          <w:rFonts w:ascii="Calibri" w:hAnsi="Calibri"/>
          <w:bCs/>
          <w:noProof/>
          <w:spacing w:val="-3"/>
        </w:rPr>
        <w:t xml:space="preserve"> </w:t>
      </w:r>
      <w:r w:rsidR="000F6358" w:rsidRPr="000F6358">
        <w:rPr>
          <w:rFonts w:ascii="Calibri" w:hAnsi="Calibri"/>
          <w:bCs/>
          <w:noProof/>
          <w:spacing w:val="-3"/>
        </w:rPr>
        <w:t>faults and repairs that are logged and orders issued to relevant contractors for appropriate work / repairs to be carried out, monitoring through to conclusion.</w:t>
      </w:r>
    </w:p>
    <w:p w14:paraId="077E94FC" w14:textId="77777777" w:rsidR="00C76D72" w:rsidRPr="00F27FBA" w:rsidRDefault="00C76D72" w:rsidP="00F27FBA">
      <w:pPr>
        <w:rPr>
          <w:rFonts w:ascii="Calibri" w:hAnsi="Calibri"/>
          <w:bCs/>
          <w:noProof/>
          <w:spacing w:val="-3"/>
        </w:rPr>
      </w:pPr>
    </w:p>
    <w:p w14:paraId="1E2647D6" w14:textId="77777777" w:rsidR="00C76D72" w:rsidRPr="00F27FBA" w:rsidRDefault="00C76D72" w:rsidP="00F27FBA">
      <w:pPr>
        <w:numPr>
          <w:ilvl w:val="0"/>
          <w:numId w:val="25"/>
        </w:numPr>
        <w:rPr>
          <w:rFonts w:ascii="Calibri" w:hAnsi="Calibri"/>
          <w:bCs/>
          <w:noProof/>
          <w:spacing w:val="-3"/>
        </w:rPr>
      </w:pPr>
      <w:r w:rsidRPr="00F27FBA">
        <w:rPr>
          <w:rFonts w:ascii="Calibri" w:hAnsi="Calibri"/>
          <w:bCs/>
          <w:noProof/>
          <w:spacing w:val="-3"/>
        </w:rPr>
        <w:t>Monitori</w:t>
      </w:r>
      <w:r w:rsidR="003D0973" w:rsidRPr="00F27FBA">
        <w:rPr>
          <w:rFonts w:ascii="Calibri" w:hAnsi="Calibri"/>
          <w:bCs/>
          <w:noProof/>
          <w:spacing w:val="-3"/>
        </w:rPr>
        <w:t>ng the Cold water booster plant</w:t>
      </w:r>
      <w:r w:rsidRPr="00F27FBA">
        <w:rPr>
          <w:rFonts w:ascii="Calibri" w:hAnsi="Calibri"/>
          <w:bCs/>
          <w:noProof/>
          <w:spacing w:val="-3"/>
        </w:rPr>
        <w:t xml:space="preserve"> and communal ventilation re</w:t>
      </w:r>
      <w:r w:rsidR="003D0973" w:rsidRPr="00F27FBA">
        <w:rPr>
          <w:rFonts w:ascii="Calibri" w:hAnsi="Calibri"/>
          <w:bCs/>
          <w:noProof/>
          <w:spacing w:val="-3"/>
        </w:rPr>
        <w:t xml:space="preserve">pairs and maintenance contracts. </w:t>
      </w:r>
    </w:p>
    <w:p w14:paraId="3D9EB0BD" w14:textId="77777777" w:rsidR="003801DD" w:rsidRPr="00F27FBA" w:rsidRDefault="003801DD" w:rsidP="00F27FBA">
      <w:pPr>
        <w:rPr>
          <w:rFonts w:ascii="Calibri" w:hAnsi="Calibri"/>
          <w:bCs/>
          <w:noProof/>
          <w:spacing w:val="-3"/>
        </w:rPr>
      </w:pPr>
    </w:p>
    <w:p w14:paraId="0BEF0DE4" w14:textId="77777777" w:rsidR="003801DD" w:rsidRPr="00F27FBA" w:rsidRDefault="00236968" w:rsidP="00F27FBA">
      <w:pPr>
        <w:numPr>
          <w:ilvl w:val="0"/>
          <w:numId w:val="25"/>
        </w:numPr>
        <w:rPr>
          <w:rFonts w:ascii="Calibri" w:hAnsi="Calibri"/>
          <w:bCs/>
          <w:noProof/>
          <w:spacing w:val="-3"/>
        </w:rPr>
      </w:pPr>
      <w:r w:rsidRPr="00F27FBA">
        <w:rPr>
          <w:rFonts w:ascii="Calibri" w:hAnsi="Calibri"/>
          <w:bCs/>
          <w:noProof/>
          <w:spacing w:val="-3"/>
        </w:rPr>
        <w:t xml:space="preserve"> </w:t>
      </w:r>
      <w:r w:rsidR="00CE6C75" w:rsidRPr="00F27FBA">
        <w:rPr>
          <w:rFonts w:ascii="Calibri" w:hAnsi="Calibri"/>
          <w:bCs/>
          <w:noProof/>
          <w:spacing w:val="-3"/>
        </w:rPr>
        <w:t>To carry</w:t>
      </w:r>
      <w:r w:rsidRPr="00F27FBA">
        <w:rPr>
          <w:rFonts w:ascii="Calibri" w:hAnsi="Calibri"/>
          <w:bCs/>
          <w:noProof/>
          <w:spacing w:val="-3"/>
        </w:rPr>
        <w:t xml:space="preserve"> out</w:t>
      </w:r>
      <w:r w:rsidR="00326CF6" w:rsidRPr="00F27FBA">
        <w:rPr>
          <w:rFonts w:ascii="Calibri" w:hAnsi="Calibri"/>
          <w:bCs/>
          <w:noProof/>
          <w:spacing w:val="-3"/>
        </w:rPr>
        <w:t xml:space="preserve"> property visits for inspections</w:t>
      </w:r>
      <w:r w:rsidR="00DD3CA7" w:rsidRPr="00F27FBA">
        <w:rPr>
          <w:rFonts w:ascii="Calibri" w:hAnsi="Calibri"/>
          <w:bCs/>
          <w:noProof/>
          <w:spacing w:val="-3"/>
        </w:rPr>
        <w:t xml:space="preserve"> on contractors</w:t>
      </w:r>
      <w:r w:rsidRPr="00F27FBA">
        <w:rPr>
          <w:rFonts w:ascii="Calibri" w:hAnsi="Calibri"/>
          <w:bCs/>
          <w:noProof/>
          <w:spacing w:val="-3"/>
        </w:rPr>
        <w:t xml:space="preserve"> work to e</w:t>
      </w:r>
      <w:r w:rsidR="00326CF6" w:rsidRPr="00F27FBA">
        <w:rPr>
          <w:rFonts w:ascii="Calibri" w:hAnsi="Calibri"/>
          <w:bCs/>
          <w:noProof/>
          <w:spacing w:val="-3"/>
        </w:rPr>
        <w:t>nsure compliance with contract specification and</w:t>
      </w:r>
      <w:r w:rsidR="00607299" w:rsidRPr="00F27FBA">
        <w:rPr>
          <w:rFonts w:ascii="Calibri" w:hAnsi="Calibri"/>
          <w:bCs/>
          <w:noProof/>
          <w:spacing w:val="-3"/>
        </w:rPr>
        <w:t xml:space="preserve"> ensure</w:t>
      </w:r>
      <w:r w:rsidR="00326CF6" w:rsidRPr="00F27FBA">
        <w:rPr>
          <w:rFonts w:ascii="Calibri" w:hAnsi="Calibri"/>
          <w:bCs/>
          <w:noProof/>
          <w:spacing w:val="-3"/>
        </w:rPr>
        <w:t xml:space="preserve"> work complies with all relevant regulations and codes of practice, statutory bylaws and best practices</w:t>
      </w:r>
      <w:r w:rsidR="00607299" w:rsidRPr="00F27FBA">
        <w:rPr>
          <w:rFonts w:ascii="Calibri" w:hAnsi="Calibri"/>
          <w:bCs/>
          <w:noProof/>
          <w:spacing w:val="-3"/>
        </w:rPr>
        <w:t>. Ensuring that work</w:t>
      </w:r>
      <w:r w:rsidR="00041678" w:rsidRPr="00F27FBA">
        <w:rPr>
          <w:rFonts w:ascii="Calibri" w:hAnsi="Calibri"/>
          <w:bCs/>
          <w:noProof/>
          <w:spacing w:val="-3"/>
        </w:rPr>
        <w:t xml:space="preserve"> is compliant</w:t>
      </w:r>
      <w:r w:rsidR="00326CF6" w:rsidRPr="00F27FBA">
        <w:rPr>
          <w:rFonts w:ascii="Calibri" w:hAnsi="Calibri"/>
          <w:bCs/>
          <w:noProof/>
          <w:spacing w:val="-3"/>
        </w:rPr>
        <w:t xml:space="preserve"> with the Schedule of rates requirements and costs and that any </w:t>
      </w:r>
      <w:r w:rsidR="00A657DA" w:rsidRPr="00F27FBA">
        <w:rPr>
          <w:rFonts w:ascii="Calibri" w:hAnsi="Calibri"/>
          <w:bCs/>
          <w:noProof/>
          <w:spacing w:val="-3"/>
        </w:rPr>
        <w:t>non-scheduled</w:t>
      </w:r>
      <w:r w:rsidR="00326CF6" w:rsidRPr="00F27FBA">
        <w:rPr>
          <w:rFonts w:ascii="Calibri" w:hAnsi="Calibri"/>
          <w:bCs/>
          <w:noProof/>
          <w:spacing w:val="-3"/>
        </w:rPr>
        <w:t xml:space="preserve"> items are justified and within costs provided. </w:t>
      </w:r>
      <w:r w:rsidR="00DC3B14" w:rsidRPr="00F27FBA">
        <w:rPr>
          <w:rFonts w:ascii="Calibri" w:hAnsi="Calibri"/>
          <w:bCs/>
          <w:noProof/>
          <w:spacing w:val="-3"/>
        </w:rPr>
        <w:t xml:space="preserve">Comply with set targets </w:t>
      </w:r>
      <w:r w:rsidR="00C721F1" w:rsidRPr="00F27FBA">
        <w:rPr>
          <w:rFonts w:ascii="Calibri" w:hAnsi="Calibri"/>
          <w:bCs/>
          <w:noProof/>
          <w:spacing w:val="-3"/>
        </w:rPr>
        <w:t>for invoice post</w:t>
      </w:r>
      <w:r w:rsidR="00DC3B14" w:rsidRPr="00F27FBA">
        <w:rPr>
          <w:rFonts w:ascii="Calibri" w:hAnsi="Calibri"/>
          <w:bCs/>
          <w:noProof/>
          <w:spacing w:val="-3"/>
        </w:rPr>
        <w:t xml:space="preserve"> inspections according to value</w:t>
      </w:r>
      <w:r w:rsidR="000F6358">
        <w:rPr>
          <w:rFonts w:ascii="Calibri" w:hAnsi="Calibri"/>
          <w:bCs/>
          <w:noProof/>
          <w:spacing w:val="-3"/>
        </w:rPr>
        <w:t>.</w:t>
      </w:r>
      <w:r w:rsidR="00481574">
        <w:rPr>
          <w:rFonts w:ascii="Calibri" w:hAnsi="Calibri"/>
          <w:bCs/>
          <w:noProof/>
          <w:spacing w:val="-3"/>
        </w:rPr>
        <w:t xml:space="preserve"> </w:t>
      </w:r>
      <w:r w:rsidR="00481574" w:rsidRPr="00481574">
        <w:rPr>
          <w:rFonts w:ascii="Calibri" w:hAnsi="Calibri"/>
          <w:bCs/>
          <w:noProof/>
          <w:spacing w:val="-3"/>
        </w:rPr>
        <w:t xml:space="preserve">Dispute any invoices received if works have not been completed within a set time scale or if works fail to meet the required standard. Resolve disputed invoices in a timely fashion after engaging in correspondence with the </w:t>
      </w:r>
      <w:r w:rsidR="007A7668">
        <w:rPr>
          <w:rFonts w:ascii="Calibri" w:hAnsi="Calibri"/>
          <w:bCs/>
          <w:noProof/>
          <w:spacing w:val="-3"/>
        </w:rPr>
        <w:t>heating</w:t>
      </w:r>
      <w:r w:rsidR="00481574" w:rsidRPr="00481574">
        <w:rPr>
          <w:rFonts w:ascii="Calibri" w:hAnsi="Calibri"/>
          <w:bCs/>
          <w:noProof/>
          <w:spacing w:val="-3"/>
        </w:rPr>
        <w:t xml:space="preserve"> contractor.</w:t>
      </w:r>
      <w:r w:rsidR="007A7668">
        <w:rPr>
          <w:rFonts w:ascii="Calibri" w:hAnsi="Calibri"/>
          <w:bCs/>
          <w:noProof/>
          <w:spacing w:val="-3"/>
        </w:rPr>
        <w:br/>
      </w:r>
    </w:p>
    <w:p w14:paraId="6CF4A563" w14:textId="77777777" w:rsidR="00326CF6" w:rsidRPr="00F27FBA" w:rsidRDefault="00326CF6" w:rsidP="00F27FBA">
      <w:pPr>
        <w:numPr>
          <w:ilvl w:val="0"/>
          <w:numId w:val="25"/>
        </w:numPr>
        <w:rPr>
          <w:rFonts w:ascii="Calibri" w:hAnsi="Calibri"/>
          <w:bCs/>
          <w:noProof/>
          <w:spacing w:val="-3"/>
        </w:rPr>
      </w:pPr>
      <w:r w:rsidRPr="00F27FBA">
        <w:rPr>
          <w:rFonts w:ascii="Calibri" w:hAnsi="Calibri"/>
          <w:bCs/>
          <w:noProof/>
          <w:spacing w:val="-3"/>
        </w:rPr>
        <w:lastRenderedPageBreak/>
        <w:t xml:space="preserve"> </w:t>
      </w:r>
      <w:r w:rsidR="00A657DA" w:rsidRPr="00F27FBA">
        <w:rPr>
          <w:rFonts w:ascii="Calibri" w:hAnsi="Calibri"/>
          <w:bCs/>
          <w:noProof/>
          <w:spacing w:val="-3"/>
        </w:rPr>
        <w:t>Ensuring customer satisfaction, investigating and resolving complaints, logging them appropriately</w:t>
      </w:r>
      <w:r w:rsidR="00041678" w:rsidRPr="00F27FBA">
        <w:rPr>
          <w:rFonts w:ascii="Calibri" w:hAnsi="Calibri"/>
          <w:bCs/>
          <w:noProof/>
          <w:spacing w:val="-3"/>
        </w:rPr>
        <w:t xml:space="preserve"> on </w:t>
      </w:r>
      <w:r w:rsidR="000F6358">
        <w:rPr>
          <w:rFonts w:ascii="Calibri" w:hAnsi="Calibri"/>
          <w:bCs/>
          <w:noProof/>
          <w:spacing w:val="-3"/>
        </w:rPr>
        <w:t>Civica W2</w:t>
      </w:r>
      <w:r w:rsidR="00A657DA" w:rsidRPr="00F27FBA">
        <w:rPr>
          <w:rFonts w:ascii="Calibri" w:hAnsi="Calibri"/>
          <w:bCs/>
          <w:noProof/>
          <w:spacing w:val="-3"/>
        </w:rPr>
        <w:t xml:space="preserve"> within Wandsworth council protocol</w:t>
      </w:r>
      <w:r w:rsidR="000F6358">
        <w:rPr>
          <w:rFonts w:ascii="Calibri" w:hAnsi="Calibri"/>
          <w:bCs/>
          <w:noProof/>
          <w:spacing w:val="-3"/>
        </w:rPr>
        <w:t>s</w:t>
      </w:r>
      <w:r w:rsidR="00A657DA" w:rsidRPr="00F27FBA">
        <w:rPr>
          <w:rFonts w:ascii="Calibri" w:hAnsi="Calibri"/>
          <w:bCs/>
          <w:noProof/>
          <w:spacing w:val="-3"/>
        </w:rPr>
        <w:t xml:space="preserve"> and follow them through to a satisfactory conclusion.</w:t>
      </w:r>
    </w:p>
    <w:p w14:paraId="0079C4B3" w14:textId="77777777" w:rsidR="00551F02" w:rsidRPr="00F27FBA" w:rsidRDefault="00551F02" w:rsidP="00F27FBA">
      <w:pPr>
        <w:rPr>
          <w:rFonts w:ascii="Calibri" w:hAnsi="Calibri"/>
          <w:bCs/>
          <w:noProof/>
          <w:spacing w:val="-3"/>
        </w:rPr>
      </w:pPr>
    </w:p>
    <w:p w14:paraId="5A7BB2B6" w14:textId="77777777" w:rsidR="00FE4445" w:rsidRPr="00F27FBA" w:rsidRDefault="00DD3CA7" w:rsidP="00F27FBA">
      <w:pPr>
        <w:numPr>
          <w:ilvl w:val="0"/>
          <w:numId w:val="25"/>
        </w:numPr>
        <w:rPr>
          <w:rFonts w:ascii="Calibri" w:hAnsi="Calibri"/>
          <w:bCs/>
          <w:noProof/>
          <w:spacing w:val="-3"/>
        </w:rPr>
      </w:pPr>
      <w:r w:rsidRPr="00F27FBA">
        <w:rPr>
          <w:rFonts w:ascii="Calibri" w:hAnsi="Calibri"/>
          <w:bCs/>
          <w:noProof/>
          <w:spacing w:val="-3"/>
        </w:rPr>
        <w:t>To ensure that expenditure on the contract is monitored and ensure budget control by carrying out pre-inspections on work recommendations and quotations requested by contractors, to ensure that work is justified, financially warranted and that best value is achieved.</w:t>
      </w:r>
      <w:r w:rsidR="00F035E1">
        <w:rPr>
          <w:rFonts w:ascii="Calibri" w:hAnsi="Calibri"/>
          <w:bCs/>
          <w:noProof/>
          <w:spacing w:val="-3"/>
        </w:rPr>
        <w:br/>
      </w:r>
    </w:p>
    <w:p w14:paraId="5683C5FC" w14:textId="77777777" w:rsidR="00041678" w:rsidRPr="00F27FBA" w:rsidRDefault="003801DD" w:rsidP="00F27FBA">
      <w:pPr>
        <w:numPr>
          <w:ilvl w:val="0"/>
          <w:numId w:val="25"/>
        </w:numPr>
        <w:rPr>
          <w:rFonts w:ascii="Calibri" w:hAnsi="Calibri"/>
          <w:bCs/>
          <w:noProof/>
          <w:spacing w:val="-3"/>
        </w:rPr>
      </w:pPr>
      <w:r w:rsidRPr="00F27FBA">
        <w:rPr>
          <w:rFonts w:ascii="Calibri" w:hAnsi="Calibri"/>
          <w:bCs/>
          <w:noProof/>
          <w:spacing w:val="-3"/>
        </w:rPr>
        <w:t>To liais</w:t>
      </w:r>
      <w:r w:rsidR="00DC3B14" w:rsidRPr="00F27FBA">
        <w:rPr>
          <w:rFonts w:ascii="Calibri" w:hAnsi="Calibri"/>
          <w:bCs/>
          <w:noProof/>
          <w:spacing w:val="-3"/>
        </w:rPr>
        <w:t xml:space="preserve">e </w:t>
      </w:r>
      <w:r w:rsidR="000F6358">
        <w:rPr>
          <w:rFonts w:ascii="Calibri" w:hAnsi="Calibri"/>
          <w:bCs/>
          <w:noProof/>
          <w:spacing w:val="-3"/>
        </w:rPr>
        <w:t xml:space="preserve">effectively </w:t>
      </w:r>
      <w:r w:rsidR="00DC3B14" w:rsidRPr="00F27FBA">
        <w:rPr>
          <w:rFonts w:ascii="Calibri" w:hAnsi="Calibri"/>
          <w:bCs/>
          <w:noProof/>
          <w:spacing w:val="-3"/>
        </w:rPr>
        <w:t>with all other departments, external</w:t>
      </w:r>
      <w:r w:rsidRPr="00F27FBA">
        <w:rPr>
          <w:rFonts w:ascii="Calibri" w:hAnsi="Calibri"/>
          <w:bCs/>
          <w:noProof/>
          <w:spacing w:val="-3"/>
        </w:rPr>
        <w:t xml:space="preserve"> bodies and management as required</w:t>
      </w:r>
      <w:r w:rsidR="008D3E72" w:rsidRPr="00F27FBA">
        <w:rPr>
          <w:rFonts w:ascii="Calibri" w:hAnsi="Calibri"/>
          <w:bCs/>
          <w:noProof/>
          <w:spacing w:val="-3"/>
        </w:rPr>
        <w:t xml:space="preserve">. To deliver information in a clear, precise and competent manor to people in all areas and environments. To ensure the same information is relayed to members of the public, management </w:t>
      </w:r>
      <w:r w:rsidR="00DC3B14" w:rsidRPr="00F27FBA">
        <w:rPr>
          <w:rFonts w:ascii="Calibri" w:hAnsi="Calibri"/>
          <w:bCs/>
          <w:noProof/>
          <w:spacing w:val="-3"/>
        </w:rPr>
        <w:t>and professional</w:t>
      </w:r>
      <w:r w:rsidR="008D3E72" w:rsidRPr="00F27FBA">
        <w:rPr>
          <w:rFonts w:ascii="Calibri" w:hAnsi="Calibri"/>
          <w:bCs/>
          <w:noProof/>
          <w:spacing w:val="-3"/>
        </w:rPr>
        <w:t xml:space="preserve"> bodies</w:t>
      </w:r>
      <w:r w:rsidR="000F6358">
        <w:rPr>
          <w:rFonts w:ascii="Calibri" w:hAnsi="Calibri"/>
          <w:bCs/>
          <w:noProof/>
          <w:spacing w:val="-3"/>
        </w:rPr>
        <w:t>.</w:t>
      </w:r>
    </w:p>
    <w:p w14:paraId="184F3FFF" w14:textId="77777777" w:rsidR="00FE4445" w:rsidRPr="00F27FBA" w:rsidRDefault="00FE4445" w:rsidP="00F27FBA">
      <w:pPr>
        <w:rPr>
          <w:rFonts w:ascii="Calibri" w:hAnsi="Calibri"/>
          <w:bCs/>
          <w:noProof/>
          <w:spacing w:val="-3"/>
        </w:rPr>
      </w:pPr>
    </w:p>
    <w:p w14:paraId="3356DF3F" w14:textId="4AC5576E" w:rsidR="003801DD" w:rsidRPr="00F27FBA" w:rsidRDefault="00041678" w:rsidP="00F27FBA">
      <w:pPr>
        <w:numPr>
          <w:ilvl w:val="0"/>
          <w:numId w:val="25"/>
        </w:numPr>
        <w:rPr>
          <w:rFonts w:ascii="Calibri" w:hAnsi="Calibri"/>
          <w:bCs/>
          <w:noProof/>
          <w:spacing w:val="-3"/>
        </w:rPr>
      </w:pPr>
      <w:r w:rsidRPr="00F27FBA">
        <w:rPr>
          <w:rFonts w:ascii="Calibri" w:hAnsi="Calibri"/>
          <w:bCs/>
          <w:noProof/>
          <w:spacing w:val="-3"/>
        </w:rPr>
        <w:t xml:space="preserve"> To us</w:t>
      </w:r>
      <w:r w:rsidR="000F6358">
        <w:rPr>
          <w:rFonts w:ascii="Calibri" w:hAnsi="Calibri"/>
          <w:bCs/>
          <w:noProof/>
          <w:spacing w:val="-3"/>
        </w:rPr>
        <w:t>e</w:t>
      </w:r>
      <w:r w:rsidRPr="00F27FBA">
        <w:rPr>
          <w:rFonts w:ascii="Calibri" w:hAnsi="Calibri"/>
          <w:bCs/>
          <w:noProof/>
          <w:spacing w:val="-3"/>
        </w:rPr>
        <w:t xml:space="preserve"> a range of business appl</w:t>
      </w:r>
      <w:r w:rsidR="001937DC" w:rsidRPr="00F27FBA">
        <w:rPr>
          <w:rFonts w:ascii="Calibri" w:hAnsi="Calibri"/>
          <w:bCs/>
          <w:noProof/>
          <w:spacing w:val="-3"/>
        </w:rPr>
        <w:t>ications</w:t>
      </w:r>
      <w:r w:rsidR="000F6358">
        <w:rPr>
          <w:rFonts w:ascii="Calibri" w:hAnsi="Calibri"/>
          <w:bCs/>
          <w:noProof/>
          <w:spacing w:val="-3"/>
        </w:rPr>
        <w:t xml:space="preserve"> including the </w:t>
      </w:r>
      <w:r w:rsidR="003B26DF">
        <w:rPr>
          <w:rFonts w:ascii="Calibri" w:hAnsi="Calibri"/>
          <w:bCs/>
          <w:noProof/>
          <w:spacing w:val="-3"/>
        </w:rPr>
        <w:t>housing management</w:t>
      </w:r>
      <w:r w:rsidR="003B26DF" w:rsidRPr="00F27FBA">
        <w:rPr>
          <w:rFonts w:ascii="Calibri" w:hAnsi="Calibri"/>
          <w:bCs/>
          <w:noProof/>
          <w:spacing w:val="-3"/>
        </w:rPr>
        <w:t xml:space="preserve"> </w:t>
      </w:r>
      <w:r w:rsidR="001937DC" w:rsidRPr="00F27FBA">
        <w:rPr>
          <w:rFonts w:ascii="Calibri" w:hAnsi="Calibri"/>
          <w:bCs/>
          <w:noProof/>
          <w:spacing w:val="-3"/>
        </w:rPr>
        <w:t>database for updating and extracting information o</w:t>
      </w:r>
      <w:r w:rsidR="000F6358">
        <w:rPr>
          <w:rFonts w:ascii="Calibri" w:hAnsi="Calibri"/>
          <w:bCs/>
          <w:noProof/>
          <w:spacing w:val="-3"/>
        </w:rPr>
        <w:t>n</w:t>
      </w:r>
      <w:r w:rsidR="001937DC" w:rsidRPr="00F27FBA">
        <w:rPr>
          <w:rFonts w:ascii="Calibri" w:hAnsi="Calibri"/>
          <w:bCs/>
          <w:noProof/>
          <w:spacing w:val="-3"/>
        </w:rPr>
        <w:t xml:space="preserve"> the housing stock</w:t>
      </w:r>
      <w:r w:rsidR="000F6358">
        <w:rPr>
          <w:rFonts w:ascii="Calibri" w:hAnsi="Calibri"/>
          <w:bCs/>
          <w:noProof/>
          <w:spacing w:val="-3"/>
        </w:rPr>
        <w:t xml:space="preserve">, </w:t>
      </w:r>
      <w:r w:rsidR="008D3E72" w:rsidRPr="00F27FBA">
        <w:rPr>
          <w:rFonts w:ascii="Calibri" w:hAnsi="Calibri"/>
          <w:bCs/>
          <w:noProof/>
          <w:spacing w:val="-3"/>
        </w:rPr>
        <w:t xml:space="preserve"> r</w:t>
      </w:r>
      <w:r w:rsidR="00FE4445" w:rsidRPr="00F27FBA">
        <w:rPr>
          <w:rFonts w:ascii="Calibri" w:hAnsi="Calibri"/>
          <w:bCs/>
          <w:noProof/>
          <w:spacing w:val="-3"/>
        </w:rPr>
        <w:t>aising contractor orders,</w:t>
      </w:r>
      <w:r w:rsidR="008D3E72" w:rsidRPr="00F27FBA">
        <w:rPr>
          <w:rFonts w:ascii="Calibri" w:hAnsi="Calibri"/>
          <w:bCs/>
          <w:noProof/>
          <w:spacing w:val="-3"/>
        </w:rPr>
        <w:t xml:space="preserve"> inputting</w:t>
      </w:r>
      <w:r w:rsidR="001937DC" w:rsidRPr="00F27FBA">
        <w:rPr>
          <w:rFonts w:ascii="Calibri" w:hAnsi="Calibri"/>
          <w:bCs/>
          <w:noProof/>
          <w:spacing w:val="-3"/>
        </w:rPr>
        <w:t xml:space="preserve"> Landlords </w:t>
      </w:r>
      <w:r w:rsidR="000F6358">
        <w:rPr>
          <w:rFonts w:ascii="Calibri" w:hAnsi="Calibri"/>
          <w:bCs/>
          <w:noProof/>
          <w:spacing w:val="-3"/>
        </w:rPr>
        <w:t>g</w:t>
      </w:r>
      <w:r w:rsidR="001937DC" w:rsidRPr="00F27FBA">
        <w:rPr>
          <w:rFonts w:ascii="Calibri" w:hAnsi="Calibri"/>
          <w:bCs/>
          <w:noProof/>
          <w:spacing w:val="-3"/>
        </w:rPr>
        <w:t xml:space="preserve">as safety check dates, </w:t>
      </w:r>
      <w:r w:rsidR="00C721F1" w:rsidRPr="00F27FBA">
        <w:rPr>
          <w:rFonts w:ascii="Calibri" w:hAnsi="Calibri"/>
          <w:bCs/>
          <w:noProof/>
          <w:spacing w:val="-3"/>
        </w:rPr>
        <w:t>appliance /</w:t>
      </w:r>
      <w:r w:rsidR="00FE4445" w:rsidRPr="00F27FBA">
        <w:rPr>
          <w:rFonts w:ascii="Calibri" w:hAnsi="Calibri"/>
          <w:bCs/>
          <w:noProof/>
          <w:spacing w:val="-3"/>
        </w:rPr>
        <w:t xml:space="preserve"> equipment information</w:t>
      </w:r>
      <w:r w:rsidR="008D3E72" w:rsidRPr="00F27FBA">
        <w:rPr>
          <w:rFonts w:ascii="Calibri" w:hAnsi="Calibri"/>
          <w:bCs/>
          <w:noProof/>
          <w:spacing w:val="-3"/>
        </w:rPr>
        <w:t>, heating codes</w:t>
      </w:r>
      <w:r w:rsidR="00FE4445" w:rsidRPr="00F27FBA">
        <w:rPr>
          <w:rFonts w:ascii="Calibri" w:hAnsi="Calibri"/>
          <w:bCs/>
          <w:noProof/>
          <w:spacing w:val="-3"/>
        </w:rPr>
        <w:t xml:space="preserve"> and </w:t>
      </w:r>
      <w:r w:rsidR="000F6358">
        <w:rPr>
          <w:rFonts w:ascii="Calibri" w:hAnsi="Calibri"/>
          <w:bCs/>
          <w:noProof/>
          <w:spacing w:val="-3"/>
        </w:rPr>
        <w:t>d</w:t>
      </w:r>
      <w:r w:rsidR="00FE4445" w:rsidRPr="00F27FBA">
        <w:rPr>
          <w:rFonts w:ascii="Calibri" w:hAnsi="Calibri"/>
          <w:bCs/>
          <w:noProof/>
          <w:spacing w:val="-3"/>
        </w:rPr>
        <w:t>ef</w:t>
      </w:r>
      <w:r w:rsidR="008D3E72" w:rsidRPr="00F27FBA">
        <w:rPr>
          <w:rFonts w:ascii="Calibri" w:hAnsi="Calibri"/>
          <w:bCs/>
          <w:noProof/>
          <w:spacing w:val="-3"/>
        </w:rPr>
        <w:t>ect liability periods. Using</w:t>
      </w:r>
      <w:r w:rsidR="001937DC" w:rsidRPr="00F27FBA">
        <w:rPr>
          <w:rFonts w:ascii="Calibri" w:hAnsi="Calibri"/>
          <w:bCs/>
          <w:noProof/>
          <w:spacing w:val="-3"/>
        </w:rPr>
        <w:t xml:space="preserve"> Civica</w:t>
      </w:r>
      <w:r w:rsidRPr="00F27FBA">
        <w:rPr>
          <w:rFonts w:ascii="Calibri" w:hAnsi="Calibri"/>
          <w:bCs/>
          <w:noProof/>
          <w:spacing w:val="-3"/>
        </w:rPr>
        <w:t xml:space="preserve"> W2 document management system</w:t>
      </w:r>
      <w:r w:rsidR="00FE4445" w:rsidRPr="00F27FBA">
        <w:rPr>
          <w:rFonts w:ascii="Calibri" w:hAnsi="Calibri"/>
          <w:bCs/>
          <w:noProof/>
          <w:spacing w:val="-3"/>
        </w:rPr>
        <w:t xml:space="preserve"> for logging complaints and correspondence</w:t>
      </w:r>
      <w:r w:rsidR="008D3E72" w:rsidRPr="00F27FBA">
        <w:rPr>
          <w:rFonts w:ascii="Calibri" w:hAnsi="Calibri"/>
          <w:bCs/>
          <w:noProof/>
          <w:spacing w:val="-3"/>
        </w:rPr>
        <w:t>.</w:t>
      </w:r>
      <w:r w:rsidR="00FE4445" w:rsidRPr="00F27FBA">
        <w:rPr>
          <w:rFonts w:ascii="Calibri" w:hAnsi="Calibri"/>
          <w:bCs/>
          <w:noProof/>
          <w:spacing w:val="-3"/>
        </w:rPr>
        <w:t xml:space="preserve"> </w:t>
      </w:r>
      <w:r w:rsidR="008D3E72" w:rsidRPr="00F27FBA">
        <w:rPr>
          <w:rFonts w:ascii="Calibri" w:hAnsi="Calibri"/>
          <w:bCs/>
          <w:noProof/>
          <w:spacing w:val="-3"/>
        </w:rPr>
        <w:t>Using Word</w:t>
      </w:r>
      <w:r w:rsidR="003801DD" w:rsidRPr="00F27FBA">
        <w:rPr>
          <w:rFonts w:ascii="Calibri" w:hAnsi="Calibri"/>
          <w:bCs/>
          <w:noProof/>
          <w:spacing w:val="-3"/>
        </w:rPr>
        <w:t xml:space="preserve"> and</w:t>
      </w:r>
      <w:r w:rsidR="00FE4445" w:rsidRPr="00F27FBA">
        <w:rPr>
          <w:rFonts w:ascii="Calibri" w:hAnsi="Calibri"/>
          <w:bCs/>
          <w:noProof/>
          <w:spacing w:val="-3"/>
        </w:rPr>
        <w:t xml:space="preserve"> </w:t>
      </w:r>
      <w:r w:rsidR="008D3E72" w:rsidRPr="00F27FBA">
        <w:rPr>
          <w:rFonts w:ascii="Calibri" w:hAnsi="Calibri"/>
          <w:bCs/>
          <w:noProof/>
          <w:spacing w:val="-3"/>
        </w:rPr>
        <w:t>excel for producing briefing documents</w:t>
      </w:r>
      <w:r w:rsidR="001937DC" w:rsidRPr="00F27FBA">
        <w:rPr>
          <w:rFonts w:ascii="Calibri" w:hAnsi="Calibri"/>
          <w:bCs/>
          <w:noProof/>
          <w:spacing w:val="-3"/>
        </w:rPr>
        <w:t>, spreadsheets, work specifications, reports and feasibility studies</w:t>
      </w:r>
      <w:r w:rsidR="003801DD" w:rsidRPr="00F27FBA">
        <w:rPr>
          <w:rFonts w:ascii="Calibri" w:hAnsi="Calibri"/>
          <w:bCs/>
          <w:noProof/>
          <w:spacing w:val="-3"/>
        </w:rPr>
        <w:t>.</w:t>
      </w:r>
    </w:p>
    <w:p w14:paraId="26BF43E9" w14:textId="77777777" w:rsidR="00551F02" w:rsidRPr="00F27FBA" w:rsidRDefault="00FE4445" w:rsidP="00F27FBA">
      <w:pPr>
        <w:rPr>
          <w:rFonts w:ascii="Calibri" w:hAnsi="Calibri"/>
          <w:bCs/>
          <w:noProof/>
          <w:spacing w:val="-3"/>
        </w:rPr>
      </w:pPr>
      <w:r w:rsidRPr="00F27FBA">
        <w:rPr>
          <w:rFonts w:ascii="Calibri" w:hAnsi="Calibri"/>
          <w:bCs/>
          <w:noProof/>
          <w:spacing w:val="-3"/>
        </w:rPr>
        <w:t xml:space="preserve"> </w:t>
      </w:r>
    </w:p>
    <w:p w14:paraId="129D1B30" w14:textId="77777777" w:rsidR="0008293B" w:rsidRPr="00F27FBA" w:rsidRDefault="00A06D78" w:rsidP="00F27FBA">
      <w:pPr>
        <w:numPr>
          <w:ilvl w:val="0"/>
          <w:numId w:val="25"/>
        </w:numPr>
        <w:rPr>
          <w:rFonts w:ascii="Calibri" w:hAnsi="Calibri"/>
          <w:bCs/>
          <w:noProof/>
          <w:spacing w:val="-3"/>
        </w:rPr>
      </w:pPr>
      <w:r w:rsidRPr="00F27FBA">
        <w:rPr>
          <w:rFonts w:ascii="Calibri" w:hAnsi="Calibri"/>
          <w:bCs/>
          <w:noProof/>
          <w:spacing w:val="-3"/>
        </w:rPr>
        <w:t xml:space="preserve">Maintaining a </w:t>
      </w:r>
      <w:r w:rsidR="0008293B" w:rsidRPr="00F27FBA">
        <w:rPr>
          <w:rFonts w:ascii="Calibri" w:hAnsi="Calibri"/>
          <w:bCs/>
          <w:noProof/>
          <w:spacing w:val="-3"/>
        </w:rPr>
        <w:t>high level of technical and legislative knowledge in the subject areas covered by the team, advising on new emerging issues impacting</w:t>
      </w:r>
      <w:r w:rsidRPr="00F27FBA">
        <w:rPr>
          <w:rFonts w:ascii="Calibri" w:hAnsi="Calibri"/>
          <w:bCs/>
          <w:noProof/>
          <w:spacing w:val="-3"/>
        </w:rPr>
        <w:t xml:space="preserve"> on the work environment and procedures. Keeping up-to-date on all aspects of the relevant market places for new </w:t>
      </w:r>
      <w:r w:rsidR="00C721F1" w:rsidRPr="00F27FBA">
        <w:rPr>
          <w:rFonts w:ascii="Calibri" w:hAnsi="Calibri"/>
          <w:bCs/>
          <w:noProof/>
          <w:spacing w:val="-3"/>
        </w:rPr>
        <w:t>equipment /</w:t>
      </w:r>
      <w:r w:rsidRPr="00F27FBA">
        <w:rPr>
          <w:rFonts w:ascii="Calibri" w:hAnsi="Calibri"/>
          <w:bCs/>
          <w:noProof/>
          <w:spacing w:val="-3"/>
        </w:rPr>
        <w:t xml:space="preserve"> appliances and procedures which will improve levels of service and cost reduction.</w:t>
      </w:r>
    </w:p>
    <w:p w14:paraId="3028B63D" w14:textId="77777777" w:rsidR="00DE346A" w:rsidRPr="00F27FBA" w:rsidRDefault="00DE346A" w:rsidP="00F27FBA">
      <w:pPr>
        <w:rPr>
          <w:rFonts w:ascii="Calibri" w:hAnsi="Calibri"/>
          <w:bCs/>
          <w:noProof/>
          <w:spacing w:val="-3"/>
        </w:rPr>
      </w:pPr>
    </w:p>
    <w:p w14:paraId="24E405AC" w14:textId="1DB7C47E" w:rsidR="0008293B" w:rsidRPr="00F27FBA" w:rsidRDefault="00A06D78" w:rsidP="00F27FBA">
      <w:pPr>
        <w:numPr>
          <w:ilvl w:val="0"/>
          <w:numId w:val="25"/>
        </w:numPr>
        <w:rPr>
          <w:rFonts w:ascii="Calibri" w:hAnsi="Calibri"/>
          <w:bCs/>
          <w:noProof/>
          <w:spacing w:val="-3"/>
        </w:rPr>
      </w:pPr>
      <w:r w:rsidRPr="00F27FBA">
        <w:rPr>
          <w:rFonts w:ascii="Calibri" w:hAnsi="Calibri"/>
          <w:bCs/>
          <w:noProof/>
          <w:spacing w:val="-3"/>
        </w:rPr>
        <w:t xml:space="preserve">Assisting the Senior </w:t>
      </w:r>
      <w:r w:rsidR="0037283D">
        <w:rPr>
          <w:rFonts w:ascii="Calibri" w:hAnsi="Calibri"/>
          <w:bCs/>
          <w:noProof/>
          <w:spacing w:val="-3"/>
        </w:rPr>
        <w:t>Heatin</w:t>
      </w:r>
      <w:r w:rsidR="00047240">
        <w:rPr>
          <w:rFonts w:ascii="Calibri" w:hAnsi="Calibri"/>
          <w:bCs/>
          <w:noProof/>
          <w:spacing w:val="-3"/>
        </w:rPr>
        <w:t xml:space="preserve">g </w:t>
      </w:r>
      <w:r w:rsidRPr="00F27FBA">
        <w:rPr>
          <w:rFonts w:ascii="Calibri" w:hAnsi="Calibri"/>
          <w:bCs/>
          <w:noProof/>
          <w:spacing w:val="-3"/>
        </w:rPr>
        <w:t>Engineer</w:t>
      </w:r>
      <w:r w:rsidR="0037283D">
        <w:rPr>
          <w:rFonts w:ascii="Calibri" w:hAnsi="Calibri"/>
          <w:bCs/>
          <w:noProof/>
          <w:spacing w:val="-3"/>
        </w:rPr>
        <w:t>s</w:t>
      </w:r>
      <w:r w:rsidRPr="00F27FBA">
        <w:rPr>
          <w:rFonts w:ascii="Calibri" w:hAnsi="Calibri"/>
          <w:bCs/>
          <w:noProof/>
          <w:spacing w:val="-3"/>
        </w:rPr>
        <w:t xml:space="preserve"> and </w:t>
      </w:r>
      <w:r w:rsidR="00047240">
        <w:rPr>
          <w:rFonts w:ascii="Calibri" w:hAnsi="Calibri"/>
          <w:bCs/>
          <w:noProof/>
          <w:spacing w:val="-3"/>
        </w:rPr>
        <w:t>Head of Heating</w:t>
      </w:r>
      <w:r w:rsidR="004D02A5">
        <w:rPr>
          <w:rFonts w:ascii="Calibri" w:hAnsi="Calibri"/>
          <w:bCs/>
          <w:noProof/>
          <w:spacing w:val="-3"/>
        </w:rPr>
        <w:t xml:space="preserve"> Services</w:t>
      </w:r>
      <w:r w:rsidRPr="00F27FBA">
        <w:rPr>
          <w:rFonts w:ascii="Calibri" w:hAnsi="Calibri"/>
          <w:bCs/>
          <w:noProof/>
          <w:spacing w:val="-3"/>
        </w:rPr>
        <w:t xml:space="preserve"> in monitoring the borough maintenance and repair cont</w:t>
      </w:r>
      <w:r w:rsidR="00213594" w:rsidRPr="00F27FBA">
        <w:rPr>
          <w:rFonts w:ascii="Calibri" w:hAnsi="Calibri"/>
          <w:bCs/>
          <w:noProof/>
          <w:spacing w:val="-3"/>
        </w:rPr>
        <w:t>racts for age and condition,</w:t>
      </w:r>
      <w:r w:rsidRPr="00F27FBA">
        <w:rPr>
          <w:rFonts w:ascii="Calibri" w:hAnsi="Calibri"/>
          <w:bCs/>
          <w:noProof/>
          <w:spacing w:val="-3"/>
        </w:rPr>
        <w:t xml:space="preserve"> failure rates and serviceable life span</w:t>
      </w:r>
      <w:r w:rsidR="00213594" w:rsidRPr="00F27FBA">
        <w:rPr>
          <w:rFonts w:ascii="Calibri" w:hAnsi="Calibri"/>
          <w:bCs/>
          <w:noProof/>
          <w:spacing w:val="-3"/>
        </w:rPr>
        <w:t xml:space="preserve"> of appliances and equipment for possible inclusion on </w:t>
      </w:r>
      <w:r w:rsidR="00A012EA">
        <w:rPr>
          <w:rFonts w:ascii="Calibri" w:hAnsi="Calibri"/>
          <w:bCs/>
          <w:noProof/>
          <w:spacing w:val="-3"/>
        </w:rPr>
        <w:t>c</w:t>
      </w:r>
      <w:r w:rsidR="00213594" w:rsidRPr="00F27FBA">
        <w:rPr>
          <w:rFonts w:ascii="Calibri" w:hAnsi="Calibri"/>
          <w:bCs/>
          <w:noProof/>
          <w:spacing w:val="-3"/>
        </w:rPr>
        <w:t>apital replacement schemes.</w:t>
      </w:r>
    </w:p>
    <w:p w14:paraId="5ABA6436" w14:textId="77777777" w:rsidR="00DE346A" w:rsidRPr="00F27FBA" w:rsidRDefault="00DE346A">
      <w:pPr>
        <w:rPr>
          <w:rFonts w:ascii="Calibri" w:hAnsi="Calibri"/>
          <w:bCs/>
          <w:noProof/>
          <w:spacing w:val="-3"/>
        </w:rPr>
      </w:pPr>
    </w:p>
    <w:p w14:paraId="3BA34575" w14:textId="77777777" w:rsidR="0008293B" w:rsidRPr="00F27FBA" w:rsidRDefault="00213594" w:rsidP="00F27FBA">
      <w:pPr>
        <w:numPr>
          <w:ilvl w:val="0"/>
          <w:numId w:val="25"/>
        </w:numPr>
        <w:rPr>
          <w:rFonts w:ascii="Calibri" w:hAnsi="Calibri"/>
          <w:bCs/>
          <w:noProof/>
          <w:spacing w:val="-3"/>
        </w:rPr>
      </w:pPr>
      <w:r w:rsidRPr="00F27FBA">
        <w:rPr>
          <w:rFonts w:ascii="Calibri" w:hAnsi="Calibri"/>
          <w:bCs/>
          <w:noProof/>
          <w:spacing w:val="-3"/>
        </w:rPr>
        <w:t xml:space="preserve">To carry out duties and responsibilities as project engineer and clerk of works on </w:t>
      </w:r>
      <w:r w:rsidR="00A012EA">
        <w:rPr>
          <w:rFonts w:ascii="Calibri" w:hAnsi="Calibri"/>
          <w:bCs/>
          <w:noProof/>
          <w:spacing w:val="-3"/>
        </w:rPr>
        <w:t>c</w:t>
      </w:r>
      <w:r w:rsidRPr="00F27FBA">
        <w:rPr>
          <w:rFonts w:ascii="Calibri" w:hAnsi="Calibri"/>
          <w:bCs/>
          <w:noProof/>
          <w:spacing w:val="-3"/>
        </w:rPr>
        <w:t xml:space="preserve">apital Schemes / projects on all aspects of the heating department work. May be responsible for a number of different projects at one time ranging in value from a few thousand pounds to values exceeding </w:t>
      </w:r>
      <w:r w:rsidR="00EA022B" w:rsidRPr="00F27FBA">
        <w:rPr>
          <w:rFonts w:ascii="Calibri" w:hAnsi="Calibri"/>
          <w:bCs/>
          <w:noProof/>
          <w:spacing w:val="-3"/>
        </w:rPr>
        <w:t>£1.5 million</w:t>
      </w:r>
      <w:r w:rsidRPr="00F27FBA">
        <w:rPr>
          <w:rFonts w:ascii="Calibri" w:hAnsi="Calibri"/>
          <w:bCs/>
          <w:noProof/>
          <w:spacing w:val="-3"/>
        </w:rPr>
        <w:t xml:space="preserve">. Involvement on </w:t>
      </w:r>
      <w:r w:rsidR="00A012EA">
        <w:rPr>
          <w:rFonts w:ascii="Calibri" w:hAnsi="Calibri"/>
          <w:bCs/>
          <w:noProof/>
          <w:spacing w:val="-3"/>
        </w:rPr>
        <w:t>c</w:t>
      </w:r>
      <w:r w:rsidRPr="00F27FBA">
        <w:rPr>
          <w:rFonts w:ascii="Calibri" w:hAnsi="Calibri"/>
          <w:bCs/>
          <w:noProof/>
          <w:spacing w:val="-3"/>
        </w:rPr>
        <w:t xml:space="preserve">apital projects is from inception through to final certificate. </w:t>
      </w:r>
      <w:r w:rsidR="00177414" w:rsidRPr="00F27FBA">
        <w:rPr>
          <w:rFonts w:ascii="Calibri" w:hAnsi="Calibri"/>
          <w:bCs/>
          <w:noProof/>
          <w:spacing w:val="-3"/>
        </w:rPr>
        <w:t>Assisting th</w:t>
      </w:r>
      <w:r w:rsidR="00F16DAF" w:rsidRPr="00F27FBA">
        <w:rPr>
          <w:rFonts w:ascii="Calibri" w:hAnsi="Calibri"/>
          <w:bCs/>
          <w:noProof/>
          <w:spacing w:val="-3"/>
        </w:rPr>
        <w:t>e</w:t>
      </w:r>
      <w:r w:rsidR="00177414" w:rsidRPr="00F27FBA">
        <w:rPr>
          <w:rFonts w:ascii="Calibri" w:hAnsi="Calibri"/>
          <w:bCs/>
          <w:noProof/>
          <w:spacing w:val="-3"/>
        </w:rPr>
        <w:t xml:space="preserve"> </w:t>
      </w:r>
      <w:r w:rsidR="00A012EA" w:rsidRPr="00F27FBA">
        <w:rPr>
          <w:rFonts w:ascii="Calibri" w:hAnsi="Calibri"/>
          <w:bCs/>
          <w:noProof/>
          <w:spacing w:val="-3"/>
        </w:rPr>
        <w:t>c</w:t>
      </w:r>
      <w:r w:rsidR="00177414" w:rsidRPr="00F27FBA">
        <w:rPr>
          <w:rFonts w:ascii="Calibri" w:hAnsi="Calibri"/>
          <w:bCs/>
          <w:noProof/>
          <w:spacing w:val="-3"/>
        </w:rPr>
        <w:t xml:space="preserve">ontract </w:t>
      </w:r>
      <w:r w:rsidR="00A012EA" w:rsidRPr="00F27FBA">
        <w:rPr>
          <w:rFonts w:ascii="Calibri" w:hAnsi="Calibri"/>
          <w:bCs/>
          <w:noProof/>
          <w:spacing w:val="-3"/>
        </w:rPr>
        <w:t>a</w:t>
      </w:r>
      <w:r w:rsidR="00F16DAF" w:rsidRPr="00F27FBA">
        <w:rPr>
          <w:rFonts w:ascii="Calibri" w:hAnsi="Calibri"/>
          <w:bCs/>
          <w:noProof/>
          <w:spacing w:val="-3"/>
        </w:rPr>
        <w:t>dministrator</w:t>
      </w:r>
      <w:r w:rsidR="00F833E4" w:rsidRPr="00F27FBA">
        <w:rPr>
          <w:rFonts w:ascii="Calibri" w:hAnsi="Calibri"/>
          <w:bCs/>
          <w:noProof/>
          <w:spacing w:val="-3"/>
        </w:rPr>
        <w:t xml:space="preserve"> of the design consultants</w:t>
      </w:r>
      <w:r w:rsidR="00987216" w:rsidRPr="00F27FBA">
        <w:rPr>
          <w:rFonts w:ascii="Calibri" w:hAnsi="Calibri"/>
          <w:bCs/>
          <w:noProof/>
          <w:spacing w:val="-3"/>
        </w:rPr>
        <w:t xml:space="preserve"> of the contract</w:t>
      </w:r>
      <w:r w:rsidR="00F833E4" w:rsidRPr="00F27FBA">
        <w:rPr>
          <w:rFonts w:ascii="Calibri" w:hAnsi="Calibri"/>
          <w:bCs/>
          <w:noProof/>
          <w:spacing w:val="-3"/>
        </w:rPr>
        <w:t xml:space="preserve"> </w:t>
      </w:r>
      <w:r w:rsidR="00F16DAF" w:rsidRPr="00F27FBA">
        <w:rPr>
          <w:rFonts w:ascii="Calibri" w:hAnsi="Calibri"/>
          <w:bCs/>
          <w:noProof/>
          <w:spacing w:val="-3"/>
        </w:rPr>
        <w:t xml:space="preserve"> to deliver the contract on time and within budget.</w:t>
      </w:r>
    </w:p>
    <w:p w14:paraId="01AC6B2E" w14:textId="77777777" w:rsidR="00DE346A" w:rsidRPr="00F27FBA" w:rsidRDefault="00DE346A">
      <w:pPr>
        <w:rPr>
          <w:rFonts w:ascii="Calibri" w:hAnsi="Calibri"/>
          <w:bCs/>
          <w:noProof/>
          <w:spacing w:val="-3"/>
        </w:rPr>
      </w:pPr>
    </w:p>
    <w:p w14:paraId="4E9876BD" w14:textId="2DF9DF94" w:rsidR="007D0026" w:rsidRPr="00F27FBA" w:rsidRDefault="007A7668" w:rsidP="00F27FBA">
      <w:pPr>
        <w:numPr>
          <w:ilvl w:val="0"/>
          <w:numId w:val="25"/>
        </w:numPr>
        <w:rPr>
          <w:rFonts w:ascii="Calibri" w:hAnsi="Calibri"/>
          <w:bCs/>
          <w:noProof/>
          <w:spacing w:val="-3"/>
        </w:rPr>
      </w:pPr>
      <w:r w:rsidRPr="007A7668">
        <w:rPr>
          <w:rFonts w:ascii="Calibri" w:hAnsi="Calibri"/>
          <w:bCs/>
          <w:noProof/>
          <w:spacing w:val="-3"/>
        </w:rPr>
        <w:t xml:space="preserve">As directed by the Senior </w:t>
      </w:r>
      <w:r>
        <w:rPr>
          <w:rFonts w:ascii="Calibri" w:hAnsi="Calibri"/>
          <w:bCs/>
          <w:noProof/>
          <w:spacing w:val="-3"/>
        </w:rPr>
        <w:t>Heating</w:t>
      </w:r>
      <w:r w:rsidRPr="007A7668">
        <w:rPr>
          <w:rFonts w:ascii="Calibri" w:hAnsi="Calibri"/>
          <w:bCs/>
          <w:noProof/>
          <w:spacing w:val="-3"/>
        </w:rPr>
        <w:t xml:space="preserve"> Engineer</w:t>
      </w:r>
      <w:r w:rsidR="00996362">
        <w:rPr>
          <w:rFonts w:ascii="Calibri" w:hAnsi="Calibri"/>
          <w:bCs/>
          <w:noProof/>
          <w:spacing w:val="-3"/>
        </w:rPr>
        <w:t>s</w:t>
      </w:r>
      <w:r w:rsidRPr="007A7668">
        <w:rPr>
          <w:rFonts w:ascii="Calibri" w:hAnsi="Calibri"/>
          <w:bCs/>
          <w:noProof/>
          <w:spacing w:val="-3"/>
        </w:rPr>
        <w:t xml:space="preserve"> and </w:t>
      </w:r>
      <w:r w:rsidR="00996362">
        <w:rPr>
          <w:rFonts w:ascii="Calibri" w:hAnsi="Calibri"/>
          <w:bCs/>
          <w:noProof/>
          <w:spacing w:val="-3"/>
        </w:rPr>
        <w:t xml:space="preserve">Head of </w:t>
      </w:r>
      <w:r>
        <w:rPr>
          <w:rFonts w:ascii="Calibri" w:hAnsi="Calibri"/>
          <w:bCs/>
          <w:noProof/>
          <w:spacing w:val="-3"/>
        </w:rPr>
        <w:t>Heating</w:t>
      </w:r>
      <w:r w:rsidR="004D02A5">
        <w:rPr>
          <w:rFonts w:ascii="Calibri" w:hAnsi="Calibri"/>
          <w:bCs/>
          <w:noProof/>
          <w:spacing w:val="-3"/>
        </w:rPr>
        <w:t xml:space="preserve"> Services</w:t>
      </w:r>
      <w:r w:rsidRPr="007A7668">
        <w:rPr>
          <w:rFonts w:ascii="Calibri" w:hAnsi="Calibri"/>
          <w:bCs/>
          <w:noProof/>
          <w:spacing w:val="-3"/>
        </w:rPr>
        <w:t xml:space="preserve"> undertakes design work and detailed specifications for </w:t>
      </w:r>
      <w:r>
        <w:rPr>
          <w:rFonts w:ascii="Calibri" w:hAnsi="Calibri"/>
          <w:bCs/>
          <w:noProof/>
          <w:spacing w:val="-3"/>
        </w:rPr>
        <w:t>heating</w:t>
      </w:r>
      <w:r w:rsidRPr="007A7668">
        <w:rPr>
          <w:rFonts w:ascii="Calibri" w:hAnsi="Calibri"/>
          <w:bCs/>
          <w:noProof/>
          <w:spacing w:val="-3"/>
        </w:rPr>
        <w:t xml:space="preserve"> works, i.e. materials and components to be used. Liaise with other departments, consultants, statutory authorities and </w:t>
      </w:r>
      <w:r>
        <w:rPr>
          <w:rFonts w:ascii="Calibri" w:hAnsi="Calibri"/>
          <w:bCs/>
          <w:noProof/>
          <w:spacing w:val="-3"/>
        </w:rPr>
        <w:t>heating</w:t>
      </w:r>
      <w:r w:rsidRPr="007A7668">
        <w:rPr>
          <w:rFonts w:ascii="Calibri" w:hAnsi="Calibri"/>
          <w:bCs/>
          <w:noProof/>
          <w:spacing w:val="-3"/>
        </w:rPr>
        <w:t xml:space="preserve"> manufacturers at a senior management level to achieve the </w:t>
      </w:r>
      <w:r w:rsidRPr="007A7668">
        <w:rPr>
          <w:rFonts w:ascii="Calibri" w:hAnsi="Calibri"/>
          <w:bCs/>
          <w:noProof/>
          <w:spacing w:val="-3"/>
        </w:rPr>
        <w:lastRenderedPageBreak/>
        <w:t xml:space="preserve">satisfactory development of projects, suggesting alternatives to previously used material and components. Keep up-to-date with </w:t>
      </w:r>
      <w:r>
        <w:rPr>
          <w:rFonts w:ascii="Calibri" w:hAnsi="Calibri"/>
          <w:bCs/>
          <w:noProof/>
          <w:spacing w:val="-3"/>
        </w:rPr>
        <w:t>heating</w:t>
      </w:r>
      <w:r w:rsidRPr="007A7668">
        <w:rPr>
          <w:rFonts w:ascii="Calibri" w:hAnsi="Calibri"/>
          <w:bCs/>
          <w:noProof/>
          <w:spacing w:val="-3"/>
        </w:rPr>
        <w:t xml:space="preserve"> design, maintenance techniques and general technical innovations.</w:t>
      </w:r>
      <w:r>
        <w:rPr>
          <w:rFonts w:ascii="Calibri" w:hAnsi="Calibri"/>
          <w:bCs/>
          <w:noProof/>
          <w:spacing w:val="-3"/>
        </w:rPr>
        <w:t xml:space="preserve"> A</w:t>
      </w:r>
      <w:r w:rsidR="00C721F1" w:rsidRPr="00F27FBA">
        <w:rPr>
          <w:rFonts w:ascii="Calibri" w:hAnsi="Calibri"/>
          <w:bCs/>
          <w:noProof/>
          <w:spacing w:val="-3"/>
        </w:rPr>
        <w:t>ttend meetings with client</w:t>
      </w:r>
      <w:r w:rsidR="00F16DAF" w:rsidRPr="00F27FBA">
        <w:rPr>
          <w:rFonts w:ascii="Calibri" w:hAnsi="Calibri"/>
          <w:bCs/>
          <w:noProof/>
          <w:spacing w:val="-3"/>
        </w:rPr>
        <w:t xml:space="preserve"> departments and councillors and tak</w:t>
      </w:r>
      <w:r>
        <w:rPr>
          <w:rFonts w:ascii="Calibri" w:hAnsi="Calibri"/>
          <w:bCs/>
          <w:noProof/>
          <w:spacing w:val="-3"/>
        </w:rPr>
        <w:t>e</w:t>
      </w:r>
      <w:r w:rsidR="00F16DAF" w:rsidRPr="00F27FBA">
        <w:rPr>
          <w:rFonts w:ascii="Calibri" w:hAnsi="Calibri"/>
          <w:bCs/>
          <w:noProof/>
          <w:spacing w:val="-3"/>
        </w:rPr>
        <w:t xml:space="preserve"> part in tenant / lease-holder consultations. Preparing briefs and reports as required. </w:t>
      </w:r>
      <w:r w:rsidR="00F035E1">
        <w:rPr>
          <w:rFonts w:ascii="Calibri" w:hAnsi="Calibri"/>
          <w:bCs/>
          <w:noProof/>
          <w:spacing w:val="-3"/>
        </w:rPr>
        <w:br/>
      </w:r>
    </w:p>
    <w:p w14:paraId="4A0FFEE3" w14:textId="77777777" w:rsidR="0008293B" w:rsidRPr="00F27FBA" w:rsidRDefault="00F16DAF" w:rsidP="00F27FBA">
      <w:pPr>
        <w:numPr>
          <w:ilvl w:val="0"/>
          <w:numId w:val="25"/>
        </w:numPr>
        <w:rPr>
          <w:rFonts w:ascii="Calibri" w:hAnsi="Calibri"/>
          <w:bCs/>
          <w:noProof/>
          <w:spacing w:val="-3"/>
        </w:rPr>
      </w:pPr>
      <w:r w:rsidRPr="00F27FBA">
        <w:rPr>
          <w:rFonts w:ascii="Calibri" w:hAnsi="Calibri"/>
          <w:bCs/>
          <w:noProof/>
          <w:spacing w:val="-3"/>
        </w:rPr>
        <w:t xml:space="preserve">Carrying out heating and equipment surveys and assisting in the preparation of reports for the </w:t>
      </w:r>
      <w:r w:rsidR="00A012EA">
        <w:rPr>
          <w:rFonts w:ascii="Calibri" w:hAnsi="Calibri"/>
          <w:bCs/>
          <w:noProof/>
          <w:spacing w:val="-3"/>
        </w:rPr>
        <w:t>d</w:t>
      </w:r>
      <w:r w:rsidRPr="00F27FBA">
        <w:rPr>
          <w:rFonts w:ascii="Calibri" w:hAnsi="Calibri"/>
          <w:bCs/>
          <w:noProof/>
          <w:spacing w:val="-3"/>
        </w:rPr>
        <w:t>epartment and committee presentation, including cost estimate</w:t>
      </w:r>
      <w:r w:rsidR="00177414" w:rsidRPr="00F27FBA">
        <w:rPr>
          <w:rFonts w:ascii="Calibri" w:hAnsi="Calibri"/>
          <w:bCs/>
          <w:noProof/>
          <w:spacing w:val="-3"/>
        </w:rPr>
        <w:t>s and alternative options</w:t>
      </w:r>
      <w:r w:rsidRPr="00F27FBA">
        <w:rPr>
          <w:rFonts w:ascii="Calibri" w:hAnsi="Calibri"/>
          <w:bCs/>
          <w:noProof/>
          <w:spacing w:val="-3"/>
        </w:rPr>
        <w:t>.</w:t>
      </w:r>
    </w:p>
    <w:p w14:paraId="62B22D38" w14:textId="77777777" w:rsidR="00DE346A" w:rsidRPr="00F27FBA" w:rsidRDefault="00DE346A" w:rsidP="00F27FBA">
      <w:pPr>
        <w:rPr>
          <w:rFonts w:ascii="Calibri" w:hAnsi="Calibri"/>
          <w:bCs/>
          <w:noProof/>
          <w:spacing w:val="-3"/>
        </w:rPr>
      </w:pPr>
    </w:p>
    <w:p w14:paraId="687DA69E" w14:textId="77777777" w:rsidR="0008293B" w:rsidRPr="00F27FBA" w:rsidRDefault="00F16DAF" w:rsidP="00F27FBA">
      <w:pPr>
        <w:numPr>
          <w:ilvl w:val="0"/>
          <w:numId w:val="25"/>
        </w:numPr>
        <w:rPr>
          <w:rFonts w:ascii="Calibri" w:hAnsi="Calibri"/>
          <w:bCs/>
          <w:noProof/>
          <w:spacing w:val="-3"/>
        </w:rPr>
      </w:pPr>
      <w:r w:rsidRPr="00F27FBA">
        <w:rPr>
          <w:rFonts w:ascii="Calibri" w:hAnsi="Calibri"/>
          <w:bCs/>
          <w:noProof/>
          <w:spacing w:val="-3"/>
        </w:rPr>
        <w:t>Monitoring the contract performance b</w:t>
      </w:r>
      <w:r w:rsidR="00177414" w:rsidRPr="00F27FBA">
        <w:rPr>
          <w:rFonts w:ascii="Calibri" w:hAnsi="Calibri"/>
          <w:bCs/>
          <w:noProof/>
          <w:spacing w:val="-3"/>
        </w:rPr>
        <w:t>y</w:t>
      </w:r>
      <w:r w:rsidRPr="00F27FBA">
        <w:rPr>
          <w:rFonts w:ascii="Calibri" w:hAnsi="Calibri"/>
          <w:bCs/>
          <w:noProof/>
          <w:spacing w:val="-3"/>
        </w:rPr>
        <w:t xml:space="preserve"> daily site visits,</w:t>
      </w:r>
      <w:r w:rsidR="001761D6" w:rsidRPr="00F27FBA">
        <w:rPr>
          <w:rFonts w:ascii="Calibri" w:hAnsi="Calibri"/>
          <w:bCs/>
          <w:noProof/>
          <w:spacing w:val="-3"/>
        </w:rPr>
        <w:t xml:space="preserve"> attending monthly progress meetings.</w:t>
      </w:r>
      <w:r w:rsidRPr="00F27FBA">
        <w:rPr>
          <w:rFonts w:ascii="Calibri" w:hAnsi="Calibri"/>
          <w:bCs/>
          <w:noProof/>
          <w:spacing w:val="-3"/>
        </w:rPr>
        <w:t xml:space="preserve"> </w:t>
      </w:r>
      <w:r w:rsidR="001761D6" w:rsidRPr="00F27FBA">
        <w:rPr>
          <w:rFonts w:ascii="Calibri" w:hAnsi="Calibri"/>
          <w:bCs/>
          <w:noProof/>
          <w:spacing w:val="-3"/>
        </w:rPr>
        <w:t>U</w:t>
      </w:r>
      <w:r w:rsidRPr="00F27FBA">
        <w:rPr>
          <w:rFonts w:ascii="Calibri" w:hAnsi="Calibri"/>
          <w:bCs/>
          <w:noProof/>
          <w:spacing w:val="-3"/>
        </w:rPr>
        <w:t>ndertaking</w:t>
      </w:r>
      <w:r w:rsidR="00177414" w:rsidRPr="00F27FBA">
        <w:rPr>
          <w:rFonts w:ascii="Calibri" w:hAnsi="Calibri"/>
          <w:bCs/>
          <w:noProof/>
          <w:spacing w:val="-3"/>
        </w:rPr>
        <w:t xml:space="preserve"> inspections for quality control</w:t>
      </w:r>
      <w:r w:rsidRPr="00F27FBA">
        <w:rPr>
          <w:rFonts w:ascii="Calibri" w:hAnsi="Calibri"/>
          <w:bCs/>
          <w:noProof/>
          <w:spacing w:val="-3"/>
        </w:rPr>
        <w:t>, Health and Safety</w:t>
      </w:r>
      <w:r w:rsidR="00177414" w:rsidRPr="00F27FBA">
        <w:rPr>
          <w:rFonts w:ascii="Calibri" w:hAnsi="Calibri"/>
          <w:bCs/>
          <w:noProof/>
          <w:spacing w:val="-3"/>
        </w:rPr>
        <w:t>, CDM compliance, contract specification. Responsible for a wide range of design decisions, dealing professionally with problems</w:t>
      </w:r>
      <w:r w:rsidRPr="00F27FBA">
        <w:rPr>
          <w:rFonts w:ascii="Calibri" w:hAnsi="Calibri"/>
          <w:bCs/>
          <w:noProof/>
          <w:spacing w:val="-3"/>
        </w:rPr>
        <w:t xml:space="preserve"> </w:t>
      </w:r>
      <w:r w:rsidR="00177414" w:rsidRPr="00F27FBA">
        <w:rPr>
          <w:rFonts w:ascii="Calibri" w:hAnsi="Calibri"/>
          <w:bCs/>
          <w:noProof/>
          <w:spacing w:val="-3"/>
        </w:rPr>
        <w:t xml:space="preserve">requiring technical knowledge, skills and judgement. </w:t>
      </w:r>
      <w:r w:rsidR="00C721F1" w:rsidRPr="00F27FBA">
        <w:rPr>
          <w:rFonts w:ascii="Calibri" w:hAnsi="Calibri"/>
          <w:bCs/>
          <w:noProof/>
          <w:spacing w:val="-3"/>
        </w:rPr>
        <w:t>To ensure within the scope of</w:t>
      </w:r>
      <w:r w:rsidR="001761D6" w:rsidRPr="00F27FBA">
        <w:rPr>
          <w:rFonts w:ascii="Calibri" w:hAnsi="Calibri"/>
          <w:bCs/>
          <w:noProof/>
          <w:spacing w:val="-3"/>
        </w:rPr>
        <w:t xml:space="preserve"> the project engineers</w:t>
      </w:r>
      <w:r w:rsidR="00C721F1" w:rsidRPr="00F27FBA">
        <w:rPr>
          <w:rFonts w:ascii="Calibri" w:hAnsi="Calibri"/>
          <w:bCs/>
          <w:noProof/>
          <w:spacing w:val="-3"/>
        </w:rPr>
        <w:t xml:space="preserve"> wo</w:t>
      </w:r>
      <w:r w:rsidR="001761D6" w:rsidRPr="00F27FBA">
        <w:rPr>
          <w:rFonts w:ascii="Calibri" w:hAnsi="Calibri"/>
          <w:bCs/>
          <w:noProof/>
          <w:spacing w:val="-3"/>
        </w:rPr>
        <w:t>rk</w:t>
      </w:r>
      <w:r w:rsidR="00C721F1" w:rsidRPr="00F27FBA">
        <w:rPr>
          <w:rFonts w:ascii="Calibri" w:hAnsi="Calibri"/>
          <w:bCs/>
          <w:noProof/>
          <w:spacing w:val="-3"/>
        </w:rPr>
        <w:t xml:space="preserve"> that the contract maintains the </w:t>
      </w:r>
      <w:r w:rsidR="004944AC" w:rsidRPr="00F27FBA">
        <w:rPr>
          <w:rFonts w:ascii="Calibri" w:hAnsi="Calibri"/>
          <w:bCs/>
          <w:noProof/>
          <w:spacing w:val="-3"/>
        </w:rPr>
        <w:t>prescribed programme</w:t>
      </w:r>
      <w:r w:rsidR="001761D6" w:rsidRPr="00F27FBA">
        <w:rPr>
          <w:rFonts w:ascii="Calibri" w:hAnsi="Calibri"/>
          <w:bCs/>
          <w:noProof/>
          <w:spacing w:val="-3"/>
        </w:rPr>
        <w:t xml:space="preserve"> of works and budget </w:t>
      </w:r>
      <w:r w:rsidR="001E0FAA" w:rsidRPr="00F27FBA">
        <w:rPr>
          <w:rFonts w:ascii="Calibri" w:hAnsi="Calibri"/>
          <w:bCs/>
          <w:noProof/>
          <w:spacing w:val="-3"/>
        </w:rPr>
        <w:t>constraints</w:t>
      </w:r>
      <w:r w:rsidR="001761D6" w:rsidRPr="00F27FBA">
        <w:rPr>
          <w:rFonts w:ascii="Calibri" w:hAnsi="Calibri"/>
          <w:bCs/>
          <w:noProof/>
          <w:spacing w:val="-3"/>
        </w:rPr>
        <w:t>.</w:t>
      </w:r>
      <w:r w:rsidR="00F035E1">
        <w:rPr>
          <w:rFonts w:ascii="Calibri" w:hAnsi="Calibri"/>
          <w:bCs/>
          <w:noProof/>
          <w:spacing w:val="-3"/>
        </w:rPr>
        <w:br/>
      </w:r>
    </w:p>
    <w:p w14:paraId="376DDD1B" w14:textId="77777777" w:rsidR="00B2648A" w:rsidRPr="00F27FBA" w:rsidRDefault="00177414" w:rsidP="00F27FBA">
      <w:pPr>
        <w:numPr>
          <w:ilvl w:val="0"/>
          <w:numId w:val="25"/>
        </w:numPr>
        <w:rPr>
          <w:rFonts w:ascii="Calibri" w:hAnsi="Calibri"/>
          <w:bCs/>
          <w:noProof/>
          <w:spacing w:val="-3"/>
        </w:rPr>
      </w:pPr>
      <w:r w:rsidRPr="00F27FBA">
        <w:rPr>
          <w:rFonts w:ascii="Calibri" w:hAnsi="Calibri"/>
          <w:bCs/>
          <w:noProof/>
          <w:spacing w:val="-3"/>
        </w:rPr>
        <w:t xml:space="preserve">Reporting </w:t>
      </w:r>
      <w:r w:rsidR="004944AC" w:rsidRPr="00F27FBA">
        <w:rPr>
          <w:rFonts w:ascii="Calibri" w:hAnsi="Calibri"/>
          <w:bCs/>
          <w:noProof/>
          <w:spacing w:val="-3"/>
        </w:rPr>
        <w:t xml:space="preserve">to the </w:t>
      </w:r>
      <w:r w:rsidR="00A012EA" w:rsidRPr="00F27FBA">
        <w:rPr>
          <w:rFonts w:ascii="Calibri" w:hAnsi="Calibri"/>
          <w:bCs/>
          <w:noProof/>
          <w:spacing w:val="-3"/>
        </w:rPr>
        <w:t>c</w:t>
      </w:r>
      <w:r w:rsidR="004944AC" w:rsidRPr="00F27FBA">
        <w:rPr>
          <w:rFonts w:ascii="Calibri" w:hAnsi="Calibri"/>
          <w:bCs/>
          <w:noProof/>
          <w:spacing w:val="-3"/>
        </w:rPr>
        <w:t xml:space="preserve">ontract </w:t>
      </w:r>
      <w:r w:rsidR="00A012EA" w:rsidRPr="00F27FBA">
        <w:rPr>
          <w:rFonts w:ascii="Calibri" w:hAnsi="Calibri"/>
          <w:bCs/>
          <w:noProof/>
          <w:spacing w:val="-3"/>
        </w:rPr>
        <w:t>a</w:t>
      </w:r>
      <w:r w:rsidR="004944AC" w:rsidRPr="00F27FBA">
        <w:rPr>
          <w:rFonts w:ascii="Calibri" w:hAnsi="Calibri"/>
          <w:bCs/>
          <w:noProof/>
          <w:spacing w:val="-3"/>
        </w:rPr>
        <w:t>dministrator</w:t>
      </w:r>
      <w:r w:rsidR="00A55A31" w:rsidRPr="00F27FBA">
        <w:rPr>
          <w:rFonts w:ascii="Calibri" w:hAnsi="Calibri"/>
          <w:bCs/>
          <w:noProof/>
          <w:spacing w:val="-3"/>
        </w:rPr>
        <w:t xml:space="preserve"> of the design</w:t>
      </w:r>
      <w:r w:rsidR="00A55A31">
        <w:rPr>
          <w:rFonts w:ascii="Calibri" w:hAnsi="Calibri"/>
          <w:bCs/>
          <w:noProof/>
          <w:spacing w:val="-3"/>
        </w:rPr>
        <w:t xml:space="preserve"> consultants</w:t>
      </w:r>
      <w:r w:rsidR="00987216">
        <w:rPr>
          <w:rFonts w:ascii="Calibri" w:hAnsi="Calibri"/>
          <w:bCs/>
          <w:noProof/>
          <w:spacing w:val="-3"/>
        </w:rPr>
        <w:t xml:space="preserve"> of the contract</w:t>
      </w:r>
      <w:r w:rsidR="00EA022B" w:rsidRPr="00F27FBA">
        <w:rPr>
          <w:rFonts w:ascii="Calibri" w:hAnsi="Calibri"/>
          <w:bCs/>
          <w:noProof/>
          <w:spacing w:val="-3"/>
        </w:rPr>
        <w:t xml:space="preserve"> on</w:t>
      </w:r>
      <w:r w:rsidRPr="00F27FBA">
        <w:rPr>
          <w:rFonts w:ascii="Calibri" w:hAnsi="Calibri"/>
          <w:bCs/>
          <w:noProof/>
          <w:spacing w:val="-3"/>
        </w:rPr>
        <w:t xml:space="preserve"> any contract specification variations or financial variations for approval. Co-ordinating the</w:t>
      </w:r>
      <w:r w:rsidR="001761D6" w:rsidRPr="00F27FBA">
        <w:rPr>
          <w:rFonts w:ascii="Calibri" w:hAnsi="Calibri"/>
          <w:bCs/>
          <w:noProof/>
          <w:spacing w:val="-3"/>
        </w:rPr>
        <w:t xml:space="preserve"> work of other professionals and</w:t>
      </w:r>
      <w:r w:rsidRPr="00F27FBA">
        <w:rPr>
          <w:rFonts w:ascii="Calibri" w:hAnsi="Calibri"/>
          <w:bCs/>
          <w:noProof/>
          <w:spacing w:val="-3"/>
        </w:rPr>
        <w:t xml:space="preserve"> consultants</w:t>
      </w:r>
      <w:r w:rsidR="005E0F4A" w:rsidRPr="00F27FBA">
        <w:rPr>
          <w:rFonts w:ascii="Calibri" w:hAnsi="Calibri"/>
          <w:bCs/>
          <w:noProof/>
          <w:spacing w:val="-3"/>
        </w:rPr>
        <w:t>, liaises with statutory authorities and bodies</w:t>
      </w:r>
      <w:r w:rsidRPr="00F27FBA">
        <w:rPr>
          <w:rFonts w:ascii="Calibri" w:hAnsi="Calibri"/>
          <w:bCs/>
          <w:noProof/>
          <w:spacing w:val="-3"/>
        </w:rPr>
        <w:t xml:space="preserve"> allocated to the contract. </w:t>
      </w:r>
      <w:r w:rsidR="007A7668">
        <w:rPr>
          <w:rFonts w:ascii="Calibri" w:hAnsi="Calibri"/>
          <w:bCs/>
          <w:noProof/>
          <w:spacing w:val="-3"/>
        </w:rPr>
        <w:br/>
      </w:r>
    </w:p>
    <w:p w14:paraId="0CC82942" w14:textId="1D3F138B" w:rsidR="007A7668" w:rsidRPr="007A7668" w:rsidRDefault="007A7668" w:rsidP="00F27FBA">
      <w:pPr>
        <w:numPr>
          <w:ilvl w:val="0"/>
          <w:numId w:val="25"/>
        </w:numPr>
        <w:rPr>
          <w:rFonts w:ascii="Calibri" w:hAnsi="Calibri"/>
          <w:bCs/>
          <w:noProof/>
          <w:spacing w:val="-3"/>
        </w:rPr>
      </w:pPr>
      <w:r w:rsidRPr="007A7668">
        <w:rPr>
          <w:rFonts w:ascii="Calibri" w:hAnsi="Calibri"/>
          <w:bCs/>
          <w:noProof/>
          <w:spacing w:val="-3"/>
        </w:rPr>
        <w:t xml:space="preserve">Check and evaluate final accounts, investigating their descriptive and financial content, after checking that the work has been satisfactorily completed. Thereafter, making a recommendation to the Senior </w:t>
      </w:r>
      <w:r>
        <w:rPr>
          <w:rFonts w:ascii="Calibri" w:hAnsi="Calibri"/>
          <w:bCs/>
          <w:noProof/>
          <w:spacing w:val="-3"/>
        </w:rPr>
        <w:t>Heating</w:t>
      </w:r>
      <w:r w:rsidRPr="007A7668">
        <w:rPr>
          <w:rFonts w:ascii="Calibri" w:hAnsi="Calibri"/>
          <w:bCs/>
          <w:noProof/>
          <w:spacing w:val="-3"/>
        </w:rPr>
        <w:t xml:space="preserve"> Engineer</w:t>
      </w:r>
      <w:r w:rsidR="005B6C85">
        <w:rPr>
          <w:rFonts w:ascii="Calibri" w:hAnsi="Calibri"/>
          <w:bCs/>
          <w:noProof/>
          <w:spacing w:val="-3"/>
        </w:rPr>
        <w:t>s</w:t>
      </w:r>
      <w:r w:rsidRPr="007A7668">
        <w:rPr>
          <w:rFonts w:ascii="Calibri" w:hAnsi="Calibri"/>
          <w:bCs/>
          <w:noProof/>
          <w:spacing w:val="-3"/>
        </w:rPr>
        <w:t xml:space="preserve"> and </w:t>
      </w:r>
      <w:r w:rsidR="005B6C85">
        <w:rPr>
          <w:rFonts w:ascii="Calibri" w:hAnsi="Calibri"/>
          <w:bCs/>
          <w:noProof/>
          <w:spacing w:val="-3"/>
        </w:rPr>
        <w:t xml:space="preserve">Head of </w:t>
      </w:r>
      <w:r>
        <w:rPr>
          <w:rFonts w:ascii="Calibri" w:hAnsi="Calibri"/>
          <w:bCs/>
          <w:noProof/>
          <w:spacing w:val="-3"/>
        </w:rPr>
        <w:t>Heating</w:t>
      </w:r>
      <w:r w:rsidRPr="007A7668">
        <w:rPr>
          <w:rFonts w:ascii="Calibri" w:hAnsi="Calibri"/>
          <w:bCs/>
          <w:noProof/>
          <w:spacing w:val="-3"/>
        </w:rPr>
        <w:t xml:space="preserve"> </w:t>
      </w:r>
      <w:r w:rsidR="004D02A5">
        <w:rPr>
          <w:rFonts w:ascii="Calibri" w:hAnsi="Calibri"/>
          <w:bCs/>
          <w:noProof/>
          <w:spacing w:val="-3"/>
        </w:rPr>
        <w:t>Services</w:t>
      </w:r>
      <w:r w:rsidRPr="007A7668">
        <w:rPr>
          <w:rFonts w:ascii="Calibri" w:hAnsi="Calibri"/>
          <w:bCs/>
          <w:noProof/>
          <w:spacing w:val="-3"/>
        </w:rPr>
        <w:t>.</w:t>
      </w:r>
    </w:p>
    <w:p w14:paraId="75E37149" w14:textId="77777777" w:rsidR="0015656E" w:rsidRDefault="0015656E" w:rsidP="00BB4DD8">
      <w:pPr>
        <w:rPr>
          <w:rFonts w:ascii="Calibri" w:hAnsi="Calibri" w:cs="Arial"/>
          <w:b/>
          <w:bCs/>
        </w:rPr>
      </w:pPr>
    </w:p>
    <w:p w14:paraId="317DF31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7E34651" w14:textId="77777777" w:rsidR="00BB4DD8" w:rsidRPr="005B3EBF" w:rsidRDefault="00BB4DD8" w:rsidP="00C22178">
      <w:pPr>
        <w:ind w:left="360"/>
        <w:rPr>
          <w:rFonts w:ascii="Calibri" w:hAnsi="Calibri" w:cs="Arial"/>
        </w:rPr>
      </w:pPr>
    </w:p>
    <w:p w14:paraId="750D7B85" w14:textId="77777777" w:rsidR="00CD0D02" w:rsidRPr="00F27FBA" w:rsidRDefault="00CD0D02" w:rsidP="00F27FBA">
      <w:pPr>
        <w:numPr>
          <w:ilvl w:val="0"/>
          <w:numId w:val="25"/>
        </w:numPr>
        <w:rPr>
          <w:rFonts w:ascii="Calibri" w:hAnsi="Calibri"/>
          <w:bCs/>
          <w:noProof/>
          <w:spacing w:val="-3"/>
        </w:rPr>
      </w:pPr>
      <w:r w:rsidRPr="00F27FBA">
        <w:rPr>
          <w:rFonts w:ascii="Calibri" w:hAnsi="Calibri"/>
          <w:bCs/>
          <w:noProof/>
          <w:spacing w:val="-3"/>
        </w:rPr>
        <w:t xml:space="preserve">To contribute to the continuous improvement of the Borough’s of Wandsworth and Richmond </w:t>
      </w:r>
      <w:r w:rsidR="00B34715" w:rsidRPr="00F27FBA">
        <w:rPr>
          <w:rFonts w:ascii="Calibri" w:hAnsi="Calibri"/>
          <w:bCs/>
          <w:noProof/>
          <w:spacing w:val="-3"/>
        </w:rPr>
        <w:t xml:space="preserve">services. </w:t>
      </w:r>
    </w:p>
    <w:p w14:paraId="2148A550" w14:textId="77777777" w:rsidR="006345A2" w:rsidRPr="00F27FBA" w:rsidRDefault="006345A2" w:rsidP="00F27FBA">
      <w:pPr>
        <w:rPr>
          <w:rFonts w:ascii="Calibri" w:hAnsi="Calibri"/>
          <w:bCs/>
          <w:noProof/>
          <w:spacing w:val="-3"/>
        </w:rPr>
      </w:pPr>
    </w:p>
    <w:p w14:paraId="7AFABB9C" w14:textId="77777777" w:rsidR="00C62BA2" w:rsidRPr="00F27FBA" w:rsidRDefault="00C62BA2" w:rsidP="00F27FBA">
      <w:pPr>
        <w:numPr>
          <w:ilvl w:val="0"/>
          <w:numId w:val="25"/>
        </w:numPr>
        <w:rPr>
          <w:rFonts w:ascii="Calibri" w:hAnsi="Calibri"/>
          <w:bCs/>
          <w:noProof/>
          <w:spacing w:val="-3"/>
        </w:rPr>
      </w:pPr>
      <w:r w:rsidRPr="00F27FBA">
        <w:rPr>
          <w:rFonts w:ascii="Calibri" w:hAnsi="Calibri"/>
          <w:bCs/>
          <w:noProof/>
          <w:spacing w:val="-3"/>
        </w:rPr>
        <w:t xml:space="preserve">To comply </w:t>
      </w:r>
      <w:r w:rsidR="00B11F16" w:rsidRPr="00F27FBA">
        <w:rPr>
          <w:rFonts w:ascii="Calibri" w:hAnsi="Calibri"/>
          <w:bCs/>
          <w:noProof/>
          <w:spacing w:val="-3"/>
        </w:rPr>
        <w:t>with relevant</w:t>
      </w:r>
      <w:r w:rsidRPr="00F27FBA">
        <w:rPr>
          <w:rFonts w:ascii="Calibri" w:hAnsi="Calibri"/>
          <w:bCs/>
          <w:noProof/>
          <w:spacing w:val="-3"/>
        </w:rPr>
        <w:t xml:space="preserve"> Codes of Practice, including the Code of Conduct, and policies concerning data protection and health and safety.</w:t>
      </w:r>
    </w:p>
    <w:p w14:paraId="7FFC4FCC" w14:textId="77777777" w:rsidR="00C62BA2" w:rsidRPr="00F27FBA" w:rsidRDefault="00C62BA2">
      <w:pPr>
        <w:rPr>
          <w:rFonts w:ascii="Calibri" w:hAnsi="Calibri"/>
          <w:bCs/>
          <w:noProof/>
          <w:spacing w:val="-3"/>
        </w:rPr>
      </w:pPr>
    </w:p>
    <w:p w14:paraId="3F26B3ED" w14:textId="52512BDF" w:rsidR="00072317" w:rsidRPr="00CB0D3C" w:rsidRDefault="00072317" w:rsidP="00072317">
      <w:pPr>
        <w:numPr>
          <w:ilvl w:val="0"/>
          <w:numId w:val="25"/>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br/>
      </w:r>
    </w:p>
    <w:p w14:paraId="0D8E3654" w14:textId="77777777" w:rsidR="00C62BA2" w:rsidRPr="00F27FBA" w:rsidRDefault="00C62BA2" w:rsidP="00F27FBA">
      <w:pPr>
        <w:numPr>
          <w:ilvl w:val="0"/>
          <w:numId w:val="25"/>
        </w:numPr>
        <w:rPr>
          <w:rFonts w:ascii="Calibri" w:hAnsi="Calibri"/>
          <w:bCs/>
          <w:noProof/>
          <w:spacing w:val="-3"/>
        </w:rPr>
      </w:pPr>
      <w:r w:rsidRPr="00F27FBA">
        <w:rPr>
          <w:rFonts w:ascii="Calibri" w:hAnsi="Calibri"/>
          <w:bCs/>
          <w:noProof/>
          <w:spacing w:val="-3"/>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23C6F9AD" w14:textId="77777777" w:rsidR="00C62BA2" w:rsidRDefault="00C62BA2" w:rsidP="00C62BA2">
      <w:pPr>
        <w:ind w:left="360"/>
        <w:rPr>
          <w:rFonts w:ascii="Calibri" w:hAnsi="Calibri" w:cs="Arial"/>
        </w:rPr>
      </w:pPr>
    </w:p>
    <w:p w14:paraId="23652E6D" w14:textId="77777777" w:rsidR="00C62BA2" w:rsidRPr="00F27FBA" w:rsidRDefault="00C62BA2" w:rsidP="00F27FBA">
      <w:pPr>
        <w:numPr>
          <w:ilvl w:val="0"/>
          <w:numId w:val="25"/>
        </w:numPr>
        <w:rPr>
          <w:rFonts w:ascii="Calibri" w:hAnsi="Calibri"/>
          <w:bCs/>
          <w:noProof/>
          <w:spacing w:val="-3"/>
        </w:rPr>
      </w:pPr>
      <w:r w:rsidRPr="00E457AF">
        <w:rPr>
          <w:rFonts w:ascii="Calibri" w:hAnsi="Calibri" w:cs="Arial"/>
        </w:rPr>
        <w:lastRenderedPageBreak/>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w:t>
      </w:r>
      <w:r w:rsidR="00B34715" w:rsidRPr="00F27FBA">
        <w:rPr>
          <w:rFonts w:ascii="Calibri" w:hAnsi="Calibri"/>
          <w:bCs/>
          <w:noProof/>
          <w:spacing w:val="-3"/>
        </w:rPr>
        <w:t xml:space="preserve">children, young people and adults as they apply </w:t>
      </w:r>
      <w:r w:rsidRPr="00F27FBA">
        <w:rPr>
          <w:rFonts w:ascii="Calibri" w:hAnsi="Calibri"/>
          <w:bCs/>
          <w:noProof/>
          <w:spacing w:val="-3"/>
        </w:rPr>
        <w:t xml:space="preserve">to your role within the council.  </w:t>
      </w:r>
    </w:p>
    <w:p w14:paraId="7BB2D77F" w14:textId="77777777" w:rsidR="00C62BA2" w:rsidRPr="00F27FBA" w:rsidRDefault="00C62BA2" w:rsidP="00F27FBA">
      <w:pPr>
        <w:rPr>
          <w:rFonts w:ascii="Calibri" w:hAnsi="Calibri"/>
          <w:bCs/>
          <w:noProof/>
          <w:spacing w:val="-3"/>
        </w:rPr>
      </w:pPr>
    </w:p>
    <w:p w14:paraId="1702236B" w14:textId="77777777" w:rsidR="00C62BA2" w:rsidRPr="00F27FBA" w:rsidRDefault="00C62BA2" w:rsidP="00F27FBA">
      <w:pPr>
        <w:numPr>
          <w:ilvl w:val="0"/>
          <w:numId w:val="25"/>
        </w:numPr>
        <w:rPr>
          <w:rFonts w:ascii="Calibri" w:hAnsi="Calibri"/>
          <w:bCs/>
          <w:noProof/>
          <w:spacing w:val="-3"/>
        </w:rPr>
      </w:pPr>
      <w:r w:rsidRPr="00F27FBA">
        <w:rPr>
          <w:rFonts w:ascii="Calibri" w:hAnsi="Calibri"/>
          <w:bCs/>
          <w:noProof/>
          <w:spacing w:val="-3"/>
        </w:rPr>
        <w:t xml:space="preserve">The </w:t>
      </w:r>
      <w:r w:rsidR="00E05806" w:rsidRPr="00F27FBA">
        <w:rPr>
          <w:rFonts w:ascii="Calibri" w:hAnsi="Calibri"/>
          <w:bCs/>
          <w:noProof/>
          <w:spacing w:val="-3"/>
        </w:rPr>
        <w:t>Shared S</w:t>
      </w:r>
      <w:r w:rsidRPr="00F27FBA">
        <w:rPr>
          <w:rFonts w:ascii="Calibri" w:hAnsi="Calibri"/>
          <w:bCs/>
          <w:noProof/>
          <w:spacing w:val="-3"/>
        </w:rPr>
        <w:t xml:space="preserve">taffing </w:t>
      </w:r>
      <w:r w:rsidR="00E05806" w:rsidRPr="00F27FBA">
        <w:rPr>
          <w:rFonts w:ascii="Calibri" w:hAnsi="Calibri"/>
          <w:bCs/>
          <w:noProof/>
          <w:spacing w:val="-3"/>
        </w:rPr>
        <w:t xml:space="preserve">Arrangement </w:t>
      </w:r>
      <w:r w:rsidRPr="00F27FBA">
        <w:rPr>
          <w:rFonts w:ascii="Calibri" w:hAnsi="Calibri"/>
          <w:bCs/>
          <w:noProof/>
          <w:spacing w:val="-3"/>
        </w:rPr>
        <w:t>will keep its structures under continual review and as a result the post holder should expect to carry out any other reasonable duties within the overall function, commensurate with the level of the post.</w:t>
      </w:r>
    </w:p>
    <w:p w14:paraId="79C8F112" w14:textId="77777777" w:rsidR="001E0FAA"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p>
    <w:p w14:paraId="2CD53481" w14:textId="77777777" w:rsidR="006E5D58" w:rsidRPr="00F27FBA" w:rsidRDefault="00751CCD" w:rsidP="005A01A0">
      <w:pPr>
        <w:numPr>
          <w:ilvl w:val="0"/>
          <w:numId w:val="25"/>
        </w:numPr>
        <w:rPr>
          <w:rFonts w:ascii="Calibri" w:hAnsi="Calibri"/>
          <w:bCs/>
          <w:noProof/>
          <w:spacing w:val="-3"/>
        </w:rPr>
      </w:pPr>
      <w:r w:rsidRPr="00F27FBA">
        <w:rPr>
          <w:rFonts w:ascii="Calibri" w:hAnsi="Calibri"/>
          <w:bCs/>
          <w:noProof/>
          <w:spacing w:val="-3"/>
        </w:rPr>
        <w:t xml:space="preserve">Attends evening meetings as necessary and will participate in the Council' stand-by arrangements to ensure continuity of service out of normal working hours and in emergencies. </w:t>
      </w:r>
      <w:r w:rsidR="005A01A0">
        <w:rPr>
          <w:rFonts w:ascii="Calibri" w:hAnsi="Calibri"/>
          <w:bCs/>
          <w:noProof/>
          <w:spacing w:val="-3"/>
        </w:rPr>
        <w:br/>
      </w:r>
    </w:p>
    <w:p w14:paraId="0A4C012C" w14:textId="17DD8647" w:rsidR="006E5D58" w:rsidRPr="00F27FBA" w:rsidRDefault="00751CCD" w:rsidP="00F27FBA">
      <w:pPr>
        <w:numPr>
          <w:ilvl w:val="0"/>
          <w:numId w:val="25"/>
        </w:numPr>
        <w:rPr>
          <w:rFonts w:ascii="Calibri" w:hAnsi="Calibri"/>
          <w:bCs/>
          <w:noProof/>
          <w:spacing w:val="-3"/>
        </w:rPr>
      </w:pPr>
      <w:r w:rsidRPr="00751CCD">
        <w:rPr>
          <w:rFonts w:ascii="Calibri" w:hAnsi="Calibri"/>
          <w:bCs/>
          <w:noProof/>
          <w:spacing w:val="-3"/>
        </w:rPr>
        <w:t xml:space="preserve">Deputises on an occasional basis for the Senior </w:t>
      </w:r>
      <w:r>
        <w:rPr>
          <w:rFonts w:ascii="Calibri" w:hAnsi="Calibri"/>
          <w:bCs/>
          <w:noProof/>
          <w:spacing w:val="-3"/>
        </w:rPr>
        <w:t>Heating Engineer</w:t>
      </w:r>
      <w:r w:rsidR="001B1D7F">
        <w:rPr>
          <w:rFonts w:ascii="Calibri" w:hAnsi="Calibri"/>
          <w:bCs/>
          <w:noProof/>
          <w:spacing w:val="-3"/>
        </w:rPr>
        <w:t>s</w:t>
      </w:r>
      <w:r w:rsidRPr="00751CCD">
        <w:rPr>
          <w:rFonts w:ascii="Calibri" w:hAnsi="Calibri"/>
          <w:bCs/>
          <w:noProof/>
          <w:spacing w:val="-3"/>
        </w:rPr>
        <w:t xml:space="preserve"> </w:t>
      </w:r>
      <w:r>
        <w:rPr>
          <w:rFonts w:ascii="Calibri" w:hAnsi="Calibri"/>
          <w:bCs/>
          <w:noProof/>
          <w:spacing w:val="-3"/>
        </w:rPr>
        <w:t>and C</w:t>
      </w:r>
      <w:r w:rsidR="004B4A60" w:rsidRPr="00F27FBA">
        <w:rPr>
          <w:rFonts w:ascii="Calibri" w:hAnsi="Calibri"/>
          <w:bCs/>
          <w:noProof/>
          <w:spacing w:val="-3"/>
        </w:rPr>
        <w:t>over</w:t>
      </w:r>
      <w:r>
        <w:rPr>
          <w:rFonts w:ascii="Calibri" w:hAnsi="Calibri"/>
          <w:bCs/>
          <w:noProof/>
          <w:spacing w:val="-3"/>
        </w:rPr>
        <w:t>s</w:t>
      </w:r>
      <w:r w:rsidR="004B4A60" w:rsidRPr="00F27FBA">
        <w:rPr>
          <w:rFonts w:ascii="Calibri" w:hAnsi="Calibri"/>
          <w:bCs/>
          <w:noProof/>
          <w:spacing w:val="-3"/>
        </w:rPr>
        <w:t xml:space="preserve"> aspects of</w:t>
      </w:r>
      <w:r>
        <w:rPr>
          <w:rFonts w:ascii="Calibri" w:hAnsi="Calibri"/>
          <w:bCs/>
          <w:noProof/>
          <w:spacing w:val="-3"/>
        </w:rPr>
        <w:t xml:space="preserve"> the </w:t>
      </w:r>
      <w:r w:rsidR="0091357E">
        <w:rPr>
          <w:rFonts w:ascii="Calibri" w:hAnsi="Calibri"/>
          <w:bCs/>
          <w:noProof/>
          <w:spacing w:val="-3"/>
        </w:rPr>
        <w:t>Head of He</w:t>
      </w:r>
      <w:r w:rsidR="004D02A5">
        <w:rPr>
          <w:rFonts w:ascii="Calibri" w:hAnsi="Calibri"/>
          <w:bCs/>
          <w:noProof/>
          <w:spacing w:val="-3"/>
        </w:rPr>
        <w:t>a</w:t>
      </w:r>
      <w:r w:rsidR="0091357E">
        <w:rPr>
          <w:rFonts w:ascii="Calibri" w:hAnsi="Calibri"/>
          <w:bCs/>
          <w:noProof/>
          <w:spacing w:val="-3"/>
        </w:rPr>
        <w:t>ting</w:t>
      </w:r>
      <w:r w:rsidR="004D02A5">
        <w:rPr>
          <w:rFonts w:ascii="Calibri" w:hAnsi="Calibri"/>
          <w:bCs/>
          <w:noProof/>
          <w:spacing w:val="-3"/>
        </w:rPr>
        <w:t xml:space="preserve"> Service</w:t>
      </w:r>
      <w:r w:rsidR="007F2C03">
        <w:rPr>
          <w:rFonts w:ascii="Calibri" w:hAnsi="Calibri"/>
          <w:bCs/>
          <w:noProof/>
          <w:spacing w:val="-3"/>
        </w:rPr>
        <w:t>s</w:t>
      </w:r>
      <w:r w:rsidR="0091357E">
        <w:rPr>
          <w:rFonts w:ascii="Calibri" w:hAnsi="Calibri"/>
          <w:bCs/>
          <w:noProof/>
          <w:spacing w:val="-3"/>
        </w:rPr>
        <w:t>’s</w:t>
      </w:r>
      <w:r w:rsidR="004B4A60" w:rsidRPr="00F27FBA">
        <w:rPr>
          <w:rFonts w:ascii="Calibri" w:hAnsi="Calibri"/>
          <w:bCs/>
          <w:noProof/>
          <w:spacing w:val="-3"/>
        </w:rPr>
        <w:t xml:space="preserve"> work in the</w:t>
      </w:r>
      <w:r>
        <w:rPr>
          <w:rFonts w:ascii="Calibri" w:hAnsi="Calibri"/>
          <w:bCs/>
          <w:noProof/>
          <w:spacing w:val="-3"/>
        </w:rPr>
        <w:t>ir</w:t>
      </w:r>
      <w:r w:rsidR="004B4A60" w:rsidRPr="00F27FBA">
        <w:rPr>
          <w:rFonts w:ascii="Calibri" w:hAnsi="Calibri"/>
          <w:bCs/>
          <w:noProof/>
          <w:spacing w:val="-3"/>
        </w:rPr>
        <w:t xml:space="preserve"> absence</w:t>
      </w:r>
      <w:r>
        <w:rPr>
          <w:rFonts w:ascii="Calibri" w:hAnsi="Calibri"/>
          <w:bCs/>
          <w:noProof/>
          <w:spacing w:val="-3"/>
        </w:rPr>
        <w:t>.</w:t>
      </w:r>
      <w:r w:rsidR="004B4A60" w:rsidRPr="00F27FBA">
        <w:rPr>
          <w:rFonts w:ascii="Calibri" w:hAnsi="Calibri"/>
          <w:bCs/>
          <w:noProof/>
          <w:spacing w:val="-3"/>
        </w:rPr>
        <w:t xml:space="preserve"> </w:t>
      </w:r>
    </w:p>
    <w:p w14:paraId="20D5B354" w14:textId="77777777" w:rsidR="001E0FAA" w:rsidRPr="00F27FBA" w:rsidRDefault="001E0FAA" w:rsidP="00F27FBA">
      <w:pPr>
        <w:rPr>
          <w:rFonts w:ascii="Calibri" w:hAnsi="Calibri"/>
          <w:bCs/>
          <w:noProof/>
          <w:spacing w:val="-3"/>
        </w:rPr>
      </w:pPr>
    </w:p>
    <w:p w14:paraId="414D55C9" w14:textId="77777777" w:rsidR="00751CCD" w:rsidRPr="00EA1872" w:rsidRDefault="00751CCD" w:rsidP="00751CCD">
      <w:pPr>
        <w:numPr>
          <w:ilvl w:val="0"/>
          <w:numId w:val="25"/>
        </w:numPr>
        <w:rPr>
          <w:rFonts w:ascii="Calibri" w:hAnsi="Calibri" w:cs="Arial"/>
          <w:bCs/>
        </w:rPr>
      </w:pPr>
      <w:r>
        <w:rPr>
          <w:rFonts w:ascii="Calibri" w:hAnsi="Calibri" w:cs="Arial"/>
          <w:bCs/>
        </w:rPr>
        <w:t>Must m</w:t>
      </w:r>
      <w:r w:rsidRPr="00EA1872">
        <w:rPr>
          <w:rFonts w:ascii="Calibri" w:hAnsi="Calibri" w:cs="Arial"/>
          <w:bCs/>
        </w:rPr>
        <w:t xml:space="preserve">aintain contact with </w:t>
      </w:r>
      <w:r>
        <w:rPr>
          <w:rFonts w:ascii="Calibri" w:hAnsi="Calibri" w:cs="Arial"/>
          <w:bCs/>
        </w:rPr>
        <w:t>heating</w:t>
      </w:r>
      <w:r w:rsidRPr="00EA1872">
        <w:rPr>
          <w:rFonts w:ascii="Calibri" w:hAnsi="Calibri" w:cs="Arial"/>
          <w:bCs/>
        </w:rPr>
        <w:t xml:space="preserve"> industry bodies and statutory authorities over ever changing requirements on safety and good practice relevant to public sector housing</w:t>
      </w:r>
      <w:r>
        <w:rPr>
          <w:rFonts w:ascii="Calibri" w:hAnsi="Calibri" w:cs="Arial"/>
          <w:bCs/>
        </w:rPr>
        <w:t xml:space="preserve"> heating requirements. </w:t>
      </w:r>
      <w:r w:rsidRPr="00EA1872">
        <w:rPr>
          <w:rFonts w:ascii="Calibri" w:hAnsi="Calibri" w:cs="Arial"/>
          <w:bCs/>
        </w:rPr>
        <w:t xml:space="preserve"> Ensuring that current British standard &amp; European regulations are incorporated into major work projects and maintenance contracts.</w:t>
      </w:r>
      <w:r>
        <w:rPr>
          <w:rFonts w:ascii="Calibri" w:hAnsi="Calibri" w:cs="Arial"/>
          <w:bCs/>
        </w:rPr>
        <w:br/>
      </w:r>
    </w:p>
    <w:p w14:paraId="4EE0E9AB" w14:textId="653E0053" w:rsidR="005A4327" w:rsidRDefault="00751CCD" w:rsidP="00B53894">
      <w:pPr>
        <w:numPr>
          <w:ilvl w:val="0"/>
          <w:numId w:val="25"/>
        </w:numPr>
        <w:rPr>
          <w:rFonts w:ascii="Calibri" w:hAnsi="Calibri" w:cs="Arial"/>
          <w:b/>
        </w:rPr>
      </w:pPr>
      <w:r w:rsidRPr="00D90AF4">
        <w:rPr>
          <w:rFonts w:ascii="Calibri" w:hAnsi="Calibri" w:cs="Arial"/>
          <w:bCs/>
        </w:rPr>
        <w:t xml:space="preserve">Undertakes available training opportunities and shows a commitment to continuous development, maximising potential and ensuring the efficient delivery of Council services, and participating in the staff development and appraisal scheme. </w:t>
      </w:r>
      <w:r w:rsidRPr="00D90AF4">
        <w:rPr>
          <w:rFonts w:ascii="Calibri" w:hAnsi="Calibri" w:cs="Arial"/>
          <w:bCs/>
        </w:rPr>
        <w:br/>
      </w:r>
    </w:p>
    <w:p w14:paraId="169F6352" w14:textId="77777777" w:rsidR="003F0249" w:rsidRPr="00D90AF4" w:rsidRDefault="003F0249" w:rsidP="00B53894">
      <w:pPr>
        <w:numPr>
          <w:ilvl w:val="0"/>
          <w:numId w:val="25"/>
        </w:numPr>
        <w:rPr>
          <w:rFonts w:ascii="Calibri" w:hAnsi="Calibri" w:cs="Arial"/>
          <w:b/>
        </w:rPr>
      </w:pPr>
    </w:p>
    <w:p w14:paraId="0654241F" w14:textId="77777777" w:rsidR="003F0249" w:rsidRDefault="003F0249">
      <w:pPr>
        <w:rPr>
          <w:rFonts w:ascii="Calibri" w:hAnsi="Calibri" w:cs="Arial"/>
          <w:b/>
        </w:rPr>
      </w:pPr>
      <w:r>
        <w:rPr>
          <w:rFonts w:ascii="Calibri" w:hAnsi="Calibri" w:cs="Arial"/>
          <w:b/>
        </w:rPr>
        <w:br w:type="page"/>
      </w:r>
    </w:p>
    <w:p w14:paraId="2571234F" w14:textId="6FDCD7EA" w:rsidR="00B53894" w:rsidRDefault="005C40C7"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1970879B" w14:textId="71C98545" w:rsidR="00F96BB9" w:rsidRDefault="003F0249" w:rsidP="00B53894">
      <w:pPr>
        <w:rPr>
          <w:rFonts w:ascii="Calibri" w:hAnsi="Calibri" w:cs="Arial"/>
          <w:b/>
        </w:rPr>
      </w:pPr>
      <w:r>
        <w:rPr>
          <w:noProof/>
        </w:rPr>
        <w:drawing>
          <wp:inline distT="0" distB="0" distL="0" distR="0" wp14:anchorId="5B0AA7E5" wp14:editId="42D7D189">
            <wp:extent cx="5057775" cy="440055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17F534D" w14:textId="5CAB5CA8" w:rsidR="00F96BB9" w:rsidRDefault="00F96BB9" w:rsidP="00B53894">
      <w:pPr>
        <w:rPr>
          <w:rFonts w:ascii="Calibri" w:hAnsi="Calibri" w:cs="Arial"/>
          <w:b/>
        </w:rPr>
      </w:pPr>
    </w:p>
    <w:p w14:paraId="350E6EE6" w14:textId="05C14D8B" w:rsidR="00F96BB9" w:rsidRDefault="00F96BB9" w:rsidP="00B53894">
      <w:pPr>
        <w:rPr>
          <w:rFonts w:ascii="Calibri" w:hAnsi="Calibri" w:cs="Arial"/>
          <w:b/>
        </w:rPr>
      </w:pPr>
    </w:p>
    <w:p w14:paraId="63C874C2" w14:textId="77777777" w:rsidR="00F96BB9" w:rsidRPr="005B3EBF" w:rsidRDefault="00F96BB9" w:rsidP="00B53894">
      <w:pPr>
        <w:rPr>
          <w:rFonts w:ascii="Calibri" w:hAnsi="Calibri" w:cs="Arial"/>
          <w:b/>
        </w:rPr>
      </w:pPr>
    </w:p>
    <w:p w14:paraId="00644D8B" w14:textId="2DF02760" w:rsidR="00343CED" w:rsidRPr="006E5D58" w:rsidRDefault="006A1E18" w:rsidP="006E5D58">
      <w:pPr>
        <w:rPr>
          <w:rFonts w:ascii="Calibri" w:hAnsi="Calibri" w:cs="Arial"/>
          <w:b/>
          <w:bCs/>
          <w:i/>
        </w:rPr>
      </w:pPr>
      <w:r w:rsidRPr="005B3EBF">
        <w:rPr>
          <w:rFonts w:ascii="Calibri" w:hAnsi="Calibri" w:cs="Arial"/>
          <w:b/>
          <w:bCs/>
          <w:color w:val="000000"/>
        </w:rPr>
        <w:br w:type="page"/>
      </w:r>
    </w:p>
    <w:p w14:paraId="7491DA56" w14:textId="77777777" w:rsidR="006D2EE4" w:rsidRDefault="006D2EE4" w:rsidP="006D2EE4">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2FF77AF"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4"/>
      </w:tblGrid>
      <w:tr w:rsidR="00B53894" w:rsidRPr="005B3EBF" w14:paraId="0459567E" w14:textId="77777777" w:rsidTr="005E0F4A">
        <w:trPr>
          <w:trHeight w:val="544"/>
        </w:trPr>
        <w:tc>
          <w:tcPr>
            <w:tcW w:w="4261" w:type="dxa"/>
            <w:shd w:val="clear" w:color="auto" w:fill="D9D9D9"/>
          </w:tcPr>
          <w:p w14:paraId="3D9F322B" w14:textId="04355E6B" w:rsidR="008A7E30" w:rsidRPr="001B7CA6"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005E0F4A">
              <w:rPr>
                <w:rFonts w:ascii="Calibri" w:hAnsi="Calibri" w:cs="Calibri"/>
                <w:b/>
                <w:bCs/>
              </w:rPr>
              <w:t>Heating Engineer</w:t>
            </w:r>
          </w:p>
        </w:tc>
        <w:tc>
          <w:tcPr>
            <w:tcW w:w="4494" w:type="dxa"/>
            <w:shd w:val="clear" w:color="auto" w:fill="D9D9D9"/>
          </w:tcPr>
          <w:p w14:paraId="1F546953" w14:textId="77777777" w:rsidR="00B53894" w:rsidRPr="0049147F" w:rsidRDefault="00B53894" w:rsidP="00C4581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C45819" w:rsidRPr="00C45819">
              <w:rPr>
                <w:rFonts w:ascii="Calibri" w:hAnsi="Calibri" w:cs="Calibri"/>
                <w:b/>
                <w:bCs/>
              </w:rPr>
              <w:t>PO</w:t>
            </w:r>
            <w:r w:rsidR="00C45819">
              <w:rPr>
                <w:rFonts w:ascii="Calibri" w:hAnsi="Calibri" w:cs="Calibri"/>
                <w:b/>
                <w:bCs/>
              </w:rPr>
              <w:t>3</w:t>
            </w:r>
          </w:p>
        </w:tc>
      </w:tr>
      <w:tr w:rsidR="00B53894" w:rsidRPr="005B3EBF" w14:paraId="77826467" w14:textId="77777777" w:rsidTr="005E0F4A">
        <w:trPr>
          <w:trHeight w:val="493"/>
        </w:trPr>
        <w:tc>
          <w:tcPr>
            <w:tcW w:w="4261" w:type="dxa"/>
            <w:shd w:val="clear" w:color="auto" w:fill="D9D9D9"/>
          </w:tcPr>
          <w:p w14:paraId="7257E23B" w14:textId="77777777" w:rsidR="00B53894" w:rsidRPr="0049147F" w:rsidRDefault="00B53894" w:rsidP="0019151A">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A7E30" w:rsidRPr="001B7CA6">
              <w:rPr>
                <w:rFonts w:ascii="Calibri" w:hAnsi="Calibri" w:cs="Calibri"/>
                <w:b/>
                <w:bCs/>
              </w:rPr>
              <w:t>Heating</w:t>
            </w:r>
            <w:r w:rsidR="0019151A">
              <w:rPr>
                <w:rFonts w:ascii="Calibri" w:hAnsi="Calibri" w:cs="Calibri"/>
                <w:b/>
                <w:bCs/>
              </w:rPr>
              <w:t xml:space="preserve"> Team, </w:t>
            </w:r>
            <w:r w:rsidR="008A7E30" w:rsidRPr="001B7CA6">
              <w:rPr>
                <w:rFonts w:ascii="Calibri" w:hAnsi="Calibri" w:cs="Calibri"/>
                <w:b/>
                <w:bCs/>
              </w:rPr>
              <w:t>Support Services</w:t>
            </w:r>
          </w:p>
        </w:tc>
        <w:tc>
          <w:tcPr>
            <w:tcW w:w="4494" w:type="dxa"/>
            <w:shd w:val="clear" w:color="auto" w:fill="D9D9D9"/>
          </w:tcPr>
          <w:p w14:paraId="308EF60F" w14:textId="77777777" w:rsidR="00B53894" w:rsidRPr="0049147F" w:rsidRDefault="00B53894" w:rsidP="00C45819">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A7E30" w:rsidRPr="001B7CA6">
              <w:rPr>
                <w:rFonts w:ascii="Calibri" w:hAnsi="Calibri" w:cs="Calibri"/>
                <w:b/>
                <w:bCs/>
              </w:rPr>
              <w:t>H</w:t>
            </w:r>
            <w:r w:rsidR="00C45819">
              <w:rPr>
                <w:rFonts w:ascii="Calibri" w:hAnsi="Calibri" w:cs="Calibri"/>
                <w:b/>
                <w:bCs/>
              </w:rPr>
              <w:t>ousing and Regeneration</w:t>
            </w:r>
          </w:p>
        </w:tc>
      </w:tr>
      <w:tr w:rsidR="00B53894" w:rsidRPr="005B3EBF" w14:paraId="23D02CB1" w14:textId="77777777" w:rsidTr="005E0F4A">
        <w:trPr>
          <w:trHeight w:val="543"/>
        </w:trPr>
        <w:tc>
          <w:tcPr>
            <w:tcW w:w="4261" w:type="dxa"/>
            <w:shd w:val="clear" w:color="auto" w:fill="D9D9D9"/>
          </w:tcPr>
          <w:p w14:paraId="6052C425" w14:textId="0755A28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C0BAD">
              <w:rPr>
                <w:rFonts w:ascii="Calibri" w:hAnsi="Calibri" w:cs="Calibri"/>
                <w:b/>
                <w:bCs/>
              </w:rPr>
              <w:t xml:space="preserve"> following manager</w:t>
            </w:r>
            <w:r w:rsidRPr="005B3EBF">
              <w:rPr>
                <w:rFonts w:ascii="Calibri" w:hAnsi="Calibri" w:cs="Calibri"/>
                <w:b/>
                <w:bCs/>
              </w:rPr>
              <w:t>:</w:t>
            </w:r>
            <w:r w:rsidR="008A7E30">
              <w:rPr>
                <w:rFonts w:ascii="Calibri" w:hAnsi="Calibri" w:cs="Calibri"/>
                <w:b/>
                <w:bCs/>
              </w:rPr>
              <w:t xml:space="preserve"> </w:t>
            </w:r>
            <w:r w:rsidR="005E0F4A">
              <w:rPr>
                <w:rFonts w:ascii="Calibri" w:hAnsi="Calibri" w:cs="Calibri"/>
                <w:b/>
                <w:bCs/>
              </w:rPr>
              <w:t>Senior Heating Engineer</w:t>
            </w:r>
            <w:r w:rsidR="00A30A74">
              <w:rPr>
                <w:rFonts w:ascii="Calibri" w:hAnsi="Calibri" w:cs="Calibri"/>
                <w:b/>
                <w:bCs/>
              </w:rPr>
              <w:t>s</w:t>
            </w:r>
          </w:p>
        </w:tc>
        <w:tc>
          <w:tcPr>
            <w:tcW w:w="4494" w:type="dxa"/>
            <w:shd w:val="clear" w:color="auto" w:fill="D9D9D9"/>
          </w:tcPr>
          <w:p w14:paraId="623B9BAD" w14:textId="0E73E59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9C0BAD">
              <w:rPr>
                <w:rFonts w:ascii="Calibri" w:hAnsi="Calibri" w:cs="Calibri"/>
                <w:b/>
                <w:bCs/>
              </w:rPr>
              <w:t xml:space="preserve"> following staff</w:t>
            </w:r>
            <w:r w:rsidRPr="005B3EBF">
              <w:rPr>
                <w:rFonts w:ascii="Calibri" w:hAnsi="Calibri" w:cs="Calibri"/>
                <w:b/>
                <w:bCs/>
              </w:rPr>
              <w:t>:</w:t>
            </w:r>
            <w:r w:rsidR="00FC33EE">
              <w:rPr>
                <w:rFonts w:ascii="Calibri" w:hAnsi="Calibri" w:cs="Calibri"/>
                <w:b/>
                <w:bCs/>
              </w:rPr>
              <w:t xml:space="preserve"> </w:t>
            </w:r>
          </w:p>
        </w:tc>
      </w:tr>
      <w:tr w:rsidR="00B53894" w:rsidRPr="005B3EBF" w14:paraId="2EC3564A" w14:textId="77777777" w:rsidTr="005E0F4A">
        <w:trPr>
          <w:trHeight w:val="477"/>
        </w:trPr>
        <w:tc>
          <w:tcPr>
            <w:tcW w:w="4261" w:type="dxa"/>
            <w:shd w:val="clear" w:color="auto" w:fill="D9D9D9"/>
          </w:tcPr>
          <w:p w14:paraId="044F4AE9" w14:textId="0F3ADC72" w:rsidR="00B53894" w:rsidRPr="005B3EBF" w:rsidRDefault="00C45819" w:rsidP="00B53894">
            <w:pPr>
              <w:autoSpaceDE w:val="0"/>
              <w:autoSpaceDN w:val="0"/>
              <w:adjustRightInd w:val="0"/>
              <w:contextualSpacing/>
              <w:rPr>
                <w:rFonts w:ascii="Calibri" w:hAnsi="Calibri" w:cs="Calibri"/>
                <w:b/>
                <w:bCs/>
              </w:rPr>
            </w:pPr>
            <w:r>
              <w:rPr>
                <w:rFonts w:ascii="Calibri" w:hAnsi="Calibri" w:cs="Calibri"/>
                <w:b/>
                <w:bCs/>
              </w:rPr>
              <w:t>Post Number</w:t>
            </w:r>
            <w:r w:rsidR="00B53894" w:rsidRPr="005B3EBF">
              <w:rPr>
                <w:rFonts w:ascii="Calibri" w:hAnsi="Calibri" w:cs="Calibri"/>
                <w:b/>
                <w:bCs/>
              </w:rPr>
              <w:t>s:</w:t>
            </w:r>
            <w:r>
              <w:rPr>
                <w:rFonts w:ascii="Calibri" w:hAnsi="Calibri" w:cs="Calibri"/>
                <w:b/>
                <w:bCs/>
              </w:rPr>
              <w:t>H3117</w:t>
            </w:r>
            <w:r w:rsidR="001C4EF2">
              <w:rPr>
                <w:rFonts w:ascii="Calibri" w:hAnsi="Calibri" w:cs="Calibri"/>
                <w:b/>
                <w:bCs/>
              </w:rPr>
              <w:t>,</w:t>
            </w:r>
            <w:r>
              <w:rPr>
                <w:rFonts w:ascii="Calibri" w:hAnsi="Calibri" w:cs="Calibri"/>
                <w:b/>
                <w:bCs/>
              </w:rPr>
              <w:t xml:space="preserve"> </w:t>
            </w:r>
            <w:r w:rsidR="005E0F4A">
              <w:rPr>
                <w:rFonts w:ascii="Calibri" w:hAnsi="Calibri" w:cs="Calibri"/>
                <w:b/>
                <w:bCs/>
              </w:rPr>
              <w:t>H3118</w:t>
            </w:r>
            <w:r w:rsidR="001C4EF2">
              <w:rPr>
                <w:rFonts w:ascii="Calibri" w:hAnsi="Calibri" w:cs="Calibri"/>
                <w:b/>
                <w:bCs/>
              </w:rPr>
              <w:t>,</w:t>
            </w:r>
            <w:r w:rsidR="0078751A">
              <w:rPr>
                <w:rFonts w:ascii="Calibri" w:hAnsi="Calibri" w:cs="Calibri"/>
                <w:b/>
                <w:bCs/>
              </w:rPr>
              <w:t xml:space="preserve"> H3125 </w:t>
            </w:r>
            <w:r w:rsidR="001C4EF2">
              <w:rPr>
                <w:rFonts w:ascii="Calibri" w:hAnsi="Calibri" w:cs="Calibri"/>
                <w:b/>
                <w:bCs/>
              </w:rPr>
              <w:t xml:space="preserve">&amp; </w:t>
            </w:r>
            <w:r w:rsidR="0078751A">
              <w:rPr>
                <w:rFonts w:ascii="Calibri" w:hAnsi="Calibri" w:cs="Calibri"/>
                <w:b/>
                <w:bCs/>
              </w:rPr>
              <w:t>H3126</w:t>
            </w:r>
          </w:p>
        </w:tc>
        <w:tc>
          <w:tcPr>
            <w:tcW w:w="4494" w:type="dxa"/>
            <w:shd w:val="clear" w:color="auto" w:fill="D9D9D9"/>
          </w:tcPr>
          <w:p w14:paraId="70F9807E" w14:textId="09F51C42" w:rsidR="00B53894" w:rsidRPr="005B3EBF" w:rsidRDefault="00B53894" w:rsidP="00C45819">
            <w:pPr>
              <w:autoSpaceDE w:val="0"/>
              <w:autoSpaceDN w:val="0"/>
              <w:adjustRightInd w:val="0"/>
              <w:contextualSpacing/>
              <w:rPr>
                <w:rFonts w:ascii="Calibri" w:hAnsi="Calibri" w:cs="Calibri"/>
                <w:b/>
                <w:bCs/>
              </w:rPr>
            </w:pPr>
            <w:r w:rsidRPr="005B3EBF">
              <w:rPr>
                <w:rFonts w:ascii="Calibri" w:hAnsi="Calibri" w:cs="Calibri"/>
                <w:b/>
                <w:bCs/>
              </w:rPr>
              <w:t>Date</w:t>
            </w:r>
            <w:r w:rsidR="00D90AF4">
              <w:rPr>
                <w:rFonts w:ascii="Calibri" w:hAnsi="Calibri" w:cs="Calibri"/>
                <w:b/>
                <w:bCs/>
              </w:rPr>
              <w:t xml:space="preserve">: </w:t>
            </w:r>
            <w:r w:rsidR="00D528B1">
              <w:rPr>
                <w:rFonts w:ascii="Calibri" w:hAnsi="Calibri" w:cs="Calibri"/>
                <w:b/>
                <w:bCs/>
              </w:rPr>
              <w:t>June 2021</w:t>
            </w:r>
          </w:p>
        </w:tc>
      </w:tr>
    </w:tbl>
    <w:p w14:paraId="16D219BF" w14:textId="77777777" w:rsidR="00BB4DD8" w:rsidRPr="00BB4DD8" w:rsidRDefault="00BB4DD8">
      <w:pPr>
        <w:rPr>
          <w:rFonts w:ascii="Calibri" w:hAnsi="Calibri"/>
        </w:rPr>
      </w:pPr>
    </w:p>
    <w:p w14:paraId="1A3173DA" w14:textId="77777777" w:rsidR="000019B1" w:rsidRPr="00BB4DD8" w:rsidRDefault="000019B1" w:rsidP="000019B1">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6364404" w14:textId="77777777" w:rsidR="000019B1" w:rsidRPr="0049147F" w:rsidRDefault="000019B1" w:rsidP="000019B1">
      <w:pPr>
        <w:rPr>
          <w:rFonts w:ascii="Calibri" w:hAnsi="Calibri"/>
          <w:sz w:val="12"/>
          <w:szCs w:val="12"/>
        </w:rPr>
      </w:pPr>
    </w:p>
    <w:p w14:paraId="1ADC34C8" w14:textId="77777777" w:rsidR="000019B1" w:rsidRDefault="000019B1" w:rsidP="000019B1">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CE1A2B8" w14:textId="77777777" w:rsidR="000019B1" w:rsidRDefault="000019B1" w:rsidP="000019B1">
      <w:pPr>
        <w:rPr>
          <w:rFonts w:ascii="Calibri" w:hAnsi="Calibri"/>
        </w:rPr>
      </w:pPr>
    </w:p>
    <w:p w14:paraId="472C19F3" w14:textId="77777777" w:rsidR="000019B1" w:rsidRPr="00975F12" w:rsidRDefault="000019B1" w:rsidP="000019B1">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EC6675" w14:textId="77777777" w:rsidR="000019B1" w:rsidRPr="00975F12" w:rsidRDefault="000019B1" w:rsidP="000019B1">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5234E8C" w14:textId="77777777" w:rsidR="000019B1" w:rsidRPr="00975F12" w:rsidRDefault="000019B1" w:rsidP="000019B1">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0F93825"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0E9FC96" w14:textId="77777777" w:rsidTr="00C45E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3EBBCC3" w14:textId="25CE9048" w:rsidR="00343CED" w:rsidRPr="005B3EBF" w:rsidRDefault="009E55A3"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5B525B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1756D2C"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11BF3C52" w14:textId="77777777" w:rsidTr="00C45E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8BEAE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45E53" w:rsidRPr="005B3EBF" w14:paraId="739E4036"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287F4633" w14:textId="1D8B4367" w:rsidR="00C45E53" w:rsidRPr="000500A3"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To have extensive knowledge and experience of Installing and maintaining Individual heating and hot water systems, cold water booster systems</w:t>
            </w:r>
            <w:r w:rsidR="00A263B2">
              <w:rPr>
                <w:rFonts w:asciiTheme="minorHAnsi" w:hAnsiTheme="minorHAnsi"/>
              </w:rPr>
              <w:t>, ground and air source heating</w:t>
            </w:r>
            <w:r w:rsidR="00BA599B">
              <w:rPr>
                <w:rFonts w:asciiTheme="minorHAnsi" w:hAnsiTheme="minorHAnsi"/>
              </w:rPr>
              <w:t xml:space="preserve">, </w:t>
            </w:r>
            <w:r w:rsidR="00BA599B" w:rsidRPr="00BA599B">
              <w:rPr>
                <w:rFonts w:asciiTheme="minorHAnsi" w:hAnsiTheme="minorHAnsi"/>
              </w:rPr>
              <w:t>alternative energy systems</w:t>
            </w:r>
            <w:r>
              <w:rPr>
                <w:rFonts w:asciiTheme="minorHAnsi" w:hAnsiTheme="minorHAnsi"/>
              </w:rPr>
              <w:t xml:space="preserve"> and communal ventilation extract systems.</w:t>
            </w:r>
          </w:p>
        </w:tc>
        <w:tc>
          <w:tcPr>
            <w:tcW w:w="1460" w:type="dxa"/>
            <w:tcBorders>
              <w:bottom w:val="single" w:sz="8" w:space="0" w:color="000000"/>
              <w:right w:val="single" w:sz="8" w:space="0" w:color="000000"/>
            </w:tcBorders>
            <w:shd w:val="clear" w:color="auto" w:fill="FFFFFF"/>
          </w:tcPr>
          <w:p w14:paraId="35B4C960" w14:textId="77777777" w:rsidR="00C45E53" w:rsidRPr="005B3EBF" w:rsidRDefault="00C45E53" w:rsidP="00C45E53">
            <w:pPr>
              <w:spacing w:line="70" w:lineRule="atLeast"/>
              <w:jc w:val="center"/>
              <w:rPr>
                <w:rFonts w:ascii="Calibri" w:hAnsi="Calibri" w:cs="Arial"/>
              </w:rPr>
            </w:pPr>
            <w:r>
              <w:rPr>
                <w:rFonts w:ascii="Calibri" w:hAnsi="Calibri" w:cs="Arial"/>
              </w:rPr>
              <w:t>A /I</w:t>
            </w:r>
          </w:p>
        </w:tc>
      </w:tr>
      <w:tr w:rsidR="00C45E53" w:rsidRPr="00F27FBA" w14:paraId="377FF7DC" w14:textId="77777777" w:rsidTr="00C45E53">
        <w:trPr>
          <w:trHeight w:val="104"/>
        </w:trPr>
        <w:tc>
          <w:tcPr>
            <w:tcW w:w="7437" w:type="dxa"/>
            <w:tcBorders>
              <w:left w:val="single" w:sz="8" w:space="0" w:color="000000"/>
              <w:bottom w:val="single" w:sz="8" w:space="0" w:color="000000"/>
              <w:right w:val="single" w:sz="8" w:space="0" w:color="000000"/>
            </w:tcBorders>
            <w:shd w:val="clear" w:color="auto" w:fill="FFFFFF"/>
          </w:tcPr>
          <w:p w14:paraId="19125DBE" w14:textId="77777777" w:rsidR="00C45E53" w:rsidRPr="000500A3"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To have a sound Knowledge of the current Gas Safety regulations, Health &amp; Safety regulations, CDM regulations, Water Regulations and Control of Asbestos Regulations (2012)</w:t>
            </w:r>
          </w:p>
        </w:tc>
        <w:tc>
          <w:tcPr>
            <w:tcW w:w="1460" w:type="dxa"/>
            <w:tcBorders>
              <w:bottom w:val="single" w:sz="8" w:space="0" w:color="000000"/>
              <w:right w:val="single" w:sz="8" w:space="0" w:color="000000"/>
            </w:tcBorders>
            <w:shd w:val="clear" w:color="auto" w:fill="FFFFFF"/>
          </w:tcPr>
          <w:p w14:paraId="70A2FAE4"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10DEAE2D" w14:textId="77777777" w:rsidTr="00C45E53">
        <w:trPr>
          <w:trHeight w:val="104"/>
        </w:trPr>
        <w:tc>
          <w:tcPr>
            <w:tcW w:w="7437" w:type="dxa"/>
            <w:tcBorders>
              <w:left w:val="single" w:sz="8" w:space="0" w:color="000000"/>
              <w:bottom w:val="single" w:sz="8" w:space="0" w:color="000000"/>
              <w:right w:val="single" w:sz="8" w:space="0" w:color="000000"/>
            </w:tcBorders>
            <w:shd w:val="clear" w:color="auto" w:fill="FFFFFF"/>
          </w:tcPr>
          <w:p w14:paraId="435496A7" w14:textId="77777777" w:rsidR="00C45E53" w:rsidRDefault="00C45E53" w:rsidP="00C45E53">
            <w:pPr>
              <w:pStyle w:val="ListParagraph"/>
              <w:numPr>
                <w:ilvl w:val="0"/>
                <w:numId w:val="6"/>
              </w:numPr>
              <w:spacing w:before="100" w:beforeAutospacing="1" w:after="100" w:afterAutospacing="1"/>
              <w:rPr>
                <w:rFonts w:asciiTheme="minorHAnsi" w:hAnsiTheme="minorHAnsi"/>
              </w:rPr>
            </w:pPr>
            <w:r w:rsidRPr="006D51DD">
              <w:rPr>
                <w:rFonts w:asciiTheme="minorHAnsi" w:hAnsiTheme="minorHAnsi"/>
              </w:rPr>
              <w:t>Be able to demonstrate an understanding of the need to promote the council’s equal opportunities policy and be prepared to work to ensure the operation of this policy</w:t>
            </w:r>
            <w:r>
              <w:rPr>
                <w:rFonts w:asciiTheme="minorHAnsi" w:hAnsiTheme="minorHAnsi"/>
              </w:rPr>
              <w:t xml:space="preserve">. </w:t>
            </w:r>
            <w:r w:rsidRPr="00C45E53">
              <w:rPr>
                <w:rFonts w:asciiTheme="minorHAnsi" w:hAnsiTheme="minorHAnsi"/>
              </w:rPr>
              <w:t xml:space="preserve">To demonstrate an awareness </w:t>
            </w:r>
            <w:r w:rsidRPr="00C45E53">
              <w:rPr>
                <w:rFonts w:asciiTheme="minorHAnsi" w:hAnsiTheme="minorHAnsi"/>
              </w:rPr>
              <w:lastRenderedPageBreak/>
              <w:t>and understanding of duties, responsibilities and principles in relation to safeguarding children and vulnerable adults within the work role.</w:t>
            </w:r>
          </w:p>
          <w:p w14:paraId="1F245571" w14:textId="77777777" w:rsidR="00C45E53" w:rsidRPr="00C45E53" w:rsidRDefault="00C45E53" w:rsidP="00C45E53">
            <w:pPr>
              <w:spacing w:before="100" w:beforeAutospacing="1" w:after="100" w:afterAutospacing="1"/>
              <w:ind w:left="360"/>
              <w:rPr>
                <w:rFonts w:asciiTheme="minorHAnsi" w:hAnsiTheme="minorHAnsi"/>
              </w:rPr>
            </w:pPr>
          </w:p>
        </w:tc>
        <w:tc>
          <w:tcPr>
            <w:tcW w:w="1460" w:type="dxa"/>
            <w:tcBorders>
              <w:bottom w:val="single" w:sz="8" w:space="0" w:color="000000"/>
              <w:right w:val="single" w:sz="8" w:space="0" w:color="000000"/>
            </w:tcBorders>
            <w:shd w:val="clear" w:color="auto" w:fill="FFFFFF"/>
          </w:tcPr>
          <w:p w14:paraId="4FEEA28C"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lastRenderedPageBreak/>
              <w:t>A / I</w:t>
            </w:r>
          </w:p>
        </w:tc>
      </w:tr>
      <w:tr w:rsidR="00C45E53" w:rsidRPr="0051207A" w14:paraId="4E45F92E" w14:textId="77777777" w:rsidTr="00C45E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9CCBB9B" w14:textId="77777777" w:rsidR="00C45E53" w:rsidRPr="0051207A" w:rsidRDefault="00C45E53" w:rsidP="00C45E53">
            <w:pPr>
              <w:spacing w:line="70" w:lineRule="atLeast"/>
              <w:rPr>
                <w:rFonts w:ascii="Calibri" w:hAnsi="Calibri" w:cs="Arial"/>
                <w:b/>
                <w:bCs/>
              </w:rPr>
            </w:pPr>
            <w:r w:rsidRPr="0051207A">
              <w:rPr>
                <w:rFonts w:ascii="Calibri" w:hAnsi="Calibri" w:cs="Arial"/>
                <w:b/>
                <w:bCs/>
              </w:rPr>
              <w:t xml:space="preserve">Experience </w:t>
            </w:r>
          </w:p>
        </w:tc>
      </w:tr>
      <w:tr w:rsidR="00C45E53" w:rsidRPr="00F27FBA" w14:paraId="39AD5060"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6D754BAD" w14:textId="77777777" w:rsidR="00C45E53" w:rsidRPr="008D293C"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 xml:space="preserve"> Experience of managing contractors, project control procedures and dealing with poor performance </w:t>
            </w:r>
          </w:p>
        </w:tc>
        <w:tc>
          <w:tcPr>
            <w:tcW w:w="1460" w:type="dxa"/>
            <w:tcBorders>
              <w:bottom w:val="single" w:sz="8" w:space="0" w:color="000000"/>
              <w:right w:val="single" w:sz="8" w:space="0" w:color="000000"/>
            </w:tcBorders>
            <w:shd w:val="clear" w:color="auto" w:fill="FFFFFF"/>
          </w:tcPr>
          <w:p w14:paraId="47E51040"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2C2E626A"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48F146A5" w14:textId="77777777" w:rsidR="00C45E53" w:rsidRPr="00F27FBA" w:rsidRDefault="00C45E53" w:rsidP="00C45E53">
            <w:pPr>
              <w:pStyle w:val="ListParagraph"/>
              <w:numPr>
                <w:ilvl w:val="0"/>
                <w:numId w:val="6"/>
              </w:numPr>
              <w:spacing w:before="100" w:beforeAutospacing="1" w:after="100" w:afterAutospacing="1"/>
              <w:rPr>
                <w:rFonts w:asciiTheme="minorHAnsi" w:hAnsiTheme="minorHAnsi"/>
              </w:rPr>
            </w:pPr>
            <w:r w:rsidRPr="00F27FBA">
              <w:rPr>
                <w:rFonts w:asciiTheme="minorHAnsi" w:hAnsiTheme="minorHAnsi"/>
              </w:rPr>
              <w:t xml:space="preserve"> Experience in preparing memos, heating schedules and preparing specifications.</w:t>
            </w:r>
          </w:p>
        </w:tc>
        <w:tc>
          <w:tcPr>
            <w:tcW w:w="1460" w:type="dxa"/>
            <w:tcBorders>
              <w:bottom w:val="single" w:sz="8" w:space="0" w:color="000000"/>
              <w:right w:val="single" w:sz="8" w:space="0" w:color="000000"/>
            </w:tcBorders>
            <w:shd w:val="clear" w:color="auto" w:fill="FFFFFF"/>
          </w:tcPr>
          <w:p w14:paraId="6B3004A0"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4C1D3300"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0A8252C1" w14:textId="77777777" w:rsidR="00C45E53" w:rsidRPr="00F27FBA" w:rsidRDefault="00C45E53" w:rsidP="00C45E53">
            <w:pPr>
              <w:pStyle w:val="ListParagraph"/>
              <w:numPr>
                <w:ilvl w:val="0"/>
                <w:numId w:val="6"/>
              </w:numPr>
              <w:spacing w:before="100" w:beforeAutospacing="1" w:after="100" w:afterAutospacing="1"/>
              <w:rPr>
                <w:rFonts w:asciiTheme="minorHAnsi" w:hAnsiTheme="minorHAnsi"/>
              </w:rPr>
            </w:pPr>
            <w:r w:rsidRPr="00F27FBA">
              <w:rPr>
                <w:rFonts w:asciiTheme="minorHAnsi" w:hAnsiTheme="minorHAnsi"/>
              </w:rPr>
              <w:t>Experience in dealing with the public and contractors face to face, via the telephone and in writing and the ability to understand and deal effectively with residents’ problems.</w:t>
            </w:r>
          </w:p>
        </w:tc>
        <w:tc>
          <w:tcPr>
            <w:tcW w:w="1460" w:type="dxa"/>
            <w:tcBorders>
              <w:bottom w:val="single" w:sz="8" w:space="0" w:color="000000"/>
              <w:right w:val="single" w:sz="8" w:space="0" w:color="000000"/>
            </w:tcBorders>
            <w:shd w:val="clear" w:color="auto" w:fill="FFFFFF"/>
          </w:tcPr>
          <w:p w14:paraId="44AD6C36"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51207A" w14:paraId="36F23AA6" w14:textId="77777777" w:rsidTr="00C45E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3A699C" w14:textId="77777777" w:rsidR="00C45E53" w:rsidRPr="0051207A" w:rsidRDefault="00C45E53" w:rsidP="00C45E53">
            <w:pPr>
              <w:spacing w:line="70" w:lineRule="atLeast"/>
              <w:rPr>
                <w:rFonts w:ascii="Calibri" w:hAnsi="Calibri" w:cs="Arial"/>
                <w:b/>
                <w:bCs/>
              </w:rPr>
            </w:pPr>
            <w:r w:rsidRPr="0051207A">
              <w:rPr>
                <w:rFonts w:ascii="Calibri" w:hAnsi="Calibri" w:cs="Arial"/>
                <w:b/>
                <w:bCs/>
              </w:rPr>
              <w:t xml:space="preserve">Skills </w:t>
            </w:r>
          </w:p>
        </w:tc>
      </w:tr>
      <w:tr w:rsidR="00C45E53" w:rsidRPr="00F27FBA" w14:paraId="49D64D66"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05C0B5E5" w14:textId="77777777" w:rsidR="00C45E53" w:rsidRPr="00856D06" w:rsidRDefault="00C45E53" w:rsidP="00C45E53">
            <w:pPr>
              <w:pStyle w:val="ListParagraph"/>
              <w:numPr>
                <w:ilvl w:val="0"/>
                <w:numId w:val="6"/>
              </w:numPr>
              <w:spacing w:before="100" w:beforeAutospacing="1" w:after="100" w:afterAutospacing="1"/>
              <w:rPr>
                <w:rFonts w:asciiTheme="minorHAnsi" w:hAnsiTheme="minorHAnsi"/>
              </w:rPr>
            </w:pPr>
            <w:r w:rsidRPr="00856D06">
              <w:rPr>
                <w:rFonts w:asciiTheme="minorHAnsi" w:hAnsiTheme="minorHAnsi"/>
              </w:rPr>
              <w:t xml:space="preserve">Ability to organise and prioritise your work load </w:t>
            </w:r>
            <w:r>
              <w:rPr>
                <w:rFonts w:asciiTheme="minorHAnsi" w:hAnsiTheme="minorHAnsi"/>
              </w:rPr>
              <w:t>with effective time management</w:t>
            </w:r>
          </w:p>
        </w:tc>
        <w:tc>
          <w:tcPr>
            <w:tcW w:w="1460" w:type="dxa"/>
            <w:tcBorders>
              <w:bottom w:val="single" w:sz="8" w:space="0" w:color="000000"/>
              <w:right w:val="single" w:sz="8" w:space="0" w:color="000000"/>
            </w:tcBorders>
            <w:shd w:val="clear" w:color="auto" w:fill="FFFFFF"/>
          </w:tcPr>
          <w:p w14:paraId="4D0EBF86"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6E46800B"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3D64141A" w14:textId="77777777" w:rsidR="00C45E53" w:rsidRPr="00E01B57" w:rsidRDefault="00C45E53" w:rsidP="00C45E53">
            <w:pPr>
              <w:pStyle w:val="ListParagraph"/>
              <w:numPr>
                <w:ilvl w:val="0"/>
                <w:numId w:val="6"/>
              </w:numPr>
              <w:spacing w:before="100" w:beforeAutospacing="1" w:after="100" w:afterAutospacing="1"/>
              <w:rPr>
                <w:rFonts w:asciiTheme="minorHAnsi" w:hAnsiTheme="minorHAnsi"/>
              </w:rPr>
            </w:pPr>
            <w:r w:rsidRPr="00E01B57">
              <w:rPr>
                <w:rFonts w:asciiTheme="minorHAnsi" w:hAnsiTheme="minorHAnsi"/>
              </w:rPr>
              <w:t xml:space="preserve"> </w:t>
            </w:r>
            <w:r>
              <w:rPr>
                <w:rFonts w:asciiTheme="minorHAnsi" w:hAnsiTheme="minorHAnsi"/>
              </w:rPr>
              <w:t>An aptitude for using a range of business application software, including word, Access, Excel and document management web based systems</w:t>
            </w:r>
          </w:p>
        </w:tc>
        <w:tc>
          <w:tcPr>
            <w:tcW w:w="1460" w:type="dxa"/>
            <w:tcBorders>
              <w:bottom w:val="single" w:sz="8" w:space="0" w:color="000000"/>
              <w:right w:val="single" w:sz="8" w:space="0" w:color="000000"/>
            </w:tcBorders>
            <w:shd w:val="clear" w:color="auto" w:fill="FFFFFF"/>
          </w:tcPr>
          <w:p w14:paraId="4363FF50"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r>
              <w:rPr>
                <w:rFonts w:ascii="Calibri" w:hAnsi="Calibri" w:cs="Arial"/>
              </w:rPr>
              <w:t xml:space="preserve"> / T</w:t>
            </w:r>
          </w:p>
        </w:tc>
      </w:tr>
      <w:tr w:rsidR="00C45E53" w:rsidRPr="00F27FBA" w14:paraId="68A0C5BD"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21AB19FD" w14:textId="77777777" w:rsidR="00C45E53" w:rsidRPr="00E01B57"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 xml:space="preserve"> The ability to work under pressure to meet tight deadlines and be flexible, working outside of core hours as required</w:t>
            </w:r>
          </w:p>
        </w:tc>
        <w:tc>
          <w:tcPr>
            <w:tcW w:w="1460" w:type="dxa"/>
            <w:tcBorders>
              <w:bottom w:val="single" w:sz="8" w:space="0" w:color="000000"/>
              <w:right w:val="single" w:sz="8" w:space="0" w:color="000000"/>
            </w:tcBorders>
            <w:shd w:val="clear" w:color="auto" w:fill="FFFFFF"/>
          </w:tcPr>
          <w:p w14:paraId="3C10B948"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09692C79"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7ACEC18B" w14:textId="77777777" w:rsidR="00C45E53" w:rsidRPr="00F27FBA" w:rsidRDefault="00C45E53" w:rsidP="00C45E53">
            <w:pPr>
              <w:pStyle w:val="ListParagraph"/>
              <w:numPr>
                <w:ilvl w:val="0"/>
                <w:numId w:val="6"/>
              </w:numPr>
              <w:spacing w:before="100" w:beforeAutospacing="1" w:after="100" w:afterAutospacing="1"/>
              <w:rPr>
                <w:rFonts w:asciiTheme="minorHAnsi" w:hAnsiTheme="minorHAnsi"/>
              </w:rPr>
            </w:pPr>
            <w:r w:rsidRPr="00A60C3C">
              <w:rPr>
                <w:rFonts w:asciiTheme="minorHAnsi" w:hAnsiTheme="minorHAnsi"/>
              </w:rPr>
              <w:t xml:space="preserve"> </w:t>
            </w:r>
            <w:r>
              <w:rPr>
                <w:rFonts w:asciiTheme="minorHAnsi" w:hAnsiTheme="minorHAnsi"/>
              </w:rPr>
              <w:t>To be an effective communicator with excellent  written and oral communication skills, with the ability to deliver information to management, professionals, staff and members of the public technical and non technical in a style suitable to all recipients.</w:t>
            </w:r>
            <w:r w:rsidRPr="00F27FBA">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68E3E230"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r>
              <w:rPr>
                <w:rFonts w:ascii="Calibri" w:hAnsi="Calibri" w:cs="Arial"/>
              </w:rPr>
              <w:t xml:space="preserve"> / T</w:t>
            </w:r>
          </w:p>
        </w:tc>
      </w:tr>
      <w:tr w:rsidR="00C45E53" w:rsidRPr="00F27FBA" w14:paraId="747D8173"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22DBDA0D" w14:textId="77777777" w:rsidR="00C45E53" w:rsidRPr="00D8024D"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Ability to work alone or as part of a team</w:t>
            </w:r>
          </w:p>
        </w:tc>
        <w:tc>
          <w:tcPr>
            <w:tcW w:w="1460" w:type="dxa"/>
            <w:tcBorders>
              <w:bottom w:val="single" w:sz="8" w:space="0" w:color="000000"/>
              <w:right w:val="single" w:sz="8" w:space="0" w:color="000000"/>
            </w:tcBorders>
            <w:shd w:val="clear" w:color="auto" w:fill="FFFFFF"/>
          </w:tcPr>
          <w:p w14:paraId="6748F21F"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F27FBA" w14:paraId="1F0F4AE1"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0DDC1217" w14:textId="77777777" w:rsidR="00C45E53" w:rsidRPr="00D8024D" w:rsidRDefault="00C45E53" w:rsidP="00C45E53">
            <w:pPr>
              <w:pStyle w:val="ListParagraph"/>
              <w:numPr>
                <w:ilvl w:val="0"/>
                <w:numId w:val="6"/>
              </w:numPr>
              <w:spacing w:before="100" w:beforeAutospacing="1" w:after="100" w:afterAutospacing="1"/>
              <w:rPr>
                <w:rFonts w:asciiTheme="minorHAnsi" w:hAnsiTheme="minorHAnsi"/>
              </w:rPr>
            </w:pPr>
            <w:r>
              <w:rPr>
                <w:rFonts w:asciiTheme="minorHAnsi" w:hAnsiTheme="minorHAnsi"/>
              </w:rPr>
              <w:t>Have good numeracy skills</w:t>
            </w:r>
          </w:p>
        </w:tc>
        <w:tc>
          <w:tcPr>
            <w:tcW w:w="1460" w:type="dxa"/>
            <w:tcBorders>
              <w:bottom w:val="single" w:sz="8" w:space="0" w:color="000000"/>
              <w:right w:val="single" w:sz="8" w:space="0" w:color="000000"/>
            </w:tcBorders>
            <w:shd w:val="clear" w:color="auto" w:fill="FFFFFF"/>
          </w:tcPr>
          <w:p w14:paraId="4EAEB2D4"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r w:rsidR="00C45E53" w:rsidRPr="005B3EBF" w14:paraId="45709ADF" w14:textId="77777777" w:rsidTr="00C45E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B867BE" w14:textId="77777777" w:rsidR="00C45E53" w:rsidRPr="005B3EBF" w:rsidRDefault="00C45E53" w:rsidP="00C45E53">
            <w:pPr>
              <w:spacing w:line="70" w:lineRule="atLeast"/>
              <w:rPr>
                <w:rFonts w:ascii="Calibri" w:hAnsi="Calibri" w:cs="Arial"/>
              </w:rPr>
            </w:pPr>
            <w:r w:rsidRPr="005B3EBF">
              <w:rPr>
                <w:rFonts w:ascii="Calibri" w:hAnsi="Calibri" w:cs="Arial"/>
                <w:b/>
                <w:bCs/>
              </w:rPr>
              <w:t xml:space="preserve">Qualifications </w:t>
            </w:r>
          </w:p>
        </w:tc>
      </w:tr>
      <w:tr w:rsidR="00C45E53" w:rsidRPr="00F27FBA" w14:paraId="1AA64A3A"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0BF2355B" w14:textId="77777777" w:rsidR="00C45E53" w:rsidRPr="00F27FBA" w:rsidRDefault="00C45E53" w:rsidP="00C45E53">
            <w:pPr>
              <w:pStyle w:val="ListParagraph"/>
              <w:numPr>
                <w:ilvl w:val="0"/>
                <w:numId w:val="6"/>
              </w:numPr>
              <w:spacing w:before="100" w:beforeAutospacing="1" w:after="100" w:afterAutospacing="1"/>
              <w:rPr>
                <w:rFonts w:asciiTheme="minorHAnsi" w:hAnsiTheme="minorHAnsi"/>
              </w:rPr>
            </w:pPr>
            <w:r w:rsidRPr="000D1D6E">
              <w:rPr>
                <w:rFonts w:asciiTheme="minorHAnsi" w:hAnsiTheme="minorHAnsi"/>
              </w:rPr>
              <w:t>Must have one of the following City &amp; Guilds / NVQ  in  Gas, Plumbing, or Heating</w:t>
            </w:r>
            <w:r w:rsidRPr="0037484B">
              <w:rPr>
                <w:rFonts w:ascii="Calibri" w:hAnsi="Calibri" w:cs="Arial"/>
                <w:lang w:val="en-US"/>
              </w:rPr>
              <w:t xml:space="preserve"> </w:t>
            </w:r>
            <w:r w:rsidRPr="0037484B">
              <w:rPr>
                <w:rFonts w:asciiTheme="minorHAnsi" w:hAnsiTheme="minorHAnsi"/>
                <w:lang w:val="en-US"/>
              </w:rPr>
              <w:t>or relevant experience gained within the industry.</w:t>
            </w:r>
            <w:r w:rsidRPr="000D1D6E">
              <w:rPr>
                <w:rFonts w:asciiTheme="minorHAnsi" w:hAnsiTheme="minorHAnsi"/>
              </w:rPr>
              <w:t xml:space="preserve"> Along with </w:t>
            </w:r>
            <w:r>
              <w:rPr>
                <w:rFonts w:asciiTheme="minorHAnsi" w:hAnsiTheme="minorHAnsi"/>
              </w:rPr>
              <w:t xml:space="preserve">Formal Training </w:t>
            </w:r>
            <w:r w:rsidRPr="000D1D6E">
              <w:rPr>
                <w:rFonts w:asciiTheme="minorHAnsi" w:hAnsiTheme="minorHAnsi"/>
              </w:rPr>
              <w:t>in either Gas / Heating or Plumbing</w:t>
            </w:r>
            <w:r>
              <w:rPr>
                <w:rFonts w:asciiTheme="minorHAnsi" w:hAnsiTheme="minorHAnsi"/>
              </w:rPr>
              <w:t xml:space="preserve">. </w:t>
            </w:r>
            <w:r w:rsidRPr="000D1D6E">
              <w:rPr>
                <w:rFonts w:asciiTheme="minorHAnsi" w:hAnsiTheme="minorHAnsi"/>
              </w:rPr>
              <w:t xml:space="preserve">Must have </w:t>
            </w:r>
            <w:r>
              <w:rPr>
                <w:rFonts w:asciiTheme="minorHAnsi" w:hAnsiTheme="minorHAnsi"/>
              </w:rPr>
              <w:t xml:space="preserve">Current ACS </w:t>
            </w:r>
            <w:r w:rsidRPr="000D1D6E">
              <w:rPr>
                <w:rFonts w:asciiTheme="minorHAnsi" w:hAnsiTheme="minorHAnsi"/>
              </w:rPr>
              <w:t xml:space="preserve">Qualification’s CCN1, CPA1, </w:t>
            </w:r>
            <w:r w:rsidRPr="000D1D6E">
              <w:rPr>
                <w:rFonts w:asciiTheme="minorHAnsi" w:hAnsiTheme="minorHAnsi"/>
              </w:rPr>
              <w:lastRenderedPageBreak/>
              <w:t xml:space="preserve">CENWAT, CKR1, HTR1 </w:t>
            </w:r>
            <w:r>
              <w:rPr>
                <w:rFonts w:asciiTheme="minorHAnsi" w:hAnsiTheme="minorHAnsi"/>
              </w:rPr>
              <w:t xml:space="preserve">. </w:t>
            </w:r>
            <w:r w:rsidRPr="000D1D6E">
              <w:rPr>
                <w:rFonts w:asciiTheme="minorHAnsi" w:hAnsiTheme="minorHAnsi"/>
              </w:rPr>
              <w:t>Also Unvented Certification G3 Unvented DHWS &amp; Water</w:t>
            </w:r>
            <w:r>
              <w:rPr>
                <w:rFonts w:asciiTheme="minorHAnsi" w:hAnsiTheme="minorHAnsi"/>
              </w:rPr>
              <w:t xml:space="preserve"> bye-laws would be an advantage </w:t>
            </w:r>
          </w:p>
        </w:tc>
        <w:tc>
          <w:tcPr>
            <w:tcW w:w="1460" w:type="dxa"/>
            <w:tcBorders>
              <w:bottom w:val="single" w:sz="8" w:space="0" w:color="000000"/>
              <w:right w:val="single" w:sz="8" w:space="0" w:color="000000"/>
            </w:tcBorders>
            <w:shd w:val="clear" w:color="auto" w:fill="FFFFFF"/>
          </w:tcPr>
          <w:p w14:paraId="65F59D74"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lastRenderedPageBreak/>
              <w:t>A / I</w:t>
            </w:r>
            <w:r>
              <w:rPr>
                <w:rFonts w:ascii="Calibri" w:hAnsi="Calibri" w:cs="Arial"/>
              </w:rPr>
              <w:t xml:space="preserve"> / C</w:t>
            </w:r>
          </w:p>
        </w:tc>
      </w:tr>
      <w:tr w:rsidR="00C45E53" w:rsidRPr="00F27FBA" w14:paraId="470F9AC5" w14:textId="77777777" w:rsidTr="00C45E53">
        <w:trPr>
          <w:trHeight w:val="70"/>
        </w:trPr>
        <w:tc>
          <w:tcPr>
            <w:tcW w:w="7437" w:type="dxa"/>
            <w:tcBorders>
              <w:left w:val="single" w:sz="8" w:space="0" w:color="000000"/>
              <w:bottom w:val="single" w:sz="8" w:space="0" w:color="000000"/>
              <w:right w:val="single" w:sz="8" w:space="0" w:color="000000"/>
            </w:tcBorders>
            <w:shd w:val="clear" w:color="auto" w:fill="FFFFFF"/>
          </w:tcPr>
          <w:p w14:paraId="787A59CD" w14:textId="77777777" w:rsidR="00C45E53" w:rsidRPr="00F27FBA" w:rsidRDefault="00C45E53" w:rsidP="00C45E53">
            <w:pPr>
              <w:pStyle w:val="ListParagraph"/>
              <w:numPr>
                <w:ilvl w:val="0"/>
                <w:numId w:val="6"/>
              </w:numPr>
              <w:spacing w:before="100" w:beforeAutospacing="1" w:after="100" w:afterAutospacing="1"/>
              <w:rPr>
                <w:rFonts w:asciiTheme="minorHAnsi" w:hAnsiTheme="minorHAnsi"/>
              </w:rPr>
            </w:pPr>
            <w:r w:rsidRPr="00F27FBA">
              <w:rPr>
                <w:rFonts w:asciiTheme="minorHAnsi" w:hAnsiTheme="minorHAnsi"/>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14:paraId="08D3F94C" w14:textId="77777777" w:rsidR="00C45E53" w:rsidRPr="00F27FBA" w:rsidRDefault="00C45E53" w:rsidP="00C45E53">
            <w:pPr>
              <w:spacing w:line="70" w:lineRule="atLeast"/>
              <w:jc w:val="center"/>
              <w:rPr>
                <w:rFonts w:asciiTheme="minorHAnsi" w:hAnsiTheme="minorHAnsi"/>
              </w:rPr>
            </w:pPr>
            <w:r w:rsidRPr="00BA41FE">
              <w:rPr>
                <w:rFonts w:ascii="Calibri" w:hAnsi="Calibri" w:cs="Arial"/>
              </w:rPr>
              <w:t>A / I</w:t>
            </w:r>
          </w:p>
        </w:tc>
      </w:tr>
    </w:tbl>
    <w:p w14:paraId="3503A337" w14:textId="77777777" w:rsidR="0054469E" w:rsidRPr="0054469E" w:rsidRDefault="0054469E" w:rsidP="0054469E">
      <w:pPr>
        <w:autoSpaceDE w:val="0"/>
        <w:autoSpaceDN w:val="0"/>
        <w:adjustRightInd w:val="0"/>
        <w:rPr>
          <w:rFonts w:ascii="Calibri" w:hAnsi="Calibri" w:cs="Calibri"/>
          <w:b/>
        </w:rPr>
      </w:pPr>
    </w:p>
    <w:p w14:paraId="67994A79" w14:textId="77777777" w:rsidR="0054469E" w:rsidRPr="0054469E" w:rsidRDefault="0054469E" w:rsidP="0054469E">
      <w:pPr>
        <w:autoSpaceDE w:val="0"/>
        <w:autoSpaceDN w:val="0"/>
        <w:adjustRightInd w:val="0"/>
        <w:rPr>
          <w:rFonts w:ascii="Calibri" w:hAnsi="Calibri" w:cs="Calibri"/>
          <w:b/>
        </w:rPr>
      </w:pPr>
      <w:r w:rsidRPr="0054469E">
        <w:rPr>
          <w:rFonts w:ascii="Calibri" w:hAnsi="Calibri" w:cs="Calibri"/>
          <w:b/>
        </w:rPr>
        <w:t>A – Application form / CV</w:t>
      </w:r>
    </w:p>
    <w:p w14:paraId="7ECAE775" w14:textId="77777777" w:rsidR="0054469E" w:rsidRPr="0054469E" w:rsidRDefault="0054469E" w:rsidP="0054469E">
      <w:pPr>
        <w:autoSpaceDE w:val="0"/>
        <w:autoSpaceDN w:val="0"/>
        <w:adjustRightInd w:val="0"/>
        <w:rPr>
          <w:rFonts w:ascii="Calibri" w:hAnsi="Calibri" w:cs="Calibri"/>
          <w:b/>
        </w:rPr>
      </w:pPr>
      <w:r w:rsidRPr="0054469E">
        <w:rPr>
          <w:rFonts w:ascii="Calibri" w:hAnsi="Calibri" w:cs="Calibri"/>
          <w:b/>
        </w:rPr>
        <w:t>I – Interview</w:t>
      </w:r>
    </w:p>
    <w:p w14:paraId="491E7C19" w14:textId="77777777" w:rsidR="0054469E" w:rsidRPr="0054469E" w:rsidRDefault="0054469E" w:rsidP="0054469E">
      <w:pPr>
        <w:autoSpaceDE w:val="0"/>
        <w:autoSpaceDN w:val="0"/>
        <w:adjustRightInd w:val="0"/>
        <w:rPr>
          <w:rFonts w:ascii="Calibri" w:hAnsi="Calibri" w:cs="Calibri"/>
          <w:b/>
        </w:rPr>
      </w:pPr>
      <w:r w:rsidRPr="0054469E">
        <w:rPr>
          <w:rFonts w:ascii="Calibri" w:hAnsi="Calibri" w:cs="Calibri"/>
          <w:b/>
        </w:rPr>
        <w:t>T – Test</w:t>
      </w:r>
    </w:p>
    <w:p w14:paraId="318BAA04" w14:textId="77777777" w:rsidR="0054469E" w:rsidRPr="0054469E" w:rsidRDefault="0054469E" w:rsidP="0054469E">
      <w:pPr>
        <w:autoSpaceDE w:val="0"/>
        <w:autoSpaceDN w:val="0"/>
        <w:adjustRightInd w:val="0"/>
        <w:rPr>
          <w:rFonts w:ascii="Calibri" w:hAnsi="Calibri" w:cs="Calibri"/>
          <w:b/>
        </w:rPr>
      </w:pPr>
      <w:r w:rsidRPr="0054469E">
        <w:rPr>
          <w:rFonts w:ascii="Calibri" w:hAnsi="Calibri" w:cs="Calibri"/>
          <w:b/>
        </w:rPr>
        <w:t>C - Certificate</w:t>
      </w:r>
    </w:p>
    <w:p w14:paraId="56063A9C" w14:textId="77777777" w:rsidR="0054469E" w:rsidRPr="0054469E" w:rsidRDefault="0054469E" w:rsidP="0054469E">
      <w:pPr>
        <w:autoSpaceDE w:val="0"/>
        <w:autoSpaceDN w:val="0"/>
        <w:adjustRightInd w:val="0"/>
        <w:rPr>
          <w:rFonts w:ascii="Calibri" w:hAnsi="Calibri" w:cs="Calibri"/>
          <w:b/>
        </w:rPr>
      </w:pPr>
    </w:p>
    <w:p w14:paraId="3CB16051" w14:textId="77777777" w:rsidR="00202A7E" w:rsidRPr="005B3EBF" w:rsidRDefault="00202A7E" w:rsidP="0049147F">
      <w:pPr>
        <w:autoSpaceDE w:val="0"/>
        <w:autoSpaceDN w:val="0"/>
        <w:adjustRightInd w:val="0"/>
        <w:rPr>
          <w:rFonts w:ascii="Calibri" w:hAnsi="Calibri" w:cs="Calibri"/>
          <w:b/>
        </w:rPr>
      </w:pPr>
    </w:p>
    <w:sectPr w:rsidR="00202A7E" w:rsidRPr="005B3EBF" w:rsidSect="00B20181">
      <w:headerReference w:type="default" r:id="rId16"/>
      <w:footerReference w:type="default" r:id="rId17"/>
      <w:pgSz w:w="11906" w:h="16838"/>
      <w:pgMar w:top="2263"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22F06" w14:textId="77777777" w:rsidR="0011340A" w:rsidRDefault="0011340A" w:rsidP="003E5354">
      <w:r>
        <w:separator/>
      </w:r>
    </w:p>
  </w:endnote>
  <w:endnote w:type="continuationSeparator" w:id="0">
    <w:p w14:paraId="3B7C5394" w14:textId="77777777" w:rsidR="0011340A" w:rsidRDefault="0011340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4D64" w14:textId="77777777" w:rsidR="00D90AF4" w:rsidRPr="00602AEA" w:rsidRDefault="00D90AF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7484B">
      <w:rPr>
        <w:rFonts w:ascii="Calibri" w:hAnsi="Calibri"/>
        <w:noProof/>
      </w:rPr>
      <w:t>6</w:t>
    </w:r>
    <w:r w:rsidRPr="00602AEA">
      <w:rPr>
        <w:rFonts w:ascii="Calibri" w:hAnsi="Calibri"/>
        <w:noProof/>
      </w:rPr>
      <w:fldChar w:fldCharType="end"/>
    </w:r>
  </w:p>
  <w:p w14:paraId="32A6D982" w14:textId="77777777" w:rsidR="00D90AF4" w:rsidRDefault="00D90AF4"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C014" w14:textId="77777777" w:rsidR="0011340A" w:rsidRDefault="0011340A" w:rsidP="003E5354">
      <w:r>
        <w:separator/>
      </w:r>
    </w:p>
  </w:footnote>
  <w:footnote w:type="continuationSeparator" w:id="0">
    <w:p w14:paraId="44B75CA4" w14:textId="77777777" w:rsidR="0011340A" w:rsidRDefault="0011340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0709" w14:textId="77777777" w:rsidR="00D90AF4" w:rsidRPr="00B20181" w:rsidRDefault="00B20181" w:rsidP="009E54E8">
    <w:pPr>
      <w:pStyle w:val="Header"/>
      <w:tabs>
        <w:tab w:val="clear" w:pos="4513"/>
        <w:tab w:val="clear" w:pos="9026"/>
        <w:tab w:val="left" w:pos="4935"/>
      </w:tabs>
      <w:rPr>
        <w:rFonts w:ascii="Arial" w:hAnsi="Arial" w:cs="Arial"/>
        <w:b/>
        <w:noProof/>
        <w:sz w:val="28"/>
        <w:szCs w:val="20"/>
      </w:rPr>
    </w:pPr>
    <w:r w:rsidRPr="00B20181">
      <w:rPr>
        <w:rFonts w:ascii="Arial" w:hAnsi="Arial" w:cs="Arial"/>
        <w:b/>
        <w:noProof/>
        <w:sz w:val="28"/>
        <w:szCs w:val="20"/>
      </w:rPr>
      <w:drawing>
        <wp:anchor distT="0" distB="0" distL="114300" distR="114300" simplePos="0" relativeHeight="251658240" behindDoc="0" locked="0" layoutInCell="1" allowOverlap="1" wp14:anchorId="3E3169AB" wp14:editId="08AF8CD5">
          <wp:simplePos x="0" y="0"/>
          <wp:positionH relativeFrom="column">
            <wp:posOffset>2916555</wp:posOffset>
          </wp:positionH>
          <wp:positionV relativeFrom="paragraph">
            <wp:posOffset>208915</wp:posOffset>
          </wp:positionV>
          <wp:extent cx="1986915" cy="676275"/>
          <wp:effectExtent l="0" t="0" r="0" b="952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B20181">
      <w:rPr>
        <w:rFonts w:ascii="Arial" w:hAnsi="Arial" w:cs="Arial"/>
        <w:b/>
        <w:noProof/>
        <w:sz w:val="28"/>
        <w:szCs w:val="20"/>
      </w:rPr>
      <w:drawing>
        <wp:anchor distT="0" distB="0" distL="114300" distR="114300" simplePos="0" relativeHeight="251660288" behindDoc="0" locked="0" layoutInCell="1" allowOverlap="1" wp14:anchorId="790DE07B" wp14:editId="2469B556">
          <wp:simplePos x="0" y="0"/>
          <wp:positionH relativeFrom="margin">
            <wp:posOffset>0</wp:posOffset>
          </wp:positionH>
          <wp:positionV relativeFrom="paragraph">
            <wp:posOffset>224790</wp:posOffset>
          </wp:positionV>
          <wp:extent cx="2361600" cy="734400"/>
          <wp:effectExtent l="0" t="0" r="635" b="8890"/>
          <wp:wrapSquare wrapText="bothSides"/>
          <wp:docPr id="66" name="Picture 66"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DA2E5C">
      <w:rPr>
        <w:rFonts w:ascii="Arial" w:hAnsi="Arial" w:cs="Arial"/>
        <w:b/>
        <w:noProof/>
        <w:sz w:val="28"/>
        <w:szCs w:val="20"/>
      </w:rPr>
      <mc:AlternateContent>
        <mc:Choice Requires="wps">
          <w:drawing>
            <wp:anchor distT="0" distB="0" distL="114300" distR="114300" simplePos="0" relativeHeight="251656192" behindDoc="0" locked="0" layoutInCell="0" allowOverlap="1" wp14:anchorId="68486C51" wp14:editId="3D704661">
              <wp:simplePos x="0" y="0"/>
              <wp:positionH relativeFrom="page">
                <wp:posOffset>0</wp:posOffset>
              </wp:positionH>
              <wp:positionV relativeFrom="page">
                <wp:posOffset>190500</wp:posOffset>
              </wp:positionV>
              <wp:extent cx="7560310" cy="273050"/>
              <wp:effectExtent l="0" t="0" r="0" b="12700"/>
              <wp:wrapNone/>
              <wp:docPr id="3" name="MSIPCM9b9f4987bf2726030800cb5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D589A" w14:textId="77777777" w:rsidR="00DA2E5C" w:rsidRPr="00DA2E5C" w:rsidRDefault="00DA2E5C" w:rsidP="00DA2E5C">
                          <w:pPr>
                            <w:rPr>
                              <w:rFonts w:ascii="Calibri" w:hAnsi="Calibri"/>
                              <w:color w:val="000000"/>
                              <w:sz w:val="20"/>
                            </w:rPr>
                          </w:pPr>
                          <w:r w:rsidRPr="00DA2E5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8486C51" id="_x0000_t202" coordsize="21600,21600" o:spt="202" path="m,l,21600r21600,l21600,xe">
              <v:stroke joinstyle="miter"/>
              <v:path gradientshapeok="t" o:connecttype="rect"/>
            </v:shapetype>
            <v:shape id="MSIPCM9b9f4987bf2726030800cb5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nUkqgK8CAABHBQAADgAAAAAA&#10;AAAAAAAAAAAuAgAAZHJzL2Uyb0RvYy54bWxQSwECLQAUAAYACAAAACEAaQHeI9wAAAAHAQAADwAA&#10;AAAAAAAAAAAAAAAJBQAAZHJzL2Rvd25yZXYueG1sUEsFBgAAAAAEAAQA8wAAABIGAAAAAA==&#10;" o:allowincell="f" filled="f" stroked="f" strokeweight=".5pt">
              <v:textbox inset="20pt,0,,0">
                <w:txbxContent>
                  <w:p w14:paraId="0B9D589A" w14:textId="77777777" w:rsidR="00DA2E5C" w:rsidRPr="00DA2E5C" w:rsidRDefault="00DA2E5C" w:rsidP="00DA2E5C">
                    <w:pPr>
                      <w:rPr>
                        <w:rFonts w:ascii="Calibri" w:hAnsi="Calibri"/>
                        <w:color w:val="000000"/>
                        <w:sz w:val="20"/>
                      </w:rPr>
                    </w:pPr>
                    <w:r w:rsidRPr="00DA2E5C">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6C6"/>
    <w:multiLevelType w:val="hybridMultilevel"/>
    <w:tmpl w:val="F01E4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A4CD1"/>
    <w:multiLevelType w:val="hybridMultilevel"/>
    <w:tmpl w:val="7E9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5FF"/>
    <w:multiLevelType w:val="hybridMultilevel"/>
    <w:tmpl w:val="4D0A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27C14"/>
    <w:multiLevelType w:val="hybridMultilevel"/>
    <w:tmpl w:val="E2B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7B8"/>
    <w:multiLevelType w:val="hybridMultilevel"/>
    <w:tmpl w:val="508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673"/>
    <w:multiLevelType w:val="multilevel"/>
    <w:tmpl w:val="65C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F3F81"/>
    <w:multiLevelType w:val="hybridMultilevel"/>
    <w:tmpl w:val="08D40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6C3120"/>
    <w:multiLevelType w:val="hybridMultilevel"/>
    <w:tmpl w:val="A8F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C162B"/>
    <w:multiLevelType w:val="hybridMultilevel"/>
    <w:tmpl w:val="47F4B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005F5"/>
    <w:multiLevelType w:val="hybridMultilevel"/>
    <w:tmpl w:val="89D40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53C69"/>
    <w:multiLevelType w:val="hybridMultilevel"/>
    <w:tmpl w:val="7A3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B3C91"/>
    <w:multiLevelType w:val="hybridMultilevel"/>
    <w:tmpl w:val="754A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36EB2"/>
    <w:multiLevelType w:val="hybridMultilevel"/>
    <w:tmpl w:val="F31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A4490"/>
    <w:multiLevelType w:val="hybridMultilevel"/>
    <w:tmpl w:val="E2883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552C7"/>
    <w:multiLevelType w:val="hybridMultilevel"/>
    <w:tmpl w:val="A1EA1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D7274C"/>
    <w:multiLevelType w:val="multilevel"/>
    <w:tmpl w:val="7CC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12964"/>
    <w:multiLevelType w:val="hybridMultilevel"/>
    <w:tmpl w:val="3B2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C1EC4"/>
    <w:multiLevelType w:val="hybridMultilevel"/>
    <w:tmpl w:val="F3CC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8505E"/>
    <w:multiLevelType w:val="hybridMultilevel"/>
    <w:tmpl w:val="C8A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24E97"/>
    <w:multiLevelType w:val="hybridMultilevel"/>
    <w:tmpl w:val="737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60C36B5"/>
    <w:multiLevelType w:val="multilevel"/>
    <w:tmpl w:val="6930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073C7F"/>
    <w:multiLevelType w:val="hybridMultilevel"/>
    <w:tmpl w:val="1A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54766"/>
    <w:multiLevelType w:val="hybridMultilevel"/>
    <w:tmpl w:val="BD9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155FF"/>
    <w:multiLevelType w:val="hybridMultilevel"/>
    <w:tmpl w:val="DA2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57033"/>
    <w:multiLevelType w:val="hybridMultilevel"/>
    <w:tmpl w:val="38E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1"/>
  </w:num>
  <w:num w:numId="4">
    <w:abstractNumId w:val="17"/>
  </w:num>
  <w:num w:numId="5">
    <w:abstractNumId w:val="6"/>
  </w:num>
  <w:num w:numId="6">
    <w:abstractNumId w:val="14"/>
  </w:num>
  <w:num w:numId="7">
    <w:abstractNumId w:val="16"/>
  </w:num>
  <w:num w:numId="8">
    <w:abstractNumId w:val="22"/>
  </w:num>
  <w:num w:numId="9">
    <w:abstractNumId w:val="2"/>
  </w:num>
  <w:num w:numId="10">
    <w:abstractNumId w:val="0"/>
  </w:num>
  <w:num w:numId="11">
    <w:abstractNumId w:val="7"/>
  </w:num>
  <w:num w:numId="12">
    <w:abstractNumId w:val="15"/>
  </w:num>
  <w:num w:numId="13">
    <w:abstractNumId w:val="24"/>
  </w:num>
  <w:num w:numId="14">
    <w:abstractNumId w:val="4"/>
  </w:num>
  <w:num w:numId="15">
    <w:abstractNumId w:val="25"/>
  </w:num>
  <w:num w:numId="16">
    <w:abstractNumId w:val="18"/>
  </w:num>
  <w:num w:numId="17">
    <w:abstractNumId w:val="19"/>
  </w:num>
  <w:num w:numId="18">
    <w:abstractNumId w:val="8"/>
  </w:num>
  <w:num w:numId="19">
    <w:abstractNumId w:val="13"/>
  </w:num>
  <w:num w:numId="20">
    <w:abstractNumId w:val="27"/>
  </w:num>
  <w:num w:numId="21">
    <w:abstractNumId w:val="20"/>
  </w:num>
  <w:num w:numId="22">
    <w:abstractNumId w:val="3"/>
  </w:num>
  <w:num w:numId="23">
    <w:abstractNumId w:val="26"/>
  </w:num>
  <w:num w:numId="24">
    <w:abstractNumId w:val="9"/>
  </w:num>
  <w:num w:numId="25">
    <w:abstractNumId w:val="21"/>
  </w:num>
  <w:num w:numId="26">
    <w:abstractNumId w:val="1"/>
  </w:num>
  <w:num w:numId="27">
    <w:abstractNumId w:val="10"/>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9B1"/>
    <w:rsid w:val="000168A3"/>
    <w:rsid w:val="00016929"/>
    <w:rsid w:val="00026731"/>
    <w:rsid w:val="00040A31"/>
    <w:rsid w:val="00041678"/>
    <w:rsid w:val="00041902"/>
    <w:rsid w:val="000432A2"/>
    <w:rsid w:val="00047240"/>
    <w:rsid w:val="000500A3"/>
    <w:rsid w:val="00072317"/>
    <w:rsid w:val="00074F15"/>
    <w:rsid w:val="0008293B"/>
    <w:rsid w:val="000A01C6"/>
    <w:rsid w:val="000A033E"/>
    <w:rsid w:val="000B4643"/>
    <w:rsid w:val="000B61A4"/>
    <w:rsid w:val="000C4B65"/>
    <w:rsid w:val="000D1D6E"/>
    <w:rsid w:val="000E62C7"/>
    <w:rsid w:val="000F6358"/>
    <w:rsid w:val="00112470"/>
    <w:rsid w:val="0011340A"/>
    <w:rsid w:val="00113AE0"/>
    <w:rsid w:val="00113D09"/>
    <w:rsid w:val="00115029"/>
    <w:rsid w:val="00116744"/>
    <w:rsid w:val="00125641"/>
    <w:rsid w:val="00154E7C"/>
    <w:rsid w:val="0015656E"/>
    <w:rsid w:val="001732A8"/>
    <w:rsid w:val="00173AFB"/>
    <w:rsid w:val="00175705"/>
    <w:rsid w:val="00175823"/>
    <w:rsid w:val="001761D6"/>
    <w:rsid w:val="00177414"/>
    <w:rsid w:val="00185908"/>
    <w:rsid w:val="0019151A"/>
    <w:rsid w:val="001937DC"/>
    <w:rsid w:val="00194BEA"/>
    <w:rsid w:val="00196E14"/>
    <w:rsid w:val="001B1D7F"/>
    <w:rsid w:val="001B2FB2"/>
    <w:rsid w:val="001B7CA6"/>
    <w:rsid w:val="001C2CA3"/>
    <w:rsid w:val="001C4EF2"/>
    <w:rsid w:val="001E05C1"/>
    <w:rsid w:val="001E0FAA"/>
    <w:rsid w:val="001E3C23"/>
    <w:rsid w:val="001F48FE"/>
    <w:rsid w:val="00202A7E"/>
    <w:rsid w:val="002037BD"/>
    <w:rsid w:val="002109FC"/>
    <w:rsid w:val="00213594"/>
    <w:rsid w:val="00223609"/>
    <w:rsid w:val="00224FEB"/>
    <w:rsid w:val="002273D2"/>
    <w:rsid w:val="00236968"/>
    <w:rsid w:val="00240241"/>
    <w:rsid w:val="00240EA2"/>
    <w:rsid w:val="0024126E"/>
    <w:rsid w:val="0024631D"/>
    <w:rsid w:val="0024686B"/>
    <w:rsid w:val="00247FF1"/>
    <w:rsid w:val="00261779"/>
    <w:rsid w:val="002748BB"/>
    <w:rsid w:val="002A633C"/>
    <w:rsid w:val="002B29F0"/>
    <w:rsid w:val="002B5861"/>
    <w:rsid w:val="002B7CD7"/>
    <w:rsid w:val="002D7A1D"/>
    <w:rsid w:val="002E02F3"/>
    <w:rsid w:val="002E49B1"/>
    <w:rsid w:val="002F732F"/>
    <w:rsid w:val="00303FCB"/>
    <w:rsid w:val="003054B2"/>
    <w:rsid w:val="00323C90"/>
    <w:rsid w:val="00326CF6"/>
    <w:rsid w:val="00343CED"/>
    <w:rsid w:val="0035522B"/>
    <w:rsid w:val="0037283D"/>
    <w:rsid w:val="0037484B"/>
    <w:rsid w:val="00376E8A"/>
    <w:rsid w:val="003801DD"/>
    <w:rsid w:val="00380815"/>
    <w:rsid w:val="00387E78"/>
    <w:rsid w:val="00396680"/>
    <w:rsid w:val="00397448"/>
    <w:rsid w:val="003A2F19"/>
    <w:rsid w:val="003A6B63"/>
    <w:rsid w:val="003B26DF"/>
    <w:rsid w:val="003C29A2"/>
    <w:rsid w:val="003D0973"/>
    <w:rsid w:val="003D1184"/>
    <w:rsid w:val="003D348E"/>
    <w:rsid w:val="003D6D5C"/>
    <w:rsid w:val="003E5354"/>
    <w:rsid w:val="003F0249"/>
    <w:rsid w:val="003F3658"/>
    <w:rsid w:val="00401253"/>
    <w:rsid w:val="00402EF4"/>
    <w:rsid w:val="00403864"/>
    <w:rsid w:val="00404C0A"/>
    <w:rsid w:val="00407E56"/>
    <w:rsid w:val="004108FC"/>
    <w:rsid w:val="00411282"/>
    <w:rsid w:val="00415941"/>
    <w:rsid w:val="004172D3"/>
    <w:rsid w:val="004256D7"/>
    <w:rsid w:val="00427CE9"/>
    <w:rsid w:val="00440659"/>
    <w:rsid w:val="0044737D"/>
    <w:rsid w:val="00453288"/>
    <w:rsid w:val="00453DB8"/>
    <w:rsid w:val="00466702"/>
    <w:rsid w:val="004752A5"/>
    <w:rsid w:val="004805B7"/>
    <w:rsid w:val="00481574"/>
    <w:rsid w:val="00483D3A"/>
    <w:rsid w:val="004859A5"/>
    <w:rsid w:val="0049147F"/>
    <w:rsid w:val="004924DE"/>
    <w:rsid w:val="004944AC"/>
    <w:rsid w:val="004A3A11"/>
    <w:rsid w:val="004A74CD"/>
    <w:rsid w:val="004B4A60"/>
    <w:rsid w:val="004C1BE3"/>
    <w:rsid w:val="004C2EE3"/>
    <w:rsid w:val="004C55E7"/>
    <w:rsid w:val="004D02A5"/>
    <w:rsid w:val="004D2B21"/>
    <w:rsid w:val="004D3E78"/>
    <w:rsid w:val="004D47D4"/>
    <w:rsid w:val="004F668A"/>
    <w:rsid w:val="005117A1"/>
    <w:rsid w:val="0051207A"/>
    <w:rsid w:val="005305AE"/>
    <w:rsid w:val="005308D0"/>
    <w:rsid w:val="00533982"/>
    <w:rsid w:val="0054469E"/>
    <w:rsid w:val="00545A74"/>
    <w:rsid w:val="00551F02"/>
    <w:rsid w:val="005533BD"/>
    <w:rsid w:val="00560623"/>
    <w:rsid w:val="005750CD"/>
    <w:rsid w:val="0058438B"/>
    <w:rsid w:val="00587AF5"/>
    <w:rsid w:val="005907BB"/>
    <w:rsid w:val="00591EE3"/>
    <w:rsid w:val="00593672"/>
    <w:rsid w:val="00597320"/>
    <w:rsid w:val="00597977"/>
    <w:rsid w:val="005A01A0"/>
    <w:rsid w:val="005A4327"/>
    <w:rsid w:val="005A77DD"/>
    <w:rsid w:val="005B3EBF"/>
    <w:rsid w:val="005B6C85"/>
    <w:rsid w:val="005C40C7"/>
    <w:rsid w:val="005D0303"/>
    <w:rsid w:val="005E0F4A"/>
    <w:rsid w:val="005E2B0D"/>
    <w:rsid w:val="005E559A"/>
    <w:rsid w:val="005F6DC8"/>
    <w:rsid w:val="005F734E"/>
    <w:rsid w:val="00602AEA"/>
    <w:rsid w:val="00607299"/>
    <w:rsid w:val="00607E93"/>
    <w:rsid w:val="00613F15"/>
    <w:rsid w:val="00623B33"/>
    <w:rsid w:val="006258D2"/>
    <w:rsid w:val="006306F6"/>
    <w:rsid w:val="006345A2"/>
    <w:rsid w:val="006454AD"/>
    <w:rsid w:val="0064607D"/>
    <w:rsid w:val="00657A2C"/>
    <w:rsid w:val="0067087C"/>
    <w:rsid w:val="006719E7"/>
    <w:rsid w:val="00683531"/>
    <w:rsid w:val="0068576B"/>
    <w:rsid w:val="006A1E18"/>
    <w:rsid w:val="006C40ED"/>
    <w:rsid w:val="006D2EE4"/>
    <w:rsid w:val="006D51DD"/>
    <w:rsid w:val="006D6F4D"/>
    <w:rsid w:val="006E4F75"/>
    <w:rsid w:val="006E5D58"/>
    <w:rsid w:val="006F361A"/>
    <w:rsid w:val="006F7511"/>
    <w:rsid w:val="006F78E6"/>
    <w:rsid w:val="00703BE5"/>
    <w:rsid w:val="0070770F"/>
    <w:rsid w:val="007104E5"/>
    <w:rsid w:val="00713CEE"/>
    <w:rsid w:val="00714EFE"/>
    <w:rsid w:val="0071761F"/>
    <w:rsid w:val="00721AA8"/>
    <w:rsid w:val="00730B68"/>
    <w:rsid w:val="007319DD"/>
    <w:rsid w:val="007366A9"/>
    <w:rsid w:val="00750A13"/>
    <w:rsid w:val="00751CCD"/>
    <w:rsid w:val="00756863"/>
    <w:rsid w:val="00770F26"/>
    <w:rsid w:val="00783C6D"/>
    <w:rsid w:val="00784AD4"/>
    <w:rsid w:val="00784F65"/>
    <w:rsid w:val="00785BAC"/>
    <w:rsid w:val="0078751A"/>
    <w:rsid w:val="007A6A73"/>
    <w:rsid w:val="007A7225"/>
    <w:rsid w:val="007A7668"/>
    <w:rsid w:val="007B1542"/>
    <w:rsid w:val="007C617C"/>
    <w:rsid w:val="007D0026"/>
    <w:rsid w:val="007D20BD"/>
    <w:rsid w:val="007D5A3B"/>
    <w:rsid w:val="007E7FA6"/>
    <w:rsid w:val="007F0925"/>
    <w:rsid w:val="007F2C03"/>
    <w:rsid w:val="008003FF"/>
    <w:rsid w:val="008244BF"/>
    <w:rsid w:val="00845462"/>
    <w:rsid w:val="00854C11"/>
    <w:rsid w:val="00856D06"/>
    <w:rsid w:val="00865D8E"/>
    <w:rsid w:val="00873EF3"/>
    <w:rsid w:val="008911FC"/>
    <w:rsid w:val="008924AE"/>
    <w:rsid w:val="008A0DC4"/>
    <w:rsid w:val="008A7E30"/>
    <w:rsid w:val="008C0883"/>
    <w:rsid w:val="008D0A94"/>
    <w:rsid w:val="008D293C"/>
    <w:rsid w:val="008D3E72"/>
    <w:rsid w:val="008D6E04"/>
    <w:rsid w:val="008E427B"/>
    <w:rsid w:val="008F0484"/>
    <w:rsid w:val="008F677B"/>
    <w:rsid w:val="008F7243"/>
    <w:rsid w:val="008F77C6"/>
    <w:rsid w:val="0091357E"/>
    <w:rsid w:val="009202FC"/>
    <w:rsid w:val="00926E42"/>
    <w:rsid w:val="00927DFC"/>
    <w:rsid w:val="00932404"/>
    <w:rsid w:val="00935FA0"/>
    <w:rsid w:val="00940FF5"/>
    <w:rsid w:val="00965588"/>
    <w:rsid w:val="00970B89"/>
    <w:rsid w:val="00987216"/>
    <w:rsid w:val="00996362"/>
    <w:rsid w:val="009B375B"/>
    <w:rsid w:val="009C0BAD"/>
    <w:rsid w:val="009C21F6"/>
    <w:rsid w:val="009C348D"/>
    <w:rsid w:val="009D35AF"/>
    <w:rsid w:val="009D4FB4"/>
    <w:rsid w:val="009D5536"/>
    <w:rsid w:val="009E54E8"/>
    <w:rsid w:val="009E55A3"/>
    <w:rsid w:val="009F1B52"/>
    <w:rsid w:val="00A012EA"/>
    <w:rsid w:val="00A06D78"/>
    <w:rsid w:val="00A131B9"/>
    <w:rsid w:val="00A1518B"/>
    <w:rsid w:val="00A262C4"/>
    <w:rsid w:val="00A263B2"/>
    <w:rsid w:val="00A30A74"/>
    <w:rsid w:val="00A30E42"/>
    <w:rsid w:val="00A42175"/>
    <w:rsid w:val="00A55A31"/>
    <w:rsid w:val="00A60C3C"/>
    <w:rsid w:val="00A657DA"/>
    <w:rsid w:val="00A66DB2"/>
    <w:rsid w:val="00A73544"/>
    <w:rsid w:val="00A737C5"/>
    <w:rsid w:val="00A74C32"/>
    <w:rsid w:val="00A920C4"/>
    <w:rsid w:val="00A92D79"/>
    <w:rsid w:val="00AA1182"/>
    <w:rsid w:val="00AB7915"/>
    <w:rsid w:val="00AB7E08"/>
    <w:rsid w:val="00AC0C7B"/>
    <w:rsid w:val="00AC307B"/>
    <w:rsid w:val="00AD0257"/>
    <w:rsid w:val="00AD10F1"/>
    <w:rsid w:val="00AD71E6"/>
    <w:rsid w:val="00AE4883"/>
    <w:rsid w:val="00B04C52"/>
    <w:rsid w:val="00B11F16"/>
    <w:rsid w:val="00B1252B"/>
    <w:rsid w:val="00B20181"/>
    <w:rsid w:val="00B22CC6"/>
    <w:rsid w:val="00B2480C"/>
    <w:rsid w:val="00B2648A"/>
    <w:rsid w:val="00B34715"/>
    <w:rsid w:val="00B3651E"/>
    <w:rsid w:val="00B435E2"/>
    <w:rsid w:val="00B53894"/>
    <w:rsid w:val="00B60375"/>
    <w:rsid w:val="00B96984"/>
    <w:rsid w:val="00BA599B"/>
    <w:rsid w:val="00BB192D"/>
    <w:rsid w:val="00BB4DD8"/>
    <w:rsid w:val="00BB7565"/>
    <w:rsid w:val="00BC4DEA"/>
    <w:rsid w:val="00BD64A8"/>
    <w:rsid w:val="00C03DEE"/>
    <w:rsid w:val="00C0449A"/>
    <w:rsid w:val="00C1148C"/>
    <w:rsid w:val="00C12C7A"/>
    <w:rsid w:val="00C12CF6"/>
    <w:rsid w:val="00C12D4B"/>
    <w:rsid w:val="00C20461"/>
    <w:rsid w:val="00C22178"/>
    <w:rsid w:val="00C27BD9"/>
    <w:rsid w:val="00C350DD"/>
    <w:rsid w:val="00C40DD6"/>
    <w:rsid w:val="00C41C88"/>
    <w:rsid w:val="00C45352"/>
    <w:rsid w:val="00C45819"/>
    <w:rsid w:val="00C45E53"/>
    <w:rsid w:val="00C4650E"/>
    <w:rsid w:val="00C50C08"/>
    <w:rsid w:val="00C55803"/>
    <w:rsid w:val="00C600A5"/>
    <w:rsid w:val="00C604D9"/>
    <w:rsid w:val="00C62BA2"/>
    <w:rsid w:val="00C721F1"/>
    <w:rsid w:val="00C76D72"/>
    <w:rsid w:val="00C90AB7"/>
    <w:rsid w:val="00CB5723"/>
    <w:rsid w:val="00CC132C"/>
    <w:rsid w:val="00CC45F2"/>
    <w:rsid w:val="00CC4928"/>
    <w:rsid w:val="00CC501C"/>
    <w:rsid w:val="00CD0D02"/>
    <w:rsid w:val="00CD2380"/>
    <w:rsid w:val="00CD60A3"/>
    <w:rsid w:val="00CE2EA8"/>
    <w:rsid w:val="00CE5A42"/>
    <w:rsid w:val="00CE6C75"/>
    <w:rsid w:val="00D01AA5"/>
    <w:rsid w:val="00D12110"/>
    <w:rsid w:val="00D20A7D"/>
    <w:rsid w:val="00D23C17"/>
    <w:rsid w:val="00D26FD4"/>
    <w:rsid w:val="00D331E1"/>
    <w:rsid w:val="00D474D1"/>
    <w:rsid w:val="00D528B1"/>
    <w:rsid w:val="00D67735"/>
    <w:rsid w:val="00D74E0C"/>
    <w:rsid w:val="00D75260"/>
    <w:rsid w:val="00D8024D"/>
    <w:rsid w:val="00D852F2"/>
    <w:rsid w:val="00D8693A"/>
    <w:rsid w:val="00D86DA6"/>
    <w:rsid w:val="00D90AF4"/>
    <w:rsid w:val="00DA2E5C"/>
    <w:rsid w:val="00DB211A"/>
    <w:rsid w:val="00DC35C2"/>
    <w:rsid w:val="00DC3A8A"/>
    <w:rsid w:val="00DC3B14"/>
    <w:rsid w:val="00DD3CA7"/>
    <w:rsid w:val="00DD3F67"/>
    <w:rsid w:val="00DE346A"/>
    <w:rsid w:val="00DE42CA"/>
    <w:rsid w:val="00DE61F8"/>
    <w:rsid w:val="00DE6659"/>
    <w:rsid w:val="00DE7506"/>
    <w:rsid w:val="00DF2A00"/>
    <w:rsid w:val="00E01113"/>
    <w:rsid w:val="00E01B57"/>
    <w:rsid w:val="00E05806"/>
    <w:rsid w:val="00E070CE"/>
    <w:rsid w:val="00E123BA"/>
    <w:rsid w:val="00E1676C"/>
    <w:rsid w:val="00E26A78"/>
    <w:rsid w:val="00E27758"/>
    <w:rsid w:val="00E36BC7"/>
    <w:rsid w:val="00E7151B"/>
    <w:rsid w:val="00E7662F"/>
    <w:rsid w:val="00E81250"/>
    <w:rsid w:val="00E846F3"/>
    <w:rsid w:val="00E85ED8"/>
    <w:rsid w:val="00E92A72"/>
    <w:rsid w:val="00EA022B"/>
    <w:rsid w:val="00EA195C"/>
    <w:rsid w:val="00EA2CC9"/>
    <w:rsid w:val="00EA7146"/>
    <w:rsid w:val="00EB0FDC"/>
    <w:rsid w:val="00EB50EC"/>
    <w:rsid w:val="00EF1348"/>
    <w:rsid w:val="00EF3AB0"/>
    <w:rsid w:val="00EF6C6C"/>
    <w:rsid w:val="00EF7545"/>
    <w:rsid w:val="00F00188"/>
    <w:rsid w:val="00F01544"/>
    <w:rsid w:val="00F02F07"/>
    <w:rsid w:val="00F035E1"/>
    <w:rsid w:val="00F03E99"/>
    <w:rsid w:val="00F0573E"/>
    <w:rsid w:val="00F16DAF"/>
    <w:rsid w:val="00F27B4D"/>
    <w:rsid w:val="00F27FBA"/>
    <w:rsid w:val="00F53C1E"/>
    <w:rsid w:val="00F70DED"/>
    <w:rsid w:val="00F7665D"/>
    <w:rsid w:val="00F833E4"/>
    <w:rsid w:val="00F90371"/>
    <w:rsid w:val="00F93B8A"/>
    <w:rsid w:val="00F96BB9"/>
    <w:rsid w:val="00FB3251"/>
    <w:rsid w:val="00FB6581"/>
    <w:rsid w:val="00FC33EE"/>
    <w:rsid w:val="00FE444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1E4F461"/>
  <w15:docId w15:val="{BD1FD142-A8C8-4BC0-8E64-B915269F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A737C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615863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0D1C3-7F65-40CA-AABA-1813205E249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29D808F0-9350-4A59-BEDA-FE3417388074}">
      <dgm:prSet phldrT="[Text]"/>
      <dgm:spPr>
        <a:xfrm>
          <a:off x="2013355" y="894259"/>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Head of Heating Services</a:t>
          </a:r>
        </a:p>
        <a:p>
          <a:pPr>
            <a:buNone/>
          </a:pPr>
          <a:r>
            <a:rPr lang="en-US">
              <a:solidFill>
                <a:sysClr val="windowText" lastClr="000000">
                  <a:hueOff val="0"/>
                  <a:satOff val="0"/>
                  <a:lumOff val="0"/>
                  <a:alphaOff val="0"/>
                </a:sysClr>
              </a:solidFill>
              <a:latin typeface="Calibri"/>
              <a:ea typeface="+mn-ea"/>
              <a:cs typeface="+mn-cs"/>
            </a:rPr>
            <a:t>(MG1)</a:t>
          </a:r>
        </a:p>
      </dgm:t>
    </dgm:pt>
    <dgm:pt modelId="{4BD735A1-1CDE-4330-980C-94E7911287A0}" type="parTrans" cxnId="{46F0D97A-C13E-458B-BA22-473ECBC91EB0}">
      <dgm:prSet/>
      <dgm:spPr/>
      <dgm:t>
        <a:bodyPr/>
        <a:lstStyle/>
        <a:p>
          <a:endParaRPr lang="en-US"/>
        </a:p>
      </dgm:t>
    </dgm:pt>
    <dgm:pt modelId="{7AD1E3D1-7741-4A05-BDF9-251D3E679284}" type="sibTrans" cxnId="{46F0D97A-C13E-458B-BA22-473ECBC91EB0}">
      <dgm:prSet/>
      <dgm:spPr/>
      <dgm:t>
        <a:bodyPr/>
        <a:lstStyle/>
        <a:p>
          <a:endParaRPr lang="en-US"/>
        </a:p>
      </dgm:t>
    </dgm:pt>
    <dgm:pt modelId="{F2076C9E-E6E5-4695-8E7B-11148C99A5B8}">
      <dgm:prSet phldrT="[Text]"/>
      <dgm:spPr>
        <a:xfrm>
          <a:off x="672970"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Senior Heating Engineer (Communal)</a:t>
          </a:r>
        </a:p>
        <a:p>
          <a:pPr>
            <a:buNone/>
          </a:pPr>
          <a:r>
            <a:rPr lang="en-US">
              <a:solidFill>
                <a:sysClr val="windowText" lastClr="000000">
                  <a:hueOff val="0"/>
                  <a:satOff val="0"/>
                  <a:lumOff val="0"/>
                  <a:alphaOff val="0"/>
                </a:sysClr>
              </a:solidFill>
              <a:latin typeface="Calibri"/>
              <a:ea typeface="+mn-ea"/>
              <a:cs typeface="+mn-cs"/>
            </a:rPr>
            <a:t>(PO6)</a:t>
          </a:r>
        </a:p>
      </dgm:t>
    </dgm:pt>
    <dgm:pt modelId="{CE9E88EA-598C-4D85-AE4D-EA938C1296C0}" type="parTrans" cxnId="{9179899C-5E73-42C2-AFEC-BD620EC2853C}">
      <dgm:prSet/>
      <dgm:spPr>
        <a:xfrm>
          <a:off x="1188503" y="1581636"/>
          <a:ext cx="1340384" cy="274950"/>
        </a:xfrm>
        <a:custGeom>
          <a:avLst/>
          <a:gdLst/>
          <a:ahLst/>
          <a:cxnLst/>
          <a:rect l="0" t="0" r="0" b="0"/>
          <a:pathLst>
            <a:path>
              <a:moveTo>
                <a:pt x="1513907" y="0"/>
              </a:moveTo>
              <a:lnTo>
                <a:pt x="1513907" y="155272"/>
              </a:lnTo>
              <a:lnTo>
                <a:pt x="0" y="155272"/>
              </a:lnTo>
              <a:lnTo>
                <a:pt x="0" y="310545"/>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CBF6C52D-ED24-4F75-8B62-E606080CF7BD}" type="sibTrans" cxnId="{9179899C-5E73-42C2-AFEC-BD620EC2853C}">
      <dgm:prSet/>
      <dgm:spPr/>
      <dgm:t>
        <a:bodyPr/>
        <a:lstStyle/>
        <a:p>
          <a:endParaRPr lang="en-US"/>
        </a:p>
      </dgm:t>
    </dgm:pt>
    <dgm:pt modelId="{125EE922-0991-4039-9EE3-96D4F509C369}">
      <dgm:prSet phldrT="[Text]"/>
      <dgm:spPr>
        <a:xfrm>
          <a:off x="3353739"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Senior Heating Engineer (Domestic)</a:t>
          </a:r>
        </a:p>
        <a:p>
          <a:pPr>
            <a:buNone/>
          </a:pPr>
          <a:r>
            <a:rPr lang="en-US">
              <a:solidFill>
                <a:sysClr val="windowText" lastClr="000000">
                  <a:hueOff val="0"/>
                  <a:satOff val="0"/>
                  <a:lumOff val="0"/>
                  <a:alphaOff val="0"/>
                </a:sysClr>
              </a:solidFill>
              <a:latin typeface="Calibri"/>
              <a:ea typeface="+mn-ea"/>
              <a:cs typeface="+mn-cs"/>
            </a:rPr>
            <a:t>(PO6)</a:t>
          </a:r>
        </a:p>
      </dgm:t>
    </dgm:pt>
    <dgm:pt modelId="{7CD594C3-D764-4D83-860F-D412F56D0312}" type="parTrans" cxnId="{6A0B26AC-498B-4ADE-BCB3-FA97426CC6D1}">
      <dgm:prSet/>
      <dgm:spPr>
        <a:xfrm>
          <a:off x="2528887" y="1581636"/>
          <a:ext cx="1340384" cy="274950"/>
        </a:xfrm>
        <a:custGeom>
          <a:avLst/>
          <a:gdLst/>
          <a:ahLst/>
          <a:cxnLst/>
          <a:rect l="0" t="0" r="0" b="0"/>
          <a:pathLst>
            <a:path>
              <a:moveTo>
                <a:pt x="0" y="0"/>
              </a:moveTo>
              <a:lnTo>
                <a:pt x="0" y="155272"/>
              </a:lnTo>
              <a:lnTo>
                <a:pt x="1513907" y="155272"/>
              </a:lnTo>
              <a:lnTo>
                <a:pt x="1513907" y="310545"/>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24C9211F-0CBB-4F31-B2F1-5B1AC73F5F6A}" type="sibTrans" cxnId="{6A0B26AC-498B-4ADE-BCB3-FA97426CC6D1}">
      <dgm:prSet/>
      <dgm:spPr/>
      <dgm:t>
        <a:bodyPr/>
        <a:lstStyle/>
        <a:p>
          <a:endParaRPr lang="en-US"/>
        </a:p>
      </dgm:t>
    </dgm:pt>
    <dgm:pt modelId="{B99C26EC-5A8B-4692-85C5-0B8251517DA3}">
      <dgm:prSet phldrT="[Text]"/>
      <dgm:spPr>
        <a:xfrm>
          <a:off x="2778"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Heating Engineer</a:t>
          </a:r>
        </a:p>
        <a:p>
          <a:pPr>
            <a:buNone/>
          </a:pPr>
          <a:r>
            <a:rPr lang="en-US">
              <a:solidFill>
                <a:sysClr val="windowText" lastClr="000000">
                  <a:hueOff val="0"/>
                  <a:satOff val="0"/>
                  <a:lumOff val="0"/>
                  <a:alphaOff val="0"/>
                </a:sysClr>
              </a:solidFill>
              <a:latin typeface="Calibri"/>
              <a:ea typeface="+mn-ea"/>
              <a:cs typeface="+mn-cs"/>
            </a:rPr>
            <a:t>(PO3)</a:t>
          </a:r>
        </a:p>
      </dgm:t>
    </dgm:pt>
    <dgm:pt modelId="{6F0F0467-8901-4E6C-A9B5-1F2C2092350F}" type="parTrans" cxnId="{1C43F8B5-0AB2-4A39-8CB3-C901B153CEE2}">
      <dgm:prSet/>
      <dgm:spPr>
        <a:xfrm>
          <a:off x="518310"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E2349491-CB53-4CCC-AD7B-33E0F16FB62F}" type="sibTrans" cxnId="{1C43F8B5-0AB2-4A39-8CB3-C901B153CEE2}">
      <dgm:prSet/>
      <dgm:spPr/>
      <dgm:t>
        <a:bodyPr/>
        <a:lstStyle/>
        <a:p>
          <a:endParaRPr lang="en-US"/>
        </a:p>
      </dgm:t>
    </dgm:pt>
    <dgm:pt modelId="{CA8AA822-78CB-4FF5-BD70-1A5A4C9365EE}">
      <dgm:prSet phldrT="[Text]"/>
      <dgm:spPr>
        <a:xfrm>
          <a:off x="1343162"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Heating Engineer</a:t>
          </a:r>
        </a:p>
        <a:p>
          <a:pPr>
            <a:buNone/>
          </a:pPr>
          <a:r>
            <a:rPr lang="en-US">
              <a:solidFill>
                <a:sysClr val="windowText" lastClr="000000">
                  <a:hueOff val="0"/>
                  <a:satOff val="0"/>
                  <a:lumOff val="0"/>
                  <a:alphaOff val="0"/>
                </a:sysClr>
              </a:solidFill>
              <a:latin typeface="Calibri"/>
              <a:ea typeface="+mn-ea"/>
              <a:cs typeface="+mn-cs"/>
            </a:rPr>
            <a:t>(PO3)</a:t>
          </a:r>
        </a:p>
      </dgm:t>
    </dgm:pt>
    <dgm:pt modelId="{E64F1CA7-6063-492A-BDDD-9390AE6CD898}" type="parTrans" cxnId="{226DB73A-51E6-4272-ABD8-F36A1FE03766}">
      <dgm:prSet/>
      <dgm:spPr>
        <a:xfrm>
          <a:off x="1188503"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1165843F-EDFA-47BD-922E-ED3F67226CDC}" type="sibTrans" cxnId="{226DB73A-51E6-4272-ABD8-F36A1FE03766}">
      <dgm:prSet/>
      <dgm:spPr/>
      <dgm:t>
        <a:bodyPr/>
        <a:lstStyle/>
        <a:p>
          <a:endParaRPr lang="en-US"/>
        </a:p>
      </dgm:t>
    </dgm:pt>
    <dgm:pt modelId="{811B071C-AFA8-45E1-B06F-EF49E0D59FDB}">
      <dgm:prSet phldrT="[Text]"/>
      <dgm:spPr>
        <a:xfrm>
          <a:off x="2683547"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Heating Engineer</a:t>
          </a:r>
        </a:p>
        <a:p>
          <a:pPr>
            <a:buNone/>
          </a:pPr>
          <a:r>
            <a:rPr lang="en-US">
              <a:solidFill>
                <a:sysClr val="windowText" lastClr="000000">
                  <a:hueOff val="0"/>
                  <a:satOff val="0"/>
                  <a:lumOff val="0"/>
                  <a:alphaOff val="0"/>
                </a:sysClr>
              </a:solidFill>
              <a:latin typeface="Calibri"/>
              <a:ea typeface="+mn-ea"/>
              <a:cs typeface="+mn-cs"/>
            </a:rPr>
            <a:t>(PO3)</a:t>
          </a:r>
        </a:p>
      </dgm:t>
    </dgm:pt>
    <dgm:pt modelId="{1C8F1D6F-8924-4AC3-8B1A-17DD2A3F8F23}" type="parTrans" cxnId="{D8112723-74EA-4C23-AC5D-4DB9C4D59EAB}">
      <dgm:prSet/>
      <dgm:spPr>
        <a:xfrm>
          <a:off x="3199079"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0C0032D6-7334-40BF-8BED-2F7783B02306}" type="sibTrans" cxnId="{D8112723-74EA-4C23-AC5D-4DB9C4D59EAB}">
      <dgm:prSet/>
      <dgm:spPr/>
      <dgm:t>
        <a:bodyPr/>
        <a:lstStyle/>
        <a:p>
          <a:endParaRPr lang="en-US"/>
        </a:p>
      </dgm:t>
    </dgm:pt>
    <dgm:pt modelId="{162E1EA9-0778-4365-BCD4-ECC6828F1DDA}">
      <dgm:prSet phldrT="[Text]"/>
      <dgm:spPr>
        <a:xfrm>
          <a:off x="4023931"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Heating Engineer</a:t>
          </a:r>
        </a:p>
        <a:p>
          <a:pPr>
            <a:buNone/>
          </a:pPr>
          <a:r>
            <a:rPr lang="en-US">
              <a:solidFill>
                <a:sysClr val="windowText" lastClr="000000">
                  <a:hueOff val="0"/>
                  <a:satOff val="0"/>
                  <a:lumOff val="0"/>
                  <a:alphaOff val="0"/>
                </a:sysClr>
              </a:solidFill>
              <a:latin typeface="Calibri"/>
              <a:ea typeface="+mn-ea"/>
              <a:cs typeface="+mn-cs"/>
            </a:rPr>
            <a:t>(PO3)</a:t>
          </a:r>
        </a:p>
      </dgm:t>
    </dgm:pt>
    <dgm:pt modelId="{6AFEBAEB-1837-4B88-A0A0-EF092AD59DB5}" type="parTrans" cxnId="{FCEF98CF-2111-4810-BF35-A72813E9011D}">
      <dgm:prSet/>
      <dgm:spPr>
        <a:xfrm>
          <a:off x="3869271"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E3C12F4-7844-4DB5-B8BC-CCD5793F3869}" type="sibTrans" cxnId="{FCEF98CF-2111-4810-BF35-A72813E9011D}">
      <dgm:prSet/>
      <dgm:spPr/>
      <dgm:t>
        <a:bodyPr/>
        <a:lstStyle/>
        <a:p>
          <a:endParaRPr lang="en-US"/>
        </a:p>
      </dgm:t>
    </dgm:pt>
    <dgm:pt modelId="{D9B133EF-694F-48D1-815B-CFE49B9CFFB4}" type="pres">
      <dgm:prSet presAssocID="{F9C0D1C3-7F65-40CA-AABA-1813205E2495}" presName="mainComposite" presStyleCnt="0">
        <dgm:presLayoutVars>
          <dgm:chPref val="1"/>
          <dgm:dir/>
          <dgm:animOne val="branch"/>
          <dgm:animLvl val="lvl"/>
          <dgm:resizeHandles val="exact"/>
        </dgm:presLayoutVars>
      </dgm:prSet>
      <dgm:spPr/>
    </dgm:pt>
    <dgm:pt modelId="{DEE4129A-99C4-40DD-B2BA-563340467182}" type="pres">
      <dgm:prSet presAssocID="{F9C0D1C3-7F65-40CA-AABA-1813205E2495}" presName="hierFlow" presStyleCnt="0"/>
      <dgm:spPr/>
    </dgm:pt>
    <dgm:pt modelId="{33B2DA73-9356-4912-B561-58679273DD52}" type="pres">
      <dgm:prSet presAssocID="{F9C0D1C3-7F65-40CA-AABA-1813205E2495}" presName="hierChild1" presStyleCnt="0">
        <dgm:presLayoutVars>
          <dgm:chPref val="1"/>
          <dgm:animOne val="branch"/>
          <dgm:animLvl val="lvl"/>
        </dgm:presLayoutVars>
      </dgm:prSet>
      <dgm:spPr/>
    </dgm:pt>
    <dgm:pt modelId="{B469B541-0C2E-4510-890F-4DFA9348CFC4}" type="pres">
      <dgm:prSet presAssocID="{29D808F0-9350-4A59-BEDA-FE3417388074}" presName="Name14" presStyleCnt="0"/>
      <dgm:spPr/>
    </dgm:pt>
    <dgm:pt modelId="{5D7FBA86-B293-4358-958A-53C6A8811710}" type="pres">
      <dgm:prSet presAssocID="{29D808F0-9350-4A59-BEDA-FE3417388074}" presName="level1Shape" presStyleLbl="node0" presStyleIdx="0" presStyleCnt="1">
        <dgm:presLayoutVars>
          <dgm:chPref val="3"/>
        </dgm:presLayoutVars>
      </dgm:prSet>
      <dgm:spPr/>
    </dgm:pt>
    <dgm:pt modelId="{4D9ED7DC-B9FA-492B-B6F6-F81DE8D22B7C}" type="pres">
      <dgm:prSet presAssocID="{29D808F0-9350-4A59-BEDA-FE3417388074}" presName="hierChild2" presStyleCnt="0"/>
      <dgm:spPr/>
    </dgm:pt>
    <dgm:pt modelId="{5B833E5B-AF9D-4F78-A386-66C36D304718}" type="pres">
      <dgm:prSet presAssocID="{CE9E88EA-598C-4D85-AE4D-EA938C1296C0}" presName="Name19" presStyleLbl="parChTrans1D2" presStyleIdx="0" presStyleCnt="2"/>
      <dgm:spPr/>
    </dgm:pt>
    <dgm:pt modelId="{CE04E9EC-A946-4D24-A481-10B339E303E2}" type="pres">
      <dgm:prSet presAssocID="{F2076C9E-E6E5-4695-8E7B-11148C99A5B8}" presName="Name21" presStyleCnt="0"/>
      <dgm:spPr/>
    </dgm:pt>
    <dgm:pt modelId="{1D5F601B-FDA8-4F87-A624-B083E5BA9A22}" type="pres">
      <dgm:prSet presAssocID="{F2076C9E-E6E5-4695-8E7B-11148C99A5B8}" presName="level2Shape" presStyleLbl="node2" presStyleIdx="0" presStyleCnt="2"/>
      <dgm:spPr/>
    </dgm:pt>
    <dgm:pt modelId="{5E0ED089-8EA7-49CF-9467-492F2A2200E0}" type="pres">
      <dgm:prSet presAssocID="{F2076C9E-E6E5-4695-8E7B-11148C99A5B8}" presName="hierChild3" presStyleCnt="0"/>
      <dgm:spPr/>
    </dgm:pt>
    <dgm:pt modelId="{4279E899-BA1B-40BB-95B3-7F44C7525306}" type="pres">
      <dgm:prSet presAssocID="{6F0F0467-8901-4E6C-A9B5-1F2C2092350F}" presName="Name19" presStyleLbl="parChTrans1D3" presStyleIdx="0" presStyleCnt="4"/>
      <dgm:spPr/>
    </dgm:pt>
    <dgm:pt modelId="{9471C2CE-AF0C-477B-8472-FF3CAAD3CF45}" type="pres">
      <dgm:prSet presAssocID="{B99C26EC-5A8B-4692-85C5-0B8251517DA3}" presName="Name21" presStyleCnt="0"/>
      <dgm:spPr/>
    </dgm:pt>
    <dgm:pt modelId="{7FEB63F2-4D95-457A-9B4C-064BC13457A4}" type="pres">
      <dgm:prSet presAssocID="{B99C26EC-5A8B-4692-85C5-0B8251517DA3}" presName="level2Shape" presStyleLbl="node3" presStyleIdx="0" presStyleCnt="4"/>
      <dgm:spPr/>
    </dgm:pt>
    <dgm:pt modelId="{F72A0653-FB38-4A26-80A2-53ED148C8E64}" type="pres">
      <dgm:prSet presAssocID="{B99C26EC-5A8B-4692-85C5-0B8251517DA3}" presName="hierChild3" presStyleCnt="0"/>
      <dgm:spPr/>
    </dgm:pt>
    <dgm:pt modelId="{F5F1CF8A-0DE5-4C48-8B74-BFC6DFAF704C}" type="pres">
      <dgm:prSet presAssocID="{E64F1CA7-6063-492A-BDDD-9390AE6CD898}" presName="Name19" presStyleLbl="parChTrans1D3" presStyleIdx="1" presStyleCnt="4"/>
      <dgm:spPr/>
    </dgm:pt>
    <dgm:pt modelId="{F8581565-DE36-4BAE-A3AE-83F8F7A9BF99}" type="pres">
      <dgm:prSet presAssocID="{CA8AA822-78CB-4FF5-BD70-1A5A4C9365EE}" presName="Name21" presStyleCnt="0"/>
      <dgm:spPr/>
    </dgm:pt>
    <dgm:pt modelId="{3AB1B144-597E-4421-9268-A936D24444E2}" type="pres">
      <dgm:prSet presAssocID="{CA8AA822-78CB-4FF5-BD70-1A5A4C9365EE}" presName="level2Shape" presStyleLbl="node3" presStyleIdx="1" presStyleCnt="4"/>
      <dgm:spPr/>
    </dgm:pt>
    <dgm:pt modelId="{0E36EC06-45DD-4207-AC77-2314E7B91254}" type="pres">
      <dgm:prSet presAssocID="{CA8AA822-78CB-4FF5-BD70-1A5A4C9365EE}" presName="hierChild3" presStyleCnt="0"/>
      <dgm:spPr/>
    </dgm:pt>
    <dgm:pt modelId="{BB750575-C28D-43F6-8711-BDC0078B9B89}" type="pres">
      <dgm:prSet presAssocID="{7CD594C3-D764-4D83-860F-D412F56D0312}" presName="Name19" presStyleLbl="parChTrans1D2" presStyleIdx="1" presStyleCnt="2"/>
      <dgm:spPr/>
    </dgm:pt>
    <dgm:pt modelId="{BFE356AD-BD77-43D6-AE9C-FEF054141CE1}" type="pres">
      <dgm:prSet presAssocID="{125EE922-0991-4039-9EE3-96D4F509C369}" presName="Name21" presStyleCnt="0"/>
      <dgm:spPr/>
    </dgm:pt>
    <dgm:pt modelId="{7A3775DE-F415-446A-ACFA-5D760E0BAE37}" type="pres">
      <dgm:prSet presAssocID="{125EE922-0991-4039-9EE3-96D4F509C369}" presName="level2Shape" presStyleLbl="node2" presStyleIdx="1" presStyleCnt="2"/>
      <dgm:spPr/>
    </dgm:pt>
    <dgm:pt modelId="{FAFEC90E-57E6-41EC-9008-A6FEEC7AAD17}" type="pres">
      <dgm:prSet presAssocID="{125EE922-0991-4039-9EE3-96D4F509C369}" presName="hierChild3" presStyleCnt="0"/>
      <dgm:spPr/>
    </dgm:pt>
    <dgm:pt modelId="{44C38A23-FA80-47BC-BD7C-55CE32C9C6AD}" type="pres">
      <dgm:prSet presAssocID="{1C8F1D6F-8924-4AC3-8B1A-17DD2A3F8F23}" presName="Name19" presStyleLbl="parChTrans1D3" presStyleIdx="2" presStyleCnt="4"/>
      <dgm:spPr/>
    </dgm:pt>
    <dgm:pt modelId="{B1D6D457-59EC-4B37-8036-CF5AECFACAC8}" type="pres">
      <dgm:prSet presAssocID="{811B071C-AFA8-45E1-B06F-EF49E0D59FDB}" presName="Name21" presStyleCnt="0"/>
      <dgm:spPr/>
    </dgm:pt>
    <dgm:pt modelId="{24D85B79-904A-4AF4-8A08-4E7C89188070}" type="pres">
      <dgm:prSet presAssocID="{811B071C-AFA8-45E1-B06F-EF49E0D59FDB}" presName="level2Shape" presStyleLbl="node3" presStyleIdx="2" presStyleCnt="4"/>
      <dgm:spPr/>
    </dgm:pt>
    <dgm:pt modelId="{BB530841-3D5A-44A2-8143-8F6864A71682}" type="pres">
      <dgm:prSet presAssocID="{811B071C-AFA8-45E1-B06F-EF49E0D59FDB}" presName="hierChild3" presStyleCnt="0"/>
      <dgm:spPr/>
    </dgm:pt>
    <dgm:pt modelId="{B35809A7-2B50-4935-9793-394197C18C6F}" type="pres">
      <dgm:prSet presAssocID="{6AFEBAEB-1837-4B88-A0A0-EF092AD59DB5}" presName="Name19" presStyleLbl="parChTrans1D3" presStyleIdx="3" presStyleCnt="4"/>
      <dgm:spPr/>
    </dgm:pt>
    <dgm:pt modelId="{D92DB8FD-3B30-4D2F-88E7-4D84CD98C3AA}" type="pres">
      <dgm:prSet presAssocID="{162E1EA9-0778-4365-BCD4-ECC6828F1DDA}" presName="Name21" presStyleCnt="0"/>
      <dgm:spPr/>
    </dgm:pt>
    <dgm:pt modelId="{AA6112A6-2D99-458B-8C82-DF9A19E40DEC}" type="pres">
      <dgm:prSet presAssocID="{162E1EA9-0778-4365-BCD4-ECC6828F1DDA}" presName="level2Shape" presStyleLbl="node3" presStyleIdx="3" presStyleCnt="4"/>
      <dgm:spPr/>
    </dgm:pt>
    <dgm:pt modelId="{1D20897C-3DAC-4774-B9C2-B08823833556}" type="pres">
      <dgm:prSet presAssocID="{162E1EA9-0778-4365-BCD4-ECC6828F1DDA}" presName="hierChild3" presStyleCnt="0"/>
      <dgm:spPr/>
    </dgm:pt>
    <dgm:pt modelId="{8D929E4B-F2F5-45BD-A5DC-E109C7082C63}" type="pres">
      <dgm:prSet presAssocID="{F9C0D1C3-7F65-40CA-AABA-1813205E2495}" presName="bgShapesFlow" presStyleCnt="0"/>
      <dgm:spPr/>
    </dgm:pt>
  </dgm:ptLst>
  <dgm:cxnLst>
    <dgm:cxn modelId="{05A76003-D37F-4A42-A279-5731DD50252D}" type="presOf" srcId="{E64F1CA7-6063-492A-BDDD-9390AE6CD898}" destId="{F5F1CF8A-0DE5-4C48-8B74-BFC6DFAF704C}" srcOrd="0" destOrd="0" presId="urn:microsoft.com/office/officeart/2005/8/layout/hierarchy6"/>
    <dgm:cxn modelId="{E07ADA15-9924-4A33-A40F-658F44D1124B}" type="presOf" srcId="{811B071C-AFA8-45E1-B06F-EF49E0D59FDB}" destId="{24D85B79-904A-4AF4-8A08-4E7C89188070}" srcOrd="0" destOrd="0" presId="urn:microsoft.com/office/officeart/2005/8/layout/hierarchy6"/>
    <dgm:cxn modelId="{15F2351B-ED7E-498A-82ED-FAE35C960A5D}" type="presOf" srcId="{125EE922-0991-4039-9EE3-96D4F509C369}" destId="{7A3775DE-F415-446A-ACFA-5D760E0BAE37}" srcOrd="0" destOrd="0" presId="urn:microsoft.com/office/officeart/2005/8/layout/hierarchy6"/>
    <dgm:cxn modelId="{D8112723-74EA-4C23-AC5D-4DB9C4D59EAB}" srcId="{125EE922-0991-4039-9EE3-96D4F509C369}" destId="{811B071C-AFA8-45E1-B06F-EF49E0D59FDB}" srcOrd="0" destOrd="0" parTransId="{1C8F1D6F-8924-4AC3-8B1A-17DD2A3F8F23}" sibTransId="{0C0032D6-7334-40BF-8BED-2F7783B02306}"/>
    <dgm:cxn modelId="{4560B03A-D7B8-41D1-ADA5-62D31536ABFA}" type="presOf" srcId="{B99C26EC-5A8B-4692-85C5-0B8251517DA3}" destId="{7FEB63F2-4D95-457A-9B4C-064BC13457A4}" srcOrd="0" destOrd="0" presId="urn:microsoft.com/office/officeart/2005/8/layout/hierarchy6"/>
    <dgm:cxn modelId="{226DB73A-51E6-4272-ABD8-F36A1FE03766}" srcId="{F2076C9E-E6E5-4695-8E7B-11148C99A5B8}" destId="{CA8AA822-78CB-4FF5-BD70-1A5A4C9365EE}" srcOrd="1" destOrd="0" parTransId="{E64F1CA7-6063-492A-BDDD-9390AE6CD898}" sibTransId="{1165843F-EDFA-47BD-922E-ED3F67226CDC}"/>
    <dgm:cxn modelId="{4BBA075B-FECB-49EC-8966-926F5F10F012}" type="presOf" srcId="{7CD594C3-D764-4D83-860F-D412F56D0312}" destId="{BB750575-C28D-43F6-8711-BDC0078B9B89}" srcOrd="0" destOrd="0" presId="urn:microsoft.com/office/officeart/2005/8/layout/hierarchy6"/>
    <dgm:cxn modelId="{A6920745-3C9C-48F9-BACF-B424D59DD471}" type="presOf" srcId="{29D808F0-9350-4A59-BEDA-FE3417388074}" destId="{5D7FBA86-B293-4358-958A-53C6A8811710}" srcOrd="0" destOrd="0" presId="urn:microsoft.com/office/officeart/2005/8/layout/hierarchy6"/>
    <dgm:cxn modelId="{FAC0B86A-3745-4846-995D-FB71E42AA05F}" type="presOf" srcId="{162E1EA9-0778-4365-BCD4-ECC6828F1DDA}" destId="{AA6112A6-2D99-458B-8C82-DF9A19E40DEC}" srcOrd="0" destOrd="0" presId="urn:microsoft.com/office/officeart/2005/8/layout/hierarchy6"/>
    <dgm:cxn modelId="{359D206E-C411-4FAD-B7D6-81929F40B2B7}" type="presOf" srcId="{6F0F0467-8901-4E6C-A9B5-1F2C2092350F}" destId="{4279E899-BA1B-40BB-95B3-7F44C7525306}" srcOrd="0" destOrd="0" presId="urn:microsoft.com/office/officeart/2005/8/layout/hierarchy6"/>
    <dgm:cxn modelId="{46F0D97A-C13E-458B-BA22-473ECBC91EB0}" srcId="{F9C0D1C3-7F65-40CA-AABA-1813205E2495}" destId="{29D808F0-9350-4A59-BEDA-FE3417388074}" srcOrd="0" destOrd="0" parTransId="{4BD735A1-1CDE-4330-980C-94E7911287A0}" sibTransId="{7AD1E3D1-7741-4A05-BDF9-251D3E679284}"/>
    <dgm:cxn modelId="{A5D2FF83-2064-4608-86FE-1CB3A4E69CE1}" type="presOf" srcId="{CA8AA822-78CB-4FF5-BD70-1A5A4C9365EE}" destId="{3AB1B144-597E-4421-9268-A936D24444E2}" srcOrd="0" destOrd="0" presId="urn:microsoft.com/office/officeart/2005/8/layout/hierarchy6"/>
    <dgm:cxn modelId="{2AC1F48E-C7CC-48FD-A2BA-8E6057C44710}" type="presOf" srcId="{F9C0D1C3-7F65-40CA-AABA-1813205E2495}" destId="{D9B133EF-694F-48D1-815B-CFE49B9CFFB4}" srcOrd="0" destOrd="0" presId="urn:microsoft.com/office/officeart/2005/8/layout/hierarchy6"/>
    <dgm:cxn modelId="{9179899C-5E73-42C2-AFEC-BD620EC2853C}" srcId="{29D808F0-9350-4A59-BEDA-FE3417388074}" destId="{F2076C9E-E6E5-4695-8E7B-11148C99A5B8}" srcOrd="0" destOrd="0" parTransId="{CE9E88EA-598C-4D85-AE4D-EA938C1296C0}" sibTransId="{CBF6C52D-ED24-4F75-8B62-E606080CF7BD}"/>
    <dgm:cxn modelId="{6A0B26AC-498B-4ADE-BCB3-FA97426CC6D1}" srcId="{29D808F0-9350-4A59-BEDA-FE3417388074}" destId="{125EE922-0991-4039-9EE3-96D4F509C369}" srcOrd="1" destOrd="0" parTransId="{7CD594C3-D764-4D83-860F-D412F56D0312}" sibTransId="{24C9211F-0CBB-4F31-B2F1-5B1AC73F5F6A}"/>
    <dgm:cxn modelId="{398913B0-064B-4BE9-9E54-B5379D347BA0}" type="presOf" srcId="{6AFEBAEB-1837-4B88-A0A0-EF092AD59DB5}" destId="{B35809A7-2B50-4935-9793-394197C18C6F}" srcOrd="0" destOrd="0" presId="urn:microsoft.com/office/officeart/2005/8/layout/hierarchy6"/>
    <dgm:cxn modelId="{1C43F8B5-0AB2-4A39-8CB3-C901B153CEE2}" srcId="{F2076C9E-E6E5-4695-8E7B-11148C99A5B8}" destId="{B99C26EC-5A8B-4692-85C5-0B8251517DA3}" srcOrd="0" destOrd="0" parTransId="{6F0F0467-8901-4E6C-A9B5-1F2C2092350F}" sibTransId="{E2349491-CB53-4CCC-AD7B-33E0F16FB62F}"/>
    <dgm:cxn modelId="{BD6622C1-113C-4775-B6D3-66FD4A9A4D0E}" type="presOf" srcId="{1C8F1D6F-8924-4AC3-8B1A-17DD2A3F8F23}" destId="{44C38A23-FA80-47BC-BD7C-55CE32C9C6AD}" srcOrd="0" destOrd="0" presId="urn:microsoft.com/office/officeart/2005/8/layout/hierarchy6"/>
    <dgm:cxn modelId="{26CE08CF-61E8-46A4-AA09-CF319C291DDA}" type="presOf" srcId="{CE9E88EA-598C-4D85-AE4D-EA938C1296C0}" destId="{5B833E5B-AF9D-4F78-A386-66C36D304718}" srcOrd="0" destOrd="0" presId="urn:microsoft.com/office/officeart/2005/8/layout/hierarchy6"/>
    <dgm:cxn modelId="{FCEF98CF-2111-4810-BF35-A72813E9011D}" srcId="{125EE922-0991-4039-9EE3-96D4F509C369}" destId="{162E1EA9-0778-4365-BCD4-ECC6828F1DDA}" srcOrd="1" destOrd="0" parTransId="{6AFEBAEB-1837-4B88-A0A0-EF092AD59DB5}" sibTransId="{2E3C12F4-7844-4DB5-B8BC-CCD5793F3869}"/>
    <dgm:cxn modelId="{17F6F3DD-E0F0-49A2-A0FA-2AD54482AB77}" type="presOf" srcId="{F2076C9E-E6E5-4695-8E7B-11148C99A5B8}" destId="{1D5F601B-FDA8-4F87-A624-B083E5BA9A22}" srcOrd="0" destOrd="0" presId="urn:microsoft.com/office/officeart/2005/8/layout/hierarchy6"/>
    <dgm:cxn modelId="{B9F25F01-39F9-4D4B-B52E-73C0B3DD7419}" type="presParOf" srcId="{D9B133EF-694F-48D1-815B-CFE49B9CFFB4}" destId="{DEE4129A-99C4-40DD-B2BA-563340467182}" srcOrd="0" destOrd="0" presId="urn:microsoft.com/office/officeart/2005/8/layout/hierarchy6"/>
    <dgm:cxn modelId="{BB0C2AEC-1EE1-4D5E-9502-56B2F8D5689A}" type="presParOf" srcId="{DEE4129A-99C4-40DD-B2BA-563340467182}" destId="{33B2DA73-9356-4912-B561-58679273DD52}" srcOrd="0" destOrd="0" presId="urn:microsoft.com/office/officeart/2005/8/layout/hierarchy6"/>
    <dgm:cxn modelId="{18038924-CDD2-4998-9209-E24DD58DB820}" type="presParOf" srcId="{33B2DA73-9356-4912-B561-58679273DD52}" destId="{B469B541-0C2E-4510-890F-4DFA9348CFC4}" srcOrd="0" destOrd="0" presId="urn:microsoft.com/office/officeart/2005/8/layout/hierarchy6"/>
    <dgm:cxn modelId="{FCF91BE7-4BCD-422C-AFB0-62DAC984746C}" type="presParOf" srcId="{B469B541-0C2E-4510-890F-4DFA9348CFC4}" destId="{5D7FBA86-B293-4358-958A-53C6A8811710}" srcOrd="0" destOrd="0" presId="urn:microsoft.com/office/officeart/2005/8/layout/hierarchy6"/>
    <dgm:cxn modelId="{36BD46CF-94C2-4332-B26E-93F842842330}" type="presParOf" srcId="{B469B541-0C2E-4510-890F-4DFA9348CFC4}" destId="{4D9ED7DC-B9FA-492B-B6F6-F81DE8D22B7C}" srcOrd="1" destOrd="0" presId="urn:microsoft.com/office/officeart/2005/8/layout/hierarchy6"/>
    <dgm:cxn modelId="{FFC66D30-EE1E-4E3F-BF39-1ECF243C7A53}" type="presParOf" srcId="{4D9ED7DC-B9FA-492B-B6F6-F81DE8D22B7C}" destId="{5B833E5B-AF9D-4F78-A386-66C36D304718}" srcOrd="0" destOrd="0" presId="urn:microsoft.com/office/officeart/2005/8/layout/hierarchy6"/>
    <dgm:cxn modelId="{CF881B27-7A6E-40C1-BC89-0505D09B17B0}" type="presParOf" srcId="{4D9ED7DC-B9FA-492B-B6F6-F81DE8D22B7C}" destId="{CE04E9EC-A946-4D24-A481-10B339E303E2}" srcOrd="1" destOrd="0" presId="urn:microsoft.com/office/officeart/2005/8/layout/hierarchy6"/>
    <dgm:cxn modelId="{908A4EAC-2FFF-4D42-837F-52AC7BC63965}" type="presParOf" srcId="{CE04E9EC-A946-4D24-A481-10B339E303E2}" destId="{1D5F601B-FDA8-4F87-A624-B083E5BA9A22}" srcOrd="0" destOrd="0" presId="urn:microsoft.com/office/officeart/2005/8/layout/hierarchy6"/>
    <dgm:cxn modelId="{BDA262D6-1FED-449B-8733-2F12F992340F}" type="presParOf" srcId="{CE04E9EC-A946-4D24-A481-10B339E303E2}" destId="{5E0ED089-8EA7-49CF-9467-492F2A2200E0}" srcOrd="1" destOrd="0" presId="urn:microsoft.com/office/officeart/2005/8/layout/hierarchy6"/>
    <dgm:cxn modelId="{B13E49C4-3B01-4319-AF2C-FAB920E5611B}" type="presParOf" srcId="{5E0ED089-8EA7-49CF-9467-492F2A2200E0}" destId="{4279E899-BA1B-40BB-95B3-7F44C7525306}" srcOrd="0" destOrd="0" presId="urn:microsoft.com/office/officeart/2005/8/layout/hierarchy6"/>
    <dgm:cxn modelId="{3FBA68C2-09D2-4BEF-B39E-BACCE5B6B050}" type="presParOf" srcId="{5E0ED089-8EA7-49CF-9467-492F2A2200E0}" destId="{9471C2CE-AF0C-477B-8472-FF3CAAD3CF45}" srcOrd="1" destOrd="0" presId="urn:microsoft.com/office/officeart/2005/8/layout/hierarchy6"/>
    <dgm:cxn modelId="{4974FFEB-AE13-4223-AA4B-B1E2F3A2B6E9}" type="presParOf" srcId="{9471C2CE-AF0C-477B-8472-FF3CAAD3CF45}" destId="{7FEB63F2-4D95-457A-9B4C-064BC13457A4}" srcOrd="0" destOrd="0" presId="urn:microsoft.com/office/officeart/2005/8/layout/hierarchy6"/>
    <dgm:cxn modelId="{3C1E606A-0103-468D-A49C-76280D12DC1D}" type="presParOf" srcId="{9471C2CE-AF0C-477B-8472-FF3CAAD3CF45}" destId="{F72A0653-FB38-4A26-80A2-53ED148C8E64}" srcOrd="1" destOrd="0" presId="urn:microsoft.com/office/officeart/2005/8/layout/hierarchy6"/>
    <dgm:cxn modelId="{827D9BD8-B51B-480A-AD26-F3E3A6DBD96D}" type="presParOf" srcId="{5E0ED089-8EA7-49CF-9467-492F2A2200E0}" destId="{F5F1CF8A-0DE5-4C48-8B74-BFC6DFAF704C}" srcOrd="2" destOrd="0" presId="urn:microsoft.com/office/officeart/2005/8/layout/hierarchy6"/>
    <dgm:cxn modelId="{41130EAF-2DC9-44CA-A565-11FBB94CB1B9}" type="presParOf" srcId="{5E0ED089-8EA7-49CF-9467-492F2A2200E0}" destId="{F8581565-DE36-4BAE-A3AE-83F8F7A9BF99}" srcOrd="3" destOrd="0" presId="urn:microsoft.com/office/officeart/2005/8/layout/hierarchy6"/>
    <dgm:cxn modelId="{C9EF8780-B27E-4611-875E-2196CA66450E}" type="presParOf" srcId="{F8581565-DE36-4BAE-A3AE-83F8F7A9BF99}" destId="{3AB1B144-597E-4421-9268-A936D24444E2}" srcOrd="0" destOrd="0" presId="urn:microsoft.com/office/officeart/2005/8/layout/hierarchy6"/>
    <dgm:cxn modelId="{02D32A94-DE4A-443F-9501-59FD3DBF0347}" type="presParOf" srcId="{F8581565-DE36-4BAE-A3AE-83F8F7A9BF99}" destId="{0E36EC06-45DD-4207-AC77-2314E7B91254}" srcOrd="1" destOrd="0" presId="urn:microsoft.com/office/officeart/2005/8/layout/hierarchy6"/>
    <dgm:cxn modelId="{3812030A-7E32-41C8-AB57-84999BD7D045}" type="presParOf" srcId="{4D9ED7DC-B9FA-492B-B6F6-F81DE8D22B7C}" destId="{BB750575-C28D-43F6-8711-BDC0078B9B89}" srcOrd="2" destOrd="0" presId="urn:microsoft.com/office/officeart/2005/8/layout/hierarchy6"/>
    <dgm:cxn modelId="{A0A6C695-7463-4B88-8250-0727C669E897}" type="presParOf" srcId="{4D9ED7DC-B9FA-492B-B6F6-F81DE8D22B7C}" destId="{BFE356AD-BD77-43D6-AE9C-FEF054141CE1}" srcOrd="3" destOrd="0" presId="urn:microsoft.com/office/officeart/2005/8/layout/hierarchy6"/>
    <dgm:cxn modelId="{92439F17-737B-42FE-A202-6C65D71D3779}" type="presParOf" srcId="{BFE356AD-BD77-43D6-AE9C-FEF054141CE1}" destId="{7A3775DE-F415-446A-ACFA-5D760E0BAE37}" srcOrd="0" destOrd="0" presId="urn:microsoft.com/office/officeart/2005/8/layout/hierarchy6"/>
    <dgm:cxn modelId="{74712F22-2B60-49BD-8C47-3291E4B978A1}" type="presParOf" srcId="{BFE356AD-BD77-43D6-AE9C-FEF054141CE1}" destId="{FAFEC90E-57E6-41EC-9008-A6FEEC7AAD17}" srcOrd="1" destOrd="0" presId="urn:microsoft.com/office/officeart/2005/8/layout/hierarchy6"/>
    <dgm:cxn modelId="{C81FF9CC-3D0E-4E3D-ADDF-A13E2DFA4742}" type="presParOf" srcId="{FAFEC90E-57E6-41EC-9008-A6FEEC7AAD17}" destId="{44C38A23-FA80-47BC-BD7C-55CE32C9C6AD}" srcOrd="0" destOrd="0" presId="urn:microsoft.com/office/officeart/2005/8/layout/hierarchy6"/>
    <dgm:cxn modelId="{9507D51B-AA56-445A-8AD6-CB11759BCABF}" type="presParOf" srcId="{FAFEC90E-57E6-41EC-9008-A6FEEC7AAD17}" destId="{B1D6D457-59EC-4B37-8036-CF5AECFACAC8}" srcOrd="1" destOrd="0" presId="urn:microsoft.com/office/officeart/2005/8/layout/hierarchy6"/>
    <dgm:cxn modelId="{0552C174-1BBD-4809-88B8-AC1733A4C5F0}" type="presParOf" srcId="{B1D6D457-59EC-4B37-8036-CF5AECFACAC8}" destId="{24D85B79-904A-4AF4-8A08-4E7C89188070}" srcOrd="0" destOrd="0" presId="urn:microsoft.com/office/officeart/2005/8/layout/hierarchy6"/>
    <dgm:cxn modelId="{1C8454A7-75FA-4D0D-ABEA-AD8E6D47E5C8}" type="presParOf" srcId="{B1D6D457-59EC-4B37-8036-CF5AECFACAC8}" destId="{BB530841-3D5A-44A2-8143-8F6864A71682}" srcOrd="1" destOrd="0" presId="urn:microsoft.com/office/officeart/2005/8/layout/hierarchy6"/>
    <dgm:cxn modelId="{9EBF5DAC-8E52-4174-BC1C-356719171D5E}" type="presParOf" srcId="{FAFEC90E-57E6-41EC-9008-A6FEEC7AAD17}" destId="{B35809A7-2B50-4935-9793-394197C18C6F}" srcOrd="2" destOrd="0" presId="urn:microsoft.com/office/officeart/2005/8/layout/hierarchy6"/>
    <dgm:cxn modelId="{BC383CD1-2FA1-4F2D-9A92-31B28726DDA8}" type="presParOf" srcId="{FAFEC90E-57E6-41EC-9008-A6FEEC7AAD17}" destId="{D92DB8FD-3B30-4D2F-88E7-4D84CD98C3AA}" srcOrd="3" destOrd="0" presId="urn:microsoft.com/office/officeart/2005/8/layout/hierarchy6"/>
    <dgm:cxn modelId="{482CD601-EB5E-4A8F-B681-346733717050}" type="presParOf" srcId="{D92DB8FD-3B30-4D2F-88E7-4D84CD98C3AA}" destId="{AA6112A6-2D99-458B-8C82-DF9A19E40DEC}" srcOrd="0" destOrd="0" presId="urn:microsoft.com/office/officeart/2005/8/layout/hierarchy6"/>
    <dgm:cxn modelId="{4CEA8B62-F081-4109-814B-5EC54A190B23}" type="presParOf" srcId="{D92DB8FD-3B30-4D2F-88E7-4D84CD98C3AA}" destId="{1D20897C-3DAC-4774-B9C2-B08823833556}" srcOrd="1" destOrd="0" presId="urn:microsoft.com/office/officeart/2005/8/layout/hierarchy6"/>
    <dgm:cxn modelId="{2480E8B8-E16E-46A7-B046-01B9E12DE2B8}" type="presParOf" srcId="{D9B133EF-694F-48D1-815B-CFE49B9CFFB4}" destId="{8D929E4B-F2F5-45BD-A5DC-E109C7082C63}"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FBA86-B293-4358-958A-53C6A8811710}">
      <dsp:nvSpPr>
        <dsp:cNvPr id="0" name=""/>
        <dsp:cNvSpPr/>
      </dsp:nvSpPr>
      <dsp:spPr>
        <a:xfrm>
          <a:off x="2013355" y="894259"/>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Head of Heating Services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(MG1)</a:t>
          </a:r>
        </a:p>
      </dsp:txBody>
      <dsp:txXfrm>
        <a:off x="2033488" y="914392"/>
        <a:ext cx="990798" cy="647110"/>
      </dsp:txXfrm>
    </dsp:sp>
    <dsp:sp modelId="{5B833E5B-AF9D-4F78-A386-66C36D304718}">
      <dsp:nvSpPr>
        <dsp:cNvPr id="0" name=""/>
        <dsp:cNvSpPr/>
      </dsp:nvSpPr>
      <dsp:spPr>
        <a:xfrm>
          <a:off x="1188503" y="1581636"/>
          <a:ext cx="1340384" cy="274950"/>
        </a:xfrm>
        <a:custGeom>
          <a:avLst/>
          <a:gdLst/>
          <a:ahLst/>
          <a:cxnLst/>
          <a:rect l="0" t="0" r="0" b="0"/>
          <a:pathLst>
            <a:path>
              <a:moveTo>
                <a:pt x="1513907" y="0"/>
              </a:moveTo>
              <a:lnTo>
                <a:pt x="1513907" y="155272"/>
              </a:lnTo>
              <a:lnTo>
                <a:pt x="0" y="155272"/>
              </a:lnTo>
              <a:lnTo>
                <a:pt x="0" y="3105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D5F601B-FDA8-4F87-A624-B083E5BA9A22}">
      <dsp:nvSpPr>
        <dsp:cNvPr id="0" name=""/>
        <dsp:cNvSpPr/>
      </dsp:nvSpPr>
      <dsp:spPr>
        <a:xfrm>
          <a:off x="672970"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Senior Heating Engineer (Communal)</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(PO6)</a:t>
          </a:r>
        </a:p>
      </dsp:txBody>
      <dsp:txXfrm>
        <a:off x="693103" y="1876719"/>
        <a:ext cx="990798" cy="647110"/>
      </dsp:txXfrm>
    </dsp:sp>
    <dsp:sp modelId="{4279E899-BA1B-40BB-95B3-7F44C7525306}">
      <dsp:nvSpPr>
        <dsp:cNvPr id="0" name=""/>
        <dsp:cNvSpPr/>
      </dsp:nvSpPr>
      <dsp:spPr>
        <a:xfrm>
          <a:off x="518310"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FEB63F2-4D95-457A-9B4C-064BC13457A4}">
      <dsp:nvSpPr>
        <dsp:cNvPr id="0" name=""/>
        <dsp:cNvSpPr/>
      </dsp:nvSpPr>
      <dsp:spPr>
        <a:xfrm>
          <a:off x="2778"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22911" y="2839046"/>
        <a:ext cx="990798" cy="647110"/>
      </dsp:txXfrm>
    </dsp:sp>
    <dsp:sp modelId="{F5F1CF8A-0DE5-4C48-8B74-BFC6DFAF704C}">
      <dsp:nvSpPr>
        <dsp:cNvPr id="0" name=""/>
        <dsp:cNvSpPr/>
      </dsp:nvSpPr>
      <dsp:spPr>
        <a:xfrm>
          <a:off x="1188503"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AB1B144-597E-4421-9268-A936D24444E2}">
      <dsp:nvSpPr>
        <dsp:cNvPr id="0" name=""/>
        <dsp:cNvSpPr/>
      </dsp:nvSpPr>
      <dsp:spPr>
        <a:xfrm>
          <a:off x="1343162"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1363295" y="2839046"/>
        <a:ext cx="990798" cy="647110"/>
      </dsp:txXfrm>
    </dsp:sp>
    <dsp:sp modelId="{BB750575-C28D-43F6-8711-BDC0078B9B89}">
      <dsp:nvSpPr>
        <dsp:cNvPr id="0" name=""/>
        <dsp:cNvSpPr/>
      </dsp:nvSpPr>
      <dsp:spPr>
        <a:xfrm>
          <a:off x="2528887" y="1581636"/>
          <a:ext cx="1340384" cy="274950"/>
        </a:xfrm>
        <a:custGeom>
          <a:avLst/>
          <a:gdLst/>
          <a:ahLst/>
          <a:cxnLst/>
          <a:rect l="0" t="0" r="0" b="0"/>
          <a:pathLst>
            <a:path>
              <a:moveTo>
                <a:pt x="0" y="0"/>
              </a:moveTo>
              <a:lnTo>
                <a:pt x="0" y="155272"/>
              </a:lnTo>
              <a:lnTo>
                <a:pt x="1513907" y="155272"/>
              </a:lnTo>
              <a:lnTo>
                <a:pt x="1513907" y="3105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A3775DE-F415-446A-ACFA-5D760E0BAE37}">
      <dsp:nvSpPr>
        <dsp:cNvPr id="0" name=""/>
        <dsp:cNvSpPr/>
      </dsp:nvSpPr>
      <dsp:spPr>
        <a:xfrm>
          <a:off x="3353739"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Senior Heating Engineer (Domestic)</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(PO6)</a:t>
          </a:r>
        </a:p>
      </dsp:txBody>
      <dsp:txXfrm>
        <a:off x="3373872" y="1876719"/>
        <a:ext cx="990798" cy="647110"/>
      </dsp:txXfrm>
    </dsp:sp>
    <dsp:sp modelId="{44C38A23-FA80-47BC-BD7C-55CE32C9C6AD}">
      <dsp:nvSpPr>
        <dsp:cNvPr id="0" name=""/>
        <dsp:cNvSpPr/>
      </dsp:nvSpPr>
      <dsp:spPr>
        <a:xfrm>
          <a:off x="3199079"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D85B79-904A-4AF4-8A08-4E7C89188070}">
      <dsp:nvSpPr>
        <dsp:cNvPr id="0" name=""/>
        <dsp:cNvSpPr/>
      </dsp:nvSpPr>
      <dsp:spPr>
        <a:xfrm>
          <a:off x="2683547"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2703680" y="2839046"/>
        <a:ext cx="990798" cy="647110"/>
      </dsp:txXfrm>
    </dsp:sp>
    <dsp:sp modelId="{B35809A7-2B50-4935-9793-394197C18C6F}">
      <dsp:nvSpPr>
        <dsp:cNvPr id="0" name=""/>
        <dsp:cNvSpPr/>
      </dsp:nvSpPr>
      <dsp:spPr>
        <a:xfrm>
          <a:off x="3869271"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6112A6-2D99-458B-8C82-DF9A19E40DEC}">
      <dsp:nvSpPr>
        <dsp:cNvPr id="0" name=""/>
        <dsp:cNvSpPr/>
      </dsp:nvSpPr>
      <dsp:spPr>
        <a:xfrm>
          <a:off x="4023931"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4044064" y="2839046"/>
        <a:ext cx="990798" cy="6471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1E093-3AF6-4A1F-AFC8-AD3E450C5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58FB39-EF84-4015-B8B9-8E7AD309D249}">
  <ds:schemaRefs>
    <ds:schemaRef ds:uri="http://schemas.openxmlformats.org/officeDocument/2006/bibliography"/>
  </ds:schemaRefs>
</ds:datastoreItem>
</file>

<file path=customXml/itemProps3.xml><?xml version="1.0" encoding="utf-8"?>
<ds:datastoreItem xmlns:ds="http://schemas.openxmlformats.org/officeDocument/2006/customXml" ds:itemID="{D3461813-D2F9-47BA-B782-C8BF69C0B306}"/>
</file>

<file path=customXml/itemProps4.xml><?xml version="1.0" encoding="utf-8"?>
<ds:datastoreItem xmlns:ds="http://schemas.openxmlformats.org/officeDocument/2006/customXml" ds:itemID="{6903CC6C-7F59-4674-BD40-0D5C9A7DE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14453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Egan, Frank</cp:lastModifiedBy>
  <cp:revision>5</cp:revision>
  <cp:lastPrinted>2016-08-26T12:22:00Z</cp:lastPrinted>
  <dcterms:created xsi:type="dcterms:W3CDTF">2021-06-24T15:31:00Z</dcterms:created>
  <dcterms:modified xsi:type="dcterms:W3CDTF">2021-06-24T15:33:00Z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2021-06-24T15:30:07Z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ies>
</file>