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4FDFA" w14:textId="7CF80236" w:rsidR="00B27A48" w:rsidRPr="00EB4FE7" w:rsidRDefault="00D45D26" w:rsidP="00EB4FE7">
      <w:pPr>
        <w:pStyle w:val="BodyText"/>
        <w:rPr>
          <w:rFonts w:ascii="Arial" w:hAnsi="Arial" w:cs="Arial"/>
        </w:rPr>
      </w:pPr>
      <w:bookmarkStart w:id="0" w:name="_GoBack"/>
      <w:bookmarkEnd w:id="0"/>
      <w:r>
        <w:rPr>
          <w:rFonts w:ascii="Arial" w:hAnsi="Arial" w:cs="Arial"/>
          <w:noProof/>
          <w:lang w:eastAsia="en-GB"/>
        </w:rPr>
        <w:drawing>
          <wp:anchor distT="0" distB="0" distL="114300" distR="114300" simplePos="0" relativeHeight="251657728" behindDoc="1" locked="0" layoutInCell="1" allowOverlap="1" wp14:anchorId="06B136AE" wp14:editId="000939B8">
            <wp:simplePos x="0" y="0"/>
            <wp:positionH relativeFrom="column">
              <wp:posOffset>132080</wp:posOffset>
            </wp:positionH>
            <wp:positionV relativeFrom="paragraph">
              <wp:posOffset>0</wp:posOffset>
            </wp:positionV>
            <wp:extent cx="433070" cy="50609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506095"/>
                    </a:xfrm>
                    <a:prstGeom prst="rect">
                      <a:avLst/>
                    </a:prstGeom>
                    <a:noFill/>
                  </pic:spPr>
                </pic:pic>
              </a:graphicData>
            </a:graphic>
            <wp14:sizeRelH relativeFrom="page">
              <wp14:pctWidth>0</wp14:pctWidth>
            </wp14:sizeRelH>
            <wp14:sizeRelV relativeFrom="page">
              <wp14:pctHeight>0</wp14:pctHeight>
            </wp14:sizeRelV>
          </wp:anchor>
        </w:drawing>
      </w:r>
      <w:r w:rsidR="00FF76CD">
        <w:rPr>
          <w:rFonts w:ascii="Arial" w:hAnsi="Arial" w:cs="Arial"/>
        </w:rPr>
        <w:t xml:space="preserve">        </w:t>
      </w:r>
      <w:r w:rsidR="00B27A48">
        <w:rPr>
          <w:rFonts w:ascii="Arial" w:hAnsi="Arial" w:cs="Arial"/>
        </w:rPr>
        <w:t xml:space="preserve">INFORMATION ABOUT THE ART AND DESIGN DEPARTMENT </w:t>
      </w:r>
    </w:p>
    <w:p w14:paraId="2B40383D" w14:textId="43ADEFAC" w:rsidR="00B27A48" w:rsidRDefault="00B27A48">
      <w:pPr>
        <w:rPr>
          <w:rFonts w:cs="Arial"/>
          <w:b/>
          <w:sz w:val="28"/>
        </w:rPr>
      </w:pPr>
    </w:p>
    <w:p w14:paraId="02D07008" w14:textId="5BFE1152" w:rsidR="00FF76CD" w:rsidRDefault="00FF76CD">
      <w:pPr>
        <w:rPr>
          <w:rFonts w:cs="Arial"/>
          <w:b/>
          <w:sz w:val="28"/>
        </w:rPr>
      </w:pPr>
    </w:p>
    <w:p w14:paraId="3CEB513A" w14:textId="77777777" w:rsidR="00FF76CD" w:rsidRDefault="00FF76CD">
      <w:pPr>
        <w:rPr>
          <w:rFonts w:cs="Arial"/>
          <w:b/>
          <w:sz w:val="28"/>
        </w:rPr>
      </w:pPr>
    </w:p>
    <w:p w14:paraId="59BA3C86" w14:textId="77777777" w:rsidR="00B27A48" w:rsidRPr="00FF76CD" w:rsidRDefault="00B27A48">
      <w:pPr>
        <w:rPr>
          <w:rFonts w:cs="Arial"/>
          <w:b/>
          <w:szCs w:val="24"/>
        </w:rPr>
      </w:pPr>
      <w:r w:rsidRPr="00FF76CD">
        <w:rPr>
          <w:rFonts w:cs="Arial"/>
          <w:b/>
          <w:szCs w:val="24"/>
        </w:rPr>
        <w:t>1.</w:t>
      </w:r>
      <w:r w:rsidRPr="00FF76CD">
        <w:rPr>
          <w:rFonts w:cs="Arial"/>
          <w:b/>
          <w:szCs w:val="24"/>
        </w:rPr>
        <w:tab/>
        <w:t>Introduction:</w:t>
      </w:r>
    </w:p>
    <w:p w14:paraId="58B0BBA4" w14:textId="77777777" w:rsidR="00B27A48" w:rsidRDefault="00B27A48">
      <w:pPr>
        <w:rPr>
          <w:rFonts w:cs="Arial"/>
        </w:rPr>
      </w:pPr>
    </w:p>
    <w:p w14:paraId="0F1B700D" w14:textId="50B2D23A" w:rsidR="00B27A48" w:rsidRPr="00F25370" w:rsidRDefault="00667578">
      <w:pPr>
        <w:rPr>
          <w:rFonts w:cs="Arial"/>
          <w:color w:val="000000" w:themeColor="text1"/>
        </w:rPr>
      </w:pPr>
      <w:r w:rsidRPr="00F25370">
        <w:rPr>
          <w:rFonts w:cs="Arial"/>
          <w:color w:val="000000" w:themeColor="text1"/>
        </w:rPr>
        <w:t xml:space="preserve">Chestnut Grove Academy was designated as the first Visual Arts College in the country during the 1990s. Although this status, the </w:t>
      </w:r>
      <w:r w:rsidR="00012AA1" w:rsidRPr="00F25370">
        <w:rPr>
          <w:rFonts w:cs="Arial"/>
          <w:color w:val="000000" w:themeColor="text1"/>
        </w:rPr>
        <w:t>official designation and associated funding</w:t>
      </w:r>
      <w:r w:rsidRPr="00F25370">
        <w:rPr>
          <w:rFonts w:cs="Arial"/>
          <w:color w:val="000000" w:themeColor="text1"/>
        </w:rPr>
        <w:t xml:space="preserve"> has long since disappeared, Art remains at the very heart of Chestnut Grove and the legacy of our Arts College status lives on in the vision and ethos of the academy.</w:t>
      </w:r>
      <w:r w:rsidR="00F25370" w:rsidRPr="00F25370">
        <w:rPr>
          <w:rFonts w:cs="Arial"/>
          <w:color w:val="000000" w:themeColor="text1"/>
        </w:rPr>
        <w:t xml:space="preserve"> </w:t>
      </w:r>
      <w:r w:rsidR="00F25370" w:rsidRPr="00F25370">
        <w:rPr>
          <w:rStyle w:val="Emphasis"/>
          <w:rFonts w:cs="Arial"/>
          <w:i w:val="0"/>
          <w:color w:val="000000" w:themeColor="text1"/>
          <w:szCs w:val="24"/>
          <w:shd w:val="clear" w:color="auto" w:fill="FFFFFF"/>
        </w:rPr>
        <w:t xml:space="preserve">At each Key </w:t>
      </w:r>
      <w:r w:rsidR="00192406">
        <w:rPr>
          <w:rStyle w:val="Emphasis"/>
          <w:rFonts w:cs="Arial"/>
          <w:i w:val="0"/>
          <w:color w:val="000000" w:themeColor="text1"/>
          <w:szCs w:val="24"/>
          <w:shd w:val="clear" w:color="auto" w:fill="FFFFFF"/>
        </w:rPr>
        <w:t>S</w:t>
      </w:r>
      <w:r w:rsidR="00F25370" w:rsidRPr="00F25370">
        <w:rPr>
          <w:rStyle w:val="Emphasis"/>
          <w:rFonts w:cs="Arial"/>
          <w:i w:val="0"/>
          <w:color w:val="000000" w:themeColor="text1"/>
          <w:szCs w:val="24"/>
          <w:shd w:val="clear" w:color="auto" w:fill="FFFFFF"/>
        </w:rPr>
        <w:t xml:space="preserve">tage there are many opportunities for extended </w:t>
      </w:r>
      <w:r w:rsidR="00192406">
        <w:rPr>
          <w:rStyle w:val="Emphasis"/>
          <w:rFonts w:cs="Arial"/>
          <w:i w:val="0"/>
          <w:color w:val="000000" w:themeColor="text1"/>
          <w:szCs w:val="24"/>
          <w:shd w:val="clear" w:color="auto" w:fill="FFFFFF"/>
        </w:rPr>
        <w:t xml:space="preserve">art and design </w:t>
      </w:r>
      <w:r w:rsidR="00F25370" w:rsidRPr="00F25370">
        <w:rPr>
          <w:rStyle w:val="Emphasis"/>
          <w:rFonts w:cs="Arial"/>
          <w:i w:val="0"/>
          <w:color w:val="000000" w:themeColor="text1"/>
          <w:szCs w:val="24"/>
          <w:shd w:val="clear" w:color="auto" w:fill="FFFFFF"/>
        </w:rPr>
        <w:t>learning beyond the classroom, this can be accessed through our after</w:t>
      </w:r>
      <w:r w:rsidR="00CD7B3A">
        <w:rPr>
          <w:rStyle w:val="Emphasis"/>
          <w:rFonts w:cs="Arial"/>
          <w:i w:val="0"/>
          <w:color w:val="000000" w:themeColor="text1"/>
          <w:szCs w:val="24"/>
          <w:shd w:val="clear" w:color="auto" w:fill="FFFFFF"/>
        </w:rPr>
        <w:t>-</w:t>
      </w:r>
      <w:r w:rsidR="00F25370" w:rsidRPr="00F25370">
        <w:rPr>
          <w:rStyle w:val="Emphasis"/>
          <w:rFonts w:cs="Arial"/>
          <w:i w:val="0"/>
          <w:color w:val="000000" w:themeColor="text1"/>
          <w:szCs w:val="24"/>
          <w:shd w:val="clear" w:color="auto" w:fill="FFFFFF"/>
        </w:rPr>
        <w:t>school programme of clubs, through trips both locally and internationally and through the community link work we do with other schools and organisations. </w:t>
      </w:r>
    </w:p>
    <w:p w14:paraId="5661E946" w14:textId="053F196B" w:rsidR="00F25370" w:rsidRDefault="00F25370">
      <w:pPr>
        <w:rPr>
          <w:rFonts w:cs="Arial"/>
        </w:rPr>
      </w:pPr>
    </w:p>
    <w:p w14:paraId="60BEE26E" w14:textId="107F2C15" w:rsidR="00F25370" w:rsidRPr="00F25370" w:rsidRDefault="00F25370">
      <w:pPr>
        <w:rPr>
          <w:rFonts w:cs="Arial"/>
          <w:color w:val="000000" w:themeColor="text1"/>
          <w:szCs w:val="21"/>
          <w:shd w:val="clear" w:color="auto" w:fill="FFFFFF"/>
        </w:rPr>
      </w:pPr>
      <w:r w:rsidRPr="00F25370">
        <w:rPr>
          <w:rFonts w:cs="Arial"/>
          <w:color w:val="000000" w:themeColor="text1"/>
          <w:szCs w:val="21"/>
          <w:shd w:val="clear" w:color="auto" w:fill="FFFFFF"/>
        </w:rPr>
        <w:t xml:space="preserve">Chestnut Grove Academy’s </w:t>
      </w:r>
      <w:r w:rsidR="00CD7B3A">
        <w:rPr>
          <w:rFonts w:cs="Arial"/>
          <w:color w:val="000000" w:themeColor="text1"/>
          <w:szCs w:val="21"/>
          <w:shd w:val="clear" w:color="auto" w:fill="FFFFFF"/>
        </w:rPr>
        <w:t>A</w:t>
      </w:r>
      <w:r w:rsidRPr="00F25370">
        <w:rPr>
          <w:rFonts w:cs="Arial"/>
          <w:color w:val="000000" w:themeColor="text1"/>
          <w:szCs w:val="21"/>
          <w:shd w:val="clear" w:color="auto" w:fill="FFFFFF"/>
        </w:rPr>
        <w:t xml:space="preserve">rts curriculum encourages students to creatively consider, question and engage in the world around them. Whilst challenging and promoting student’s confidence in independent problem solving, it prompts them to </w:t>
      </w:r>
      <w:r w:rsidR="00CD7B3A">
        <w:rPr>
          <w:rFonts w:cs="Arial"/>
          <w:color w:val="000000" w:themeColor="text1"/>
          <w:szCs w:val="21"/>
          <w:shd w:val="clear" w:color="auto" w:fill="FFFFFF"/>
        </w:rPr>
        <w:t xml:space="preserve">develop and </w:t>
      </w:r>
      <w:r w:rsidRPr="00F25370">
        <w:rPr>
          <w:rFonts w:cs="Arial"/>
          <w:color w:val="000000" w:themeColor="text1"/>
          <w:szCs w:val="21"/>
          <w:shd w:val="clear" w:color="auto" w:fill="FFFFFF"/>
        </w:rPr>
        <w:t>apply a range of artistic techniques and processes in new and unfamiliar contexts.</w:t>
      </w:r>
    </w:p>
    <w:p w14:paraId="2AA664A9" w14:textId="77777777" w:rsidR="00667578" w:rsidRDefault="00667578">
      <w:pPr>
        <w:rPr>
          <w:rFonts w:cs="Arial"/>
        </w:rPr>
      </w:pPr>
    </w:p>
    <w:p w14:paraId="4C707B3D" w14:textId="1E468FF8" w:rsidR="00814963" w:rsidRDefault="00814963" w:rsidP="00814963">
      <w:pPr>
        <w:rPr>
          <w:rFonts w:cs="Arial"/>
        </w:rPr>
      </w:pPr>
      <w:r w:rsidRPr="00814963">
        <w:rPr>
          <w:rFonts w:cs="Arial"/>
        </w:rPr>
        <w:t xml:space="preserve">Each year we select 30 students </w:t>
      </w:r>
      <w:r>
        <w:rPr>
          <w:rFonts w:cs="Arial"/>
        </w:rPr>
        <w:t>f</w:t>
      </w:r>
      <w:r w:rsidR="00CD7B3A">
        <w:rPr>
          <w:rFonts w:cs="Arial"/>
        </w:rPr>
        <w:t>rom</w:t>
      </w:r>
      <w:r>
        <w:rPr>
          <w:rFonts w:cs="Arial"/>
        </w:rPr>
        <w:t xml:space="preserve"> Year 7, </w:t>
      </w:r>
      <w:r w:rsidRPr="00814963">
        <w:rPr>
          <w:rFonts w:cs="Arial"/>
        </w:rPr>
        <w:t>based upon their aptitude in Art</w:t>
      </w:r>
      <w:r w:rsidR="00CD7B3A">
        <w:rPr>
          <w:rFonts w:cs="Arial"/>
        </w:rPr>
        <w:t xml:space="preserve"> and Design</w:t>
      </w:r>
      <w:r w:rsidRPr="00814963">
        <w:rPr>
          <w:rFonts w:cs="Arial"/>
        </w:rPr>
        <w:t>.  These stu</w:t>
      </w:r>
      <w:r>
        <w:rPr>
          <w:rFonts w:cs="Arial"/>
        </w:rPr>
        <w:t xml:space="preserve">dents are our ‘Art Specialists’.  This year, over 200 students applied for an Art Specialist place.  </w:t>
      </w:r>
      <w:r w:rsidR="00CD7B3A">
        <w:rPr>
          <w:rFonts w:cs="Arial"/>
        </w:rPr>
        <w:t xml:space="preserve">In addition to </w:t>
      </w:r>
      <w:r w:rsidRPr="00814963">
        <w:rPr>
          <w:rFonts w:cs="Arial"/>
        </w:rPr>
        <w:t xml:space="preserve">the </w:t>
      </w:r>
      <w:r w:rsidR="00CD7B3A">
        <w:rPr>
          <w:rFonts w:cs="Arial"/>
        </w:rPr>
        <w:t>curriculum</w:t>
      </w:r>
      <w:r w:rsidRPr="00814963">
        <w:rPr>
          <w:rFonts w:cs="Arial"/>
        </w:rPr>
        <w:t xml:space="preserve"> </w:t>
      </w:r>
      <w:r w:rsidR="00CD7B3A">
        <w:rPr>
          <w:rFonts w:cs="Arial"/>
        </w:rPr>
        <w:t>A</w:t>
      </w:r>
      <w:r w:rsidRPr="00814963">
        <w:rPr>
          <w:rFonts w:cs="Arial"/>
        </w:rPr>
        <w:t xml:space="preserve">rt lessons, Art Specialist lessons are based around providing students with workshop style learning, where they </w:t>
      </w:r>
      <w:r w:rsidR="00CD7B3A">
        <w:rPr>
          <w:rFonts w:cs="Arial"/>
        </w:rPr>
        <w:t xml:space="preserve">are able to </w:t>
      </w:r>
      <w:r w:rsidRPr="00814963">
        <w:rPr>
          <w:rFonts w:cs="Arial"/>
        </w:rPr>
        <w:t>engage with practi</w:t>
      </w:r>
      <w:r w:rsidR="001415DF">
        <w:rPr>
          <w:rFonts w:cs="Arial"/>
        </w:rPr>
        <w:t>s</w:t>
      </w:r>
      <w:r w:rsidRPr="00814963">
        <w:rPr>
          <w:rFonts w:cs="Arial"/>
        </w:rPr>
        <w:t xml:space="preserve">ing artists and use visits to exhibitions as a source of inspiration to create their own </w:t>
      </w:r>
      <w:r>
        <w:rPr>
          <w:rFonts w:cs="Arial"/>
        </w:rPr>
        <w:t>a</w:t>
      </w:r>
      <w:r w:rsidRPr="00814963">
        <w:rPr>
          <w:rFonts w:cs="Arial"/>
        </w:rPr>
        <w:t>rt.</w:t>
      </w:r>
      <w:r>
        <w:rPr>
          <w:rFonts w:cs="Arial"/>
        </w:rPr>
        <w:t xml:space="preserve">  Key aspects of our Art Specialist provision includ</w:t>
      </w:r>
      <w:r w:rsidR="001415DF">
        <w:rPr>
          <w:rFonts w:cs="Arial"/>
        </w:rPr>
        <w:t>e</w:t>
      </w:r>
      <w:r>
        <w:rPr>
          <w:rFonts w:cs="Arial"/>
        </w:rPr>
        <w:t>:</w:t>
      </w:r>
    </w:p>
    <w:p w14:paraId="1234B6D1" w14:textId="77777777" w:rsidR="00814963" w:rsidRDefault="00814963" w:rsidP="00814963">
      <w:pPr>
        <w:rPr>
          <w:rFonts w:cs="Arial"/>
        </w:rPr>
      </w:pPr>
    </w:p>
    <w:p w14:paraId="0B5639BC" w14:textId="3F9BB86C" w:rsidR="00814963" w:rsidRPr="00E9256C" w:rsidRDefault="00814963" w:rsidP="00814963">
      <w:pPr>
        <w:numPr>
          <w:ilvl w:val="0"/>
          <w:numId w:val="13"/>
        </w:numPr>
        <w:rPr>
          <w:rFonts w:cs="Arial"/>
        </w:rPr>
      </w:pPr>
      <w:r w:rsidRPr="00E9256C">
        <w:rPr>
          <w:rFonts w:cs="Arial"/>
        </w:rPr>
        <w:t xml:space="preserve">Residential trips: </w:t>
      </w:r>
      <w:r w:rsidR="00F25370" w:rsidRPr="00E9256C">
        <w:rPr>
          <w:rFonts w:cs="Arial"/>
        </w:rPr>
        <w:t xml:space="preserve">Cornwall 2020, </w:t>
      </w:r>
      <w:r w:rsidR="00FD5CD2" w:rsidRPr="00E9256C">
        <w:rPr>
          <w:rFonts w:cs="Arial"/>
        </w:rPr>
        <w:t xml:space="preserve">Barcelona 2019, Berlin in 2018.  Previous art trips have included visits to New York and Paris. </w:t>
      </w:r>
    </w:p>
    <w:p w14:paraId="05F1918E" w14:textId="7ACAA6C1" w:rsidR="00814963" w:rsidRPr="00E9256C" w:rsidRDefault="00814963" w:rsidP="00814963">
      <w:pPr>
        <w:numPr>
          <w:ilvl w:val="0"/>
          <w:numId w:val="13"/>
        </w:numPr>
        <w:rPr>
          <w:rFonts w:cs="Arial"/>
        </w:rPr>
      </w:pPr>
      <w:r w:rsidRPr="00E9256C">
        <w:rPr>
          <w:rFonts w:cs="Arial"/>
        </w:rPr>
        <w:t>Gallery visits</w:t>
      </w:r>
      <w:r w:rsidR="00FD5CD2" w:rsidRPr="00E9256C">
        <w:rPr>
          <w:rFonts w:cs="Arial"/>
        </w:rPr>
        <w:t xml:space="preserve"> to a wide range of galleries within London.</w:t>
      </w:r>
    </w:p>
    <w:p w14:paraId="1F69A72A" w14:textId="5B804EC2" w:rsidR="00814963" w:rsidRPr="00E9256C" w:rsidRDefault="00814963" w:rsidP="00356E20">
      <w:pPr>
        <w:numPr>
          <w:ilvl w:val="0"/>
          <w:numId w:val="13"/>
        </w:numPr>
        <w:rPr>
          <w:rFonts w:cs="Arial"/>
        </w:rPr>
      </w:pPr>
      <w:r w:rsidRPr="00E9256C">
        <w:rPr>
          <w:rFonts w:cs="Arial"/>
        </w:rPr>
        <w:t xml:space="preserve">Specialist Projects: </w:t>
      </w:r>
      <w:r w:rsidR="00FD5CD2" w:rsidRPr="00E9256C">
        <w:rPr>
          <w:rFonts w:cs="Arial"/>
        </w:rPr>
        <w:t>In 2019</w:t>
      </w:r>
      <w:r w:rsidR="00CD7B3A">
        <w:rPr>
          <w:rFonts w:cs="Arial"/>
        </w:rPr>
        <w:t>,</w:t>
      </w:r>
      <w:r w:rsidR="00FD5CD2" w:rsidRPr="00E9256C">
        <w:rPr>
          <w:rFonts w:cs="Arial"/>
        </w:rPr>
        <w:t xml:space="preserve"> our students participated in artist workshops led by the Linnean Society</w:t>
      </w:r>
      <w:r w:rsidR="00FF76CD" w:rsidRPr="00E9256C">
        <w:rPr>
          <w:rFonts w:cs="Arial"/>
        </w:rPr>
        <w:t>,</w:t>
      </w:r>
      <w:r w:rsidR="00FD5CD2" w:rsidRPr="00E9256C">
        <w:rPr>
          <w:rFonts w:cs="Arial"/>
        </w:rPr>
        <w:t xml:space="preserve"> which resulted in several students </w:t>
      </w:r>
      <w:r w:rsidR="00FF76CD" w:rsidRPr="00E9256C">
        <w:rPr>
          <w:rFonts w:cs="Arial"/>
        </w:rPr>
        <w:t>receiving</w:t>
      </w:r>
      <w:r w:rsidR="00FD5CD2" w:rsidRPr="00E9256C">
        <w:rPr>
          <w:rFonts w:cs="Arial"/>
        </w:rPr>
        <w:t xml:space="preserve"> certificates and prizes for their achievements. In 2018</w:t>
      </w:r>
      <w:r w:rsidR="00CD7B3A">
        <w:rPr>
          <w:rFonts w:cs="Arial"/>
        </w:rPr>
        <w:t>,</w:t>
      </w:r>
      <w:r w:rsidR="00FD5CD2" w:rsidRPr="00E9256C">
        <w:rPr>
          <w:rFonts w:cs="Arial"/>
        </w:rPr>
        <w:t xml:space="preserve"> our Art Specialist stud</w:t>
      </w:r>
      <w:r w:rsidR="00FF76CD" w:rsidRPr="00E9256C">
        <w:rPr>
          <w:rFonts w:cs="Arial"/>
        </w:rPr>
        <w:t xml:space="preserve">ents were involved in </w:t>
      </w:r>
      <w:r w:rsidR="00FD5CD2" w:rsidRPr="00E9256C">
        <w:rPr>
          <w:rFonts w:cs="Arial"/>
        </w:rPr>
        <w:t>artist led workshops, where students created screen p</w:t>
      </w:r>
      <w:r w:rsidR="00FF76CD" w:rsidRPr="00E9256C">
        <w:rPr>
          <w:rFonts w:cs="Arial"/>
        </w:rPr>
        <w:t>r</w:t>
      </w:r>
      <w:r w:rsidR="00FD5CD2" w:rsidRPr="00E9256C">
        <w:rPr>
          <w:rFonts w:cs="Arial"/>
        </w:rPr>
        <w:t>inted illustrations, inspi</w:t>
      </w:r>
      <w:r w:rsidR="00FF76CD" w:rsidRPr="00E9256C">
        <w:rPr>
          <w:rFonts w:cs="Arial"/>
        </w:rPr>
        <w:t>red by the novel the students w</w:t>
      </w:r>
      <w:r w:rsidR="00FD5CD2" w:rsidRPr="00E9256C">
        <w:rPr>
          <w:rFonts w:cs="Arial"/>
        </w:rPr>
        <w:t xml:space="preserve">ere studying in English. </w:t>
      </w:r>
      <w:r w:rsidR="00CD7B3A">
        <w:rPr>
          <w:rFonts w:cs="Arial"/>
        </w:rPr>
        <w:t>During the</w:t>
      </w:r>
      <w:r w:rsidRPr="00E9256C">
        <w:rPr>
          <w:rFonts w:cs="Arial"/>
        </w:rPr>
        <w:t xml:space="preserve"> Spring </w:t>
      </w:r>
      <w:r w:rsidR="00CD7B3A">
        <w:rPr>
          <w:rFonts w:cs="Arial"/>
        </w:rPr>
        <w:t xml:space="preserve">of </w:t>
      </w:r>
      <w:r w:rsidRPr="00E9256C">
        <w:rPr>
          <w:rFonts w:cs="Arial"/>
        </w:rPr>
        <w:t>2017</w:t>
      </w:r>
      <w:r w:rsidR="00CD7B3A">
        <w:rPr>
          <w:rFonts w:cs="Arial"/>
        </w:rPr>
        <w:t>,</w:t>
      </w:r>
      <w:r w:rsidRPr="00E9256C">
        <w:rPr>
          <w:rFonts w:cs="Arial"/>
        </w:rPr>
        <w:t xml:space="preserve"> our students designed a </w:t>
      </w:r>
      <w:hyperlink r:id="rId9" w:history="1">
        <w:r w:rsidRPr="00E9256C">
          <w:rPr>
            <w:rStyle w:val="Hyperlink"/>
            <w:rFonts w:cs="Arial"/>
            <w:color w:val="auto"/>
            <w:u w:val="none"/>
          </w:rPr>
          <w:t>pavilion</w:t>
        </w:r>
      </w:hyperlink>
      <w:r w:rsidRPr="00E9256C">
        <w:rPr>
          <w:rFonts w:cs="Arial"/>
        </w:rPr>
        <w:t xml:space="preserve"> for the Pump House Gallery</w:t>
      </w:r>
      <w:r w:rsidR="001415DF" w:rsidRPr="00E9256C">
        <w:rPr>
          <w:rFonts w:cs="Arial"/>
        </w:rPr>
        <w:t xml:space="preserve">, </w:t>
      </w:r>
      <w:r w:rsidRPr="00E9256C">
        <w:rPr>
          <w:rFonts w:cs="Arial"/>
        </w:rPr>
        <w:t>in association with a team of professional architects and designers; this was on display as part of the Wa</w:t>
      </w:r>
      <w:r w:rsidR="00356E20" w:rsidRPr="00E9256C">
        <w:rPr>
          <w:rFonts w:cs="Arial"/>
        </w:rPr>
        <w:t>ndsworth Arts Fringe. In 2016, our students designed the illustrations for the book ‘Afterlife’, which supports young people suffering from bereavement.</w:t>
      </w:r>
      <w:r w:rsidRPr="00E9256C">
        <w:rPr>
          <w:rFonts w:cs="Arial"/>
        </w:rPr>
        <w:t xml:space="preserve">  </w:t>
      </w:r>
    </w:p>
    <w:p w14:paraId="09805AC1" w14:textId="2A980121" w:rsidR="00B27A48" w:rsidRDefault="00B27A48">
      <w:pPr>
        <w:rPr>
          <w:rFonts w:cs="Arial"/>
        </w:rPr>
      </w:pPr>
    </w:p>
    <w:p w14:paraId="1C26417B" w14:textId="77777777" w:rsidR="00B27A48" w:rsidRPr="00FF76CD" w:rsidRDefault="00B27A48">
      <w:pPr>
        <w:rPr>
          <w:rFonts w:cs="Arial"/>
          <w:b/>
          <w:szCs w:val="24"/>
        </w:rPr>
      </w:pPr>
      <w:r w:rsidRPr="00FF76CD">
        <w:rPr>
          <w:rFonts w:cs="Arial"/>
          <w:b/>
          <w:szCs w:val="24"/>
        </w:rPr>
        <w:t>2.</w:t>
      </w:r>
      <w:r w:rsidRPr="00FF76CD">
        <w:rPr>
          <w:rFonts w:cs="Arial"/>
          <w:b/>
          <w:szCs w:val="24"/>
        </w:rPr>
        <w:tab/>
        <w:t>Staffing:</w:t>
      </w:r>
    </w:p>
    <w:p w14:paraId="02AADB56" w14:textId="77777777" w:rsidR="00B27A48" w:rsidRDefault="00B27A48">
      <w:pPr>
        <w:rPr>
          <w:rFonts w:cs="Arial"/>
        </w:rPr>
      </w:pPr>
    </w:p>
    <w:p w14:paraId="6FAD28F0" w14:textId="77777777" w:rsidR="00B27A48" w:rsidRDefault="002A63BE">
      <w:pPr>
        <w:numPr>
          <w:ilvl w:val="0"/>
          <w:numId w:val="3"/>
        </w:numPr>
        <w:rPr>
          <w:rFonts w:cs="Arial"/>
        </w:rPr>
      </w:pPr>
      <w:r>
        <w:rPr>
          <w:rFonts w:cs="Arial"/>
        </w:rPr>
        <w:t>Head of Department</w:t>
      </w:r>
    </w:p>
    <w:p w14:paraId="61086FF5" w14:textId="77777777" w:rsidR="00B27A48" w:rsidRPr="0076343B" w:rsidRDefault="002A63BE">
      <w:pPr>
        <w:numPr>
          <w:ilvl w:val="0"/>
          <w:numId w:val="3"/>
        </w:numPr>
        <w:rPr>
          <w:rFonts w:cs="Arial"/>
        </w:rPr>
      </w:pPr>
      <w:r w:rsidRPr="0076343B">
        <w:rPr>
          <w:rFonts w:cs="Arial"/>
        </w:rPr>
        <w:t>Department 2ic</w:t>
      </w:r>
    </w:p>
    <w:p w14:paraId="11F2A937" w14:textId="3C57838B" w:rsidR="00B27A48" w:rsidRPr="00F25370" w:rsidRDefault="00F25370" w:rsidP="00F25370">
      <w:pPr>
        <w:numPr>
          <w:ilvl w:val="0"/>
          <w:numId w:val="3"/>
        </w:numPr>
        <w:rPr>
          <w:rFonts w:cs="Arial"/>
        </w:rPr>
      </w:pPr>
      <w:r>
        <w:rPr>
          <w:rFonts w:cs="Arial"/>
        </w:rPr>
        <w:t>2 art teachers</w:t>
      </w:r>
    </w:p>
    <w:p w14:paraId="7BB40197" w14:textId="77777777" w:rsidR="00FF76CD" w:rsidRDefault="00FF76CD">
      <w:pPr>
        <w:rPr>
          <w:rFonts w:cs="Arial"/>
        </w:rPr>
      </w:pPr>
    </w:p>
    <w:p w14:paraId="25524B38" w14:textId="77777777" w:rsidR="00B27A48" w:rsidRPr="00FF76CD" w:rsidRDefault="00B27A48">
      <w:pPr>
        <w:rPr>
          <w:rFonts w:cs="Arial"/>
          <w:b/>
          <w:szCs w:val="24"/>
        </w:rPr>
      </w:pPr>
      <w:r w:rsidRPr="00FF76CD">
        <w:rPr>
          <w:rFonts w:cs="Arial"/>
          <w:b/>
          <w:szCs w:val="24"/>
        </w:rPr>
        <w:t>3.</w:t>
      </w:r>
      <w:r w:rsidRPr="00FF76CD">
        <w:rPr>
          <w:rFonts w:cs="Arial"/>
          <w:b/>
          <w:szCs w:val="24"/>
        </w:rPr>
        <w:tab/>
        <w:t>Curriculum:</w:t>
      </w:r>
    </w:p>
    <w:p w14:paraId="611C6B93" w14:textId="77777777" w:rsidR="00B27A48" w:rsidRDefault="00B27A48">
      <w:pPr>
        <w:rPr>
          <w:rFonts w:cs="Arial"/>
        </w:rPr>
      </w:pPr>
    </w:p>
    <w:p w14:paraId="7ECA4BE1" w14:textId="24ED6FBA" w:rsidR="00F25370" w:rsidRPr="00E9256C" w:rsidRDefault="00B27A48" w:rsidP="00E9256C">
      <w:pPr>
        <w:pStyle w:val="ListParagraph"/>
        <w:numPr>
          <w:ilvl w:val="0"/>
          <w:numId w:val="15"/>
        </w:numPr>
        <w:rPr>
          <w:rFonts w:cs="Arial"/>
        </w:rPr>
      </w:pPr>
      <w:r w:rsidRPr="00E9256C">
        <w:rPr>
          <w:rFonts w:cs="Arial"/>
          <w:b/>
        </w:rPr>
        <w:t>Key Stage 3:</w:t>
      </w:r>
      <w:r w:rsidRPr="00E9256C">
        <w:rPr>
          <w:rFonts w:cs="Arial"/>
        </w:rPr>
        <w:t xml:space="preserve">   </w:t>
      </w:r>
    </w:p>
    <w:p w14:paraId="37887EBE" w14:textId="77777777" w:rsidR="00E9256C" w:rsidRDefault="00E9256C" w:rsidP="00F25370">
      <w:pPr>
        <w:ind w:left="360"/>
        <w:rPr>
          <w:rStyle w:val="Emphasis"/>
          <w:rFonts w:cs="Arial"/>
          <w:i w:val="0"/>
          <w:color w:val="000000" w:themeColor="text1"/>
          <w:szCs w:val="21"/>
          <w:shd w:val="clear" w:color="auto" w:fill="FFFFFF"/>
        </w:rPr>
      </w:pPr>
    </w:p>
    <w:p w14:paraId="5D3EF75D" w14:textId="645A429D" w:rsidR="00E9256C" w:rsidRDefault="00E9256C" w:rsidP="00F25370">
      <w:pPr>
        <w:ind w:left="360"/>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KS3 </w:t>
      </w:r>
      <w:r w:rsidR="00D34B4D">
        <w:rPr>
          <w:rStyle w:val="Emphasis"/>
          <w:rFonts w:cs="Arial"/>
          <w:i w:val="0"/>
          <w:color w:val="000000" w:themeColor="text1"/>
          <w:szCs w:val="21"/>
          <w:shd w:val="clear" w:color="auto" w:fill="FFFFFF"/>
        </w:rPr>
        <w:t xml:space="preserve">art </w:t>
      </w:r>
      <w:r w:rsidR="00F25370" w:rsidRPr="00F25370">
        <w:rPr>
          <w:rStyle w:val="Emphasis"/>
          <w:rFonts w:cs="Arial"/>
          <w:i w:val="0"/>
          <w:color w:val="000000" w:themeColor="text1"/>
          <w:szCs w:val="21"/>
          <w:shd w:val="clear" w:color="auto" w:fill="FFFFFF"/>
        </w:rPr>
        <w:t xml:space="preserve">teaching is structured around students learning practical </w:t>
      </w:r>
      <w:r>
        <w:rPr>
          <w:rStyle w:val="Emphasis"/>
          <w:rFonts w:cs="Arial"/>
          <w:i w:val="0"/>
          <w:color w:val="000000" w:themeColor="text1"/>
          <w:szCs w:val="21"/>
          <w:shd w:val="clear" w:color="auto" w:fill="FFFFFF"/>
        </w:rPr>
        <w:t xml:space="preserve">art </w:t>
      </w:r>
      <w:r w:rsidR="00F25370" w:rsidRPr="00F25370">
        <w:rPr>
          <w:rStyle w:val="Emphasis"/>
          <w:rFonts w:cs="Arial"/>
          <w:i w:val="0"/>
          <w:color w:val="000000" w:themeColor="text1"/>
          <w:szCs w:val="21"/>
          <w:shd w:val="clear" w:color="auto" w:fill="FFFFFF"/>
        </w:rPr>
        <w:t>skills and techniques</w:t>
      </w:r>
      <w:r w:rsidR="00CD7B3A">
        <w:rPr>
          <w:rStyle w:val="Emphasis"/>
          <w:rFonts w:cs="Arial"/>
          <w:i w:val="0"/>
          <w:color w:val="000000" w:themeColor="text1"/>
          <w:szCs w:val="21"/>
          <w:shd w:val="clear" w:color="auto" w:fill="FFFFFF"/>
        </w:rPr>
        <w:t>,</w:t>
      </w:r>
    </w:p>
    <w:p w14:paraId="6D4E1441" w14:textId="4DB4FDE8" w:rsidR="00E9256C" w:rsidRDefault="00E9256C" w:rsidP="00F25370">
      <w:pPr>
        <w:ind w:left="360"/>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 </w:t>
      </w: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alongside contextual studies</w:t>
      </w:r>
      <w:r w:rsidR="00D34B4D">
        <w:rPr>
          <w:rStyle w:val="Emphasis"/>
          <w:rFonts w:cs="Arial"/>
          <w:i w:val="0"/>
          <w:color w:val="000000" w:themeColor="text1"/>
          <w:szCs w:val="21"/>
          <w:shd w:val="clear" w:color="auto" w:fill="FFFFFF"/>
        </w:rPr>
        <w:t>,</w:t>
      </w:r>
      <w:r w:rsidR="00F25370" w:rsidRPr="00F25370">
        <w:rPr>
          <w:rStyle w:val="Emphasis"/>
          <w:rFonts w:cs="Arial"/>
          <w:i w:val="0"/>
          <w:color w:val="000000" w:themeColor="text1"/>
          <w:szCs w:val="21"/>
          <w:shd w:val="clear" w:color="auto" w:fill="FFFFFF"/>
        </w:rPr>
        <w:t xml:space="preserve"> which underpin the thematic content of each project.  The KS3</w:t>
      </w:r>
      <w:r w:rsidR="0004025D">
        <w:rPr>
          <w:rStyle w:val="Emphasis"/>
          <w:rFonts w:cs="Arial"/>
          <w:i w:val="0"/>
          <w:color w:val="000000" w:themeColor="text1"/>
          <w:szCs w:val="21"/>
          <w:shd w:val="clear" w:color="auto" w:fill="FFFFFF"/>
        </w:rPr>
        <w:t xml:space="preserve"> </w:t>
      </w:r>
    </w:p>
    <w:p w14:paraId="465ECCEE" w14:textId="77777777" w:rsidR="00CD7B3A" w:rsidRDefault="00E9256C" w:rsidP="00F25370">
      <w:pPr>
        <w:ind w:left="360"/>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lastRenderedPageBreak/>
        <w:t xml:space="preserve"> </w:t>
      </w:r>
      <w:r w:rsidR="00F25370" w:rsidRPr="00F25370">
        <w:rPr>
          <w:rStyle w:val="Emphasis"/>
          <w:rFonts w:cs="Arial"/>
          <w:i w:val="0"/>
          <w:color w:val="000000" w:themeColor="text1"/>
          <w:szCs w:val="21"/>
          <w:shd w:val="clear" w:color="auto" w:fill="FFFFFF"/>
        </w:rPr>
        <w:t xml:space="preserve"> </w:t>
      </w:r>
      <w:r>
        <w:rPr>
          <w:rStyle w:val="Emphasis"/>
          <w:rFonts w:cs="Arial"/>
          <w:i w:val="0"/>
          <w:color w:val="000000" w:themeColor="text1"/>
          <w:szCs w:val="21"/>
          <w:shd w:val="clear" w:color="auto" w:fill="FFFFFF"/>
        </w:rPr>
        <w:t xml:space="preserve"> </w:t>
      </w:r>
      <w:r w:rsidR="0004025D">
        <w:rPr>
          <w:rStyle w:val="Emphasis"/>
          <w:rFonts w:cs="Arial"/>
          <w:i w:val="0"/>
          <w:color w:val="000000" w:themeColor="text1"/>
          <w:szCs w:val="21"/>
          <w:shd w:val="clear" w:color="auto" w:fill="FFFFFF"/>
        </w:rPr>
        <w:t xml:space="preserve">art </w:t>
      </w:r>
      <w:r w:rsidR="00F25370" w:rsidRPr="00F25370">
        <w:rPr>
          <w:rStyle w:val="Emphasis"/>
          <w:rFonts w:cs="Arial"/>
          <w:i w:val="0"/>
          <w:color w:val="000000" w:themeColor="text1"/>
          <w:szCs w:val="21"/>
          <w:shd w:val="clear" w:color="auto" w:fill="FFFFFF"/>
        </w:rPr>
        <w:t>provision includes</w:t>
      </w:r>
      <w:r w:rsidR="00CD7B3A">
        <w:rPr>
          <w:rStyle w:val="Emphasis"/>
          <w:rFonts w:cs="Arial"/>
          <w:i w:val="0"/>
          <w:color w:val="000000" w:themeColor="text1"/>
          <w:szCs w:val="21"/>
          <w:shd w:val="clear" w:color="auto" w:fill="FFFFFF"/>
        </w:rPr>
        <w:t xml:space="preserve"> creative opportunities</w:t>
      </w:r>
      <w:r w:rsidR="00F25370" w:rsidRPr="00F25370">
        <w:rPr>
          <w:rStyle w:val="Emphasis"/>
          <w:rFonts w:cs="Arial"/>
          <w:i w:val="0"/>
          <w:color w:val="000000" w:themeColor="text1"/>
          <w:szCs w:val="21"/>
          <w:shd w:val="clear" w:color="auto" w:fill="FFFFFF"/>
        </w:rPr>
        <w:t xml:space="preserve"> for all students to work within a range of</w:t>
      </w:r>
    </w:p>
    <w:p w14:paraId="524B3690" w14:textId="77777777" w:rsidR="00CD7B3A" w:rsidRDefault="00CD7B3A" w:rsidP="00CD7B3A">
      <w:pPr>
        <w:ind w:left="360"/>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 discipline</w:t>
      </w: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including: </w:t>
      </w:r>
      <w:r w:rsidR="00E9256C">
        <w:rPr>
          <w:rStyle w:val="Emphasis"/>
          <w:rFonts w:cs="Arial"/>
          <w:i w:val="0"/>
          <w:color w:val="000000" w:themeColor="text1"/>
          <w:szCs w:val="21"/>
          <w:shd w:val="clear" w:color="auto" w:fill="FFFFFF"/>
        </w:rPr>
        <w:t>c</w:t>
      </w:r>
      <w:r w:rsidR="00F25370" w:rsidRPr="00F25370">
        <w:rPr>
          <w:rStyle w:val="Emphasis"/>
          <w:rFonts w:cs="Arial"/>
          <w:i w:val="0"/>
          <w:color w:val="000000" w:themeColor="text1"/>
          <w:szCs w:val="21"/>
          <w:shd w:val="clear" w:color="auto" w:fill="FFFFFF"/>
        </w:rPr>
        <w:t>eramics, sculpture, photography, CAD, textiles, print-making</w:t>
      </w:r>
      <w:r>
        <w:rPr>
          <w:rStyle w:val="Emphasis"/>
          <w:rFonts w:cs="Arial"/>
          <w:i w:val="0"/>
          <w:color w:val="000000" w:themeColor="text1"/>
          <w:szCs w:val="21"/>
          <w:shd w:val="clear" w:color="auto" w:fill="FFFFFF"/>
        </w:rPr>
        <w:t xml:space="preserve"> and</w:t>
      </w:r>
    </w:p>
    <w:p w14:paraId="51EB9E62" w14:textId="68F83D29" w:rsidR="00B27A48" w:rsidRPr="0076343B" w:rsidRDefault="00CD7B3A" w:rsidP="0076343B">
      <w:pPr>
        <w:ind w:left="360"/>
        <w:rPr>
          <w:rFonts w:cs="Arial"/>
          <w:iCs/>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 paint</w:t>
      </w:r>
      <w:r w:rsidR="0076343B">
        <w:rPr>
          <w:rStyle w:val="Emphasis"/>
          <w:rFonts w:cs="Arial"/>
          <w:i w:val="0"/>
          <w:color w:val="000000" w:themeColor="text1"/>
          <w:szCs w:val="21"/>
          <w:shd w:val="clear" w:color="auto" w:fill="FFFFFF"/>
        </w:rPr>
        <w:t xml:space="preserve">ing. </w:t>
      </w:r>
      <w:r w:rsidR="00F25370" w:rsidRPr="00F25370">
        <w:rPr>
          <w:rStyle w:val="Emphasis"/>
          <w:rFonts w:cs="Arial"/>
          <w:i w:val="0"/>
          <w:color w:val="000000" w:themeColor="text1"/>
          <w:szCs w:val="21"/>
          <w:shd w:val="clear" w:color="auto" w:fill="FFFFFF"/>
        </w:rPr>
        <w:t xml:space="preserve">Observational drawing is embedded in all </w:t>
      </w:r>
      <w:r w:rsidR="0004025D">
        <w:rPr>
          <w:rStyle w:val="Emphasis"/>
          <w:rFonts w:cs="Arial"/>
          <w:i w:val="0"/>
          <w:color w:val="000000" w:themeColor="text1"/>
          <w:szCs w:val="21"/>
          <w:shd w:val="clear" w:color="auto" w:fill="FFFFFF"/>
        </w:rPr>
        <w:t xml:space="preserve">taught </w:t>
      </w:r>
      <w:r w:rsidR="00D34B4D">
        <w:rPr>
          <w:rStyle w:val="Emphasis"/>
          <w:rFonts w:cs="Arial"/>
          <w:i w:val="0"/>
          <w:color w:val="000000" w:themeColor="text1"/>
          <w:szCs w:val="21"/>
          <w:shd w:val="clear" w:color="auto" w:fill="FFFFFF"/>
        </w:rPr>
        <w:t xml:space="preserve">art </w:t>
      </w:r>
      <w:r w:rsidR="00F25370" w:rsidRPr="00F25370">
        <w:rPr>
          <w:rStyle w:val="Emphasis"/>
          <w:rFonts w:cs="Arial"/>
          <w:i w:val="0"/>
          <w:color w:val="000000" w:themeColor="text1"/>
          <w:szCs w:val="21"/>
          <w:shd w:val="clear" w:color="auto" w:fill="FFFFFF"/>
        </w:rPr>
        <w:t>projects.</w:t>
      </w:r>
    </w:p>
    <w:p w14:paraId="2AF3E2CE" w14:textId="6950CDE1" w:rsidR="00FF76CD" w:rsidRDefault="00FF76CD">
      <w:pPr>
        <w:rPr>
          <w:rFonts w:cs="Arial"/>
        </w:rPr>
      </w:pPr>
    </w:p>
    <w:p w14:paraId="5BF710CC" w14:textId="77777777" w:rsidR="00FF76CD" w:rsidRDefault="00FF76CD">
      <w:pPr>
        <w:rPr>
          <w:rFonts w:cs="Arial"/>
        </w:rPr>
      </w:pPr>
    </w:p>
    <w:p w14:paraId="5727F91B" w14:textId="121E7921" w:rsidR="00B27A48" w:rsidRPr="00D34B4D" w:rsidRDefault="00D34B4D" w:rsidP="00D34B4D">
      <w:pPr>
        <w:pStyle w:val="ListParagraph"/>
        <w:numPr>
          <w:ilvl w:val="0"/>
          <w:numId w:val="15"/>
        </w:numPr>
        <w:rPr>
          <w:rFonts w:cs="Arial"/>
          <w:b/>
        </w:rPr>
      </w:pPr>
      <w:r>
        <w:rPr>
          <w:rFonts w:cs="Arial"/>
          <w:b/>
        </w:rPr>
        <w:t xml:space="preserve"> </w:t>
      </w:r>
      <w:r w:rsidR="00B27A48" w:rsidRPr="00D34B4D">
        <w:rPr>
          <w:rFonts w:cs="Arial"/>
          <w:b/>
        </w:rPr>
        <w:t>Key Stage 4:</w:t>
      </w:r>
    </w:p>
    <w:p w14:paraId="12D1102B" w14:textId="77777777" w:rsidR="00D34B4D" w:rsidRDefault="00D34B4D" w:rsidP="00F25370">
      <w:pPr>
        <w:rPr>
          <w:rStyle w:val="Emphasis"/>
          <w:rFonts w:cs="Arial"/>
          <w:i w:val="0"/>
          <w:color w:val="000000" w:themeColor="text1"/>
          <w:szCs w:val="21"/>
          <w:shd w:val="clear" w:color="auto" w:fill="FFFFFF"/>
        </w:rPr>
      </w:pPr>
    </w:p>
    <w:p w14:paraId="1F28251C" w14:textId="77777777" w:rsidR="0004025D" w:rsidRDefault="00D34B4D" w:rsidP="00F25370">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04025D">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The KS4 Art and Design curriculum includes the following </w:t>
      </w:r>
      <w:r>
        <w:rPr>
          <w:rStyle w:val="Emphasis"/>
          <w:rFonts w:cs="Arial"/>
          <w:i w:val="0"/>
          <w:color w:val="000000" w:themeColor="text1"/>
          <w:szCs w:val="21"/>
          <w:shd w:val="clear" w:color="auto" w:fill="FFFFFF"/>
        </w:rPr>
        <w:t>art opportunities</w:t>
      </w:r>
      <w:r w:rsidR="00F25370" w:rsidRPr="00F25370">
        <w:rPr>
          <w:rStyle w:val="Emphasis"/>
          <w:rFonts w:cs="Arial"/>
          <w:i w:val="0"/>
          <w:color w:val="000000" w:themeColor="text1"/>
          <w:szCs w:val="21"/>
          <w:shd w:val="clear" w:color="auto" w:fill="FFFFFF"/>
        </w:rPr>
        <w:t xml:space="preserve">: </w:t>
      </w:r>
      <w:r>
        <w:rPr>
          <w:rStyle w:val="Emphasis"/>
          <w:rFonts w:cs="Arial"/>
          <w:i w:val="0"/>
          <w:color w:val="000000" w:themeColor="text1"/>
          <w:szCs w:val="21"/>
          <w:shd w:val="clear" w:color="auto" w:fill="FFFFFF"/>
        </w:rPr>
        <w:t>v</w:t>
      </w:r>
      <w:r w:rsidR="00F25370" w:rsidRPr="00F25370">
        <w:rPr>
          <w:rStyle w:val="Emphasis"/>
          <w:rFonts w:cs="Arial"/>
          <w:i w:val="0"/>
          <w:color w:val="000000" w:themeColor="text1"/>
          <w:szCs w:val="21"/>
          <w:shd w:val="clear" w:color="auto" w:fill="FFFFFF"/>
        </w:rPr>
        <w:t xml:space="preserve">isual </w:t>
      </w:r>
      <w:r>
        <w:rPr>
          <w:rStyle w:val="Emphasis"/>
          <w:rFonts w:cs="Arial"/>
          <w:i w:val="0"/>
          <w:color w:val="000000" w:themeColor="text1"/>
          <w:szCs w:val="21"/>
          <w:shd w:val="clear" w:color="auto" w:fill="FFFFFF"/>
        </w:rPr>
        <w:t>a</w:t>
      </w:r>
      <w:r w:rsidR="00F25370" w:rsidRPr="00F25370">
        <w:rPr>
          <w:rStyle w:val="Emphasis"/>
          <w:rFonts w:cs="Arial"/>
          <w:i w:val="0"/>
          <w:color w:val="000000" w:themeColor="text1"/>
          <w:szCs w:val="21"/>
          <w:shd w:val="clear" w:color="auto" w:fill="FFFFFF"/>
        </w:rPr>
        <w:t>rts,</w:t>
      </w:r>
    </w:p>
    <w:p w14:paraId="49997E1A" w14:textId="54229802" w:rsidR="0004025D" w:rsidRDefault="0004025D" w:rsidP="00F25370">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 </w:t>
      </w:r>
      <w:r>
        <w:rPr>
          <w:rStyle w:val="Emphasis"/>
          <w:rFonts w:cs="Arial"/>
          <w:i w:val="0"/>
          <w:color w:val="000000" w:themeColor="text1"/>
          <w:szCs w:val="21"/>
          <w:shd w:val="clear" w:color="auto" w:fill="FFFFFF"/>
        </w:rPr>
        <w:t xml:space="preserve"> </w:t>
      </w:r>
      <w:r w:rsidR="00406F19">
        <w:rPr>
          <w:rStyle w:val="Emphasis"/>
          <w:rFonts w:cs="Arial"/>
          <w:i w:val="0"/>
          <w:color w:val="000000" w:themeColor="text1"/>
          <w:szCs w:val="21"/>
          <w:shd w:val="clear" w:color="auto" w:fill="FFFFFF"/>
        </w:rPr>
        <w:t>d</w:t>
      </w:r>
      <w:r w:rsidR="00F25370" w:rsidRPr="00F25370">
        <w:rPr>
          <w:rStyle w:val="Emphasis"/>
          <w:rFonts w:cs="Arial"/>
          <w:i w:val="0"/>
          <w:color w:val="000000" w:themeColor="text1"/>
          <w:szCs w:val="21"/>
          <w:shd w:val="clear" w:color="auto" w:fill="FFFFFF"/>
        </w:rPr>
        <w:t>igital</w:t>
      </w:r>
      <w:r>
        <w:rPr>
          <w:rStyle w:val="Emphasis"/>
          <w:rFonts w:cs="Arial"/>
          <w:i w:val="0"/>
          <w:color w:val="000000" w:themeColor="text1"/>
          <w:szCs w:val="21"/>
          <w:shd w:val="clear" w:color="auto" w:fill="FFFFFF"/>
        </w:rPr>
        <w:t xml:space="preserve"> </w:t>
      </w:r>
      <w:r w:rsidR="00D34B4D">
        <w:rPr>
          <w:rStyle w:val="Emphasis"/>
          <w:rFonts w:cs="Arial"/>
          <w:i w:val="0"/>
          <w:color w:val="000000" w:themeColor="text1"/>
          <w:szCs w:val="21"/>
          <w:shd w:val="clear" w:color="auto" w:fill="FFFFFF"/>
        </w:rPr>
        <w:t>a</w:t>
      </w:r>
      <w:r w:rsidR="00F25370" w:rsidRPr="00F25370">
        <w:rPr>
          <w:rStyle w:val="Emphasis"/>
          <w:rFonts w:cs="Arial"/>
          <w:i w:val="0"/>
          <w:color w:val="000000" w:themeColor="text1"/>
          <w:szCs w:val="21"/>
          <w:shd w:val="clear" w:color="auto" w:fill="FFFFFF"/>
        </w:rPr>
        <w:t xml:space="preserve">rts and </w:t>
      </w:r>
      <w:r w:rsidR="00D34B4D">
        <w:rPr>
          <w:rStyle w:val="Emphasis"/>
          <w:rFonts w:cs="Arial"/>
          <w:i w:val="0"/>
          <w:color w:val="000000" w:themeColor="text1"/>
          <w:szCs w:val="21"/>
          <w:shd w:val="clear" w:color="auto" w:fill="FFFFFF"/>
        </w:rPr>
        <w:t>t</w:t>
      </w:r>
      <w:r w:rsidR="00F25370" w:rsidRPr="00F25370">
        <w:rPr>
          <w:rStyle w:val="Emphasis"/>
          <w:rFonts w:cs="Arial"/>
          <w:i w:val="0"/>
          <w:color w:val="000000" w:themeColor="text1"/>
          <w:szCs w:val="21"/>
          <w:shd w:val="clear" w:color="auto" w:fill="FFFFFF"/>
        </w:rPr>
        <w:t>extiles.  These courses provide specialist workshops which enable students</w:t>
      </w:r>
    </w:p>
    <w:p w14:paraId="1973CBBC" w14:textId="77777777" w:rsidR="0004025D" w:rsidRDefault="0004025D" w:rsidP="00F25370">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 to</w:t>
      </w: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strengthen and develop </w:t>
      </w:r>
      <w:r w:rsidR="00D34B4D">
        <w:rPr>
          <w:rStyle w:val="Emphasis"/>
          <w:rFonts w:cs="Arial"/>
          <w:i w:val="0"/>
          <w:color w:val="000000" w:themeColor="text1"/>
          <w:szCs w:val="21"/>
          <w:shd w:val="clear" w:color="auto" w:fill="FFFFFF"/>
        </w:rPr>
        <w:t xml:space="preserve">their </w:t>
      </w:r>
      <w:r w:rsidR="00F25370" w:rsidRPr="00F25370">
        <w:rPr>
          <w:rStyle w:val="Emphasis"/>
          <w:rFonts w:cs="Arial"/>
          <w:i w:val="0"/>
          <w:color w:val="000000" w:themeColor="text1"/>
          <w:szCs w:val="21"/>
          <w:shd w:val="clear" w:color="auto" w:fill="FFFFFF"/>
        </w:rPr>
        <w:t xml:space="preserve">skills and techniques within their chosen disciplines. </w:t>
      </w:r>
      <w:r w:rsidR="00D34B4D">
        <w:rPr>
          <w:rStyle w:val="Emphasis"/>
          <w:rFonts w:cs="Arial"/>
          <w:i w:val="0"/>
          <w:color w:val="000000" w:themeColor="text1"/>
          <w:szCs w:val="21"/>
          <w:shd w:val="clear" w:color="auto" w:fill="FFFFFF"/>
        </w:rPr>
        <w:t>In</w:t>
      </w:r>
    </w:p>
    <w:p w14:paraId="0B4E5F87" w14:textId="4E2E6815" w:rsidR="0004025D" w:rsidRDefault="0004025D" w:rsidP="00F25370">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D34B4D">
        <w:rPr>
          <w:rStyle w:val="Emphasis"/>
          <w:rFonts w:cs="Arial"/>
          <w:i w:val="0"/>
          <w:color w:val="000000" w:themeColor="text1"/>
          <w:szCs w:val="21"/>
          <w:shd w:val="clear" w:color="auto" w:fill="FFFFFF"/>
        </w:rPr>
        <w:t xml:space="preserve"> addition,</w:t>
      </w:r>
      <w:r>
        <w:rPr>
          <w:rStyle w:val="Emphasis"/>
          <w:rFonts w:cs="Arial"/>
          <w:i w:val="0"/>
          <w:color w:val="000000" w:themeColor="text1"/>
          <w:szCs w:val="21"/>
          <w:shd w:val="clear" w:color="auto" w:fill="FFFFFF"/>
        </w:rPr>
        <w:t xml:space="preserve"> </w:t>
      </w:r>
      <w:r w:rsidR="00D34B4D">
        <w:rPr>
          <w:rStyle w:val="Emphasis"/>
          <w:rFonts w:cs="Arial"/>
          <w:i w:val="0"/>
          <w:color w:val="000000" w:themeColor="text1"/>
          <w:szCs w:val="21"/>
          <w:shd w:val="clear" w:color="auto" w:fill="FFFFFF"/>
        </w:rPr>
        <w:t>i</w:t>
      </w:r>
      <w:r w:rsidR="00F25370" w:rsidRPr="00F25370">
        <w:rPr>
          <w:rStyle w:val="Emphasis"/>
          <w:rFonts w:cs="Arial"/>
          <w:i w:val="0"/>
          <w:color w:val="000000" w:themeColor="text1"/>
          <w:szCs w:val="21"/>
          <w:shd w:val="clear" w:color="auto" w:fill="FFFFFF"/>
        </w:rPr>
        <w:t>n</w:t>
      </w:r>
      <w:r w:rsidR="00D34B4D">
        <w:rPr>
          <w:rStyle w:val="Emphasis"/>
          <w:rFonts w:cs="Arial"/>
          <w:i w:val="0"/>
          <w:color w:val="000000" w:themeColor="text1"/>
          <w:szCs w:val="21"/>
          <w:shd w:val="clear" w:color="auto" w:fill="FFFFFF"/>
        </w:rPr>
        <w:t>-</w:t>
      </w:r>
      <w:r w:rsidR="00F25370" w:rsidRPr="00F25370">
        <w:rPr>
          <w:rStyle w:val="Emphasis"/>
          <w:rFonts w:cs="Arial"/>
          <w:i w:val="0"/>
          <w:color w:val="000000" w:themeColor="text1"/>
          <w:szCs w:val="21"/>
          <w:shd w:val="clear" w:color="auto" w:fill="FFFFFF"/>
        </w:rPr>
        <w:t>depth</w:t>
      </w:r>
      <w:r w:rsidR="00D34B4D">
        <w:rPr>
          <w:rStyle w:val="Emphasis"/>
          <w:rFonts w:cs="Arial"/>
          <w:i w:val="0"/>
          <w:color w:val="000000" w:themeColor="text1"/>
          <w:szCs w:val="21"/>
          <w:shd w:val="clear" w:color="auto" w:fill="FFFFFF"/>
        </w:rPr>
        <w:t xml:space="preserve"> art and </w:t>
      </w:r>
      <w:r w:rsidR="00F25370" w:rsidRPr="00F25370">
        <w:rPr>
          <w:rStyle w:val="Emphasis"/>
          <w:rFonts w:cs="Arial"/>
          <w:i w:val="0"/>
          <w:color w:val="000000" w:themeColor="text1"/>
          <w:szCs w:val="21"/>
          <w:shd w:val="clear" w:color="auto" w:fill="FFFFFF"/>
        </w:rPr>
        <w:t>artist</w:t>
      </w:r>
      <w:r>
        <w:rPr>
          <w:rStyle w:val="Emphasis"/>
          <w:rFonts w:cs="Arial"/>
          <w:i w:val="0"/>
          <w:color w:val="000000" w:themeColor="text1"/>
          <w:szCs w:val="21"/>
          <w:shd w:val="clear" w:color="auto" w:fill="FFFFFF"/>
        </w:rPr>
        <w:t>’s work</w:t>
      </w:r>
      <w:r w:rsidR="00F25370" w:rsidRPr="00F25370">
        <w:rPr>
          <w:rStyle w:val="Emphasis"/>
          <w:rFonts w:cs="Arial"/>
          <w:i w:val="0"/>
          <w:color w:val="000000" w:themeColor="text1"/>
          <w:szCs w:val="21"/>
          <w:shd w:val="clear" w:color="auto" w:fill="FFFFFF"/>
        </w:rPr>
        <w:t xml:space="preserve"> analys</w:t>
      </w:r>
      <w:r>
        <w:rPr>
          <w:rStyle w:val="Emphasis"/>
          <w:rFonts w:cs="Arial"/>
          <w:i w:val="0"/>
          <w:color w:val="000000" w:themeColor="text1"/>
          <w:szCs w:val="21"/>
          <w:shd w:val="clear" w:color="auto" w:fill="FFFFFF"/>
        </w:rPr>
        <w:t>e</w:t>
      </w:r>
      <w:r w:rsidR="00F25370" w:rsidRPr="00F25370">
        <w:rPr>
          <w:rStyle w:val="Emphasis"/>
          <w:rFonts w:cs="Arial"/>
          <w:i w:val="0"/>
          <w:color w:val="000000" w:themeColor="text1"/>
          <w:szCs w:val="21"/>
          <w:shd w:val="clear" w:color="auto" w:fill="FFFFFF"/>
        </w:rPr>
        <w:t>s inform students</w:t>
      </w:r>
      <w:r w:rsidR="00D34B4D">
        <w:rPr>
          <w:rStyle w:val="Emphasis"/>
          <w:rFonts w:cs="Arial"/>
          <w:i w:val="0"/>
          <w:color w:val="000000" w:themeColor="text1"/>
          <w:szCs w:val="21"/>
          <w:shd w:val="clear" w:color="auto" w:fill="FFFFFF"/>
        </w:rPr>
        <w:t>’</w:t>
      </w:r>
      <w:r w:rsidR="00F25370" w:rsidRPr="00F25370">
        <w:rPr>
          <w:rStyle w:val="Emphasis"/>
          <w:rFonts w:cs="Arial"/>
          <w:i w:val="0"/>
          <w:color w:val="000000" w:themeColor="text1"/>
          <w:szCs w:val="21"/>
          <w:shd w:val="clear" w:color="auto" w:fill="FFFFFF"/>
        </w:rPr>
        <w:t xml:space="preserve"> development of their own</w:t>
      </w:r>
    </w:p>
    <w:p w14:paraId="186F0E49" w14:textId="01A29748" w:rsidR="00B27A48" w:rsidRPr="00D34B4D" w:rsidRDefault="0004025D" w:rsidP="00F25370">
      <w:pPr>
        <w:rPr>
          <w:rFonts w:cs="Arial"/>
          <w:iCs/>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creative process</w:t>
      </w:r>
      <w:r>
        <w:rPr>
          <w:rStyle w:val="Emphasis"/>
          <w:rFonts w:cs="Arial"/>
          <w:i w:val="0"/>
          <w:color w:val="000000" w:themeColor="text1"/>
          <w:szCs w:val="21"/>
          <w:shd w:val="clear" w:color="auto" w:fill="FFFFFF"/>
        </w:rPr>
        <w:t>es</w:t>
      </w:r>
      <w:r w:rsidR="00F25370" w:rsidRPr="00F25370">
        <w:rPr>
          <w:rStyle w:val="Emphasis"/>
          <w:rFonts w:cs="Arial"/>
          <w:i w:val="0"/>
          <w:color w:val="000000" w:themeColor="text1"/>
          <w:szCs w:val="21"/>
          <w:shd w:val="clear" w:color="auto" w:fill="FFFFFF"/>
        </w:rPr>
        <w:t>.</w:t>
      </w:r>
    </w:p>
    <w:p w14:paraId="7783B3A0" w14:textId="77777777" w:rsidR="002A63BE" w:rsidRDefault="002A63BE" w:rsidP="002A63BE">
      <w:pPr>
        <w:rPr>
          <w:rFonts w:cs="Arial"/>
        </w:rPr>
      </w:pPr>
    </w:p>
    <w:p w14:paraId="3DE85437" w14:textId="76DB7400" w:rsidR="00667578" w:rsidRPr="00EB4FE7" w:rsidRDefault="00667578" w:rsidP="00667578">
      <w:pPr>
        <w:ind w:left="720"/>
        <w:rPr>
          <w:rFonts w:cs="Arial"/>
        </w:rPr>
      </w:pPr>
    </w:p>
    <w:p w14:paraId="14F3A869" w14:textId="2150666E" w:rsidR="00B27A48" w:rsidRPr="00B85369" w:rsidRDefault="00B85369" w:rsidP="00B85369">
      <w:pPr>
        <w:pStyle w:val="ListParagraph"/>
        <w:numPr>
          <w:ilvl w:val="0"/>
          <w:numId w:val="15"/>
        </w:numPr>
        <w:rPr>
          <w:rFonts w:cs="Arial"/>
          <w:b/>
        </w:rPr>
      </w:pPr>
      <w:r>
        <w:rPr>
          <w:rFonts w:cs="Arial"/>
          <w:b/>
        </w:rPr>
        <w:t xml:space="preserve"> </w:t>
      </w:r>
      <w:r w:rsidR="00EB4FE7" w:rsidRPr="00B85369">
        <w:rPr>
          <w:rFonts w:cs="Arial"/>
          <w:b/>
        </w:rPr>
        <w:t>Th</w:t>
      </w:r>
      <w:r w:rsidR="00B27A48" w:rsidRPr="00B85369">
        <w:rPr>
          <w:rFonts w:cs="Arial"/>
          <w:b/>
        </w:rPr>
        <w:t>e Sixth Form</w:t>
      </w:r>
      <w:r w:rsidRPr="00B85369">
        <w:rPr>
          <w:rFonts w:cs="Arial"/>
          <w:b/>
        </w:rPr>
        <w:t xml:space="preserve"> (Key Stage 5):</w:t>
      </w:r>
    </w:p>
    <w:p w14:paraId="7D94D418" w14:textId="77777777" w:rsidR="006934EB" w:rsidRDefault="006934EB">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p>
    <w:p w14:paraId="43FD3E66" w14:textId="1FE9F3D3" w:rsidR="006934EB" w:rsidRDefault="006934EB">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At KS5 students are expected to </w:t>
      </w:r>
      <w:r>
        <w:rPr>
          <w:rStyle w:val="Emphasis"/>
          <w:rFonts w:cs="Arial"/>
          <w:i w:val="0"/>
          <w:color w:val="000000" w:themeColor="text1"/>
          <w:szCs w:val="21"/>
          <w:shd w:val="clear" w:color="auto" w:fill="FFFFFF"/>
        </w:rPr>
        <w:t>work creatively in a</w:t>
      </w:r>
      <w:r w:rsidR="00F25370" w:rsidRPr="00F25370">
        <w:rPr>
          <w:rStyle w:val="Emphasis"/>
          <w:rFonts w:cs="Arial"/>
          <w:i w:val="0"/>
          <w:color w:val="000000" w:themeColor="text1"/>
          <w:szCs w:val="21"/>
          <w:shd w:val="clear" w:color="auto" w:fill="FFFFFF"/>
        </w:rPr>
        <w:t xml:space="preserve"> highly independent</w:t>
      </w:r>
      <w:r>
        <w:rPr>
          <w:rStyle w:val="Emphasis"/>
          <w:rFonts w:cs="Arial"/>
          <w:i w:val="0"/>
          <w:color w:val="000000" w:themeColor="text1"/>
          <w:szCs w:val="21"/>
          <w:shd w:val="clear" w:color="auto" w:fill="FFFFFF"/>
        </w:rPr>
        <w:t xml:space="preserve"> way.</w:t>
      </w:r>
      <w:r w:rsidR="00F25370" w:rsidRPr="00F25370">
        <w:rPr>
          <w:rStyle w:val="Emphasis"/>
          <w:rFonts w:cs="Arial"/>
          <w:i w:val="0"/>
          <w:color w:val="000000" w:themeColor="text1"/>
          <w:szCs w:val="21"/>
          <w:shd w:val="clear" w:color="auto" w:fill="FFFFFF"/>
        </w:rPr>
        <w:t>  Project</w:t>
      </w:r>
      <w:r>
        <w:rPr>
          <w:rStyle w:val="Emphasis"/>
          <w:rFonts w:cs="Arial"/>
          <w:i w:val="0"/>
          <w:color w:val="000000" w:themeColor="text1"/>
          <w:szCs w:val="21"/>
          <w:shd w:val="clear" w:color="auto" w:fill="FFFFFF"/>
        </w:rPr>
        <w:t xml:space="preserve">s </w:t>
      </w:r>
    </w:p>
    <w:p w14:paraId="1C6EEB78" w14:textId="18A6B1F1" w:rsidR="006934EB" w:rsidRDefault="006934EB">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 </w:t>
      </w:r>
      <w:r>
        <w:rPr>
          <w:rStyle w:val="Emphasis"/>
          <w:rFonts w:cs="Arial"/>
          <w:i w:val="0"/>
          <w:color w:val="000000" w:themeColor="text1"/>
          <w:szCs w:val="21"/>
          <w:shd w:val="clear" w:color="auto" w:fill="FFFFFF"/>
        </w:rPr>
        <w:t xml:space="preserve">   a</w:t>
      </w:r>
      <w:r w:rsidR="00F25370" w:rsidRPr="00F25370">
        <w:rPr>
          <w:rStyle w:val="Emphasis"/>
          <w:rFonts w:cs="Arial"/>
          <w:i w:val="0"/>
          <w:color w:val="000000" w:themeColor="text1"/>
          <w:szCs w:val="21"/>
          <w:shd w:val="clear" w:color="auto" w:fill="FFFFFF"/>
        </w:rPr>
        <w:t>re</w:t>
      </w: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designed by students in consultation with their </w:t>
      </w:r>
      <w:r w:rsidR="00406F19">
        <w:rPr>
          <w:rStyle w:val="Emphasis"/>
          <w:rFonts w:cs="Arial"/>
          <w:i w:val="0"/>
          <w:color w:val="000000" w:themeColor="text1"/>
          <w:szCs w:val="21"/>
          <w:shd w:val="clear" w:color="auto" w:fill="FFFFFF"/>
        </w:rPr>
        <w:t>A</w:t>
      </w:r>
      <w:r>
        <w:rPr>
          <w:rStyle w:val="Emphasis"/>
          <w:rFonts w:cs="Arial"/>
          <w:i w:val="0"/>
          <w:color w:val="000000" w:themeColor="text1"/>
          <w:szCs w:val="21"/>
          <w:shd w:val="clear" w:color="auto" w:fill="FFFFFF"/>
        </w:rPr>
        <w:t xml:space="preserve">rt and </w:t>
      </w:r>
      <w:r w:rsidR="00406F19">
        <w:rPr>
          <w:rStyle w:val="Emphasis"/>
          <w:rFonts w:cs="Arial"/>
          <w:i w:val="0"/>
          <w:color w:val="000000" w:themeColor="text1"/>
          <w:szCs w:val="21"/>
          <w:shd w:val="clear" w:color="auto" w:fill="FFFFFF"/>
        </w:rPr>
        <w:t>D</w:t>
      </w:r>
      <w:r>
        <w:rPr>
          <w:rStyle w:val="Emphasis"/>
          <w:rFonts w:cs="Arial"/>
          <w:i w:val="0"/>
          <w:color w:val="000000" w:themeColor="text1"/>
          <w:szCs w:val="21"/>
          <w:shd w:val="clear" w:color="auto" w:fill="FFFFFF"/>
        </w:rPr>
        <w:t xml:space="preserve">esign </w:t>
      </w:r>
      <w:r w:rsidR="00F25370" w:rsidRPr="00F25370">
        <w:rPr>
          <w:rStyle w:val="Emphasis"/>
          <w:rFonts w:cs="Arial"/>
          <w:i w:val="0"/>
          <w:color w:val="000000" w:themeColor="text1"/>
          <w:szCs w:val="21"/>
          <w:shd w:val="clear" w:color="auto" w:fill="FFFFFF"/>
        </w:rPr>
        <w:t>teachers. There is broad</w:t>
      </w:r>
    </w:p>
    <w:p w14:paraId="4CC51C7A" w14:textId="45163658" w:rsidR="006934EB" w:rsidRDefault="006934EB">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 scope for both the thematic content and practical processes </w:t>
      </w:r>
      <w:r>
        <w:rPr>
          <w:rStyle w:val="Emphasis"/>
          <w:rFonts w:cs="Arial"/>
          <w:i w:val="0"/>
          <w:color w:val="000000" w:themeColor="text1"/>
          <w:szCs w:val="21"/>
          <w:shd w:val="clear" w:color="auto" w:fill="FFFFFF"/>
        </w:rPr>
        <w:t xml:space="preserve">within </w:t>
      </w:r>
      <w:r w:rsidR="00406F19">
        <w:rPr>
          <w:rStyle w:val="Emphasis"/>
          <w:rFonts w:cs="Arial"/>
          <w:i w:val="0"/>
          <w:color w:val="000000" w:themeColor="text1"/>
          <w:szCs w:val="21"/>
          <w:shd w:val="clear" w:color="auto" w:fill="FFFFFF"/>
        </w:rPr>
        <w:t>A</w:t>
      </w:r>
      <w:r>
        <w:rPr>
          <w:rStyle w:val="Emphasis"/>
          <w:rFonts w:cs="Arial"/>
          <w:i w:val="0"/>
          <w:color w:val="000000" w:themeColor="text1"/>
          <w:szCs w:val="21"/>
          <w:shd w:val="clear" w:color="auto" w:fill="FFFFFF"/>
        </w:rPr>
        <w:t xml:space="preserve">rt and </w:t>
      </w:r>
      <w:r w:rsidR="00406F19">
        <w:rPr>
          <w:rStyle w:val="Emphasis"/>
          <w:rFonts w:cs="Arial"/>
          <w:i w:val="0"/>
          <w:color w:val="000000" w:themeColor="text1"/>
          <w:szCs w:val="21"/>
          <w:shd w:val="clear" w:color="auto" w:fill="FFFFFF"/>
        </w:rPr>
        <w:t>D</w:t>
      </w:r>
      <w:r>
        <w:rPr>
          <w:rStyle w:val="Emphasis"/>
          <w:rFonts w:cs="Arial"/>
          <w:i w:val="0"/>
          <w:color w:val="000000" w:themeColor="text1"/>
          <w:szCs w:val="21"/>
          <w:shd w:val="clear" w:color="auto" w:fill="FFFFFF"/>
        </w:rPr>
        <w:t>esign that</w:t>
      </w:r>
    </w:p>
    <w:p w14:paraId="5012CF99" w14:textId="77777777" w:rsidR="006934EB" w:rsidRDefault="006934EB">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students wish to investigate.  </w:t>
      </w:r>
    </w:p>
    <w:p w14:paraId="432AE86C" w14:textId="77777777" w:rsidR="0076343B" w:rsidRDefault="006934EB">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p>
    <w:p w14:paraId="429F977A" w14:textId="0129FF11" w:rsidR="006934EB" w:rsidRDefault="00F25370" w:rsidP="0076343B">
      <w:pPr>
        <w:ind w:firstLine="720"/>
        <w:rPr>
          <w:rStyle w:val="Emphasis"/>
          <w:rFonts w:cs="Arial"/>
          <w:i w:val="0"/>
          <w:color w:val="000000" w:themeColor="text1"/>
          <w:szCs w:val="21"/>
          <w:shd w:val="clear" w:color="auto" w:fill="FFFFFF"/>
        </w:rPr>
      </w:pPr>
      <w:r w:rsidRPr="00F25370">
        <w:rPr>
          <w:rStyle w:val="Emphasis"/>
          <w:rFonts w:cs="Arial"/>
          <w:i w:val="0"/>
          <w:color w:val="000000" w:themeColor="text1"/>
          <w:szCs w:val="21"/>
          <w:shd w:val="clear" w:color="auto" w:fill="FFFFFF"/>
        </w:rPr>
        <w:t>The A2 course prepares students to continue their Art studies at either Foundation or</w:t>
      </w:r>
    </w:p>
    <w:p w14:paraId="3234C10E" w14:textId="77777777" w:rsidR="006934EB" w:rsidRDefault="006934EB">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 Degree level.  Chestnut Grove has an excellent success rate of students being offered</w:t>
      </w:r>
    </w:p>
    <w:p w14:paraId="00D5F8C5" w14:textId="55C80C4F" w:rsidR="00B27A48" w:rsidRPr="00F25370" w:rsidRDefault="006934EB">
      <w:pPr>
        <w:rPr>
          <w:rStyle w:val="Emphasis"/>
          <w:rFonts w:cs="Arial"/>
          <w:i w:val="0"/>
          <w:color w:val="000000" w:themeColor="text1"/>
          <w:szCs w:val="21"/>
          <w:shd w:val="clear" w:color="auto" w:fill="FFFFFF"/>
        </w:rPr>
      </w:pPr>
      <w:r>
        <w:rPr>
          <w:rStyle w:val="Emphasis"/>
          <w:rFonts w:cs="Arial"/>
          <w:i w:val="0"/>
          <w:color w:val="000000" w:themeColor="text1"/>
          <w:szCs w:val="21"/>
          <w:shd w:val="clear" w:color="auto" w:fill="FFFFFF"/>
        </w:rPr>
        <w:t xml:space="preserve">          </w:t>
      </w:r>
      <w:r w:rsidR="00F25370" w:rsidRPr="00F25370">
        <w:rPr>
          <w:rStyle w:val="Emphasis"/>
          <w:rFonts w:cs="Arial"/>
          <w:i w:val="0"/>
          <w:color w:val="000000" w:themeColor="text1"/>
          <w:szCs w:val="21"/>
          <w:shd w:val="clear" w:color="auto" w:fill="FFFFFF"/>
        </w:rPr>
        <w:t xml:space="preserve"> places at some of London’s best Art Schools.</w:t>
      </w:r>
    </w:p>
    <w:p w14:paraId="4E022CCE" w14:textId="77777777" w:rsidR="00F25370" w:rsidRDefault="00F25370">
      <w:pPr>
        <w:rPr>
          <w:rFonts w:cs="Arial"/>
          <w:b/>
          <w:sz w:val="28"/>
        </w:rPr>
      </w:pPr>
    </w:p>
    <w:p w14:paraId="2BB55923" w14:textId="77777777" w:rsidR="00B27A48" w:rsidRPr="00FF76CD" w:rsidRDefault="00B27A48">
      <w:pPr>
        <w:rPr>
          <w:rFonts w:cs="Arial"/>
          <w:szCs w:val="24"/>
        </w:rPr>
      </w:pPr>
      <w:r w:rsidRPr="00FF76CD">
        <w:rPr>
          <w:rFonts w:cs="Arial"/>
          <w:b/>
          <w:szCs w:val="24"/>
        </w:rPr>
        <w:t>4.</w:t>
      </w:r>
      <w:r w:rsidRPr="00FF76CD">
        <w:rPr>
          <w:rFonts w:cs="Arial"/>
          <w:b/>
          <w:szCs w:val="24"/>
        </w:rPr>
        <w:tab/>
        <w:t>Accommodation and facilities:</w:t>
      </w:r>
    </w:p>
    <w:p w14:paraId="672956B3" w14:textId="77777777" w:rsidR="00B27A48" w:rsidRDefault="00B27A48">
      <w:pPr>
        <w:rPr>
          <w:rFonts w:cs="Arial"/>
        </w:rPr>
      </w:pPr>
    </w:p>
    <w:p w14:paraId="3EFCC3E6" w14:textId="77777777" w:rsidR="006934EB" w:rsidRDefault="006934EB">
      <w:pPr>
        <w:rPr>
          <w:rFonts w:cs="Arial"/>
        </w:rPr>
      </w:pPr>
      <w:r>
        <w:rPr>
          <w:rFonts w:cs="Arial"/>
        </w:rPr>
        <w:t xml:space="preserve">           Our academy has worked very hard to now</w:t>
      </w:r>
      <w:r w:rsidR="00B27A48">
        <w:rPr>
          <w:rFonts w:cs="Arial"/>
        </w:rPr>
        <w:t xml:space="preserve"> be able to boast some of the best Art and</w:t>
      </w:r>
    </w:p>
    <w:p w14:paraId="37F00534" w14:textId="67DD4F7D" w:rsidR="00B27A48" w:rsidRDefault="006934EB">
      <w:pPr>
        <w:rPr>
          <w:rFonts w:cs="Arial"/>
        </w:rPr>
      </w:pPr>
      <w:r>
        <w:rPr>
          <w:rFonts w:cs="Arial"/>
        </w:rPr>
        <w:t xml:space="preserve">          </w:t>
      </w:r>
      <w:r w:rsidR="00B27A48">
        <w:rPr>
          <w:rFonts w:cs="Arial"/>
        </w:rPr>
        <w:t xml:space="preserve"> Design </w:t>
      </w:r>
      <w:r>
        <w:rPr>
          <w:rFonts w:cs="Arial"/>
        </w:rPr>
        <w:t xml:space="preserve">teaching, </w:t>
      </w:r>
      <w:r w:rsidR="00B27A48">
        <w:rPr>
          <w:rFonts w:cs="Arial"/>
        </w:rPr>
        <w:t xml:space="preserve">accommodation and facilities in London.  </w:t>
      </w:r>
      <w:r>
        <w:rPr>
          <w:rFonts w:cs="Arial"/>
        </w:rPr>
        <w:t>These include</w:t>
      </w:r>
    </w:p>
    <w:p w14:paraId="0E047AE7" w14:textId="77777777" w:rsidR="00B27A48" w:rsidRDefault="00B27A48">
      <w:pPr>
        <w:rPr>
          <w:rFonts w:cs="Arial"/>
        </w:rPr>
      </w:pPr>
    </w:p>
    <w:p w14:paraId="5CEBAFAE" w14:textId="610323C9" w:rsidR="00B27A48" w:rsidRPr="006934EB" w:rsidRDefault="00EB4FE7" w:rsidP="006934EB">
      <w:pPr>
        <w:pStyle w:val="ListParagraph"/>
        <w:numPr>
          <w:ilvl w:val="2"/>
          <w:numId w:val="17"/>
        </w:numPr>
        <w:rPr>
          <w:rFonts w:cs="Arial"/>
        </w:rPr>
      </w:pPr>
      <w:r w:rsidRPr="006934EB">
        <w:rPr>
          <w:rFonts w:cs="Arial"/>
        </w:rPr>
        <w:t xml:space="preserve">Art </w:t>
      </w:r>
      <w:r w:rsidR="00B27A48" w:rsidRPr="006934EB">
        <w:rPr>
          <w:rFonts w:cs="Arial"/>
        </w:rPr>
        <w:t>‘pavilions’ with specialist equipment;</w:t>
      </w:r>
    </w:p>
    <w:p w14:paraId="58BF9627" w14:textId="45F5D24C" w:rsidR="00B27A48" w:rsidRPr="006934EB" w:rsidRDefault="00FF76CD" w:rsidP="006934EB">
      <w:pPr>
        <w:pStyle w:val="ListParagraph"/>
        <w:numPr>
          <w:ilvl w:val="2"/>
          <w:numId w:val="17"/>
        </w:numPr>
        <w:rPr>
          <w:rFonts w:cs="Arial"/>
        </w:rPr>
      </w:pPr>
      <w:r w:rsidRPr="006934EB">
        <w:rPr>
          <w:rFonts w:cs="Arial"/>
        </w:rPr>
        <w:t>Sixth Form Art studio</w:t>
      </w:r>
    </w:p>
    <w:p w14:paraId="48F03E3E" w14:textId="7B30B994" w:rsidR="00B27A48" w:rsidRPr="006934EB" w:rsidRDefault="00FF76CD" w:rsidP="006934EB">
      <w:pPr>
        <w:pStyle w:val="ListParagraph"/>
        <w:numPr>
          <w:ilvl w:val="2"/>
          <w:numId w:val="17"/>
        </w:numPr>
        <w:rPr>
          <w:rFonts w:cs="Arial"/>
        </w:rPr>
      </w:pPr>
      <w:r w:rsidRPr="006934EB">
        <w:rPr>
          <w:rFonts w:cs="Arial"/>
        </w:rPr>
        <w:t>Kiln and pottery wheels</w:t>
      </w:r>
    </w:p>
    <w:p w14:paraId="4390B5D4" w14:textId="76380C50" w:rsidR="00EB4FE7" w:rsidRPr="006934EB" w:rsidRDefault="00FF76CD" w:rsidP="006934EB">
      <w:pPr>
        <w:pStyle w:val="ListParagraph"/>
        <w:numPr>
          <w:ilvl w:val="2"/>
          <w:numId w:val="17"/>
        </w:numPr>
        <w:rPr>
          <w:rFonts w:cs="Arial"/>
        </w:rPr>
      </w:pPr>
      <w:r w:rsidRPr="006934EB">
        <w:rPr>
          <w:rFonts w:cs="Arial"/>
        </w:rPr>
        <w:t>Printing press</w:t>
      </w:r>
    </w:p>
    <w:p w14:paraId="219C4FAC" w14:textId="3554230F" w:rsidR="002F16F8" w:rsidRPr="006934EB" w:rsidRDefault="00FF76CD" w:rsidP="006934EB">
      <w:pPr>
        <w:pStyle w:val="ListParagraph"/>
        <w:numPr>
          <w:ilvl w:val="2"/>
          <w:numId w:val="17"/>
        </w:numPr>
        <w:rPr>
          <w:rFonts w:cs="Arial"/>
        </w:rPr>
      </w:pPr>
      <w:r w:rsidRPr="006934EB">
        <w:rPr>
          <w:rFonts w:cs="Arial"/>
        </w:rPr>
        <w:t>Sewing machines</w:t>
      </w:r>
      <w:r w:rsidR="002F16F8" w:rsidRPr="006934EB">
        <w:rPr>
          <w:rFonts w:cs="Arial"/>
        </w:rPr>
        <w:t xml:space="preserve"> </w:t>
      </w:r>
    </w:p>
    <w:p w14:paraId="04A9422B" w14:textId="77777777" w:rsidR="00667578" w:rsidRDefault="00667578" w:rsidP="00667578">
      <w:pPr>
        <w:rPr>
          <w:rFonts w:cs="Arial"/>
        </w:rPr>
      </w:pPr>
    </w:p>
    <w:p w14:paraId="08344BBD" w14:textId="77777777" w:rsidR="006B197D" w:rsidRDefault="006B197D" w:rsidP="00667578">
      <w:pPr>
        <w:rPr>
          <w:rFonts w:cs="Arial"/>
        </w:rPr>
      </w:pPr>
    </w:p>
    <w:p w14:paraId="6C5C2670" w14:textId="6BAF15D8" w:rsidR="00667578" w:rsidRDefault="001415DF" w:rsidP="00667578">
      <w:pPr>
        <w:rPr>
          <w:rFonts w:cs="Arial"/>
        </w:rPr>
      </w:pPr>
      <w:r>
        <w:rPr>
          <w:rFonts w:cs="Arial"/>
        </w:rPr>
        <w:t xml:space="preserve">Chestnut Grove </w:t>
      </w:r>
      <w:r w:rsidR="002F16F8">
        <w:rPr>
          <w:rFonts w:cs="Arial"/>
        </w:rPr>
        <w:t>move</w:t>
      </w:r>
      <w:r>
        <w:rPr>
          <w:rFonts w:cs="Arial"/>
        </w:rPr>
        <w:t>d</w:t>
      </w:r>
      <w:r w:rsidR="002F16F8">
        <w:rPr>
          <w:rFonts w:cs="Arial"/>
        </w:rPr>
        <w:t xml:space="preserve"> into </w:t>
      </w:r>
      <w:r w:rsidR="00192406">
        <w:rPr>
          <w:rFonts w:cs="Arial"/>
        </w:rPr>
        <w:t>our</w:t>
      </w:r>
      <w:r w:rsidR="002F16F8">
        <w:rPr>
          <w:rFonts w:cs="Arial"/>
        </w:rPr>
        <w:t xml:space="preserve"> new building in July 2017.</w:t>
      </w:r>
      <w:r w:rsidR="00667578">
        <w:rPr>
          <w:rFonts w:cs="Arial"/>
        </w:rPr>
        <w:t xml:space="preserve"> </w:t>
      </w:r>
      <w:r w:rsidR="00814963">
        <w:rPr>
          <w:rFonts w:cs="Arial"/>
        </w:rPr>
        <w:t>This</w:t>
      </w:r>
      <w:r w:rsidR="00667578">
        <w:rPr>
          <w:rFonts w:cs="Arial"/>
        </w:rPr>
        <w:t xml:space="preserve"> mark</w:t>
      </w:r>
      <w:r>
        <w:rPr>
          <w:rFonts w:cs="Arial"/>
        </w:rPr>
        <w:t>ed</w:t>
      </w:r>
      <w:r w:rsidR="00667578">
        <w:rPr>
          <w:rFonts w:cs="Arial"/>
        </w:rPr>
        <w:t xml:space="preserve"> the</w:t>
      </w:r>
      <w:r w:rsidR="006D5738">
        <w:rPr>
          <w:rFonts w:cs="Arial"/>
        </w:rPr>
        <w:t xml:space="preserve"> start of the next exciting</w:t>
      </w:r>
      <w:r w:rsidR="00667578">
        <w:rPr>
          <w:rFonts w:cs="Arial"/>
        </w:rPr>
        <w:t xml:space="preserve"> episode in </w:t>
      </w:r>
      <w:r>
        <w:rPr>
          <w:rFonts w:cs="Arial"/>
        </w:rPr>
        <w:t>the school</w:t>
      </w:r>
      <w:r w:rsidR="00667578">
        <w:rPr>
          <w:rFonts w:cs="Arial"/>
        </w:rPr>
        <w:t xml:space="preserve">’s evolution. The </w:t>
      </w:r>
      <w:r w:rsidR="00192406">
        <w:rPr>
          <w:rFonts w:cs="Arial"/>
        </w:rPr>
        <w:t>a</w:t>
      </w:r>
      <w:r w:rsidR="00667578">
        <w:rPr>
          <w:rFonts w:cs="Arial"/>
        </w:rPr>
        <w:t xml:space="preserve">rt pavilions </w:t>
      </w:r>
      <w:r w:rsidR="006D5738">
        <w:rPr>
          <w:rFonts w:cs="Arial"/>
        </w:rPr>
        <w:t>have been</w:t>
      </w:r>
      <w:r w:rsidR="00667578">
        <w:rPr>
          <w:rFonts w:cs="Arial"/>
        </w:rPr>
        <w:t xml:space="preserve"> retained </w:t>
      </w:r>
      <w:r w:rsidR="00192406">
        <w:rPr>
          <w:rFonts w:cs="Arial"/>
        </w:rPr>
        <w:t>having been fully</w:t>
      </w:r>
      <w:r w:rsidR="006D5738">
        <w:rPr>
          <w:rFonts w:cs="Arial"/>
        </w:rPr>
        <w:t xml:space="preserve"> refurbished and reconfigured, enabling us to </w:t>
      </w:r>
      <w:r w:rsidR="00FF76CD">
        <w:rPr>
          <w:rFonts w:cs="Arial"/>
        </w:rPr>
        <w:t>create a dedicated Sixth F</w:t>
      </w:r>
      <w:r w:rsidR="00667578">
        <w:rPr>
          <w:rFonts w:cs="Arial"/>
        </w:rPr>
        <w:t xml:space="preserve">orm space which can be used for </w:t>
      </w:r>
      <w:r w:rsidR="00192406">
        <w:rPr>
          <w:rFonts w:cs="Arial"/>
        </w:rPr>
        <w:t xml:space="preserve">first class </w:t>
      </w:r>
      <w:r w:rsidR="00406F19">
        <w:rPr>
          <w:rFonts w:cs="Arial"/>
        </w:rPr>
        <w:t>A</w:t>
      </w:r>
      <w:r w:rsidR="00192406">
        <w:rPr>
          <w:rFonts w:cs="Arial"/>
        </w:rPr>
        <w:t xml:space="preserve">rt and </w:t>
      </w:r>
      <w:r w:rsidR="00406F19">
        <w:rPr>
          <w:rFonts w:cs="Arial"/>
        </w:rPr>
        <w:t>D</w:t>
      </w:r>
      <w:r w:rsidR="00192406">
        <w:rPr>
          <w:rFonts w:cs="Arial"/>
        </w:rPr>
        <w:t xml:space="preserve">esign </w:t>
      </w:r>
      <w:r w:rsidR="00667578">
        <w:rPr>
          <w:rFonts w:cs="Arial"/>
        </w:rPr>
        <w:t>teaching and exhibitions.</w:t>
      </w:r>
      <w:r w:rsidR="00814963">
        <w:rPr>
          <w:rFonts w:cs="Arial"/>
        </w:rPr>
        <w:t xml:space="preserve">  The </w:t>
      </w:r>
      <w:r w:rsidR="00406F19">
        <w:rPr>
          <w:rFonts w:cs="Arial"/>
        </w:rPr>
        <w:t>A</w:t>
      </w:r>
      <w:r w:rsidR="00814963">
        <w:rPr>
          <w:rFonts w:cs="Arial"/>
        </w:rPr>
        <w:t xml:space="preserve">rt </w:t>
      </w:r>
      <w:r w:rsidR="00192406">
        <w:rPr>
          <w:rFonts w:cs="Arial"/>
        </w:rPr>
        <w:t xml:space="preserve">and </w:t>
      </w:r>
      <w:r w:rsidR="00406F19">
        <w:rPr>
          <w:rFonts w:cs="Arial"/>
        </w:rPr>
        <w:t>D</w:t>
      </w:r>
      <w:r w:rsidR="00192406">
        <w:rPr>
          <w:rFonts w:cs="Arial"/>
        </w:rPr>
        <w:t>esign d</w:t>
      </w:r>
      <w:r w:rsidR="00814963">
        <w:rPr>
          <w:rFonts w:cs="Arial"/>
        </w:rPr>
        <w:t>epartment</w:t>
      </w:r>
      <w:r w:rsidR="00192406">
        <w:rPr>
          <w:rFonts w:cs="Arial"/>
        </w:rPr>
        <w:t>s</w:t>
      </w:r>
      <w:r w:rsidR="00814963">
        <w:rPr>
          <w:rFonts w:cs="Arial"/>
        </w:rPr>
        <w:t xml:space="preserve"> have been integral to our plans for the displays throughout </w:t>
      </w:r>
      <w:r w:rsidR="00192406">
        <w:rPr>
          <w:rFonts w:cs="Arial"/>
        </w:rPr>
        <w:t>our</w:t>
      </w:r>
      <w:r w:rsidR="00814963">
        <w:rPr>
          <w:rFonts w:cs="Arial"/>
        </w:rPr>
        <w:t xml:space="preserve"> new </w:t>
      </w:r>
      <w:r w:rsidR="00192406">
        <w:rPr>
          <w:rFonts w:cs="Arial"/>
        </w:rPr>
        <w:t xml:space="preserve">academy </w:t>
      </w:r>
      <w:r w:rsidR="00814963">
        <w:rPr>
          <w:rFonts w:cs="Arial"/>
        </w:rPr>
        <w:t xml:space="preserve">building; our vision is </w:t>
      </w:r>
      <w:r w:rsidR="00406F19">
        <w:rPr>
          <w:rFonts w:cs="Arial"/>
        </w:rPr>
        <w:t xml:space="preserve">to enable </w:t>
      </w:r>
      <w:r w:rsidR="00814963">
        <w:rPr>
          <w:rFonts w:cs="Arial"/>
        </w:rPr>
        <w:t>students</w:t>
      </w:r>
      <w:r w:rsidR="00406F19">
        <w:rPr>
          <w:rFonts w:cs="Arial"/>
        </w:rPr>
        <w:t xml:space="preserve"> to exhibit their A</w:t>
      </w:r>
      <w:r w:rsidR="00814963">
        <w:rPr>
          <w:rFonts w:cs="Arial"/>
        </w:rPr>
        <w:t xml:space="preserve">rt </w:t>
      </w:r>
      <w:r w:rsidR="00192406">
        <w:rPr>
          <w:rFonts w:cs="Arial"/>
        </w:rPr>
        <w:t xml:space="preserve">and </w:t>
      </w:r>
      <w:r w:rsidR="00406F19">
        <w:rPr>
          <w:rFonts w:cs="Arial"/>
        </w:rPr>
        <w:t>D</w:t>
      </w:r>
      <w:r w:rsidR="00192406">
        <w:rPr>
          <w:rFonts w:cs="Arial"/>
        </w:rPr>
        <w:t>esign</w:t>
      </w:r>
      <w:r w:rsidR="00406F19">
        <w:rPr>
          <w:rFonts w:cs="Arial"/>
        </w:rPr>
        <w:t xml:space="preserve"> work</w:t>
      </w:r>
      <w:r w:rsidR="00814963">
        <w:rPr>
          <w:rFonts w:cs="Arial"/>
        </w:rPr>
        <w:t xml:space="preserve"> throughout Chestnut Grove. </w:t>
      </w:r>
    </w:p>
    <w:p w14:paraId="10B7453E" w14:textId="77777777" w:rsidR="00192406" w:rsidRDefault="00192406" w:rsidP="00667578">
      <w:pPr>
        <w:rPr>
          <w:rFonts w:cs="Arial"/>
        </w:rPr>
      </w:pPr>
    </w:p>
    <w:p w14:paraId="263B8715" w14:textId="77777777" w:rsidR="00B27A48" w:rsidRDefault="00B27A48">
      <w:pPr>
        <w:rPr>
          <w:rFonts w:cs="Arial"/>
        </w:rPr>
      </w:pPr>
    </w:p>
    <w:p w14:paraId="54B9F5C9" w14:textId="6EC18C92" w:rsidR="00B27A48" w:rsidRDefault="00B27A48">
      <w:pPr>
        <w:rPr>
          <w:rFonts w:cs="Arial"/>
          <w:b/>
          <w:bCs/>
        </w:rPr>
      </w:pPr>
      <w:r>
        <w:rPr>
          <w:rFonts w:cs="Arial"/>
          <w:b/>
          <w:bCs/>
        </w:rPr>
        <w:t>5.</w:t>
      </w:r>
      <w:r>
        <w:rPr>
          <w:rFonts w:cs="Arial"/>
          <w:b/>
          <w:bCs/>
        </w:rPr>
        <w:tab/>
        <w:t>This post</w:t>
      </w:r>
      <w:r w:rsidR="00FF76CD">
        <w:rPr>
          <w:rFonts w:cs="Arial"/>
          <w:b/>
          <w:bCs/>
        </w:rPr>
        <w:t>:</w:t>
      </w:r>
    </w:p>
    <w:p w14:paraId="7D1712F5" w14:textId="77777777" w:rsidR="00B27A48" w:rsidRDefault="00B27A48">
      <w:pPr>
        <w:rPr>
          <w:rFonts w:cs="Arial"/>
        </w:rPr>
      </w:pPr>
    </w:p>
    <w:p w14:paraId="793F3344" w14:textId="720DBFFD" w:rsidR="00B27A48" w:rsidRDefault="00B27A48" w:rsidP="00EB4FE7">
      <w:r>
        <w:rPr>
          <w:rFonts w:cs="Arial"/>
        </w:rPr>
        <w:t xml:space="preserve">This is an important </w:t>
      </w:r>
      <w:r w:rsidR="00192406">
        <w:rPr>
          <w:rFonts w:cs="Arial"/>
        </w:rPr>
        <w:t xml:space="preserve">and valued </w:t>
      </w:r>
      <w:r>
        <w:rPr>
          <w:rFonts w:cs="Arial"/>
        </w:rPr>
        <w:t xml:space="preserve">post </w:t>
      </w:r>
      <w:r w:rsidR="00406F19">
        <w:rPr>
          <w:rFonts w:cs="Arial"/>
        </w:rPr>
        <w:t>with</w:t>
      </w:r>
      <w:r>
        <w:rPr>
          <w:rFonts w:cs="Arial"/>
        </w:rPr>
        <w:t xml:space="preserve">in our </w:t>
      </w:r>
      <w:r w:rsidR="00667578">
        <w:rPr>
          <w:rFonts w:cs="Arial"/>
        </w:rPr>
        <w:t>staffing structure</w:t>
      </w:r>
      <w:r w:rsidR="00FF76CD">
        <w:rPr>
          <w:rFonts w:cs="Arial"/>
        </w:rPr>
        <w:t xml:space="preserve"> </w:t>
      </w:r>
      <w:r w:rsidR="00192406">
        <w:rPr>
          <w:rFonts w:cs="Arial"/>
        </w:rPr>
        <w:t>which</w:t>
      </w:r>
      <w:r w:rsidR="00EB4FE7">
        <w:rPr>
          <w:rFonts w:cs="Arial"/>
        </w:rPr>
        <w:t xml:space="preserve"> </w:t>
      </w:r>
      <w:r w:rsidR="00814963">
        <w:rPr>
          <w:rFonts w:cs="Arial"/>
        </w:rPr>
        <w:t xml:space="preserve">will provide opportunities to teach a wide range of </w:t>
      </w:r>
      <w:r w:rsidR="00406F19">
        <w:rPr>
          <w:rFonts w:cs="Arial"/>
        </w:rPr>
        <w:t>A</w:t>
      </w:r>
      <w:r w:rsidR="00192406">
        <w:rPr>
          <w:rFonts w:cs="Arial"/>
        </w:rPr>
        <w:t xml:space="preserve">rt and </w:t>
      </w:r>
      <w:r w:rsidR="00406F19">
        <w:rPr>
          <w:rFonts w:cs="Arial"/>
        </w:rPr>
        <w:t>D</w:t>
      </w:r>
      <w:r w:rsidR="00192406">
        <w:rPr>
          <w:rFonts w:cs="Arial"/>
        </w:rPr>
        <w:t xml:space="preserve">esign </w:t>
      </w:r>
      <w:r w:rsidR="00814963">
        <w:rPr>
          <w:rFonts w:cs="Arial"/>
        </w:rPr>
        <w:t>groups across the Academy</w:t>
      </w:r>
      <w:r w:rsidR="00EB4FE7">
        <w:rPr>
          <w:rFonts w:cs="Arial"/>
        </w:rPr>
        <w:t xml:space="preserve">. The post holder will be expected to </w:t>
      </w:r>
      <w:r w:rsidR="00406F19">
        <w:rPr>
          <w:rFonts w:cs="Arial"/>
        </w:rPr>
        <w:t xml:space="preserve">actively </w:t>
      </w:r>
      <w:r w:rsidR="00EB4FE7">
        <w:rPr>
          <w:rFonts w:cs="Arial"/>
        </w:rPr>
        <w:t xml:space="preserve">contribute to the </w:t>
      </w:r>
      <w:r w:rsidR="00406F19">
        <w:rPr>
          <w:rFonts w:cs="Arial"/>
        </w:rPr>
        <w:t>A</w:t>
      </w:r>
      <w:r w:rsidR="00192406">
        <w:rPr>
          <w:rFonts w:cs="Arial"/>
        </w:rPr>
        <w:t xml:space="preserve">rt and </w:t>
      </w:r>
      <w:r w:rsidR="00406F19">
        <w:rPr>
          <w:rFonts w:cs="Arial"/>
        </w:rPr>
        <w:t>D</w:t>
      </w:r>
      <w:r w:rsidR="00192406">
        <w:rPr>
          <w:rFonts w:cs="Arial"/>
        </w:rPr>
        <w:t xml:space="preserve">esign </w:t>
      </w:r>
      <w:r w:rsidR="00EB4FE7">
        <w:rPr>
          <w:rFonts w:cs="Arial"/>
        </w:rPr>
        <w:t xml:space="preserve">department and will be able to develop their own projects under the guidance of the Head of Department. </w:t>
      </w:r>
    </w:p>
    <w:sectPr w:rsidR="00B27A48" w:rsidSect="00EB4FE7">
      <w:footerReference w:type="default" r:id="rId10"/>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574BB" w14:textId="77777777" w:rsidR="0061634B" w:rsidRDefault="0061634B" w:rsidP="00FF76CD">
      <w:r>
        <w:separator/>
      </w:r>
    </w:p>
  </w:endnote>
  <w:endnote w:type="continuationSeparator" w:id="0">
    <w:p w14:paraId="7BFC9FFB" w14:textId="77777777" w:rsidR="0061634B" w:rsidRDefault="0061634B" w:rsidP="00FF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E261" w14:textId="23B1FDBB" w:rsidR="00FF76CD" w:rsidRDefault="00724D99">
    <w:pPr>
      <w:pStyle w:val="Footer"/>
    </w:pPr>
    <w:r>
      <w:tab/>
    </w:r>
    <w:r>
      <w:tab/>
      <w:t xml:space="preserve">                                  </w:t>
    </w:r>
    <w:r w:rsidR="00D45D26">
      <w:rPr>
        <w:noProof/>
        <w:lang w:eastAsia="en-GB"/>
      </w:rPr>
      <w:drawing>
        <wp:inline distT="0" distB="0" distL="0" distR="0" wp14:anchorId="337F1EBF" wp14:editId="5E6A00EA">
          <wp:extent cx="9525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r w:rsidR="00D45D26">
      <w:rPr>
        <w:noProof/>
        <w:lang w:eastAsia="en-GB"/>
      </w:rPr>
      <w:drawing>
        <wp:inline distT="0" distB="0" distL="0" distR="0" wp14:anchorId="2F797DCC" wp14:editId="3F33E2B4">
          <wp:extent cx="13525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B4DE0" w14:textId="77777777" w:rsidR="0061634B" w:rsidRDefault="0061634B" w:rsidP="00FF76CD">
      <w:r>
        <w:separator/>
      </w:r>
    </w:p>
  </w:footnote>
  <w:footnote w:type="continuationSeparator" w:id="0">
    <w:p w14:paraId="7F8A020E" w14:textId="77777777" w:rsidR="0061634B" w:rsidRDefault="0061634B" w:rsidP="00FF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C6EEE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2F71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954E37"/>
    <w:multiLevelType w:val="hybridMultilevel"/>
    <w:tmpl w:val="A48E8506"/>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A5413"/>
    <w:multiLevelType w:val="singleLevel"/>
    <w:tmpl w:val="3DF2F15A"/>
    <w:lvl w:ilvl="0">
      <w:start w:val="2"/>
      <w:numFmt w:val="bullet"/>
      <w:lvlText w:val=""/>
      <w:lvlJc w:val="left"/>
      <w:pPr>
        <w:tabs>
          <w:tab w:val="num" w:pos="2160"/>
        </w:tabs>
        <w:ind w:left="2160" w:hanging="720"/>
      </w:pPr>
      <w:rPr>
        <w:rFonts w:ascii="Symbol" w:hAnsi="Symbol" w:hint="default"/>
      </w:rPr>
    </w:lvl>
  </w:abstractNum>
  <w:abstractNum w:abstractNumId="4" w15:restartNumberingAfterBreak="0">
    <w:nsid w:val="2C7C5E2F"/>
    <w:multiLevelType w:val="hybridMultilevel"/>
    <w:tmpl w:val="D18CA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66FD9"/>
    <w:multiLevelType w:val="hybridMultilevel"/>
    <w:tmpl w:val="A580B2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A0C4E"/>
    <w:multiLevelType w:val="hybridMultilevel"/>
    <w:tmpl w:val="9B90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95FC8"/>
    <w:multiLevelType w:val="singleLevel"/>
    <w:tmpl w:val="402AE0DC"/>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3CCF0014"/>
    <w:multiLevelType w:val="hybridMultilevel"/>
    <w:tmpl w:val="40A0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81E54"/>
    <w:multiLevelType w:val="hybridMultilevel"/>
    <w:tmpl w:val="D0A84E9C"/>
    <w:lvl w:ilvl="0" w:tplc="042C79E6">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E31AEE"/>
    <w:multiLevelType w:val="hybridMultilevel"/>
    <w:tmpl w:val="727ED66C"/>
    <w:lvl w:ilvl="0" w:tplc="4246D316">
      <w:start w:val="1"/>
      <w:numFmt w:val="lowerLetter"/>
      <w:lvlText w:val="%1)"/>
      <w:lvlJc w:val="left"/>
      <w:pPr>
        <w:ind w:left="1092" w:hanging="360"/>
      </w:pPr>
      <w:rPr>
        <w:rFonts w:hint="default"/>
        <w:b/>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11" w15:restartNumberingAfterBreak="0">
    <w:nsid w:val="524D1CD7"/>
    <w:multiLevelType w:val="hybridMultilevel"/>
    <w:tmpl w:val="A580B228"/>
    <w:lvl w:ilvl="0" w:tplc="86BAF7E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E82010"/>
    <w:multiLevelType w:val="singleLevel"/>
    <w:tmpl w:val="402AE0DC"/>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651071D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8B94AC6"/>
    <w:multiLevelType w:val="singleLevel"/>
    <w:tmpl w:val="BADE4E02"/>
    <w:lvl w:ilvl="0">
      <w:numFmt w:val="bullet"/>
      <w:lvlText w:val=""/>
      <w:lvlJc w:val="left"/>
      <w:pPr>
        <w:tabs>
          <w:tab w:val="num" w:pos="2160"/>
        </w:tabs>
        <w:ind w:left="2160" w:hanging="720"/>
      </w:pPr>
      <w:rPr>
        <w:rFonts w:ascii="Symbol" w:hAnsi="Symbol" w:hint="default"/>
      </w:rPr>
    </w:lvl>
  </w:abstractNum>
  <w:abstractNum w:abstractNumId="15" w15:restartNumberingAfterBreak="0">
    <w:nsid w:val="6D2339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BBA5BDE"/>
    <w:multiLevelType w:val="hybridMultilevel"/>
    <w:tmpl w:val="5C76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4"/>
  </w:num>
  <w:num w:numId="4">
    <w:abstractNumId w:val="12"/>
  </w:num>
  <w:num w:numId="5">
    <w:abstractNumId w:val="7"/>
  </w:num>
  <w:num w:numId="6">
    <w:abstractNumId w:val="1"/>
  </w:num>
  <w:num w:numId="7">
    <w:abstractNumId w:val="15"/>
  </w:num>
  <w:num w:numId="8">
    <w:abstractNumId w:val="4"/>
  </w:num>
  <w:num w:numId="9">
    <w:abstractNumId w:val="11"/>
  </w:num>
  <w:num w:numId="10">
    <w:abstractNumId w:val="5"/>
  </w:num>
  <w:num w:numId="11">
    <w:abstractNumId w:val="6"/>
  </w:num>
  <w:num w:numId="12">
    <w:abstractNumId w:val="0"/>
  </w:num>
  <w:num w:numId="13">
    <w:abstractNumId w:val="2"/>
  </w:num>
  <w:num w:numId="14">
    <w:abstractNumId w:val="9"/>
  </w:num>
  <w:num w:numId="15">
    <w:abstractNumId w:val="10"/>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E7"/>
    <w:rsid w:val="00012AA1"/>
    <w:rsid w:val="0004025D"/>
    <w:rsid w:val="001415DF"/>
    <w:rsid w:val="00192406"/>
    <w:rsid w:val="002A63BE"/>
    <w:rsid w:val="002C3DD4"/>
    <w:rsid w:val="002D7352"/>
    <w:rsid w:val="002F16F8"/>
    <w:rsid w:val="00344F03"/>
    <w:rsid w:val="00356E20"/>
    <w:rsid w:val="0039235B"/>
    <w:rsid w:val="00406CCC"/>
    <w:rsid w:val="00406F19"/>
    <w:rsid w:val="00526A1B"/>
    <w:rsid w:val="005B1A25"/>
    <w:rsid w:val="0061634B"/>
    <w:rsid w:val="00667578"/>
    <w:rsid w:val="006934EB"/>
    <w:rsid w:val="006B197D"/>
    <w:rsid w:val="006D5738"/>
    <w:rsid w:val="00724D99"/>
    <w:rsid w:val="00745F0D"/>
    <w:rsid w:val="0076343B"/>
    <w:rsid w:val="00814963"/>
    <w:rsid w:val="00B010FC"/>
    <w:rsid w:val="00B03407"/>
    <w:rsid w:val="00B1290E"/>
    <w:rsid w:val="00B27A48"/>
    <w:rsid w:val="00B85369"/>
    <w:rsid w:val="00CD7B3A"/>
    <w:rsid w:val="00D24C88"/>
    <w:rsid w:val="00D34B4D"/>
    <w:rsid w:val="00D45D26"/>
    <w:rsid w:val="00D544E6"/>
    <w:rsid w:val="00E9256C"/>
    <w:rsid w:val="00EB4FE7"/>
    <w:rsid w:val="00F25370"/>
    <w:rsid w:val="00F346B3"/>
    <w:rsid w:val="00FD5CD2"/>
    <w:rsid w:val="00FF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BDC55"/>
  <w15:chartTrackingRefBased/>
  <w15:docId w15:val="{F51FE548-BE5B-455E-AE92-14231776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Times New Roman" w:hAnsi="Times New Roman"/>
      <w:b/>
      <w:sz w:val="32"/>
    </w:rPr>
  </w:style>
  <w:style w:type="paragraph" w:styleId="NormalWeb">
    <w:name w:val="Normal (Web)"/>
    <w:basedOn w:val="Normal"/>
    <w:uiPriority w:val="99"/>
    <w:semiHidden/>
    <w:unhideWhenUsed/>
    <w:rsid w:val="00814963"/>
    <w:pPr>
      <w:spacing w:before="100" w:beforeAutospacing="1" w:after="100" w:afterAutospacing="1"/>
    </w:pPr>
    <w:rPr>
      <w:rFonts w:ascii="Times" w:hAnsi="Times"/>
      <w:sz w:val="20"/>
    </w:rPr>
  </w:style>
  <w:style w:type="character" w:styleId="Hyperlink">
    <w:name w:val="Hyperlink"/>
    <w:uiPriority w:val="99"/>
    <w:unhideWhenUsed/>
    <w:rsid w:val="00356E20"/>
    <w:rPr>
      <w:color w:val="0000FF"/>
      <w:u w:val="single"/>
    </w:rPr>
  </w:style>
  <w:style w:type="paragraph" w:styleId="Header">
    <w:name w:val="header"/>
    <w:basedOn w:val="Normal"/>
    <w:link w:val="HeaderChar"/>
    <w:uiPriority w:val="99"/>
    <w:unhideWhenUsed/>
    <w:rsid w:val="00FF76CD"/>
    <w:pPr>
      <w:tabs>
        <w:tab w:val="center" w:pos="4513"/>
        <w:tab w:val="right" w:pos="9026"/>
      </w:tabs>
    </w:pPr>
  </w:style>
  <w:style w:type="character" w:customStyle="1" w:styleId="HeaderChar">
    <w:name w:val="Header Char"/>
    <w:basedOn w:val="DefaultParagraphFont"/>
    <w:link w:val="Header"/>
    <w:uiPriority w:val="99"/>
    <w:rsid w:val="00FF76CD"/>
    <w:rPr>
      <w:rFonts w:ascii="Arial" w:hAnsi="Arial"/>
      <w:sz w:val="24"/>
      <w:lang w:eastAsia="en-US"/>
    </w:rPr>
  </w:style>
  <w:style w:type="paragraph" w:styleId="Footer">
    <w:name w:val="footer"/>
    <w:basedOn w:val="Normal"/>
    <w:link w:val="FooterChar"/>
    <w:uiPriority w:val="99"/>
    <w:unhideWhenUsed/>
    <w:rsid w:val="00FF76CD"/>
    <w:pPr>
      <w:tabs>
        <w:tab w:val="center" w:pos="4513"/>
        <w:tab w:val="right" w:pos="9026"/>
      </w:tabs>
    </w:pPr>
  </w:style>
  <w:style w:type="character" w:customStyle="1" w:styleId="FooterChar">
    <w:name w:val="Footer Char"/>
    <w:basedOn w:val="DefaultParagraphFont"/>
    <w:link w:val="Footer"/>
    <w:uiPriority w:val="99"/>
    <w:rsid w:val="00FF76CD"/>
    <w:rPr>
      <w:rFonts w:ascii="Arial" w:hAnsi="Arial"/>
      <w:sz w:val="24"/>
      <w:lang w:eastAsia="en-US"/>
    </w:rPr>
  </w:style>
  <w:style w:type="character" w:styleId="Emphasis">
    <w:name w:val="Emphasis"/>
    <w:basedOn w:val="DefaultParagraphFont"/>
    <w:uiPriority w:val="20"/>
    <w:qFormat/>
    <w:rsid w:val="00F25370"/>
    <w:rPr>
      <w:i/>
      <w:iCs/>
    </w:rPr>
  </w:style>
  <w:style w:type="paragraph" w:styleId="ListParagraph">
    <w:name w:val="List Paragraph"/>
    <w:basedOn w:val="Normal"/>
    <w:uiPriority w:val="34"/>
    <w:qFormat/>
    <w:rsid w:val="00F25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84180">
      <w:bodyDiv w:val="1"/>
      <w:marLeft w:val="0"/>
      <w:marRight w:val="0"/>
      <w:marTop w:val="0"/>
      <w:marBottom w:val="0"/>
      <w:divBdr>
        <w:top w:val="none" w:sz="0" w:space="0" w:color="auto"/>
        <w:left w:val="none" w:sz="0" w:space="0" w:color="auto"/>
        <w:bottom w:val="none" w:sz="0" w:space="0" w:color="auto"/>
        <w:right w:val="none" w:sz="0" w:space="0" w:color="auto"/>
      </w:divBdr>
    </w:div>
    <w:div w:id="21100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estnutgrove.wandsworth.sch.uk/Art-Specialist-design-new-pavilion-for-the-Pump-House-Gallery?returnUrl=/default"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C2DB7-BF59-428A-815D-F2488B21BA5C}">
  <ds:schemaRefs>
    <ds:schemaRef ds:uri="http://schemas.openxmlformats.org/officeDocument/2006/bibliography"/>
  </ds:schemaRefs>
</ds:datastoreItem>
</file>

<file path=customXml/itemProps2.xml><?xml version="1.0" encoding="utf-8"?>
<ds:datastoreItem xmlns:ds="http://schemas.openxmlformats.org/officeDocument/2006/customXml" ds:itemID="{AB5D3A69-8235-4DC9-983F-1135CF1AA862}"/>
</file>

<file path=customXml/itemProps3.xml><?xml version="1.0" encoding="utf-8"?>
<ds:datastoreItem xmlns:ds="http://schemas.openxmlformats.org/officeDocument/2006/customXml" ds:itemID="{6D6B78CF-5766-4AA5-BDFA-8748243A70B4}"/>
</file>

<file path=customXml/itemProps4.xml><?xml version="1.0" encoding="utf-8"?>
<ds:datastoreItem xmlns:ds="http://schemas.openxmlformats.org/officeDocument/2006/customXml" ds:itemID="{50786827-52BB-4D1F-A5FA-FCBC768CC027}"/>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4733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INFORMATION ABOUT THE ART AND DESIGN DEPARTMENT AND ARTS COLLEGE</vt:lpstr>
    </vt:vector>
  </TitlesOfParts>
  <Company>Academy</Company>
  <LinksUpToDate>false</LinksUpToDate>
  <CharactersWithSpaces>5532</CharactersWithSpaces>
  <SharedDoc>false</SharedDoc>
  <HLinks>
    <vt:vector size="6" baseType="variant">
      <vt:variant>
        <vt:i4>7602298</vt:i4>
      </vt:variant>
      <vt:variant>
        <vt:i4>0</vt:i4>
      </vt:variant>
      <vt:variant>
        <vt:i4>0</vt:i4>
      </vt:variant>
      <vt:variant>
        <vt:i4>5</vt:i4>
      </vt:variant>
      <vt:variant>
        <vt:lpwstr>http://www.chestnutgrove.wandsworth.sch.uk/Art-Specialist-design-new-pavilion-for-the-Pump-House-Gallery?returnUrl=/default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THE ART AND DESIGN DEPARTMENT AND ARTS COLLEGE</dc:title>
  <dc:subject/>
  <dc:creator>PIKI</dc:creator>
  <cp:keywords/>
  <cp:lastModifiedBy>Sheila Payen</cp:lastModifiedBy>
  <cp:revision>2</cp:revision>
  <dcterms:created xsi:type="dcterms:W3CDTF">2020-01-24T10:03:00Z</dcterms:created>
  <dcterms:modified xsi:type="dcterms:W3CDTF">2020-01-24T10:03:00Z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