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095AD" w14:textId="77777777" w:rsidR="00E93503" w:rsidRPr="00E93503" w:rsidRDefault="00E93503" w:rsidP="00E93503">
      <w:pPr>
        <w:widowControl w:val="0"/>
        <w:tabs>
          <w:tab w:val="left" w:pos="1800"/>
        </w:tabs>
        <w:rPr>
          <w:rFonts w:eastAsia="Times New Roman" w:cs="Arial"/>
          <w:snapToGrid w:val="0"/>
        </w:rPr>
      </w:pPr>
    </w:p>
    <w:p w14:paraId="4D9095AE" w14:textId="77777777" w:rsidR="00E93503" w:rsidRPr="00E93503" w:rsidRDefault="00E93503" w:rsidP="00E93503">
      <w:pPr>
        <w:keepNext/>
        <w:widowControl w:val="0"/>
        <w:outlineLvl w:val="0"/>
        <w:rPr>
          <w:rFonts w:eastAsia="Times New Roman" w:cs="Arial"/>
          <w:b/>
          <w:snapToGrid w:val="0"/>
          <w:u w:val="single"/>
        </w:rPr>
      </w:pPr>
      <w:r w:rsidRPr="00E93503">
        <w:rPr>
          <w:rFonts w:eastAsia="Times New Roman" w:cs="Arial"/>
          <w:b/>
          <w:snapToGrid w:val="0"/>
          <w:u w:val="single"/>
        </w:rPr>
        <w:t>Marketing Manager</w:t>
      </w:r>
    </w:p>
    <w:p w14:paraId="4D9095AF" w14:textId="77777777" w:rsidR="00E93503" w:rsidRPr="00E93503" w:rsidRDefault="00E93503" w:rsidP="00E93503">
      <w:pPr>
        <w:keepNext/>
        <w:widowControl w:val="0"/>
        <w:outlineLvl w:val="0"/>
        <w:rPr>
          <w:rFonts w:eastAsia="Times New Roman" w:cs="Arial"/>
          <w:b/>
          <w:snapToGrid w:val="0"/>
          <w:u w:val="single"/>
        </w:rPr>
      </w:pPr>
    </w:p>
    <w:p w14:paraId="4D9095B0" w14:textId="77777777" w:rsidR="00E93503" w:rsidRPr="00E93503" w:rsidRDefault="00E93503" w:rsidP="00E93503">
      <w:pPr>
        <w:keepNext/>
        <w:widowControl w:val="0"/>
        <w:outlineLvl w:val="0"/>
        <w:rPr>
          <w:rFonts w:eastAsia="Times New Roman" w:cs="Arial"/>
          <w:b/>
          <w:snapToGrid w:val="0"/>
          <w:u w:val="single"/>
        </w:rPr>
      </w:pPr>
      <w:r w:rsidRPr="00E93503">
        <w:rPr>
          <w:rFonts w:eastAsia="Times New Roman" w:cs="Arial"/>
          <w:b/>
          <w:snapToGrid w:val="0"/>
          <w:u w:val="single"/>
        </w:rPr>
        <w:t>Person Specification</w:t>
      </w:r>
    </w:p>
    <w:p w14:paraId="4D9095B1" w14:textId="77777777" w:rsidR="00E93503" w:rsidRPr="00E93503" w:rsidRDefault="00E93503" w:rsidP="00E93503">
      <w:pPr>
        <w:widowControl w:val="0"/>
        <w:rPr>
          <w:rFonts w:eastAsia="Times New Roman" w:cs="Arial"/>
          <w:snapToGrid w:val="0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268"/>
        <w:gridCol w:w="3194"/>
      </w:tblGrid>
      <w:tr w:rsidR="00E93503" w:rsidRPr="00E93503" w14:paraId="4D9095BB" w14:textId="77777777" w:rsidTr="00EB7298">
        <w:tc>
          <w:tcPr>
            <w:tcW w:w="4786" w:type="dxa"/>
          </w:tcPr>
          <w:p w14:paraId="4D9095B2" w14:textId="77777777" w:rsidR="00E93503" w:rsidRPr="00E93503" w:rsidRDefault="00E93503" w:rsidP="00E93503">
            <w:pPr>
              <w:keepNext/>
              <w:widowControl w:val="0"/>
              <w:outlineLvl w:val="1"/>
              <w:rPr>
                <w:rFonts w:eastAsia="Times New Roman" w:cs="Arial"/>
                <w:b/>
                <w:snapToGrid w:val="0"/>
                <w:u w:val="single"/>
              </w:rPr>
            </w:pPr>
            <w:r w:rsidRPr="00E93503">
              <w:rPr>
                <w:rFonts w:eastAsia="Times New Roman" w:cs="Arial"/>
                <w:b/>
                <w:snapToGrid w:val="0"/>
                <w:u w:val="single"/>
              </w:rPr>
              <w:t>Criteria</w:t>
            </w:r>
          </w:p>
        </w:tc>
        <w:tc>
          <w:tcPr>
            <w:tcW w:w="2268" w:type="dxa"/>
          </w:tcPr>
          <w:p w14:paraId="4D9095B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Essential (E)</w:t>
            </w:r>
          </w:p>
          <w:p w14:paraId="4D9095B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or</w:t>
            </w:r>
          </w:p>
          <w:p w14:paraId="4D9095B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Desirable (D)</w:t>
            </w:r>
          </w:p>
        </w:tc>
        <w:tc>
          <w:tcPr>
            <w:tcW w:w="3194" w:type="dxa"/>
          </w:tcPr>
          <w:p w14:paraId="4D9095B6" w14:textId="77777777" w:rsidR="00E93503" w:rsidRPr="00E93503" w:rsidRDefault="00E93503" w:rsidP="00E93503">
            <w:pPr>
              <w:keepNext/>
              <w:widowControl w:val="0"/>
              <w:outlineLvl w:val="1"/>
              <w:rPr>
                <w:rFonts w:eastAsia="Times New Roman" w:cs="Arial"/>
                <w:b/>
                <w:snapToGrid w:val="0"/>
                <w:u w:val="single"/>
              </w:rPr>
            </w:pPr>
            <w:r w:rsidRPr="00E93503">
              <w:rPr>
                <w:rFonts w:eastAsia="Times New Roman" w:cs="Arial"/>
                <w:b/>
                <w:snapToGrid w:val="0"/>
                <w:u w:val="single"/>
              </w:rPr>
              <w:t>Method of Assessment</w:t>
            </w:r>
          </w:p>
          <w:p w14:paraId="4D9095B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Application (A)</w:t>
            </w:r>
          </w:p>
          <w:p w14:paraId="4D9095B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Reference (R)</w:t>
            </w:r>
          </w:p>
          <w:p w14:paraId="4D9095B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Test (T)</w:t>
            </w:r>
          </w:p>
          <w:p w14:paraId="4D9095B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Interview (I)</w:t>
            </w:r>
          </w:p>
        </w:tc>
      </w:tr>
      <w:tr w:rsidR="00E93503" w:rsidRPr="00E93503" w14:paraId="4D9095CE" w14:textId="77777777" w:rsidTr="00EB7298">
        <w:trPr>
          <w:trHeight w:val="1734"/>
        </w:trPr>
        <w:tc>
          <w:tcPr>
            <w:tcW w:w="4786" w:type="dxa"/>
          </w:tcPr>
          <w:p w14:paraId="4D9095BC" w14:textId="77777777" w:rsidR="00E93503" w:rsidRPr="00E93503" w:rsidRDefault="00E93503" w:rsidP="00E93503">
            <w:pPr>
              <w:keepNext/>
              <w:widowControl w:val="0"/>
              <w:spacing w:before="240" w:after="60"/>
              <w:outlineLvl w:val="2"/>
              <w:rPr>
                <w:rFonts w:eastAsia="Times New Roman" w:cs="Arial"/>
                <w:b/>
                <w:bCs/>
                <w:snapToGrid w:val="0"/>
              </w:rPr>
            </w:pPr>
            <w:r w:rsidRPr="00E93503">
              <w:rPr>
                <w:rFonts w:eastAsia="Times New Roman" w:cs="Arial"/>
                <w:b/>
                <w:bCs/>
                <w:snapToGrid w:val="0"/>
              </w:rPr>
              <w:t>Education</w:t>
            </w:r>
          </w:p>
          <w:p w14:paraId="4D9095BD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b/>
                <w:snapToGrid w:val="0"/>
              </w:rPr>
            </w:pPr>
          </w:p>
          <w:p w14:paraId="4D9095BE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Educated at least to GCSE level or equivalent</w:t>
            </w:r>
          </w:p>
          <w:p w14:paraId="4D9095BF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C0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 relevant marketing qualification</w:t>
            </w:r>
          </w:p>
          <w:p w14:paraId="4D9095C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  <w:tc>
          <w:tcPr>
            <w:tcW w:w="2268" w:type="dxa"/>
          </w:tcPr>
          <w:p w14:paraId="4D9095C2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C3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C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5C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C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C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D</w:t>
            </w:r>
          </w:p>
        </w:tc>
        <w:tc>
          <w:tcPr>
            <w:tcW w:w="3194" w:type="dxa"/>
          </w:tcPr>
          <w:p w14:paraId="4D9095C8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C9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C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</w:t>
            </w:r>
          </w:p>
          <w:p w14:paraId="4D9095C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C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C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</w:t>
            </w:r>
          </w:p>
        </w:tc>
      </w:tr>
      <w:tr w:rsidR="00E93503" w:rsidRPr="00E93503" w14:paraId="4D9095ED" w14:textId="77777777" w:rsidTr="00EB7298">
        <w:trPr>
          <w:trHeight w:val="2808"/>
        </w:trPr>
        <w:tc>
          <w:tcPr>
            <w:tcW w:w="4786" w:type="dxa"/>
          </w:tcPr>
          <w:p w14:paraId="4D9095CF" w14:textId="77777777" w:rsidR="00E93503" w:rsidRPr="00E93503" w:rsidRDefault="00E93503" w:rsidP="00E93503">
            <w:pPr>
              <w:keepNext/>
              <w:widowControl w:val="0"/>
              <w:spacing w:before="240" w:after="60"/>
              <w:outlineLvl w:val="2"/>
              <w:rPr>
                <w:rFonts w:eastAsia="Times New Roman" w:cs="Arial"/>
                <w:b/>
                <w:bCs/>
                <w:snapToGrid w:val="0"/>
              </w:rPr>
            </w:pPr>
            <w:r w:rsidRPr="00E93503">
              <w:rPr>
                <w:rFonts w:eastAsia="Times New Roman" w:cs="Arial"/>
                <w:b/>
                <w:bCs/>
                <w:snapToGrid w:val="0"/>
              </w:rPr>
              <w:t>Experience</w:t>
            </w:r>
          </w:p>
          <w:p w14:paraId="4D9095D0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D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Significant experience working in a marketing environment</w:t>
            </w:r>
          </w:p>
          <w:p w14:paraId="4D9095D2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D3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Experience of working in a multi-cultural environment</w:t>
            </w:r>
          </w:p>
          <w:p w14:paraId="4D9095D4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D5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Experience of working in the education sector</w:t>
            </w:r>
          </w:p>
          <w:p w14:paraId="4D9095D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  <w:tc>
          <w:tcPr>
            <w:tcW w:w="2268" w:type="dxa"/>
          </w:tcPr>
          <w:p w14:paraId="4D9095D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D8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D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D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5D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D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D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D</w:t>
            </w:r>
          </w:p>
          <w:p w14:paraId="4D9095DE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D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E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D</w:t>
            </w:r>
          </w:p>
          <w:p w14:paraId="4D9095E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  <w:tc>
          <w:tcPr>
            <w:tcW w:w="3194" w:type="dxa"/>
          </w:tcPr>
          <w:p w14:paraId="4D9095E2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E3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E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E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A/I/R</w:t>
            </w:r>
          </w:p>
          <w:p w14:paraId="4D9095E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E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E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</w:t>
            </w:r>
          </w:p>
          <w:p w14:paraId="4D9095E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E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E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4D9095EC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</w:tr>
      <w:tr w:rsidR="00E93503" w:rsidRPr="00E93503" w14:paraId="4D90961D" w14:textId="77777777" w:rsidTr="00EB7298">
        <w:trPr>
          <w:trHeight w:val="6108"/>
        </w:trPr>
        <w:tc>
          <w:tcPr>
            <w:tcW w:w="4786" w:type="dxa"/>
          </w:tcPr>
          <w:p w14:paraId="4D9095EE" w14:textId="77777777" w:rsidR="00E93503" w:rsidRPr="00E93503" w:rsidRDefault="00E93503" w:rsidP="00E93503">
            <w:pPr>
              <w:keepNext/>
              <w:widowControl w:val="0"/>
              <w:spacing w:before="240" w:after="60"/>
              <w:outlineLvl w:val="2"/>
              <w:rPr>
                <w:rFonts w:eastAsia="Times New Roman" w:cs="Arial"/>
                <w:b/>
                <w:bCs/>
                <w:snapToGrid w:val="0"/>
              </w:rPr>
            </w:pPr>
            <w:r w:rsidRPr="00E93503">
              <w:rPr>
                <w:rFonts w:eastAsia="Times New Roman" w:cs="Arial"/>
                <w:b/>
                <w:bCs/>
                <w:snapToGrid w:val="0"/>
              </w:rPr>
              <w:t>Knowledge, Skills and Abilities</w:t>
            </w:r>
          </w:p>
          <w:p w14:paraId="4D9095EF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F0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Shows a clear and detailed understanding of what will be involved in addressing the key tasks in the job profile</w:t>
            </w:r>
          </w:p>
          <w:p w14:paraId="4D9095F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F2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Ability to work as part of a team as well as to work independently</w:t>
            </w:r>
          </w:p>
          <w:p w14:paraId="4D9095F3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F4" w14:textId="5370BD3F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 xml:space="preserve">Ability to develop and manage organisational accounts for Facebook, Twitter and </w:t>
            </w:r>
            <w:r w:rsidR="006C6624" w:rsidRPr="00E93503">
              <w:rPr>
                <w:rFonts w:eastAsia="Times New Roman" w:cs="Arial"/>
                <w:snapToGrid w:val="0"/>
              </w:rPr>
              <w:t>LinkedIn</w:t>
            </w:r>
            <w:bookmarkStart w:id="0" w:name="_GoBack"/>
            <w:bookmarkEnd w:id="0"/>
            <w:r w:rsidRPr="00E93503">
              <w:rPr>
                <w:rFonts w:eastAsia="Times New Roman" w:cs="Arial"/>
                <w:snapToGrid w:val="0"/>
              </w:rPr>
              <w:t>.</w:t>
            </w:r>
          </w:p>
          <w:p w14:paraId="4D9095F5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F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Shows a clear understanding of the role of support staff in underpinning teaching and learning in a school situation</w:t>
            </w:r>
          </w:p>
          <w:p w14:paraId="4D9095F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F8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Ability to prioritise work related tasks, particularly when under pressure</w:t>
            </w:r>
          </w:p>
        </w:tc>
        <w:tc>
          <w:tcPr>
            <w:tcW w:w="2268" w:type="dxa"/>
          </w:tcPr>
          <w:p w14:paraId="4D9095F9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FA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5F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F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5F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FE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5F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0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60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0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0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60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0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0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 xml:space="preserve">E </w:t>
            </w:r>
          </w:p>
          <w:p w14:paraId="4D90960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0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0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0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</w:tc>
        <w:tc>
          <w:tcPr>
            <w:tcW w:w="3194" w:type="dxa"/>
          </w:tcPr>
          <w:p w14:paraId="4D90960B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0C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0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0E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A/I/T</w:t>
            </w:r>
          </w:p>
          <w:p w14:paraId="4D90960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1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1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1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A/R/I</w:t>
            </w:r>
          </w:p>
          <w:p w14:paraId="4D90961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1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1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A/I/R</w:t>
            </w:r>
          </w:p>
          <w:p w14:paraId="4D90961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1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1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4D90961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1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1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1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A/I/T</w:t>
            </w:r>
          </w:p>
        </w:tc>
      </w:tr>
    </w:tbl>
    <w:p w14:paraId="4D90961E" w14:textId="77777777" w:rsidR="00E93503" w:rsidRPr="00E93503" w:rsidRDefault="00E93503" w:rsidP="00E93503">
      <w:pPr>
        <w:widowControl w:val="0"/>
        <w:rPr>
          <w:rFonts w:eastAsia="Times New Roman" w:cs="Arial"/>
          <w:snapToGrid w:val="0"/>
        </w:rPr>
      </w:pPr>
      <w:r w:rsidRPr="00E93503">
        <w:rPr>
          <w:rFonts w:eastAsia="Times New Roman" w:cs="Arial"/>
          <w:b/>
          <w:snapToGrid w:val="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268"/>
        <w:gridCol w:w="3194"/>
      </w:tblGrid>
      <w:tr w:rsidR="00E93503" w:rsidRPr="00E93503" w14:paraId="4D909628" w14:textId="77777777" w:rsidTr="00EB7298">
        <w:tc>
          <w:tcPr>
            <w:tcW w:w="4786" w:type="dxa"/>
          </w:tcPr>
          <w:p w14:paraId="4D90961F" w14:textId="77777777" w:rsidR="00E93503" w:rsidRPr="00E93503" w:rsidRDefault="00E93503" w:rsidP="00E93503">
            <w:pPr>
              <w:keepNext/>
              <w:widowControl w:val="0"/>
              <w:outlineLvl w:val="1"/>
              <w:rPr>
                <w:rFonts w:eastAsia="Times New Roman" w:cs="Arial"/>
                <w:b/>
                <w:snapToGrid w:val="0"/>
                <w:u w:val="single"/>
              </w:rPr>
            </w:pPr>
            <w:r w:rsidRPr="00E93503">
              <w:rPr>
                <w:rFonts w:eastAsia="Times New Roman" w:cs="Arial"/>
                <w:b/>
                <w:snapToGrid w:val="0"/>
                <w:u w:val="single"/>
              </w:rPr>
              <w:lastRenderedPageBreak/>
              <w:t>Criteria</w:t>
            </w:r>
          </w:p>
        </w:tc>
        <w:tc>
          <w:tcPr>
            <w:tcW w:w="2268" w:type="dxa"/>
          </w:tcPr>
          <w:p w14:paraId="4D90962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Essential (E)</w:t>
            </w:r>
          </w:p>
          <w:p w14:paraId="4D90962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or</w:t>
            </w:r>
          </w:p>
          <w:p w14:paraId="4D90962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Desirable (D)</w:t>
            </w:r>
          </w:p>
        </w:tc>
        <w:tc>
          <w:tcPr>
            <w:tcW w:w="3194" w:type="dxa"/>
          </w:tcPr>
          <w:p w14:paraId="4D909623" w14:textId="77777777" w:rsidR="00E93503" w:rsidRPr="00E93503" w:rsidRDefault="00E93503" w:rsidP="00E93503">
            <w:pPr>
              <w:keepNext/>
              <w:widowControl w:val="0"/>
              <w:outlineLvl w:val="1"/>
              <w:rPr>
                <w:rFonts w:eastAsia="Times New Roman" w:cs="Arial"/>
                <w:b/>
                <w:snapToGrid w:val="0"/>
                <w:u w:val="single"/>
              </w:rPr>
            </w:pPr>
            <w:r w:rsidRPr="00E93503">
              <w:rPr>
                <w:rFonts w:eastAsia="Times New Roman" w:cs="Arial"/>
                <w:b/>
                <w:snapToGrid w:val="0"/>
                <w:u w:val="single"/>
              </w:rPr>
              <w:t>Method of Assessment</w:t>
            </w:r>
          </w:p>
          <w:p w14:paraId="4D90962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Application (A)</w:t>
            </w:r>
          </w:p>
          <w:p w14:paraId="4D90962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Reference (R)</w:t>
            </w:r>
          </w:p>
          <w:p w14:paraId="4D90962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Test (T)</w:t>
            </w:r>
          </w:p>
          <w:p w14:paraId="4D90962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b/>
                <w:snapToGrid w:val="0"/>
              </w:rPr>
            </w:pPr>
            <w:r w:rsidRPr="00E93503">
              <w:rPr>
                <w:rFonts w:eastAsia="Times New Roman" w:cs="Arial"/>
                <w:b/>
                <w:snapToGrid w:val="0"/>
              </w:rPr>
              <w:t>Interview (I)</w:t>
            </w:r>
          </w:p>
        </w:tc>
      </w:tr>
      <w:tr w:rsidR="00E93503" w:rsidRPr="00E93503" w14:paraId="4D909670" w14:textId="77777777" w:rsidTr="00EB7298">
        <w:trPr>
          <w:trHeight w:val="6344"/>
        </w:trPr>
        <w:tc>
          <w:tcPr>
            <w:tcW w:w="4786" w:type="dxa"/>
          </w:tcPr>
          <w:p w14:paraId="4D909629" w14:textId="77777777" w:rsidR="00E93503" w:rsidRPr="00E93503" w:rsidRDefault="00E93503" w:rsidP="00E93503">
            <w:pPr>
              <w:keepNext/>
              <w:widowControl w:val="0"/>
              <w:spacing w:before="240" w:after="60"/>
              <w:outlineLvl w:val="2"/>
              <w:rPr>
                <w:rFonts w:eastAsia="Times New Roman" w:cs="Arial"/>
                <w:b/>
                <w:bCs/>
                <w:snapToGrid w:val="0"/>
              </w:rPr>
            </w:pPr>
            <w:r w:rsidRPr="00E93503">
              <w:rPr>
                <w:rFonts w:eastAsia="Times New Roman" w:cs="Arial"/>
                <w:b/>
                <w:bCs/>
                <w:snapToGrid w:val="0"/>
              </w:rPr>
              <w:t>Personal Qualities</w:t>
            </w:r>
          </w:p>
          <w:p w14:paraId="4D90962A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2B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Committed, practising Christian</w:t>
            </w:r>
          </w:p>
          <w:p w14:paraId="4D90962C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2D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Awareness and appreciation of the Anglican tradition</w:t>
            </w:r>
          </w:p>
          <w:p w14:paraId="4D90962E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2F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 xml:space="preserve">Committed to maintaining high standards </w:t>
            </w:r>
          </w:p>
          <w:p w14:paraId="4D909630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31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Committed to educational principles which are inclusive of all pupils</w:t>
            </w:r>
          </w:p>
          <w:p w14:paraId="4D909632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33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Ability to work in partnership with pupils, parents, staff and governors</w:t>
            </w:r>
          </w:p>
          <w:p w14:paraId="4D909634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35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Excellent interpersonal and communication skills</w:t>
            </w:r>
          </w:p>
          <w:p w14:paraId="4D90963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3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 xml:space="preserve">Ability to help generate a good working atmosphere, encouraging team spirit and seeing that work is carried out properly </w:t>
            </w:r>
          </w:p>
          <w:p w14:paraId="4D909638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39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Has a strong sense of loyalty</w:t>
            </w:r>
          </w:p>
          <w:p w14:paraId="4D90963A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3B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</w:tc>
        <w:tc>
          <w:tcPr>
            <w:tcW w:w="2268" w:type="dxa"/>
          </w:tcPr>
          <w:p w14:paraId="4D90963C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3D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3E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3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D</w:t>
            </w:r>
          </w:p>
          <w:p w14:paraId="4D90964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4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D</w:t>
            </w:r>
          </w:p>
          <w:p w14:paraId="4D90964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4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4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64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4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647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4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4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64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4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4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64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4E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4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65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5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52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5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E</w:t>
            </w:r>
          </w:p>
          <w:p w14:paraId="4D90965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5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</w:tc>
        <w:tc>
          <w:tcPr>
            <w:tcW w:w="3194" w:type="dxa"/>
          </w:tcPr>
          <w:p w14:paraId="4D909656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5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5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5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4D90965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5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4D90965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5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5E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4D90965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60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</w:t>
            </w:r>
          </w:p>
          <w:p w14:paraId="4D909661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62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63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I</w:t>
            </w:r>
          </w:p>
          <w:p w14:paraId="4D909664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65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66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A/I/T</w:t>
            </w:r>
          </w:p>
          <w:p w14:paraId="4D909667" w14:textId="77777777" w:rsidR="00E93503" w:rsidRPr="00E93503" w:rsidRDefault="00E93503" w:rsidP="00E93503">
            <w:pPr>
              <w:widowControl w:val="0"/>
              <w:rPr>
                <w:rFonts w:eastAsia="Times New Roman" w:cs="Arial"/>
                <w:snapToGrid w:val="0"/>
              </w:rPr>
            </w:pPr>
          </w:p>
          <w:p w14:paraId="4D909668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69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I</w:t>
            </w:r>
          </w:p>
          <w:p w14:paraId="4D90966A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6B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6C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6D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  <w:r w:rsidRPr="00E93503">
              <w:rPr>
                <w:rFonts w:eastAsia="Times New Roman" w:cs="Arial"/>
                <w:snapToGrid w:val="0"/>
              </w:rPr>
              <w:t>A/R/I</w:t>
            </w:r>
          </w:p>
          <w:p w14:paraId="4D90966E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  <w:p w14:paraId="4D90966F" w14:textId="77777777" w:rsidR="00E93503" w:rsidRPr="00E93503" w:rsidRDefault="00E93503" w:rsidP="00E93503">
            <w:pPr>
              <w:widowControl w:val="0"/>
              <w:jc w:val="center"/>
              <w:rPr>
                <w:rFonts w:eastAsia="Times New Roman" w:cs="Arial"/>
                <w:snapToGrid w:val="0"/>
              </w:rPr>
            </w:pPr>
          </w:p>
        </w:tc>
      </w:tr>
    </w:tbl>
    <w:p w14:paraId="4D909671" w14:textId="77777777" w:rsidR="00E93503" w:rsidRPr="00E93503" w:rsidRDefault="00E93503" w:rsidP="00E93503">
      <w:pPr>
        <w:widowControl w:val="0"/>
        <w:rPr>
          <w:rFonts w:eastAsia="Times New Roman" w:cs="Arial"/>
          <w:snapToGrid w:val="0"/>
        </w:rPr>
      </w:pPr>
    </w:p>
    <w:p w14:paraId="4D909672" w14:textId="77777777" w:rsidR="00E93503" w:rsidRPr="00E93503" w:rsidRDefault="00E93503" w:rsidP="00E93503">
      <w:pPr>
        <w:widowControl w:val="0"/>
        <w:tabs>
          <w:tab w:val="right" w:pos="1843"/>
          <w:tab w:val="left" w:pos="2127"/>
        </w:tabs>
        <w:rPr>
          <w:rFonts w:eastAsia="Times New Roman" w:cs="Arial"/>
          <w:snapToGrid w:val="0"/>
        </w:rPr>
      </w:pPr>
    </w:p>
    <w:p w14:paraId="4D909673" w14:textId="77777777" w:rsidR="005B19EB" w:rsidRDefault="005B19EB"/>
    <w:sectPr w:rsidR="005B19EB" w:rsidSect="00E935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5" w:h="16837"/>
      <w:pgMar w:top="720" w:right="1077" w:bottom="720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EC6D0" w14:textId="77777777" w:rsidR="005B1C4B" w:rsidRDefault="005B1C4B" w:rsidP="005B1C4B">
      <w:r>
        <w:separator/>
      </w:r>
    </w:p>
  </w:endnote>
  <w:endnote w:type="continuationSeparator" w:id="0">
    <w:p w14:paraId="3E2E6D98" w14:textId="77777777" w:rsidR="005B1C4B" w:rsidRDefault="005B1C4B" w:rsidP="005B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40AF9" w14:textId="77777777" w:rsidR="005B1C4B" w:rsidRDefault="005B1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727C8" w14:textId="77777777" w:rsidR="005B1C4B" w:rsidRDefault="005B1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D788" w14:textId="77777777" w:rsidR="005B1C4B" w:rsidRDefault="005B1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BF661" w14:textId="77777777" w:rsidR="005B1C4B" w:rsidRDefault="005B1C4B" w:rsidP="005B1C4B">
      <w:r>
        <w:separator/>
      </w:r>
    </w:p>
  </w:footnote>
  <w:footnote w:type="continuationSeparator" w:id="0">
    <w:p w14:paraId="2F9CB6DF" w14:textId="77777777" w:rsidR="005B1C4B" w:rsidRDefault="005B1C4B" w:rsidP="005B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CC1A5" w14:textId="77777777" w:rsidR="005B1C4B" w:rsidRDefault="005B1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8260B" w14:textId="49AEB264" w:rsidR="005B1C4B" w:rsidRDefault="005B1C4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FE7261" wp14:editId="3E9F7C5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675" cy="266700"/>
              <wp:effectExtent l="0" t="0" r="0" b="0"/>
              <wp:wrapNone/>
              <wp:docPr id="1" name="MSIPCM9e3c45c99fea7ed931f300a8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172E9" w14:textId="549401B2" w:rsidR="005B1C4B" w:rsidRPr="005B1C4B" w:rsidRDefault="005B1C4B" w:rsidP="005B1C4B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5B1C4B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E7261" id="_x0000_t202" coordsize="21600,21600" o:spt="202" path="m,l,21600r21600,l21600,xe">
              <v:stroke joinstyle="miter"/>
              <v:path gradientshapeok="t" o:connecttype="rect"/>
            </v:shapetype>
            <v:shape id="MSIPCM9e3c45c99fea7ed931f300a8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" o:allowincell="f" filled="f" stroked="f" strokeweight=".5pt">
              <v:fill o:detectmouseclick="t"/>
              <v:textbox inset="20pt,0,,0">
                <w:txbxContent>
                  <w:p w14:paraId="11F172E9" w14:textId="549401B2" w:rsidR="005B1C4B" w:rsidRPr="005B1C4B" w:rsidRDefault="005B1C4B" w:rsidP="005B1C4B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5B1C4B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15E0" w14:textId="77777777" w:rsidR="005B1C4B" w:rsidRDefault="005B1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03"/>
    <w:rsid w:val="005B19EB"/>
    <w:rsid w:val="005B1C4B"/>
    <w:rsid w:val="006C6624"/>
    <w:rsid w:val="00E9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095AD"/>
  <w15:chartTrackingRefBased/>
  <w15:docId w15:val="{941BFB00-FB3D-4C77-80CB-96CA1394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C4B"/>
  </w:style>
  <w:style w:type="paragraph" w:styleId="Footer">
    <w:name w:val="footer"/>
    <w:basedOn w:val="Normal"/>
    <w:link w:val="FooterChar"/>
    <w:uiPriority w:val="99"/>
    <w:unhideWhenUsed/>
    <w:rsid w:val="005B1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0" ma:contentTypeDescription="Create a new document." ma:contentTypeScope="" ma:versionID="e9a528614c9c3f9435dbf43d8fca441e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250e7ca298cc820655d2733f28ccdb31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8692A-BFC4-47A9-860A-6723F8377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8EE6E-69A2-4F3E-8F94-B3D4175E6DB5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ad2ced07-1d57-44af-a2d4-427505efc089"/>
    <ds:schemaRef ds:uri="http://schemas.microsoft.com/office/infopath/2007/PartnerControls"/>
    <ds:schemaRef ds:uri="http://www.w3.org/XML/1998/namespace"/>
    <ds:schemaRef ds:uri="d059bbd8-d4ad-41ad-8fc0-28a89b253506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D7E3BCB-CC47-4899-897B-DD5BDA3984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A776BC46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Cecilias Church of England School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Anthony-Jones, Nicola</dc:creator>
  <cp:keywords/>
  <dc:description/>
  <cp:lastModifiedBy>Clyne, Edward</cp:lastModifiedBy>
  <cp:revision>4</cp:revision>
  <dcterms:created xsi:type="dcterms:W3CDTF">2019-11-13T11:24:00Z</dcterms:created>
  <dcterms:modified xsi:type="dcterms:W3CDTF">2019-11-13T18:05:00Z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iteId">
    <vt:lpwstr>d9d3f5ac-f803-49be-949f-14a7074d74a7</vt:lpwstr>
  </property>
  <property fmtid="{D5CDD505-2E9C-101B-9397-08002B2CF9AE}" pid="5" name="MSIP_Label_763da656-5c75-4f6d-9461-4a3ce9a537cc_Owner">
    <vt:lpwstr>Edward.Clyne@richmondandwandsworth.gov.uk</vt:lpwstr>
  </property>
  <property fmtid="{D5CDD505-2E9C-101B-9397-08002B2CF9AE}" pid="6" name="MSIP_Label_763da656-5c75-4f6d-9461-4a3ce9a537cc_SetDate">
    <vt:lpwstr>2019-11-13T18:05:49.6126249Z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ActionId">
    <vt:lpwstr>57d0307d-a2e8-4b2f-ae2c-9996a2a1d4b7</vt:lpwstr>
  </property>
  <property fmtid="{D5CDD505-2E9C-101B-9397-08002B2CF9AE}" pid="10" name="MSIP_Label_763da656-5c75-4f6d-9461-4a3ce9a537cc_Extended_MSFT_Method">
    <vt:lpwstr>Automatic</vt:lpwstr>
  </property>
  <property fmtid="{D5CDD505-2E9C-101B-9397-08002B2CF9AE}" pid="11" name="Sensitivity">
    <vt:lpwstr>Official</vt:lpwstr>
  </property>
</Properties>
</file>