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C5851"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2C24D26D"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1BA95F84"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C100B6" w:rsidRPr="005B3EBF" w14:paraId="6BBC0285" w14:textId="77777777" w:rsidTr="00C100B6">
        <w:trPr>
          <w:trHeight w:val="828"/>
        </w:trPr>
        <w:tc>
          <w:tcPr>
            <w:tcW w:w="4159" w:type="dxa"/>
            <w:shd w:val="clear" w:color="auto" w:fill="D9D9D9"/>
          </w:tcPr>
          <w:p w14:paraId="4241283F" w14:textId="77777777" w:rsidR="00C100B6" w:rsidRPr="00151E10" w:rsidRDefault="00C100B6" w:rsidP="00C100B6">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Job Title: </w:t>
            </w:r>
          </w:p>
          <w:p w14:paraId="6BF177A4" w14:textId="44E65B40" w:rsidR="00C100B6" w:rsidRPr="005B3EBF" w:rsidRDefault="00C100B6" w:rsidP="00C100B6">
            <w:pPr>
              <w:autoSpaceDE w:val="0"/>
              <w:autoSpaceDN w:val="0"/>
              <w:adjustRightInd w:val="0"/>
              <w:rPr>
                <w:rFonts w:ascii="Calibri" w:hAnsi="Calibri" w:cs="Calibri"/>
              </w:rPr>
            </w:pPr>
            <w:r>
              <w:rPr>
                <w:rFonts w:asciiTheme="minorHAnsi" w:hAnsiTheme="minorHAnsi" w:cs="Calibri"/>
              </w:rPr>
              <w:t>Assistant Service</w:t>
            </w:r>
            <w:r w:rsidR="00FD6D7C">
              <w:rPr>
                <w:rFonts w:asciiTheme="minorHAnsi" w:hAnsiTheme="minorHAnsi" w:cs="Calibri"/>
              </w:rPr>
              <w:t xml:space="preserve"> / Assistant Locality</w:t>
            </w:r>
            <w:r w:rsidRPr="00151E10">
              <w:rPr>
                <w:rFonts w:asciiTheme="minorHAnsi" w:hAnsiTheme="minorHAnsi" w:cs="Calibri"/>
              </w:rPr>
              <w:t xml:space="preserve"> Manager</w:t>
            </w:r>
          </w:p>
        </w:tc>
        <w:tc>
          <w:tcPr>
            <w:tcW w:w="4381" w:type="dxa"/>
            <w:shd w:val="clear" w:color="auto" w:fill="D9D9D9"/>
          </w:tcPr>
          <w:p w14:paraId="36365A8A" w14:textId="77777777" w:rsidR="00C100B6" w:rsidRPr="00151E10" w:rsidRDefault="00C100B6" w:rsidP="00C100B6">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Grade</w:t>
            </w:r>
            <w:r w:rsidRPr="00151E10">
              <w:rPr>
                <w:rFonts w:asciiTheme="minorHAnsi" w:hAnsiTheme="minorHAnsi" w:cs="Calibri"/>
                <w:bCs/>
              </w:rPr>
              <w:t xml:space="preserve">: </w:t>
            </w:r>
            <w:r>
              <w:rPr>
                <w:rFonts w:asciiTheme="minorHAnsi" w:hAnsiTheme="minorHAnsi" w:cs="Calibri"/>
                <w:bCs/>
              </w:rPr>
              <w:t>PO5</w:t>
            </w:r>
          </w:p>
          <w:p w14:paraId="0E5EF3CF" w14:textId="77777777" w:rsidR="00C100B6" w:rsidRPr="005B3EBF" w:rsidRDefault="00C100B6" w:rsidP="00C100B6">
            <w:pPr>
              <w:autoSpaceDE w:val="0"/>
              <w:autoSpaceDN w:val="0"/>
              <w:adjustRightInd w:val="0"/>
              <w:rPr>
                <w:rFonts w:ascii="Calibri" w:hAnsi="Calibri" w:cs="Calibri"/>
              </w:rPr>
            </w:pPr>
          </w:p>
        </w:tc>
      </w:tr>
      <w:tr w:rsidR="00C100B6" w:rsidRPr="005B3EBF" w14:paraId="66E11602" w14:textId="77777777" w:rsidTr="00C100B6">
        <w:trPr>
          <w:trHeight w:val="828"/>
        </w:trPr>
        <w:tc>
          <w:tcPr>
            <w:tcW w:w="4159" w:type="dxa"/>
            <w:shd w:val="clear" w:color="auto" w:fill="D9D9D9"/>
          </w:tcPr>
          <w:p w14:paraId="5E3C395F" w14:textId="77777777" w:rsidR="00C100B6" w:rsidRPr="00151E10" w:rsidRDefault="00C100B6" w:rsidP="00C100B6">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Section: </w:t>
            </w:r>
          </w:p>
          <w:p w14:paraId="258349B0" w14:textId="7837A694" w:rsidR="00C100B6" w:rsidRPr="005B3EBF" w:rsidRDefault="00C100B6" w:rsidP="00C100B6">
            <w:pPr>
              <w:autoSpaceDE w:val="0"/>
              <w:autoSpaceDN w:val="0"/>
              <w:adjustRightInd w:val="0"/>
              <w:rPr>
                <w:rFonts w:ascii="Calibri" w:hAnsi="Calibri" w:cs="Calibri"/>
                <w:bCs/>
              </w:rPr>
            </w:pPr>
            <w:r w:rsidRPr="00151E10">
              <w:rPr>
                <w:rFonts w:asciiTheme="minorHAnsi" w:hAnsiTheme="minorHAnsi" w:cs="Calibri"/>
                <w:bCs/>
              </w:rPr>
              <w:t xml:space="preserve">Adult </w:t>
            </w:r>
            <w:r w:rsidR="005A3309">
              <w:rPr>
                <w:rFonts w:asciiTheme="minorHAnsi" w:hAnsiTheme="minorHAnsi" w:cs="Calibri"/>
                <w:bCs/>
              </w:rPr>
              <w:t xml:space="preserve">Social Care Services </w:t>
            </w:r>
          </w:p>
        </w:tc>
        <w:tc>
          <w:tcPr>
            <w:tcW w:w="4381" w:type="dxa"/>
            <w:shd w:val="clear" w:color="auto" w:fill="D9D9D9"/>
          </w:tcPr>
          <w:p w14:paraId="147D63D8" w14:textId="77777777" w:rsidR="00C100B6" w:rsidRPr="00151E10" w:rsidRDefault="00C100B6" w:rsidP="00C100B6">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Department:</w:t>
            </w:r>
            <w:r w:rsidRPr="00151E10">
              <w:rPr>
                <w:rFonts w:asciiTheme="minorHAnsi" w:hAnsiTheme="minorHAnsi" w:cs="Calibri"/>
                <w:bCs/>
              </w:rPr>
              <w:t xml:space="preserve"> </w:t>
            </w:r>
          </w:p>
          <w:p w14:paraId="1DEEA29D" w14:textId="70A6A210" w:rsidR="00C100B6" w:rsidRPr="000437E7" w:rsidRDefault="00C100B6" w:rsidP="00C100B6">
            <w:pPr>
              <w:autoSpaceDE w:val="0"/>
              <w:autoSpaceDN w:val="0"/>
              <w:adjustRightInd w:val="0"/>
              <w:rPr>
                <w:rFonts w:ascii="Calibri" w:hAnsi="Calibri" w:cs="Calibri"/>
                <w:bCs/>
              </w:rPr>
            </w:pPr>
            <w:r>
              <w:rPr>
                <w:rFonts w:asciiTheme="minorHAnsi" w:hAnsiTheme="minorHAnsi" w:cs="Calibri"/>
                <w:bCs/>
              </w:rPr>
              <w:t xml:space="preserve">Adult Social </w:t>
            </w:r>
            <w:r w:rsidR="00DA57DC">
              <w:rPr>
                <w:rFonts w:asciiTheme="minorHAnsi" w:hAnsiTheme="minorHAnsi" w:cs="Calibri"/>
                <w:bCs/>
              </w:rPr>
              <w:t xml:space="preserve">Care and Public Health </w:t>
            </w:r>
          </w:p>
        </w:tc>
      </w:tr>
      <w:tr w:rsidR="00C100B6" w:rsidRPr="005B3EBF" w14:paraId="42D3607C" w14:textId="77777777" w:rsidTr="00C100B6">
        <w:trPr>
          <w:trHeight w:val="828"/>
        </w:trPr>
        <w:tc>
          <w:tcPr>
            <w:tcW w:w="4159" w:type="dxa"/>
            <w:shd w:val="clear" w:color="auto" w:fill="D9D9D9"/>
          </w:tcPr>
          <w:p w14:paraId="00860055" w14:textId="77777777" w:rsidR="00C100B6" w:rsidRPr="00151E10" w:rsidRDefault="00C100B6" w:rsidP="00C100B6">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Responsible to</w:t>
            </w:r>
            <w:r>
              <w:rPr>
                <w:rFonts w:asciiTheme="minorHAnsi" w:hAnsiTheme="minorHAnsi" w:cs="Calibri"/>
                <w:b/>
                <w:bCs/>
              </w:rPr>
              <w:t xml:space="preserve"> following manager</w:t>
            </w:r>
            <w:r w:rsidRPr="00151E10">
              <w:rPr>
                <w:rFonts w:asciiTheme="minorHAnsi" w:hAnsiTheme="minorHAnsi" w:cs="Calibri"/>
                <w:b/>
                <w:bCs/>
              </w:rPr>
              <w:t>:</w:t>
            </w:r>
          </w:p>
          <w:p w14:paraId="42EFA48B" w14:textId="2FC75E73" w:rsidR="00C100B6" w:rsidRPr="000437E7" w:rsidRDefault="00C100B6" w:rsidP="00C100B6">
            <w:pPr>
              <w:autoSpaceDE w:val="0"/>
              <w:autoSpaceDN w:val="0"/>
              <w:adjustRightInd w:val="0"/>
              <w:rPr>
                <w:rFonts w:ascii="Calibri" w:hAnsi="Calibri" w:cs="Calibri"/>
                <w:bCs/>
              </w:rPr>
            </w:pPr>
            <w:r>
              <w:rPr>
                <w:rFonts w:asciiTheme="minorHAnsi" w:hAnsiTheme="minorHAnsi" w:cs="Calibri"/>
                <w:bCs/>
              </w:rPr>
              <w:t>Service</w:t>
            </w:r>
            <w:r w:rsidRPr="00151E10">
              <w:rPr>
                <w:rFonts w:asciiTheme="minorHAnsi" w:hAnsiTheme="minorHAnsi" w:cs="Calibri"/>
                <w:bCs/>
              </w:rPr>
              <w:t xml:space="preserve"> Manager</w:t>
            </w:r>
          </w:p>
        </w:tc>
        <w:tc>
          <w:tcPr>
            <w:tcW w:w="4381" w:type="dxa"/>
            <w:shd w:val="clear" w:color="auto" w:fill="D9D9D9"/>
          </w:tcPr>
          <w:p w14:paraId="3E8722F5" w14:textId="77777777" w:rsidR="00C100B6" w:rsidRPr="00151E10" w:rsidRDefault="00C100B6" w:rsidP="00C100B6">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Responsible for</w:t>
            </w:r>
            <w:r>
              <w:rPr>
                <w:rFonts w:asciiTheme="minorHAnsi" w:hAnsiTheme="minorHAnsi" w:cs="Calibri"/>
                <w:b/>
                <w:bCs/>
              </w:rPr>
              <w:t xml:space="preserve"> the following staff</w:t>
            </w:r>
            <w:r w:rsidRPr="00151E10">
              <w:rPr>
                <w:rFonts w:asciiTheme="minorHAnsi" w:hAnsiTheme="minorHAnsi" w:cs="Calibri"/>
                <w:b/>
                <w:bCs/>
              </w:rPr>
              <w:t>:</w:t>
            </w:r>
          </w:p>
          <w:p w14:paraId="4BC79607" w14:textId="6154E110" w:rsidR="00C100B6" w:rsidRPr="000437E7" w:rsidRDefault="00C100B6" w:rsidP="00C100B6">
            <w:pPr>
              <w:autoSpaceDE w:val="0"/>
              <w:autoSpaceDN w:val="0"/>
              <w:adjustRightInd w:val="0"/>
              <w:rPr>
                <w:rFonts w:ascii="Calibri" w:hAnsi="Calibri" w:cs="Calibri"/>
                <w:bCs/>
              </w:rPr>
            </w:pPr>
            <w:r>
              <w:rPr>
                <w:rFonts w:asciiTheme="minorHAnsi" w:hAnsiTheme="minorHAnsi" w:cs="Calibri"/>
                <w:bCs/>
              </w:rPr>
              <w:t>Front line Service Practitioners (Social Workers, Occupational Therapists and Social Care Assessors)</w:t>
            </w:r>
          </w:p>
        </w:tc>
      </w:tr>
      <w:tr w:rsidR="00C100B6" w:rsidRPr="005B3EBF" w14:paraId="740076F8" w14:textId="77777777" w:rsidTr="00C100B6">
        <w:trPr>
          <w:trHeight w:val="828"/>
        </w:trPr>
        <w:tc>
          <w:tcPr>
            <w:tcW w:w="4159" w:type="dxa"/>
            <w:tcBorders>
              <w:top w:val="single" w:sz="4" w:space="0" w:color="auto"/>
              <w:left w:val="single" w:sz="4" w:space="0" w:color="auto"/>
              <w:bottom w:val="single" w:sz="4" w:space="0" w:color="auto"/>
              <w:right w:val="single" w:sz="4" w:space="0" w:color="auto"/>
            </w:tcBorders>
            <w:shd w:val="clear" w:color="auto" w:fill="D9D9D9"/>
          </w:tcPr>
          <w:p w14:paraId="2B26DDAC" w14:textId="77777777" w:rsidR="00C100B6" w:rsidRPr="00151E10" w:rsidRDefault="00C100B6" w:rsidP="00C100B6">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Post Number/s:</w:t>
            </w:r>
          </w:p>
          <w:p w14:paraId="42295C00" w14:textId="104B130F" w:rsidR="00C100B6" w:rsidRPr="005B3EBF" w:rsidRDefault="00C100B6" w:rsidP="00C100B6">
            <w:pPr>
              <w:autoSpaceDE w:val="0"/>
              <w:autoSpaceDN w:val="0"/>
              <w:adjustRightInd w:val="0"/>
              <w:rPr>
                <w:rFonts w:ascii="Calibri" w:hAnsi="Calibri" w:cs="Calibri"/>
                <w:b/>
                <w:bCs/>
              </w:rPr>
            </w:pPr>
          </w:p>
        </w:tc>
        <w:tc>
          <w:tcPr>
            <w:tcW w:w="4381" w:type="dxa"/>
            <w:tcBorders>
              <w:top w:val="single" w:sz="4" w:space="0" w:color="auto"/>
              <w:left w:val="single" w:sz="4" w:space="0" w:color="auto"/>
              <w:bottom w:val="single" w:sz="4" w:space="0" w:color="auto"/>
              <w:right w:val="single" w:sz="4" w:space="0" w:color="auto"/>
            </w:tcBorders>
            <w:shd w:val="clear" w:color="auto" w:fill="D9D9D9"/>
          </w:tcPr>
          <w:p w14:paraId="28CD4F7E" w14:textId="77777777" w:rsidR="00C100B6" w:rsidRPr="00151E10" w:rsidRDefault="00C100B6" w:rsidP="00C100B6">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Last review d</w:t>
            </w:r>
            <w:r w:rsidRPr="00151E10">
              <w:rPr>
                <w:rFonts w:asciiTheme="minorHAnsi" w:hAnsiTheme="minorHAnsi" w:cs="Calibri"/>
                <w:b/>
                <w:bCs/>
              </w:rPr>
              <w:t>ate</w:t>
            </w:r>
            <w:r>
              <w:rPr>
                <w:rFonts w:asciiTheme="minorHAnsi" w:hAnsiTheme="minorHAnsi" w:cs="Calibri"/>
                <w:b/>
                <w:bCs/>
              </w:rPr>
              <w:t>:</w:t>
            </w:r>
          </w:p>
          <w:p w14:paraId="47BB3581" w14:textId="118B284E" w:rsidR="00C100B6" w:rsidRPr="000437E7" w:rsidRDefault="00C100B6" w:rsidP="00C100B6">
            <w:pPr>
              <w:autoSpaceDE w:val="0"/>
              <w:autoSpaceDN w:val="0"/>
              <w:adjustRightInd w:val="0"/>
              <w:rPr>
                <w:rFonts w:ascii="Calibri" w:hAnsi="Calibri" w:cs="Calibri"/>
                <w:bCs/>
              </w:rPr>
            </w:pPr>
            <w:r>
              <w:rPr>
                <w:rFonts w:asciiTheme="minorHAnsi" w:hAnsiTheme="minorHAnsi" w:cs="Calibri"/>
                <w:bCs/>
              </w:rPr>
              <w:t xml:space="preserve">July </w:t>
            </w:r>
            <w:r w:rsidR="00C82770">
              <w:rPr>
                <w:rFonts w:asciiTheme="minorHAnsi" w:hAnsiTheme="minorHAnsi" w:cs="Calibri"/>
                <w:bCs/>
              </w:rPr>
              <w:t>2020</w:t>
            </w:r>
          </w:p>
        </w:tc>
      </w:tr>
    </w:tbl>
    <w:p w14:paraId="50E0F184" w14:textId="77777777" w:rsidR="00343CED" w:rsidRPr="005B3EBF" w:rsidRDefault="00343CED" w:rsidP="00343CED">
      <w:pPr>
        <w:rPr>
          <w:rFonts w:ascii="Calibri" w:hAnsi="Calibri" w:cs="Arial"/>
          <w:i/>
        </w:rPr>
      </w:pPr>
    </w:p>
    <w:p w14:paraId="609E44AB"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32BD4DA8"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2358F156" w14:textId="1B28191E"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w:t>
      </w:r>
      <w:r w:rsidR="000437E7">
        <w:rPr>
          <w:rFonts w:ascii="Calibri" w:hAnsi="Calibri" w:cs="Arial"/>
        </w:rPr>
        <w:t>between Richmond and Wandsworth</w:t>
      </w:r>
      <w:r w:rsidR="00343CED" w:rsidRPr="005B3EBF">
        <w:rPr>
          <w:rFonts w:ascii="Calibri" w:hAnsi="Calibri" w:cs="Arial"/>
        </w:rPr>
        <w:t xml:space="preserve">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262F38C6"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CA1D72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67C8AB9E"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86CB753"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1DC1A659"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29176AD7" w14:textId="77777777" w:rsidR="00343CED" w:rsidRPr="005B3EBF" w:rsidRDefault="00343CED" w:rsidP="00343CED">
      <w:pPr>
        <w:rPr>
          <w:rFonts w:ascii="Calibri" w:hAnsi="Calibri" w:cs="Arial"/>
        </w:rPr>
      </w:pPr>
    </w:p>
    <w:p w14:paraId="026A9107"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4D4A61A1" w14:textId="77777777" w:rsidR="006A1E18" w:rsidRPr="005B3EBF" w:rsidRDefault="006A1E18" w:rsidP="006A1E18">
      <w:pPr>
        <w:rPr>
          <w:rFonts w:ascii="Calibri" w:hAnsi="Calibri" w:cs="Arial"/>
          <w:bCs/>
          <w:i/>
          <w:color w:val="FF0000"/>
        </w:rPr>
      </w:pPr>
    </w:p>
    <w:p w14:paraId="78D7600D" w14:textId="0F06C764" w:rsidR="00C100B6" w:rsidRDefault="00C100B6" w:rsidP="00C100B6">
      <w:pPr>
        <w:autoSpaceDE w:val="0"/>
        <w:autoSpaceDN w:val="0"/>
        <w:adjustRightInd w:val="0"/>
        <w:contextualSpacing/>
        <w:jc w:val="both"/>
        <w:rPr>
          <w:rFonts w:asciiTheme="minorHAnsi" w:hAnsiTheme="minorHAnsi" w:cs="Calibri"/>
          <w:bCs/>
        </w:rPr>
      </w:pPr>
      <w:r w:rsidRPr="009B29B2">
        <w:rPr>
          <w:rFonts w:asciiTheme="minorHAnsi" w:hAnsiTheme="minorHAnsi" w:cs="Calibri"/>
          <w:bCs/>
        </w:rPr>
        <w:t xml:space="preserve">The Assistant </w:t>
      </w:r>
      <w:r>
        <w:rPr>
          <w:rFonts w:asciiTheme="minorHAnsi" w:hAnsiTheme="minorHAnsi" w:cs="Calibri"/>
          <w:bCs/>
        </w:rPr>
        <w:t>Service</w:t>
      </w:r>
      <w:r w:rsidR="00406167">
        <w:rPr>
          <w:rFonts w:asciiTheme="minorHAnsi" w:hAnsiTheme="minorHAnsi" w:cs="Calibri"/>
          <w:bCs/>
        </w:rPr>
        <w:t xml:space="preserve"> /Assistant Locality </w:t>
      </w:r>
      <w:r w:rsidRPr="009B29B2">
        <w:rPr>
          <w:rFonts w:asciiTheme="minorHAnsi" w:hAnsiTheme="minorHAnsi" w:cs="Calibri"/>
          <w:bCs/>
        </w:rPr>
        <w:t xml:space="preserve">Manager supports the </w:t>
      </w:r>
      <w:r>
        <w:rPr>
          <w:rFonts w:asciiTheme="minorHAnsi" w:hAnsiTheme="minorHAnsi" w:cs="Calibri"/>
          <w:bCs/>
        </w:rPr>
        <w:t>Service</w:t>
      </w:r>
      <w:r w:rsidR="00406167">
        <w:rPr>
          <w:rFonts w:asciiTheme="minorHAnsi" w:hAnsiTheme="minorHAnsi" w:cs="Calibri"/>
          <w:bCs/>
        </w:rPr>
        <w:t xml:space="preserve">/ Locality </w:t>
      </w:r>
      <w:r w:rsidRPr="009B29B2">
        <w:rPr>
          <w:rFonts w:asciiTheme="minorHAnsi" w:hAnsiTheme="minorHAnsi" w:cs="Calibri"/>
          <w:bCs/>
        </w:rPr>
        <w:t xml:space="preserve">Manager in managing and leading </w:t>
      </w:r>
      <w:r>
        <w:rPr>
          <w:rFonts w:asciiTheme="minorHAnsi" w:hAnsiTheme="minorHAnsi" w:cs="Calibri"/>
          <w:bCs/>
        </w:rPr>
        <w:t>a</w:t>
      </w:r>
      <w:r w:rsidRPr="009B29B2">
        <w:rPr>
          <w:rFonts w:asciiTheme="minorHAnsi" w:hAnsiTheme="minorHAnsi" w:cs="Calibri"/>
          <w:bCs/>
        </w:rPr>
        <w:t xml:space="preserve"> </w:t>
      </w:r>
      <w:r>
        <w:rPr>
          <w:rFonts w:asciiTheme="minorHAnsi" w:hAnsiTheme="minorHAnsi" w:cs="Calibri"/>
          <w:bCs/>
        </w:rPr>
        <w:t>service</w:t>
      </w:r>
      <w:r w:rsidRPr="009B29B2">
        <w:rPr>
          <w:rFonts w:asciiTheme="minorHAnsi" w:hAnsiTheme="minorHAnsi" w:cs="Calibri"/>
          <w:bCs/>
        </w:rPr>
        <w:t>, to provide a high quality, effective and efficient social care service</w:t>
      </w:r>
      <w:r>
        <w:rPr>
          <w:rFonts w:asciiTheme="minorHAnsi" w:hAnsiTheme="minorHAnsi" w:cs="Calibri"/>
          <w:bCs/>
        </w:rPr>
        <w:t>s</w:t>
      </w:r>
      <w:r w:rsidRPr="009B29B2">
        <w:rPr>
          <w:rFonts w:asciiTheme="minorHAnsi" w:hAnsiTheme="minorHAnsi" w:cs="Calibri"/>
          <w:bCs/>
        </w:rPr>
        <w:t xml:space="preserve"> to adults and their carers in Richmond and Wandsworth. This role provides </w:t>
      </w:r>
      <w:r>
        <w:rPr>
          <w:rFonts w:asciiTheme="minorHAnsi" w:hAnsiTheme="minorHAnsi" w:cs="Calibri"/>
          <w:bCs/>
        </w:rPr>
        <w:t xml:space="preserve">leadership </w:t>
      </w:r>
      <w:r w:rsidRPr="009B29B2">
        <w:rPr>
          <w:rFonts w:asciiTheme="minorHAnsi" w:hAnsiTheme="minorHAnsi" w:cs="Calibri"/>
          <w:bCs/>
        </w:rPr>
        <w:t xml:space="preserve">professional supervision to practitioners in the </w:t>
      </w:r>
      <w:r>
        <w:rPr>
          <w:rFonts w:asciiTheme="minorHAnsi" w:hAnsiTheme="minorHAnsi" w:cs="Calibri"/>
          <w:bCs/>
        </w:rPr>
        <w:t>service</w:t>
      </w:r>
      <w:r w:rsidRPr="009B29B2">
        <w:rPr>
          <w:rFonts w:asciiTheme="minorHAnsi" w:hAnsiTheme="minorHAnsi" w:cs="Calibri"/>
          <w:bCs/>
        </w:rPr>
        <w:t xml:space="preserve"> to provide direction, maintain practice standards and promote continuous professional development. </w:t>
      </w:r>
      <w:r>
        <w:rPr>
          <w:rFonts w:asciiTheme="minorHAnsi" w:hAnsiTheme="minorHAnsi" w:cs="Calibri"/>
          <w:bCs/>
        </w:rPr>
        <w:t>They also have shared accountability for a given budget.</w:t>
      </w:r>
    </w:p>
    <w:p w14:paraId="6DAD0E6B" w14:textId="77777777" w:rsidR="001C533A" w:rsidRPr="005B3EBF" w:rsidRDefault="001C533A" w:rsidP="00343CED">
      <w:pPr>
        <w:rPr>
          <w:rFonts w:ascii="Calibri" w:hAnsi="Calibri" w:cs="Arial"/>
        </w:rPr>
      </w:pPr>
    </w:p>
    <w:p w14:paraId="230F1E2D"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6056F34" w14:textId="77777777" w:rsidR="00343CED" w:rsidRDefault="00343CED" w:rsidP="00343CED">
      <w:pPr>
        <w:rPr>
          <w:rFonts w:ascii="Calibri" w:hAnsi="Calibri" w:cs="Arial"/>
        </w:rPr>
      </w:pPr>
    </w:p>
    <w:p w14:paraId="462F147F"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 xml:space="preserve">To ensure the </w:t>
      </w:r>
      <w:r>
        <w:rPr>
          <w:rFonts w:asciiTheme="minorHAnsi" w:hAnsiTheme="minorHAnsi" w:cs="Arial"/>
        </w:rPr>
        <w:t>service</w:t>
      </w:r>
      <w:r w:rsidRPr="00151E10">
        <w:rPr>
          <w:rFonts w:asciiTheme="minorHAnsi" w:hAnsiTheme="minorHAnsi" w:cs="Arial"/>
        </w:rPr>
        <w:t xml:space="preserve"> carries out its statutory functions under the Care Act 2014; including safeguarding adults at risk, prevention, information and advice, timely </w:t>
      </w:r>
      <w:r w:rsidRPr="00151E10">
        <w:rPr>
          <w:rFonts w:asciiTheme="minorHAnsi" w:hAnsiTheme="minorHAnsi" w:cs="Arial"/>
        </w:rPr>
        <w:lastRenderedPageBreak/>
        <w:t>assessment, eligibility decision-making, care and support planning and review. To also ensure provision of specialist assessments where needed, such as Occupational Therapy, Sensory, Mental Capacity Act, Deprivation of Liberty and Human Rights Act.</w:t>
      </w:r>
    </w:p>
    <w:p w14:paraId="1732271A" w14:textId="77777777" w:rsidR="00C100B6" w:rsidRPr="009B29B2" w:rsidRDefault="00C100B6" w:rsidP="00C100B6">
      <w:pPr>
        <w:autoSpaceDE w:val="0"/>
        <w:autoSpaceDN w:val="0"/>
        <w:adjustRightInd w:val="0"/>
        <w:ind w:left="426"/>
        <w:contextualSpacing/>
        <w:jc w:val="both"/>
        <w:rPr>
          <w:rFonts w:asciiTheme="minorHAnsi" w:hAnsiTheme="minorHAnsi" w:cs="Calibri"/>
          <w:bCs/>
        </w:rPr>
      </w:pPr>
    </w:p>
    <w:p w14:paraId="7A12D78D"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 xml:space="preserve">To provide regular, formal professional supervision for practitioners within the </w:t>
      </w:r>
      <w:r>
        <w:rPr>
          <w:rFonts w:asciiTheme="minorHAnsi" w:hAnsiTheme="minorHAnsi" w:cs="Arial"/>
        </w:rPr>
        <w:t>service</w:t>
      </w:r>
      <w:r w:rsidRPr="00151E10">
        <w:rPr>
          <w:rFonts w:asciiTheme="minorHAnsi" w:hAnsiTheme="minorHAnsi" w:cs="Arial"/>
        </w:rPr>
        <w:t xml:space="preserve"> being mindful of both Council’s Policies and Procedures, legislation and Professional Standards.</w:t>
      </w:r>
    </w:p>
    <w:p w14:paraId="3FE42486" w14:textId="77777777" w:rsidR="00C100B6" w:rsidRPr="00186A96" w:rsidRDefault="00C100B6" w:rsidP="00C100B6">
      <w:pPr>
        <w:autoSpaceDE w:val="0"/>
        <w:autoSpaceDN w:val="0"/>
        <w:adjustRightInd w:val="0"/>
        <w:ind w:left="426"/>
        <w:contextualSpacing/>
        <w:jc w:val="both"/>
        <w:rPr>
          <w:rFonts w:asciiTheme="minorHAnsi" w:hAnsiTheme="minorHAnsi" w:cs="Calibri"/>
          <w:bCs/>
        </w:rPr>
      </w:pPr>
    </w:p>
    <w:p w14:paraId="2E59FC87"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 xml:space="preserve">To provide leadership and direction for the </w:t>
      </w:r>
      <w:r>
        <w:rPr>
          <w:rFonts w:asciiTheme="minorHAnsi" w:hAnsiTheme="minorHAnsi" w:cs="Arial"/>
        </w:rPr>
        <w:t>service</w:t>
      </w:r>
      <w:r w:rsidRPr="00151E10">
        <w:rPr>
          <w:rFonts w:asciiTheme="minorHAnsi" w:hAnsiTheme="minorHAnsi" w:cs="Arial"/>
        </w:rPr>
        <w:t xml:space="preserve"> on a daily basis, ensuring a positive team culture and the provision of high quality, person-centred interventions and services, based on the chosen outcomes and aspirations of the adult or carer concerned.</w:t>
      </w:r>
    </w:p>
    <w:p w14:paraId="4D398455" w14:textId="77777777" w:rsidR="00C100B6" w:rsidRPr="00186A96" w:rsidRDefault="00C100B6" w:rsidP="00C100B6">
      <w:pPr>
        <w:autoSpaceDE w:val="0"/>
        <w:autoSpaceDN w:val="0"/>
        <w:adjustRightInd w:val="0"/>
        <w:ind w:left="426"/>
        <w:contextualSpacing/>
        <w:jc w:val="both"/>
        <w:rPr>
          <w:rFonts w:asciiTheme="minorHAnsi" w:hAnsiTheme="minorHAnsi" w:cs="Calibri"/>
          <w:bCs/>
        </w:rPr>
      </w:pPr>
    </w:p>
    <w:p w14:paraId="3296A10C" w14:textId="009BB9BC"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 xml:space="preserve">With the </w:t>
      </w:r>
      <w:r>
        <w:rPr>
          <w:rFonts w:asciiTheme="minorHAnsi" w:hAnsiTheme="minorHAnsi" w:cs="Arial"/>
        </w:rPr>
        <w:t>Service</w:t>
      </w:r>
      <w:r w:rsidR="00F9599C">
        <w:rPr>
          <w:rFonts w:asciiTheme="minorHAnsi" w:hAnsiTheme="minorHAnsi" w:cs="Arial"/>
        </w:rPr>
        <w:t xml:space="preserve">/Locality </w:t>
      </w:r>
      <w:r w:rsidRPr="00151E10">
        <w:rPr>
          <w:rFonts w:asciiTheme="minorHAnsi" w:hAnsiTheme="minorHAnsi" w:cs="Arial"/>
        </w:rPr>
        <w:t xml:space="preserve">Manager to oversee the incoming work for the </w:t>
      </w:r>
      <w:r>
        <w:rPr>
          <w:rFonts w:asciiTheme="minorHAnsi" w:hAnsiTheme="minorHAnsi" w:cs="Arial"/>
        </w:rPr>
        <w:t>service</w:t>
      </w:r>
      <w:r w:rsidRPr="00151E10">
        <w:rPr>
          <w:rFonts w:asciiTheme="minorHAnsi" w:hAnsiTheme="minorHAnsi" w:cs="Arial"/>
        </w:rPr>
        <w:t>, prioritising and managing risk and providing a timely response.</w:t>
      </w:r>
    </w:p>
    <w:p w14:paraId="57AD1FFA" w14:textId="77777777" w:rsidR="00C100B6" w:rsidRPr="00186A96" w:rsidRDefault="00C100B6" w:rsidP="00C100B6">
      <w:pPr>
        <w:autoSpaceDE w:val="0"/>
        <w:autoSpaceDN w:val="0"/>
        <w:adjustRightInd w:val="0"/>
        <w:ind w:left="426"/>
        <w:contextualSpacing/>
        <w:jc w:val="both"/>
        <w:rPr>
          <w:rFonts w:asciiTheme="minorHAnsi" w:hAnsiTheme="minorHAnsi" w:cs="Calibri"/>
          <w:bCs/>
        </w:rPr>
      </w:pPr>
    </w:p>
    <w:p w14:paraId="27B092C3"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 xml:space="preserve">To participate in quality assurance for the Division by undertaking regular case file audits and by ensuring that the learning from audits is taken on board by the individual concerned and the </w:t>
      </w:r>
      <w:r>
        <w:rPr>
          <w:rFonts w:asciiTheme="minorHAnsi" w:hAnsiTheme="minorHAnsi" w:cs="Arial"/>
        </w:rPr>
        <w:t>service</w:t>
      </w:r>
      <w:r w:rsidRPr="00151E10">
        <w:rPr>
          <w:rFonts w:asciiTheme="minorHAnsi" w:hAnsiTheme="minorHAnsi" w:cs="Arial"/>
        </w:rPr>
        <w:t xml:space="preserve">. </w:t>
      </w:r>
    </w:p>
    <w:p w14:paraId="3BFB0D9E" w14:textId="77777777" w:rsidR="00C100B6" w:rsidRPr="00186A96" w:rsidRDefault="00C100B6" w:rsidP="00C100B6">
      <w:pPr>
        <w:autoSpaceDE w:val="0"/>
        <w:autoSpaceDN w:val="0"/>
        <w:adjustRightInd w:val="0"/>
        <w:ind w:left="426"/>
        <w:contextualSpacing/>
        <w:jc w:val="both"/>
        <w:rPr>
          <w:rFonts w:asciiTheme="minorHAnsi" w:hAnsiTheme="minorHAnsi" w:cs="Calibri"/>
          <w:bCs/>
        </w:rPr>
      </w:pPr>
    </w:p>
    <w:p w14:paraId="29464AE1"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To participate in ensuring that the Council’s resources are used to the best effect for adults and carers. This will include oversight of Care and Support Plans and reviews for the teams.</w:t>
      </w:r>
    </w:p>
    <w:p w14:paraId="08B36379" w14:textId="77777777" w:rsidR="00C100B6" w:rsidRPr="00186A96" w:rsidRDefault="00C100B6" w:rsidP="00C100B6">
      <w:pPr>
        <w:autoSpaceDE w:val="0"/>
        <w:autoSpaceDN w:val="0"/>
        <w:adjustRightInd w:val="0"/>
        <w:ind w:left="426"/>
        <w:contextualSpacing/>
        <w:jc w:val="both"/>
        <w:rPr>
          <w:rFonts w:asciiTheme="minorHAnsi" w:hAnsiTheme="minorHAnsi" w:cs="Calibri"/>
          <w:bCs/>
        </w:rPr>
      </w:pPr>
    </w:p>
    <w:p w14:paraId="64FBC23E"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 xml:space="preserve">To work in partnership with other Divisions and with external partners such as Health, the voluntary sector and private providers to promote </w:t>
      </w:r>
      <w:r>
        <w:rPr>
          <w:rFonts w:asciiTheme="minorHAnsi" w:hAnsiTheme="minorHAnsi" w:cs="Arial"/>
        </w:rPr>
        <w:t>a joined-</w:t>
      </w:r>
      <w:r w:rsidRPr="00151E10">
        <w:rPr>
          <w:rFonts w:asciiTheme="minorHAnsi" w:hAnsiTheme="minorHAnsi" w:cs="Arial"/>
        </w:rPr>
        <w:t>up service for adults and their carers.</w:t>
      </w:r>
    </w:p>
    <w:p w14:paraId="2957A196" w14:textId="77777777" w:rsidR="00C100B6" w:rsidRPr="00186A96" w:rsidRDefault="00C100B6" w:rsidP="00C100B6">
      <w:pPr>
        <w:autoSpaceDE w:val="0"/>
        <w:autoSpaceDN w:val="0"/>
        <w:adjustRightInd w:val="0"/>
        <w:ind w:left="426"/>
        <w:contextualSpacing/>
        <w:jc w:val="both"/>
        <w:rPr>
          <w:rFonts w:asciiTheme="minorHAnsi" w:hAnsiTheme="minorHAnsi" w:cs="Calibri"/>
          <w:bCs/>
        </w:rPr>
      </w:pPr>
    </w:p>
    <w:p w14:paraId="21DEC1E6"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To act as Safeguarding Adults Manager for safeguarding investigations and to chair VARMMs and network meetings.</w:t>
      </w:r>
    </w:p>
    <w:p w14:paraId="79C15630" w14:textId="77777777" w:rsidR="00C100B6" w:rsidRPr="00186A96" w:rsidRDefault="00C100B6" w:rsidP="00C100B6">
      <w:pPr>
        <w:autoSpaceDE w:val="0"/>
        <w:autoSpaceDN w:val="0"/>
        <w:adjustRightInd w:val="0"/>
        <w:ind w:left="426"/>
        <w:contextualSpacing/>
        <w:jc w:val="both"/>
        <w:rPr>
          <w:rFonts w:asciiTheme="minorHAnsi" w:hAnsiTheme="minorHAnsi" w:cs="Calibri"/>
          <w:bCs/>
        </w:rPr>
      </w:pPr>
    </w:p>
    <w:p w14:paraId="09147424"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To promote good communication with adults and their carers and within teams. This involves ensuring that practitioners maintain accurate and timely case records and share information appropriately. To also ensure information is passed up to the senior management team and also back from them and circulated, discussed and understood within team meetings.</w:t>
      </w:r>
    </w:p>
    <w:p w14:paraId="70B83090" w14:textId="77777777" w:rsidR="00C100B6" w:rsidRPr="00186A96" w:rsidRDefault="00C100B6" w:rsidP="00C100B6">
      <w:pPr>
        <w:autoSpaceDE w:val="0"/>
        <w:autoSpaceDN w:val="0"/>
        <w:adjustRightInd w:val="0"/>
        <w:ind w:left="426"/>
        <w:contextualSpacing/>
        <w:jc w:val="both"/>
        <w:rPr>
          <w:rFonts w:asciiTheme="minorHAnsi" w:hAnsiTheme="minorHAnsi" w:cs="Calibri"/>
          <w:bCs/>
        </w:rPr>
      </w:pPr>
    </w:p>
    <w:p w14:paraId="652BF9F3"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 xml:space="preserve">To maintain the performance of the </w:t>
      </w:r>
      <w:r>
        <w:rPr>
          <w:rFonts w:asciiTheme="minorHAnsi" w:hAnsiTheme="minorHAnsi" w:cs="Arial"/>
        </w:rPr>
        <w:t>service</w:t>
      </w:r>
      <w:r w:rsidRPr="00151E10">
        <w:rPr>
          <w:rFonts w:asciiTheme="minorHAnsi" w:hAnsiTheme="minorHAnsi" w:cs="Arial"/>
        </w:rPr>
        <w:t>, specifically in relation to the National and Local Performance targets. To contribute to the development of processes and practice for the Division. To ensure all Member queries about service delivery are dealt with promptly and effectively.</w:t>
      </w:r>
    </w:p>
    <w:p w14:paraId="6320C002" w14:textId="77777777" w:rsidR="00C100B6" w:rsidRPr="009B29B2" w:rsidRDefault="00C100B6" w:rsidP="00C100B6">
      <w:pPr>
        <w:autoSpaceDE w:val="0"/>
        <w:autoSpaceDN w:val="0"/>
        <w:adjustRightInd w:val="0"/>
        <w:contextualSpacing/>
        <w:jc w:val="both"/>
        <w:rPr>
          <w:rFonts w:asciiTheme="minorHAnsi" w:hAnsiTheme="minorHAnsi" w:cs="Calibri"/>
          <w:bCs/>
        </w:rPr>
      </w:pPr>
    </w:p>
    <w:p w14:paraId="7A72F9AB" w14:textId="77777777" w:rsidR="00C100B6" w:rsidRPr="002874B6" w:rsidRDefault="00C100B6" w:rsidP="00C100B6">
      <w:pPr>
        <w:pStyle w:val="ListParagraph"/>
        <w:numPr>
          <w:ilvl w:val="0"/>
          <w:numId w:val="35"/>
        </w:numPr>
        <w:ind w:left="426" w:hanging="426"/>
        <w:contextualSpacing/>
        <w:jc w:val="both"/>
        <w:rPr>
          <w:rFonts w:asciiTheme="minorHAnsi" w:hAnsiTheme="minorHAnsi" w:cs="Calibri"/>
          <w:bCs/>
        </w:rPr>
      </w:pPr>
      <w:r>
        <w:rPr>
          <w:rFonts w:asciiTheme="minorHAnsi" w:hAnsiTheme="minorHAnsi" w:cs="Calibri"/>
          <w:bCs/>
        </w:rPr>
        <w:t xml:space="preserve">To take </w:t>
      </w:r>
      <w:r w:rsidRPr="006F0DCF">
        <w:rPr>
          <w:rFonts w:asciiTheme="minorHAnsi" w:hAnsiTheme="minorHAnsi" w:cs="Arial"/>
        </w:rPr>
        <w:t>responsibility</w:t>
      </w:r>
      <w:r>
        <w:rPr>
          <w:rFonts w:asciiTheme="minorHAnsi" w:hAnsiTheme="minorHAnsi" w:cs="Calibri"/>
          <w:bCs/>
        </w:rPr>
        <w:t xml:space="preserve"> for Council resources, working within a defined budget and agreed Schemes of Delegation.</w:t>
      </w:r>
    </w:p>
    <w:p w14:paraId="0C4925A6" w14:textId="6C60B5A8" w:rsidR="0015656E" w:rsidRDefault="0015656E" w:rsidP="00BB4DD8">
      <w:pPr>
        <w:rPr>
          <w:rFonts w:ascii="Calibri" w:hAnsi="Calibri" w:cs="Arial"/>
          <w:b/>
          <w:bCs/>
        </w:rPr>
      </w:pPr>
    </w:p>
    <w:p w14:paraId="5525CF10" w14:textId="4BC32DE1" w:rsidR="00C100B6" w:rsidRDefault="00C100B6" w:rsidP="00BB4DD8">
      <w:pPr>
        <w:rPr>
          <w:rFonts w:ascii="Calibri" w:hAnsi="Calibri" w:cs="Arial"/>
          <w:b/>
          <w:bCs/>
        </w:rPr>
      </w:pPr>
    </w:p>
    <w:p w14:paraId="19C3E316" w14:textId="77777777" w:rsidR="00C100B6" w:rsidRDefault="00C100B6" w:rsidP="00BB4DD8">
      <w:pPr>
        <w:rPr>
          <w:rFonts w:ascii="Calibri" w:hAnsi="Calibri" w:cs="Arial"/>
          <w:b/>
          <w:bCs/>
        </w:rPr>
      </w:pPr>
    </w:p>
    <w:p w14:paraId="6D360D18" w14:textId="77777777" w:rsidR="00BB4DD8" w:rsidRDefault="00BB4DD8" w:rsidP="00BB4DD8">
      <w:pPr>
        <w:rPr>
          <w:rFonts w:ascii="Calibri" w:hAnsi="Calibri" w:cs="Arial"/>
          <w:b/>
          <w:bCs/>
        </w:rPr>
      </w:pPr>
      <w:r w:rsidRPr="005B3EBF">
        <w:rPr>
          <w:rFonts w:ascii="Calibri" w:hAnsi="Calibri" w:cs="Arial"/>
          <w:b/>
          <w:bCs/>
        </w:rPr>
        <w:lastRenderedPageBreak/>
        <w:t>Generic Duties and Responsibilities</w:t>
      </w:r>
    </w:p>
    <w:p w14:paraId="4DA14FF9" w14:textId="77777777" w:rsidR="00BB4DD8" w:rsidRPr="005B3EBF" w:rsidRDefault="00BB4DD8" w:rsidP="00C22178">
      <w:pPr>
        <w:ind w:left="360"/>
        <w:rPr>
          <w:rFonts w:ascii="Calibri" w:hAnsi="Calibri" w:cs="Arial"/>
        </w:rPr>
      </w:pPr>
    </w:p>
    <w:p w14:paraId="4085DFD8"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6AE939E2" w14:textId="77777777" w:rsidR="006345A2" w:rsidRDefault="006345A2" w:rsidP="006345A2">
      <w:pPr>
        <w:ind w:left="360"/>
        <w:rPr>
          <w:rFonts w:ascii="Calibri" w:hAnsi="Calibri" w:cs="Arial"/>
        </w:rPr>
      </w:pPr>
    </w:p>
    <w:p w14:paraId="105E79D5"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1374950E" w14:textId="77777777" w:rsidR="00591F9B" w:rsidRPr="00591F9B" w:rsidRDefault="00591F9B" w:rsidP="00915B47">
      <w:pPr>
        <w:ind w:left="360"/>
        <w:rPr>
          <w:rFonts w:ascii="Calibri" w:hAnsi="Calibri" w:cs="Arial"/>
        </w:rPr>
      </w:pPr>
    </w:p>
    <w:p w14:paraId="7A870828"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2950F113" w14:textId="77777777" w:rsidR="00C62BA2" w:rsidRPr="005B3EBF" w:rsidRDefault="00C62BA2" w:rsidP="00C62BA2">
      <w:pPr>
        <w:rPr>
          <w:rFonts w:ascii="Calibri" w:hAnsi="Calibri" w:cs="Arial"/>
        </w:rPr>
      </w:pPr>
    </w:p>
    <w:p w14:paraId="213D3A33"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44EE7744" w14:textId="77777777" w:rsidR="00C62BA2" w:rsidRDefault="00C62BA2" w:rsidP="00C62BA2">
      <w:pPr>
        <w:ind w:left="360"/>
        <w:rPr>
          <w:rFonts w:ascii="Calibri" w:hAnsi="Calibri" w:cs="Arial"/>
        </w:rPr>
      </w:pPr>
    </w:p>
    <w:p w14:paraId="0B624326"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53B6BB4E" w14:textId="77777777" w:rsidR="00C62BA2" w:rsidRPr="005B3EBF" w:rsidRDefault="00C62BA2" w:rsidP="00C62BA2">
      <w:pPr>
        <w:shd w:val="clear" w:color="auto" w:fill="FFFFFF"/>
        <w:rPr>
          <w:rFonts w:ascii="Calibri" w:hAnsi="Calibri" w:cs="Arial"/>
          <w:color w:val="000000"/>
        </w:rPr>
      </w:pPr>
    </w:p>
    <w:p w14:paraId="243C8983"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417428D4"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204F165F" w14:textId="77777777" w:rsidR="003847D3" w:rsidRDefault="003847D3" w:rsidP="00B53894">
      <w:pPr>
        <w:rPr>
          <w:rFonts w:ascii="Calibri" w:hAnsi="Calibri" w:cs="Arial"/>
          <w:b/>
        </w:rPr>
      </w:pPr>
    </w:p>
    <w:p w14:paraId="151A0DAF" w14:textId="77777777" w:rsidR="003847D3" w:rsidRDefault="003847D3" w:rsidP="00B53894">
      <w:pPr>
        <w:rPr>
          <w:rFonts w:ascii="Calibri" w:hAnsi="Calibri" w:cs="Arial"/>
          <w:b/>
        </w:rPr>
      </w:pPr>
    </w:p>
    <w:p w14:paraId="238BBDE1" w14:textId="77777777" w:rsidR="001127C3" w:rsidRDefault="001127C3" w:rsidP="00B53894">
      <w:pPr>
        <w:rPr>
          <w:rFonts w:ascii="Calibri" w:hAnsi="Calibri" w:cs="Arial"/>
          <w:b/>
        </w:rPr>
        <w:sectPr w:rsidR="001127C3" w:rsidSect="00C73709">
          <w:headerReference w:type="even" r:id="rId11"/>
          <w:headerReference w:type="default" r:id="rId12"/>
          <w:footerReference w:type="even" r:id="rId13"/>
          <w:footerReference w:type="default" r:id="rId14"/>
          <w:headerReference w:type="first" r:id="rId15"/>
          <w:footerReference w:type="first" r:id="rId16"/>
          <w:pgSz w:w="11906" w:h="16838" w:code="9"/>
          <w:pgMar w:top="1418" w:right="1559" w:bottom="1440" w:left="1797" w:header="709" w:footer="709" w:gutter="0"/>
          <w:cols w:space="708"/>
          <w:docGrid w:linePitch="360"/>
        </w:sectPr>
      </w:pPr>
    </w:p>
    <w:p w14:paraId="43002945" w14:textId="55FCAB4F" w:rsidR="001127C3" w:rsidRDefault="00A73602" w:rsidP="00B53894">
      <w:pPr>
        <w:rPr>
          <w:rFonts w:ascii="Calibri" w:hAnsi="Calibri" w:cs="Arial"/>
          <w:b/>
        </w:rPr>
      </w:pPr>
      <w:r>
        <w:rPr>
          <w:noProof/>
        </w:rPr>
        <w:lastRenderedPageBreak/>
        <mc:AlternateContent>
          <mc:Choice Requires="wps">
            <w:drawing>
              <wp:anchor distT="0" distB="0" distL="114300" distR="114300" simplePos="0" relativeHeight="251656704" behindDoc="0" locked="0" layoutInCell="1" allowOverlap="1" wp14:anchorId="31371D75" wp14:editId="32C5A4AA">
                <wp:simplePos x="0" y="0"/>
                <wp:positionH relativeFrom="column">
                  <wp:posOffset>133350</wp:posOffset>
                </wp:positionH>
                <wp:positionV relativeFrom="paragraph">
                  <wp:posOffset>-26670</wp:posOffset>
                </wp:positionV>
                <wp:extent cx="2800350" cy="361950"/>
                <wp:effectExtent l="0" t="0" r="0" b="0"/>
                <wp:wrapNone/>
                <wp:docPr id="4" name="Text Box 4"/>
                <wp:cNvGraphicFramePr/>
                <a:graphic xmlns:a="http://schemas.openxmlformats.org/drawingml/2006/main">
                  <a:graphicData uri="http://schemas.microsoft.com/office/word/2010/wordprocessingShape">
                    <wps:wsp>
                      <wps:cNvSpPr txBox="1"/>
                      <wps:spPr>
                        <a:xfrm>
                          <a:off x="0" y="0"/>
                          <a:ext cx="2800350" cy="361950"/>
                        </a:xfrm>
                        <a:prstGeom prst="rect">
                          <a:avLst/>
                        </a:prstGeom>
                        <a:solidFill>
                          <a:schemeClr val="lt1"/>
                        </a:solidFill>
                        <a:ln w="6350">
                          <a:noFill/>
                        </a:ln>
                      </wps:spPr>
                      <wps:txbx>
                        <w:txbxContent>
                          <w:p w14:paraId="7848B55F" w14:textId="7A0A9BE3" w:rsidR="00CE6129" w:rsidRDefault="00C100B6">
                            <w:pPr>
                              <w:rPr>
                                <w:rFonts w:ascii="Calibri" w:hAnsi="Calibri" w:cs="Arial"/>
                                <w:b/>
                              </w:rPr>
                            </w:pPr>
                            <w:r>
                              <w:rPr>
                                <w:rFonts w:ascii="Calibri" w:hAnsi="Calibri" w:cs="Arial"/>
                                <w:b/>
                              </w:rPr>
                              <w:t>T</w:t>
                            </w:r>
                            <w:r w:rsidR="00CE6129" w:rsidRPr="005B3EBF">
                              <w:rPr>
                                <w:rFonts w:ascii="Calibri" w:hAnsi="Calibri" w:cs="Arial"/>
                                <w:b/>
                              </w:rPr>
                              <w:t>eam structure</w:t>
                            </w:r>
                          </w:p>
                          <w:p w14:paraId="344292DB" w14:textId="4AFD962A" w:rsidR="00C100B6" w:rsidRDefault="00C100B6">
                            <w:pPr>
                              <w:rPr>
                                <w:rFonts w:ascii="Calibri" w:hAnsi="Calibri" w:cs="Arial"/>
                                <w:b/>
                              </w:rPr>
                            </w:pPr>
                          </w:p>
                          <w:p w14:paraId="7D76B779" w14:textId="6B121189" w:rsidR="00C100B6" w:rsidRDefault="00C100B6">
                            <w:pPr>
                              <w:rPr>
                                <w:rFonts w:ascii="Calibri" w:hAnsi="Calibri" w:cs="Arial"/>
                                <w:b/>
                              </w:rPr>
                            </w:pPr>
                          </w:p>
                          <w:p w14:paraId="2F37B3ED" w14:textId="77777777" w:rsidR="00C100B6" w:rsidRPr="00A73602" w:rsidRDefault="00C100B6">
                            <w:pPr>
                              <w:rPr>
                                <w:rFonts w:ascii="Calibri" w:hAnsi="Calibri" w:cs="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371D75" id="_x0000_t202" coordsize="21600,21600" o:spt="202" path="m,l,21600r21600,l21600,xe">
                <v:stroke joinstyle="miter"/>
                <v:path gradientshapeok="t" o:connecttype="rect"/>
              </v:shapetype>
              <v:shape id="Text Box 4" o:spid="_x0000_s1026" type="#_x0000_t202" style="position:absolute;margin-left:10.5pt;margin-top:-2.1pt;width:220.5pt;height:28.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" fillcolor="white [3201]" stroked="f" strokeweight=".5pt">
                <v:textbox>
                  <w:txbxContent>
                    <w:p w14:paraId="7848B55F" w14:textId="7A0A9BE3" w:rsidR="00CE6129" w:rsidRDefault="00C100B6">
                      <w:pPr>
                        <w:rPr>
                          <w:rFonts w:ascii="Calibri" w:hAnsi="Calibri" w:cs="Arial"/>
                          <w:b/>
                        </w:rPr>
                      </w:pPr>
                      <w:r>
                        <w:rPr>
                          <w:rFonts w:ascii="Calibri" w:hAnsi="Calibri" w:cs="Arial"/>
                          <w:b/>
                        </w:rPr>
                        <w:t>T</w:t>
                      </w:r>
                      <w:r w:rsidR="00CE6129" w:rsidRPr="005B3EBF">
                        <w:rPr>
                          <w:rFonts w:ascii="Calibri" w:hAnsi="Calibri" w:cs="Arial"/>
                          <w:b/>
                        </w:rPr>
                        <w:t>eam structure</w:t>
                      </w:r>
                    </w:p>
                    <w:p w14:paraId="344292DB" w14:textId="4AFD962A" w:rsidR="00C100B6" w:rsidRDefault="00C100B6">
                      <w:pPr>
                        <w:rPr>
                          <w:rFonts w:ascii="Calibri" w:hAnsi="Calibri" w:cs="Arial"/>
                          <w:b/>
                        </w:rPr>
                      </w:pPr>
                    </w:p>
                    <w:p w14:paraId="7D76B779" w14:textId="6B121189" w:rsidR="00C100B6" w:rsidRDefault="00C100B6">
                      <w:pPr>
                        <w:rPr>
                          <w:rFonts w:ascii="Calibri" w:hAnsi="Calibri" w:cs="Arial"/>
                          <w:b/>
                        </w:rPr>
                      </w:pPr>
                    </w:p>
                    <w:p w14:paraId="2F37B3ED" w14:textId="77777777" w:rsidR="00C100B6" w:rsidRPr="00A73602" w:rsidRDefault="00C100B6">
                      <w:pPr>
                        <w:rPr>
                          <w:rFonts w:ascii="Calibri" w:hAnsi="Calibri" w:cs="Arial"/>
                          <w:b/>
                        </w:rPr>
                      </w:pPr>
                    </w:p>
                  </w:txbxContent>
                </v:textbox>
              </v:shape>
            </w:pict>
          </mc:Fallback>
        </mc:AlternateContent>
      </w:r>
    </w:p>
    <w:p w14:paraId="783C0F4F" w14:textId="1BF1FF0C" w:rsidR="001127C3" w:rsidRDefault="00C100B6" w:rsidP="00C100B6">
      <w:pPr>
        <w:ind w:firstLine="3119"/>
        <w:rPr>
          <w:rFonts w:ascii="Calibri" w:hAnsi="Calibri" w:cs="Arial"/>
          <w:b/>
        </w:rPr>
        <w:sectPr w:rsidR="001127C3" w:rsidSect="001127C3">
          <w:pgSz w:w="16838" w:h="11906" w:orient="landscape" w:code="9"/>
          <w:pgMar w:top="1797" w:right="1134" w:bottom="1559" w:left="1440" w:header="709" w:footer="709" w:gutter="0"/>
          <w:cols w:space="708"/>
          <w:docGrid w:linePitch="360"/>
        </w:sectPr>
      </w:pPr>
      <w:r>
        <w:rPr>
          <w:noProof/>
        </w:rPr>
        <w:drawing>
          <wp:inline distT="0" distB="0" distL="0" distR="0" wp14:anchorId="2DD21E7E" wp14:editId="0B1DF4DA">
            <wp:extent cx="5427980" cy="3689403"/>
            <wp:effectExtent l="0" t="57150" r="0" b="120650"/>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3244256" w14:textId="77777777" w:rsidR="001127C3" w:rsidRDefault="001127C3" w:rsidP="00B53894">
      <w:pPr>
        <w:rPr>
          <w:rFonts w:ascii="Calibri" w:hAnsi="Calibri" w:cs="Arial"/>
          <w:b/>
        </w:rPr>
      </w:pPr>
    </w:p>
    <w:p w14:paraId="1111A1CE" w14:textId="77777777" w:rsidR="001127C3" w:rsidRDefault="001127C3" w:rsidP="00B53894">
      <w:pPr>
        <w:rPr>
          <w:rFonts w:ascii="Calibri" w:hAnsi="Calibri" w:cs="Arial"/>
          <w:b/>
        </w:rPr>
      </w:pPr>
    </w:p>
    <w:p w14:paraId="6C791707" w14:textId="77777777" w:rsidR="00D64261" w:rsidRPr="001127C3" w:rsidRDefault="00B3662C" w:rsidP="001127C3">
      <w:pPr>
        <w:autoSpaceDE w:val="0"/>
        <w:autoSpaceDN w:val="0"/>
        <w:adjustRightInd w:val="0"/>
        <w:rPr>
          <w:rFonts w:ascii="Calibri" w:hAnsi="Calibri" w:cs="Arial"/>
          <w:b/>
          <w:bCs/>
          <w:color w:val="000000"/>
        </w:rPr>
      </w:pPr>
      <w:r>
        <w:rPr>
          <w:rFonts w:ascii="Calibri" w:hAnsi="Calibri" w:cs="Arial"/>
          <w:b/>
          <w:bCs/>
          <w:color w:val="000000"/>
          <w:sz w:val="36"/>
          <w:szCs w:val="36"/>
        </w:rPr>
        <w:t>Person Specification</w:t>
      </w:r>
    </w:p>
    <w:p w14:paraId="7C755469" w14:textId="77777777" w:rsidR="00D64261" w:rsidRDefault="00D64261"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FD6D7C" w:rsidRPr="005B3EBF" w14:paraId="15EDCC7A" w14:textId="77777777" w:rsidTr="00C100B6">
        <w:trPr>
          <w:trHeight w:val="828"/>
        </w:trPr>
        <w:tc>
          <w:tcPr>
            <w:tcW w:w="4159" w:type="dxa"/>
            <w:shd w:val="clear" w:color="auto" w:fill="D9D9D9"/>
          </w:tcPr>
          <w:p w14:paraId="7DC2CB34" w14:textId="77777777" w:rsidR="00FD6D7C" w:rsidRPr="00151E10" w:rsidRDefault="00FD6D7C" w:rsidP="00FD6D7C">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Job Title: </w:t>
            </w:r>
          </w:p>
          <w:p w14:paraId="3B282CFE" w14:textId="34FA86DF" w:rsidR="00FD6D7C" w:rsidRPr="005B3EBF" w:rsidRDefault="00FD6D7C" w:rsidP="00FD6D7C">
            <w:pPr>
              <w:autoSpaceDE w:val="0"/>
              <w:autoSpaceDN w:val="0"/>
              <w:adjustRightInd w:val="0"/>
              <w:rPr>
                <w:rFonts w:ascii="Calibri" w:hAnsi="Calibri" w:cs="Calibri"/>
              </w:rPr>
            </w:pPr>
            <w:r>
              <w:rPr>
                <w:rFonts w:asciiTheme="minorHAnsi" w:hAnsiTheme="minorHAnsi" w:cs="Calibri"/>
              </w:rPr>
              <w:t>Assistant Service / Assistant Locality</w:t>
            </w:r>
            <w:r w:rsidRPr="00151E10">
              <w:rPr>
                <w:rFonts w:asciiTheme="minorHAnsi" w:hAnsiTheme="minorHAnsi" w:cs="Calibri"/>
              </w:rPr>
              <w:t xml:space="preserve"> Manager</w:t>
            </w:r>
          </w:p>
        </w:tc>
        <w:tc>
          <w:tcPr>
            <w:tcW w:w="4381" w:type="dxa"/>
            <w:shd w:val="clear" w:color="auto" w:fill="D9D9D9"/>
          </w:tcPr>
          <w:p w14:paraId="0A14F1F5" w14:textId="77777777" w:rsidR="00FD6D7C" w:rsidRPr="00151E10" w:rsidRDefault="00FD6D7C" w:rsidP="00FD6D7C">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Grade</w:t>
            </w:r>
            <w:r w:rsidRPr="00151E10">
              <w:rPr>
                <w:rFonts w:asciiTheme="minorHAnsi" w:hAnsiTheme="minorHAnsi" w:cs="Calibri"/>
                <w:bCs/>
              </w:rPr>
              <w:t xml:space="preserve">: </w:t>
            </w:r>
            <w:r>
              <w:rPr>
                <w:rFonts w:asciiTheme="minorHAnsi" w:hAnsiTheme="minorHAnsi" w:cs="Calibri"/>
                <w:bCs/>
              </w:rPr>
              <w:t>PO5</w:t>
            </w:r>
          </w:p>
          <w:p w14:paraId="63ECFE89" w14:textId="77777777" w:rsidR="00FD6D7C" w:rsidRPr="005B3EBF" w:rsidRDefault="00FD6D7C" w:rsidP="00FD6D7C">
            <w:pPr>
              <w:autoSpaceDE w:val="0"/>
              <w:autoSpaceDN w:val="0"/>
              <w:adjustRightInd w:val="0"/>
              <w:rPr>
                <w:rFonts w:ascii="Calibri" w:hAnsi="Calibri" w:cs="Calibri"/>
              </w:rPr>
            </w:pPr>
          </w:p>
        </w:tc>
      </w:tr>
      <w:tr w:rsidR="00DA57DC" w:rsidRPr="005B3EBF" w14:paraId="58247279" w14:textId="77777777" w:rsidTr="00C100B6">
        <w:trPr>
          <w:trHeight w:val="828"/>
        </w:trPr>
        <w:tc>
          <w:tcPr>
            <w:tcW w:w="4159" w:type="dxa"/>
            <w:shd w:val="clear" w:color="auto" w:fill="D9D9D9"/>
          </w:tcPr>
          <w:p w14:paraId="14FD02BC" w14:textId="77777777" w:rsidR="00DA57DC" w:rsidRPr="00151E10" w:rsidRDefault="00DA57DC" w:rsidP="00DA57DC">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Section: </w:t>
            </w:r>
          </w:p>
          <w:p w14:paraId="3B018569" w14:textId="347E490E" w:rsidR="00DA57DC" w:rsidRPr="005B3EBF" w:rsidRDefault="00DA57DC" w:rsidP="00DA57DC">
            <w:pPr>
              <w:autoSpaceDE w:val="0"/>
              <w:autoSpaceDN w:val="0"/>
              <w:adjustRightInd w:val="0"/>
              <w:rPr>
                <w:rFonts w:ascii="Calibri" w:hAnsi="Calibri" w:cs="Calibri"/>
                <w:bCs/>
              </w:rPr>
            </w:pPr>
            <w:r w:rsidRPr="00151E10">
              <w:rPr>
                <w:rFonts w:asciiTheme="minorHAnsi" w:hAnsiTheme="minorHAnsi" w:cs="Calibri"/>
                <w:bCs/>
              </w:rPr>
              <w:t xml:space="preserve">Adult </w:t>
            </w:r>
            <w:r w:rsidR="005A3309">
              <w:rPr>
                <w:rFonts w:asciiTheme="minorHAnsi" w:hAnsiTheme="minorHAnsi" w:cs="Calibri"/>
                <w:bCs/>
              </w:rPr>
              <w:t xml:space="preserve">Social Care Services </w:t>
            </w:r>
          </w:p>
        </w:tc>
        <w:tc>
          <w:tcPr>
            <w:tcW w:w="4381" w:type="dxa"/>
            <w:shd w:val="clear" w:color="auto" w:fill="D9D9D9"/>
          </w:tcPr>
          <w:p w14:paraId="2A67EE0D" w14:textId="77777777" w:rsidR="00DA57DC" w:rsidRPr="00151E10" w:rsidRDefault="00DA57DC" w:rsidP="00DA57DC">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Department:</w:t>
            </w:r>
            <w:r w:rsidRPr="00151E10">
              <w:rPr>
                <w:rFonts w:asciiTheme="minorHAnsi" w:hAnsiTheme="minorHAnsi" w:cs="Calibri"/>
                <w:bCs/>
              </w:rPr>
              <w:t xml:space="preserve"> </w:t>
            </w:r>
          </w:p>
          <w:p w14:paraId="5E074665" w14:textId="70243898" w:rsidR="00DA57DC" w:rsidRPr="000437E7" w:rsidRDefault="00DA57DC" w:rsidP="00DA57DC">
            <w:pPr>
              <w:autoSpaceDE w:val="0"/>
              <w:autoSpaceDN w:val="0"/>
              <w:adjustRightInd w:val="0"/>
              <w:rPr>
                <w:rFonts w:ascii="Calibri" w:hAnsi="Calibri" w:cs="Calibri"/>
                <w:bCs/>
              </w:rPr>
            </w:pPr>
            <w:r>
              <w:rPr>
                <w:rFonts w:asciiTheme="minorHAnsi" w:hAnsiTheme="minorHAnsi" w:cs="Calibri"/>
                <w:bCs/>
              </w:rPr>
              <w:t xml:space="preserve">Adult Social Care and Public Health </w:t>
            </w:r>
          </w:p>
        </w:tc>
      </w:tr>
      <w:tr w:rsidR="00FD6D7C" w:rsidRPr="005B3EBF" w14:paraId="201628FF" w14:textId="77777777" w:rsidTr="00C100B6">
        <w:trPr>
          <w:trHeight w:val="828"/>
        </w:trPr>
        <w:tc>
          <w:tcPr>
            <w:tcW w:w="4159" w:type="dxa"/>
            <w:shd w:val="clear" w:color="auto" w:fill="D9D9D9"/>
          </w:tcPr>
          <w:p w14:paraId="218EA9F4" w14:textId="77777777" w:rsidR="00FD6D7C" w:rsidRPr="00151E10" w:rsidRDefault="00FD6D7C" w:rsidP="00FD6D7C">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Responsible to</w:t>
            </w:r>
            <w:r>
              <w:rPr>
                <w:rFonts w:asciiTheme="minorHAnsi" w:hAnsiTheme="minorHAnsi" w:cs="Calibri"/>
                <w:b/>
                <w:bCs/>
              </w:rPr>
              <w:t xml:space="preserve"> following manager</w:t>
            </w:r>
            <w:r w:rsidRPr="00151E10">
              <w:rPr>
                <w:rFonts w:asciiTheme="minorHAnsi" w:hAnsiTheme="minorHAnsi" w:cs="Calibri"/>
                <w:b/>
                <w:bCs/>
              </w:rPr>
              <w:t>:</w:t>
            </w:r>
          </w:p>
          <w:p w14:paraId="39B27211" w14:textId="2B0163FA" w:rsidR="00FD6D7C" w:rsidRPr="000437E7" w:rsidRDefault="00FD6D7C" w:rsidP="00FD6D7C">
            <w:pPr>
              <w:autoSpaceDE w:val="0"/>
              <w:autoSpaceDN w:val="0"/>
              <w:adjustRightInd w:val="0"/>
              <w:rPr>
                <w:rFonts w:ascii="Calibri" w:hAnsi="Calibri" w:cs="Calibri"/>
                <w:bCs/>
              </w:rPr>
            </w:pPr>
            <w:r>
              <w:rPr>
                <w:rFonts w:asciiTheme="minorHAnsi" w:hAnsiTheme="minorHAnsi" w:cs="Calibri"/>
                <w:bCs/>
              </w:rPr>
              <w:t>Service</w:t>
            </w:r>
            <w:r w:rsidR="0012630B">
              <w:rPr>
                <w:rFonts w:asciiTheme="minorHAnsi" w:hAnsiTheme="minorHAnsi" w:cs="Calibri"/>
                <w:bCs/>
              </w:rPr>
              <w:t xml:space="preserve">/ Locality </w:t>
            </w:r>
            <w:r w:rsidRPr="00151E10">
              <w:rPr>
                <w:rFonts w:asciiTheme="minorHAnsi" w:hAnsiTheme="minorHAnsi" w:cs="Calibri"/>
                <w:bCs/>
              </w:rPr>
              <w:t>Manager</w:t>
            </w:r>
          </w:p>
        </w:tc>
        <w:tc>
          <w:tcPr>
            <w:tcW w:w="4381" w:type="dxa"/>
            <w:shd w:val="clear" w:color="auto" w:fill="D9D9D9"/>
          </w:tcPr>
          <w:p w14:paraId="7ED21517" w14:textId="77777777" w:rsidR="00FD6D7C" w:rsidRPr="00151E10" w:rsidRDefault="00FD6D7C" w:rsidP="00FD6D7C">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Responsible for</w:t>
            </w:r>
            <w:r>
              <w:rPr>
                <w:rFonts w:asciiTheme="minorHAnsi" w:hAnsiTheme="minorHAnsi" w:cs="Calibri"/>
                <w:b/>
                <w:bCs/>
              </w:rPr>
              <w:t xml:space="preserve"> the following staff</w:t>
            </w:r>
            <w:r w:rsidRPr="00151E10">
              <w:rPr>
                <w:rFonts w:asciiTheme="minorHAnsi" w:hAnsiTheme="minorHAnsi" w:cs="Calibri"/>
                <w:b/>
                <w:bCs/>
              </w:rPr>
              <w:t>:</w:t>
            </w:r>
          </w:p>
          <w:p w14:paraId="50852CD8" w14:textId="5C80004D" w:rsidR="00FD6D7C" w:rsidRPr="000437E7" w:rsidRDefault="00FD6D7C" w:rsidP="00FD6D7C">
            <w:pPr>
              <w:autoSpaceDE w:val="0"/>
              <w:autoSpaceDN w:val="0"/>
              <w:adjustRightInd w:val="0"/>
              <w:rPr>
                <w:rFonts w:ascii="Calibri" w:hAnsi="Calibri" w:cs="Calibri"/>
                <w:bCs/>
              </w:rPr>
            </w:pPr>
            <w:r>
              <w:rPr>
                <w:rFonts w:asciiTheme="minorHAnsi" w:hAnsiTheme="minorHAnsi" w:cs="Calibri"/>
                <w:bCs/>
              </w:rPr>
              <w:t>Front line Service Practitioners (Social Workers, Occupational Therapists and Social Care Assessors)</w:t>
            </w:r>
          </w:p>
        </w:tc>
      </w:tr>
      <w:tr w:rsidR="00FD6D7C" w:rsidRPr="005B3EBF" w14:paraId="2E93AA87" w14:textId="77777777" w:rsidTr="00C100B6">
        <w:trPr>
          <w:trHeight w:val="828"/>
        </w:trPr>
        <w:tc>
          <w:tcPr>
            <w:tcW w:w="4159" w:type="dxa"/>
            <w:tcBorders>
              <w:top w:val="single" w:sz="4" w:space="0" w:color="auto"/>
              <w:left w:val="single" w:sz="4" w:space="0" w:color="auto"/>
              <w:bottom w:val="single" w:sz="4" w:space="0" w:color="auto"/>
              <w:right w:val="single" w:sz="4" w:space="0" w:color="auto"/>
            </w:tcBorders>
            <w:shd w:val="clear" w:color="auto" w:fill="D9D9D9"/>
          </w:tcPr>
          <w:p w14:paraId="35986802" w14:textId="77777777" w:rsidR="00FD6D7C" w:rsidRPr="00151E10" w:rsidRDefault="00FD6D7C" w:rsidP="00FD6D7C">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Post Number/s:</w:t>
            </w:r>
          </w:p>
          <w:p w14:paraId="0D2F7FE7" w14:textId="66A671B1" w:rsidR="00FD6D7C" w:rsidRPr="005B3EBF" w:rsidRDefault="00FD6D7C" w:rsidP="00FD6D7C">
            <w:pPr>
              <w:autoSpaceDE w:val="0"/>
              <w:autoSpaceDN w:val="0"/>
              <w:adjustRightInd w:val="0"/>
              <w:rPr>
                <w:rFonts w:ascii="Calibri" w:hAnsi="Calibri" w:cs="Calibri"/>
                <w:b/>
                <w:bCs/>
              </w:rPr>
            </w:pPr>
          </w:p>
        </w:tc>
        <w:tc>
          <w:tcPr>
            <w:tcW w:w="4381" w:type="dxa"/>
            <w:tcBorders>
              <w:top w:val="single" w:sz="4" w:space="0" w:color="auto"/>
              <w:left w:val="single" w:sz="4" w:space="0" w:color="auto"/>
              <w:bottom w:val="single" w:sz="4" w:space="0" w:color="auto"/>
              <w:right w:val="single" w:sz="4" w:space="0" w:color="auto"/>
            </w:tcBorders>
            <w:shd w:val="clear" w:color="auto" w:fill="D9D9D9"/>
          </w:tcPr>
          <w:p w14:paraId="13C2A511" w14:textId="77777777" w:rsidR="00FD6D7C" w:rsidRPr="00151E10" w:rsidRDefault="00FD6D7C" w:rsidP="00FD6D7C">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Last review d</w:t>
            </w:r>
            <w:r w:rsidRPr="00151E10">
              <w:rPr>
                <w:rFonts w:asciiTheme="minorHAnsi" w:hAnsiTheme="minorHAnsi" w:cs="Calibri"/>
                <w:b/>
                <w:bCs/>
              </w:rPr>
              <w:t>ate</w:t>
            </w:r>
            <w:r>
              <w:rPr>
                <w:rFonts w:asciiTheme="minorHAnsi" w:hAnsiTheme="minorHAnsi" w:cs="Calibri"/>
                <w:b/>
                <w:bCs/>
              </w:rPr>
              <w:t>:</w:t>
            </w:r>
          </w:p>
          <w:p w14:paraId="724A7C69" w14:textId="2ABB05B5" w:rsidR="00FD6D7C" w:rsidRPr="000437E7" w:rsidRDefault="00FD6D7C" w:rsidP="00FD6D7C">
            <w:pPr>
              <w:autoSpaceDE w:val="0"/>
              <w:autoSpaceDN w:val="0"/>
              <w:adjustRightInd w:val="0"/>
              <w:rPr>
                <w:rFonts w:ascii="Calibri" w:hAnsi="Calibri" w:cs="Calibri"/>
                <w:bCs/>
              </w:rPr>
            </w:pPr>
            <w:r>
              <w:rPr>
                <w:rFonts w:asciiTheme="minorHAnsi" w:hAnsiTheme="minorHAnsi" w:cs="Calibri"/>
                <w:bCs/>
              </w:rPr>
              <w:t>July 20</w:t>
            </w:r>
            <w:r w:rsidR="00C82770">
              <w:rPr>
                <w:rFonts w:asciiTheme="minorHAnsi" w:hAnsiTheme="minorHAnsi" w:cs="Calibri"/>
                <w:bCs/>
              </w:rPr>
              <w:t>20</w:t>
            </w:r>
          </w:p>
        </w:tc>
      </w:tr>
    </w:tbl>
    <w:p w14:paraId="7201C38C" w14:textId="77777777" w:rsidR="00BB4DD8" w:rsidRPr="00BB4DD8" w:rsidRDefault="00BB4DD8">
      <w:pPr>
        <w:rPr>
          <w:rFonts w:ascii="Calibri" w:hAnsi="Calibri"/>
        </w:rPr>
      </w:pPr>
    </w:p>
    <w:p w14:paraId="07F7FBCE" w14:textId="77777777" w:rsidR="00C73709" w:rsidRPr="00BB4DD8" w:rsidRDefault="00C73709" w:rsidP="00C73709">
      <w:pPr>
        <w:rPr>
          <w:rFonts w:ascii="Calibri" w:hAnsi="Calibri" w:cs="Arial"/>
          <w:b/>
        </w:rPr>
      </w:pPr>
      <w:r>
        <w:rPr>
          <w:rFonts w:ascii="Calibri" w:hAnsi="Calibri" w:cs="Arial"/>
          <w:b/>
        </w:rPr>
        <w:t>Our</w:t>
      </w:r>
      <w:r w:rsidRPr="00BB4DD8">
        <w:rPr>
          <w:rFonts w:ascii="Calibri" w:hAnsi="Calibri" w:cs="Arial"/>
          <w:b/>
        </w:rPr>
        <w:t xml:space="preserve"> Values and Behaviours </w:t>
      </w:r>
    </w:p>
    <w:p w14:paraId="4F83C1C3" w14:textId="77777777" w:rsidR="00C73709" w:rsidRPr="0049147F" w:rsidRDefault="00C73709" w:rsidP="00C73709">
      <w:pPr>
        <w:rPr>
          <w:rFonts w:ascii="Calibri" w:hAnsi="Calibri"/>
          <w:sz w:val="12"/>
          <w:szCs w:val="12"/>
        </w:rPr>
      </w:pPr>
    </w:p>
    <w:p w14:paraId="0CAD2AF6" w14:textId="77777777" w:rsidR="00C73709" w:rsidRDefault="00C73709" w:rsidP="00C73709">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6A55E007" w14:textId="77777777" w:rsidR="00C73709" w:rsidRDefault="00C73709" w:rsidP="00C73709">
      <w:pPr>
        <w:rPr>
          <w:rFonts w:ascii="Calibri" w:hAnsi="Calibri"/>
        </w:rPr>
      </w:pPr>
    </w:p>
    <w:p w14:paraId="7B806360" w14:textId="77777777" w:rsidR="00C73709" w:rsidRPr="00975F12" w:rsidRDefault="00C73709" w:rsidP="00C73709">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07715D3A" w14:textId="77777777" w:rsidR="00C73709" w:rsidRPr="00975F12" w:rsidRDefault="00C73709" w:rsidP="00C73709">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23123D95" w14:textId="78B759C2" w:rsidR="00C73709" w:rsidRPr="00975F12" w:rsidRDefault="00C73709" w:rsidP="00C73709">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r w:rsidR="00C100B6" w:rsidRPr="00975F12">
        <w:rPr>
          <w:rFonts w:ascii="Calibri" w:hAnsi="Calibri"/>
        </w:rPr>
        <w:t>positive and helpful means,</w:t>
      </w:r>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04521E1E" w14:textId="77777777" w:rsidR="00BB4DD8" w:rsidRPr="0049147F" w:rsidRDefault="00BB4DD8">
      <w:pPr>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5C26E011"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5D5A13BA"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63B3B490"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0022EB08"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569F48E7"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37BCAC33" w14:textId="77777777" w:rsidR="00343CED" w:rsidRPr="005B3EBF" w:rsidRDefault="00343CED" w:rsidP="00407E7C">
            <w:pPr>
              <w:jc w:val="center"/>
              <w:rPr>
                <w:rFonts w:ascii="Calibri" w:hAnsi="Calibri" w:cs="Arial"/>
              </w:rPr>
            </w:pPr>
            <w:r w:rsidRPr="005B3EBF">
              <w:rPr>
                <w:rFonts w:ascii="Calibri" w:hAnsi="Calibri" w:cs="Arial"/>
                <w:b/>
                <w:bCs/>
              </w:rPr>
              <w:t xml:space="preserve"> &amp; </w:t>
            </w:r>
            <w:r w:rsidR="00397448">
              <w:rPr>
                <w:rFonts w:ascii="Calibri" w:hAnsi="Calibri" w:cs="Arial"/>
              </w:rPr>
              <w:t xml:space="preserve"> </w:t>
            </w:r>
            <w:r w:rsidRPr="005B3EBF">
              <w:rPr>
                <w:rFonts w:ascii="Calibri" w:hAnsi="Calibri" w:cs="Arial"/>
                <w:b/>
                <w:bCs/>
              </w:rPr>
              <w:t>I/ T/ C</w:t>
            </w:r>
            <w:r w:rsidR="00407E7C">
              <w:rPr>
                <w:rFonts w:ascii="Calibri" w:hAnsi="Calibri" w:cs="Arial"/>
                <w:b/>
                <w:bCs/>
              </w:rPr>
              <w:t xml:space="preserve"> (see below for explanation)</w:t>
            </w:r>
          </w:p>
        </w:tc>
      </w:tr>
      <w:tr w:rsidR="00343CED" w:rsidRPr="005B3EBF" w14:paraId="66DD570E"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A6EC736"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C100B6" w:rsidRPr="005B3EBF" w14:paraId="12FD09D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4619844" w14:textId="55F5BA78" w:rsidR="00C100B6" w:rsidRPr="00C100B6" w:rsidRDefault="00C100B6" w:rsidP="00C100B6">
            <w:pPr>
              <w:pStyle w:val="ListParagraph"/>
              <w:numPr>
                <w:ilvl w:val="0"/>
                <w:numId w:val="36"/>
              </w:numPr>
              <w:rPr>
                <w:rFonts w:asciiTheme="minorHAnsi" w:hAnsiTheme="minorHAnsi" w:cs="Arial"/>
              </w:rPr>
            </w:pPr>
            <w:r w:rsidRPr="00C100B6">
              <w:rPr>
                <w:rFonts w:asciiTheme="minorHAnsi" w:hAnsiTheme="minorHAnsi" w:cs="Arial"/>
              </w:rPr>
              <w:t>Knowledge of current developments in relevant legislation, national guidance and frameworks and how to access more detailed information when necessary.</w:t>
            </w:r>
          </w:p>
        </w:tc>
        <w:tc>
          <w:tcPr>
            <w:tcW w:w="1460" w:type="dxa"/>
            <w:tcBorders>
              <w:bottom w:val="single" w:sz="8" w:space="0" w:color="000000"/>
              <w:right w:val="single" w:sz="8" w:space="0" w:color="000000"/>
            </w:tcBorders>
            <w:shd w:val="clear" w:color="auto" w:fill="FFFFFF"/>
          </w:tcPr>
          <w:p w14:paraId="3F1B3CEC" w14:textId="3666A80D" w:rsidR="00C100B6" w:rsidRPr="005B3EBF" w:rsidRDefault="00C100B6" w:rsidP="00C100B6">
            <w:pPr>
              <w:spacing w:line="70" w:lineRule="atLeast"/>
              <w:jc w:val="center"/>
              <w:rPr>
                <w:rFonts w:ascii="Calibri" w:hAnsi="Calibri" w:cs="Arial"/>
              </w:rPr>
            </w:pPr>
            <w:r w:rsidRPr="00151E10">
              <w:rPr>
                <w:rFonts w:asciiTheme="minorHAnsi" w:hAnsiTheme="minorHAnsi" w:cs="Arial"/>
              </w:rPr>
              <w:t>I</w:t>
            </w:r>
          </w:p>
        </w:tc>
      </w:tr>
      <w:tr w:rsidR="00C100B6" w:rsidRPr="005B3EBF" w14:paraId="4B1C768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0706537" w14:textId="77980A92" w:rsidR="00C100B6" w:rsidRPr="00C100B6" w:rsidRDefault="00C100B6" w:rsidP="00C100B6">
            <w:pPr>
              <w:pStyle w:val="ListParagraph"/>
              <w:numPr>
                <w:ilvl w:val="0"/>
                <w:numId w:val="36"/>
              </w:numPr>
              <w:rPr>
                <w:rFonts w:asciiTheme="minorHAnsi" w:hAnsiTheme="minorHAnsi" w:cs="Arial"/>
                <w:bCs/>
              </w:rPr>
            </w:pPr>
            <w:r w:rsidRPr="00C100B6">
              <w:rPr>
                <w:rFonts w:asciiTheme="minorHAnsi" w:hAnsiTheme="minorHAnsi" w:cs="Arial"/>
              </w:rPr>
              <w:t xml:space="preserve">Knowledge and understanding of the local authority’s responsibility to safeguard adults at risk and the ability to act as Safeguarding </w:t>
            </w:r>
            <w:r w:rsidRPr="00C100B6">
              <w:rPr>
                <w:rFonts w:asciiTheme="minorHAnsi" w:hAnsiTheme="minorHAnsi" w:cs="Arial"/>
              </w:rPr>
              <w:lastRenderedPageBreak/>
              <w:t>Adults Manager in accordance with the Pan- London policy and procedures.</w:t>
            </w:r>
          </w:p>
        </w:tc>
        <w:tc>
          <w:tcPr>
            <w:tcW w:w="1460" w:type="dxa"/>
            <w:tcBorders>
              <w:bottom w:val="single" w:sz="8" w:space="0" w:color="000000"/>
              <w:right w:val="single" w:sz="8" w:space="0" w:color="000000"/>
            </w:tcBorders>
            <w:shd w:val="clear" w:color="auto" w:fill="FFFFFF"/>
          </w:tcPr>
          <w:p w14:paraId="42E7A11C" w14:textId="403FEF64" w:rsidR="00C100B6" w:rsidRPr="005B3EBF" w:rsidRDefault="00C100B6" w:rsidP="00C100B6">
            <w:pPr>
              <w:spacing w:line="70" w:lineRule="atLeast"/>
              <w:jc w:val="center"/>
              <w:rPr>
                <w:rFonts w:ascii="Calibri" w:hAnsi="Calibri" w:cs="Arial"/>
              </w:rPr>
            </w:pPr>
            <w:r w:rsidRPr="00151E10">
              <w:rPr>
                <w:rFonts w:asciiTheme="minorHAnsi" w:hAnsiTheme="minorHAnsi" w:cs="Arial"/>
              </w:rPr>
              <w:lastRenderedPageBreak/>
              <w:t>I</w:t>
            </w:r>
          </w:p>
        </w:tc>
      </w:tr>
      <w:tr w:rsidR="00C100B6" w:rsidRPr="005B3EBF" w14:paraId="7B9DDE92"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1DFB09B5" w14:textId="0C4C0BCA" w:rsidR="00C100B6" w:rsidRPr="00C100B6" w:rsidRDefault="00C100B6" w:rsidP="00C100B6">
            <w:pPr>
              <w:pStyle w:val="ListParagraph"/>
              <w:numPr>
                <w:ilvl w:val="0"/>
                <w:numId w:val="36"/>
              </w:numPr>
              <w:rPr>
                <w:rFonts w:asciiTheme="minorHAnsi" w:hAnsiTheme="minorHAnsi" w:cs="Arial"/>
              </w:rPr>
            </w:pPr>
            <w:r w:rsidRPr="00C100B6">
              <w:rPr>
                <w:rFonts w:asciiTheme="minorHAnsi" w:hAnsiTheme="minorHAnsi" w:cs="Arial"/>
              </w:rPr>
              <w:t>Understanding of the principles of budget management and best value.</w:t>
            </w:r>
          </w:p>
        </w:tc>
        <w:tc>
          <w:tcPr>
            <w:tcW w:w="1460" w:type="dxa"/>
            <w:tcBorders>
              <w:bottom w:val="single" w:sz="8" w:space="0" w:color="000000"/>
              <w:right w:val="single" w:sz="8" w:space="0" w:color="000000"/>
            </w:tcBorders>
            <w:shd w:val="clear" w:color="auto" w:fill="FFFFFF"/>
          </w:tcPr>
          <w:p w14:paraId="42B02C3C" w14:textId="5ACC8BD6" w:rsidR="00C100B6" w:rsidRPr="005B3EBF" w:rsidRDefault="00C100B6" w:rsidP="00C100B6">
            <w:pPr>
              <w:spacing w:line="70" w:lineRule="atLeast"/>
              <w:jc w:val="center"/>
              <w:rPr>
                <w:rFonts w:ascii="Calibri" w:hAnsi="Calibri" w:cs="Arial"/>
                <w:b/>
                <w:bCs/>
              </w:rPr>
            </w:pPr>
            <w:r w:rsidRPr="006F0DCF">
              <w:rPr>
                <w:rFonts w:asciiTheme="minorHAnsi" w:hAnsiTheme="minorHAnsi" w:cs="Arial"/>
                <w:bCs/>
              </w:rPr>
              <w:t>I</w:t>
            </w:r>
          </w:p>
        </w:tc>
      </w:tr>
      <w:tr w:rsidR="00343CED" w:rsidRPr="005B3EBF" w14:paraId="63C472E4"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2709301" w14:textId="77777777" w:rsidR="00343CED" w:rsidRPr="00D64261" w:rsidRDefault="00343CED" w:rsidP="00343CED">
            <w:pPr>
              <w:spacing w:line="70" w:lineRule="atLeast"/>
              <w:rPr>
                <w:rFonts w:asciiTheme="minorHAnsi" w:hAnsiTheme="minorHAnsi" w:cs="Arial"/>
              </w:rPr>
            </w:pPr>
            <w:r w:rsidRPr="00D64261">
              <w:rPr>
                <w:rFonts w:asciiTheme="minorHAnsi" w:hAnsiTheme="minorHAnsi" w:cs="Arial"/>
                <w:b/>
                <w:bCs/>
              </w:rPr>
              <w:t xml:space="preserve">Experience </w:t>
            </w:r>
          </w:p>
        </w:tc>
      </w:tr>
      <w:tr w:rsidR="00C100B6" w:rsidRPr="005B3EBF" w14:paraId="2A472924"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2787377" w14:textId="4A1551FC" w:rsidR="00C100B6" w:rsidRPr="00C100B6" w:rsidRDefault="00C100B6" w:rsidP="00C100B6">
            <w:pPr>
              <w:pStyle w:val="ListParagraph"/>
              <w:numPr>
                <w:ilvl w:val="0"/>
                <w:numId w:val="36"/>
              </w:numPr>
              <w:rPr>
                <w:rFonts w:asciiTheme="minorHAnsi" w:hAnsiTheme="minorHAnsi" w:cs="Arial"/>
                <w:color w:val="000000"/>
              </w:rPr>
            </w:pPr>
            <w:r w:rsidRPr="00C100B6">
              <w:rPr>
                <w:rFonts w:asciiTheme="minorHAnsi" w:hAnsiTheme="minorHAnsi" w:cs="Arial"/>
              </w:rPr>
              <w:t>Demonstrable post qualification experience of working in a statutory Social Care or Health setting with adults.</w:t>
            </w:r>
          </w:p>
        </w:tc>
        <w:tc>
          <w:tcPr>
            <w:tcW w:w="1460" w:type="dxa"/>
            <w:tcBorders>
              <w:bottom w:val="single" w:sz="8" w:space="0" w:color="000000"/>
              <w:right w:val="single" w:sz="8" w:space="0" w:color="000000"/>
            </w:tcBorders>
            <w:shd w:val="clear" w:color="auto" w:fill="FFFFFF"/>
          </w:tcPr>
          <w:p w14:paraId="61F25F84" w14:textId="53F2052F" w:rsidR="00C100B6" w:rsidRPr="005B3EBF" w:rsidRDefault="00C100B6" w:rsidP="00C100B6">
            <w:pPr>
              <w:spacing w:line="70" w:lineRule="atLeast"/>
              <w:jc w:val="center"/>
              <w:rPr>
                <w:rFonts w:ascii="Calibri" w:hAnsi="Calibri" w:cs="Arial"/>
              </w:rPr>
            </w:pPr>
            <w:r>
              <w:rPr>
                <w:rFonts w:asciiTheme="minorHAnsi" w:hAnsiTheme="minorHAnsi" w:cs="Arial"/>
                <w:bCs/>
              </w:rPr>
              <w:t>A and I</w:t>
            </w:r>
          </w:p>
        </w:tc>
      </w:tr>
      <w:tr w:rsidR="00C100B6" w:rsidRPr="005B3EBF" w14:paraId="2A53C96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1311E26" w14:textId="1D3A855B" w:rsidR="00C100B6" w:rsidRPr="00C100B6" w:rsidRDefault="00C100B6" w:rsidP="00C100B6">
            <w:pPr>
              <w:pStyle w:val="ListParagraph"/>
              <w:numPr>
                <w:ilvl w:val="0"/>
                <w:numId w:val="36"/>
              </w:numPr>
              <w:rPr>
                <w:rFonts w:asciiTheme="minorHAnsi" w:hAnsiTheme="minorHAnsi" w:cs="Arial"/>
                <w:color w:val="000000"/>
              </w:rPr>
            </w:pPr>
            <w:r w:rsidRPr="00C100B6">
              <w:rPr>
                <w:rFonts w:asciiTheme="minorHAnsi" w:hAnsiTheme="minorHAnsi" w:cs="Arial"/>
              </w:rPr>
              <w:t>Experience of managing and motivating staff including providing professional supervision and day to day management of a service.</w:t>
            </w:r>
          </w:p>
        </w:tc>
        <w:tc>
          <w:tcPr>
            <w:tcW w:w="1460" w:type="dxa"/>
            <w:tcBorders>
              <w:bottom w:val="single" w:sz="8" w:space="0" w:color="000000"/>
              <w:right w:val="single" w:sz="8" w:space="0" w:color="000000"/>
            </w:tcBorders>
            <w:shd w:val="clear" w:color="auto" w:fill="FFFFFF"/>
          </w:tcPr>
          <w:p w14:paraId="345E8CFE" w14:textId="6C413927" w:rsidR="00C100B6" w:rsidRDefault="00C100B6" w:rsidP="00C100B6">
            <w:pPr>
              <w:spacing w:line="70" w:lineRule="atLeast"/>
              <w:jc w:val="center"/>
              <w:rPr>
                <w:rFonts w:ascii="Calibri" w:hAnsi="Calibri" w:cs="Arial"/>
              </w:rPr>
            </w:pPr>
            <w:r>
              <w:rPr>
                <w:rFonts w:asciiTheme="minorHAnsi" w:hAnsiTheme="minorHAnsi" w:cs="Arial"/>
                <w:bCs/>
              </w:rPr>
              <w:t>A and I</w:t>
            </w:r>
          </w:p>
        </w:tc>
      </w:tr>
      <w:tr w:rsidR="00C100B6" w:rsidRPr="005B3EBF" w14:paraId="40405F5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81179B0" w14:textId="3CED0763" w:rsidR="00C100B6" w:rsidRPr="00C100B6" w:rsidRDefault="00C100B6" w:rsidP="00C100B6">
            <w:pPr>
              <w:pStyle w:val="ListParagraph"/>
              <w:numPr>
                <w:ilvl w:val="0"/>
                <w:numId w:val="36"/>
              </w:numPr>
              <w:rPr>
                <w:rFonts w:asciiTheme="minorHAnsi" w:hAnsiTheme="minorHAnsi" w:cs="Arial"/>
                <w:color w:val="000000"/>
              </w:rPr>
            </w:pPr>
            <w:r w:rsidRPr="00C100B6">
              <w:rPr>
                <w:rFonts w:asciiTheme="minorHAnsi" w:hAnsiTheme="minorHAnsi" w:cs="Arial"/>
                <w:color w:val="000000"/>
              </w:rPr>
              <w:t xml:space="preserve">Experience of working in partnership with Health, voluntary agencies and </w:t>
            </w:r>
            <w:r w:rsidRPr="00C100B6">
              <w:rPr>
                <w:rFonts w:asciiTheme="minorHAnsi" w:hAnsiTheme="minorHAnsi" w:cs="Arial"/>
              </w:rPr>
              <w:t>private</w:t>
            </w:r>
            <w:r w:rsidRPr="00C100B6">
              <w:rPr>
                <w:rFonts w:asciiTheme="minorHAnsi" w:hAnsiTheme="minorHAnsi" w:cs="Arial"/>
                <w:color w:val="000000"/>
              </w:rPr>
              <w:t xml:space="preserve"> providers and to contribute to the development of joint initiatives.</w:t>
            </w:r>
          </w:p>
        </w:tc>
        <w:tc>
          <w:tcPr>
            <w:tcW w:w="1460" w:type="dxa"/>
            <w:tcBorders>
              <w:bottom w:val="single" w:sz="8" w:space="0" w:color="000000"/>
              <w:right w:val="single" w:sz="8" w:space="0" w:color="000000"/>
            </w:tcBorders>
            <w:shd w:val="clear" w:color="auto" w:fill="FFFFFF"/>
          </w:tcPr>
          <w:p w14:paraId="51763E49" w14:textId="522A5433" w:rsidR="00C100B6" w:rsidRDefault="00C100B6" w:rsidP="00C100B6">
            <w:pPr>
              <w:spacing w:line="70" w:lineRule="atLeast"/>
              <w:jc w:val="center"/>
              <w:rPr>
                <w:rFonts w:ascii="Calibri" w:hAnsi="Calibri" w:cs="Arial"/>
              </w:rPr>
            </w:pPr>
            <w:r>
              <w:rPr>
                <w:rFonts w:asciiTheme="minorHAnsi" w:hAnsiTheme="minorHAnsi" w:cs="Arial"/>
                <w:bCs/>
              </w:rPr>
              <w:t>A and I</w:t>
            </w:r>
          </w:p>
        </w:tc>
      </w:tr>
      <w:tr w:rsidR="00343CED" w:rsidRPr="005B3EBF" w14:paraId="274867AA"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00BFF28"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C100B6" w:rsidRPr="005B3EBF" w14:paraId="7AE0772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FBDBF33" w14:textId="1CEFFF2D" w:rsidR="00C100B6" w:rsidRPr="00C100B6" w:rsidRDefault="00C100B6" w:rsidP="00C100B6">
            <w:pPr>
              <w:pStyle w:val="ListParagraph"/>
              <w:numPr>
                <w:ilvl w:val="0"/>
                <w:numId w:val="36"/>
              </w:numPr>
              <w:rPr>
                <w:rFonts w:asciiTheme="minorHAnsi" w:hAnsiTheme="minorHAnsi" w:cs="Arial"/>
              </w:rPr>
            </w:pPr>
            <w:r w:rsidRPr="00C100B6">
              <w:rPr>
                <w:rFonts w:asciiTheme="minorHAnsi" w:hAnsiTheme="minorHAnsi" w:cs="Arial"/>
              </w:rPr>
              <w:t>Ability to communicate clearly, verbally and in writing, including the ability to present issues so that adults, carers, other professionals and members of the public are able to understand them.</w:t>
            </w:r>
          </w:p>
        </w:tc>
        <w:tc>
          <w:tcPr>
            <w:tcW w:w="1460" w:type="dxa"/>
            <w:tcBorders>
              <w:bottom w:val="single" w:sz="8" w:space="0" w:color="000000"/>
              <w:right w:val="single" w:sz="8" w:space="0" w:color="000000"/>
            </w:tcBorders>
            <w:shd w:val="clear" w:color="auto" w:fill="FFFFFF"/>
          </w:tcPr>
          <w:p w14:paraId="4D5CC438" w14:textId="0127011E" w:rsidR="00C100B6" w:rsidRPr="005B3EBF" w:rsidRDefault="00C100B6" w:rsidP="00C100B6">
            <w:pPr>
              <w:spacing w:line="70" w:lineRule="atLeast"/>
              <w:jc w:val="center"/>
              <w:rPr>
                <w:rFonts w:ascii="Calibri" w:hAnsi="Calibri" w:cs="Arial"/>
              </w:rPr>
            </w:pPr>
            <w:r>
              <w:rPr>
                <w:rFonts w:asciiTheme="minorHAnsi" w:hAnsiTheme="minorHAnsi" w:cs="Arial"/>
              </w:rPr>
              <w:t xml:space="preserve">I &amp; </w:t>
            </w:r>
            <w:r w:rsidRPr="00151E10">
              <w:rPr>
                <w:rFonts w:asciiTheme="minorHAnsi" w:hAnsiTheme="minorHAnsi" w:cs="Arial"/>
              </w:rPr>
              <w:t>T</w:t>
            </w:r>
          </w:p>
        </w:tc>
      </w:tr>
      <w:tr w:rsidR="00C100B6" w:rsidRPr="005B3EBF" w14:paraId="402DDBE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046FE37" w14:textId="6CF88C04" w:rsidR="00C100B6" w:rsidRPr="00C100B6" w:rsidRDefault="00C100B6" w:rsidP="00C100B6">
            <w:pPr>
              <w:pStyle w:val="ListParagraph"/>
              <w:numPr>
                <w:ilvl w:val="0"/>
                <w:numId w:val="36"/>
              </w:numPr>
              <w:rPr>
                <w:rFonts w:asciiTheme="minorHAnsi" w:hAnsiTheme="minorHAnsi" w:cs="Arial"/>
              </w:rPr>
            </w:pPr>
            <w:r w:rsidRPr="00C100B6">
              <w:rPr>
                <w:rFonts w:asciiTheme="minorHAnsi" w:hAnsiTheme="minorHAnsi" w:cs="Arial"/>
              </w:rPr>
              <w:t>Ability to use IT effectively to manage own time, workload and to set priorities, and to support managing the team’s workload including the ability to interpret performance and financial data.</w:t>
            </w:r>
          </w:p>
        </w:tc>
        <w:tc>
          <w:tcPr>
            <w:tcW w:w="1460" w:type="dxa"/>
            <w:tcBorders>
              <w:bottom w:val="single" w:sz="8" w:space="0" w:color="000000"/>
              <w:right w:val="single" w:sz="8" w:space="0" w:color="000000"/>
            </w:tcBorders>
            <w:shd w:val="clear" w:color="auto" w:fill="FFFFFF"/>
          </w:tcPr>
          <w:p w14:paraId="0E933390" w14:textId="73E47B81" w:rsidR="00C100B6" w:rsidRPr="005B3EBF" w:rsidRDefault="00C100B6" w:rsidP="00C100B6">
            <w:pPr>
              <w:spacing w:line="70" w:lineRule="atLeast"/>
              <w:jc w:val="center"/>
              <w:rPr>
                <w:rFonts w:ascii="Calibri" w:hAnsi="Calibri" w:cs="Arial"/>
                <w:b/>
                <w:bCs/>
              </w:rPr>
            </w:pPr>
            <w:r w:rsidRPr="00151E10">
              <w:rPr>
                <w:rFonts w:asciiTheme="minorHAnsi" w:hAnsiTheme="minorHAnsi" w:cs="Arial"/>
              </w:rPr>
              <w:t>I</w:t>
            </w:r>
          </w:p>
        </w:tc>
      </w:tr>
      <w:tr w:rsidR="00C100B6" w:rsidRPr="005B3EBF" w14:paraId="0A48E90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A59F66C" w14:textId="2FBC53A1" w:rsidR="00C100B6" w:rsidRPr="00C100B6" w:rsidRDefault="00C100B6" w:rsidP="00C100B6">
            <w:pPr>
              <w:pStyle w:val="ListParagraph"/>
              <w:numPr>
                <w:ilvl w:val="0"/>
                <w:numId w:val="36"/>
              </w:numPr>
              <w:rPr>
                <w:rFonts w:asciiTheme="minorHAnsi" w:hAnsiTheme="minorHAnsi" w:cs="Arial"/>
                <w:color w:val="000000"/>
              </w:rPr>
            </w:pPr>
            <w:r w:rsidRPr="00C100B6">
              <w:rPr>
                <w:rFonts w:asciiTheme="minorHAnsi" w:hAnsiTheme="minorHAnsi" w:cs="Arial"/>
              </w:rPr>
              <w:t>Ability to carry out delegated management responsibilities, including deputising for the Service</w:t>
            </w:r>
            <w:r w:rsidR="0017210D">
              <w:rPr>
                <w:rFonts w:asciiTheme="minorHAnsi" w:hAnsiTheme="minorHAnsi" w:cs="Arial"/>
              </w:rPr>
              <w:t xml:space="preserve">/Locality </w:t>
            </w:r>
            <w:r w:rsidRPr="00C100B6">
              <w:rPr>
                <w:rFonts w:asciiTheme="minorHAnsi" w:hAnsiTheme="minorHAnsi" w:cs="Arial"/>
              </w:rPr>
              <w:t>Manager, prioritisation of the incoming work for a service and performance management.</w:t>
            </w:r>
          </w:p>
        </w:tc>
        <w:tc>
          <w:tcPr>
            <w:tcW w:w="1460" w:type="dxa"/>
            <w:tcBorders>
              <w:bottom w:val="single" w:sz="8" w:space="0" w:color="000000"/>
              <w:right w:val="single" w:sz="8" w:space="0" w:color="000000"/>
            </w:tcBorders>
            <w:shd w:val="clear" w:color="auto" w:fill="FFFFFF"/>
          </w:tcPr>
          <w:p w14:paraId="284F6E58" w14:textId="5EAAE46E" w:rsidR="00C100B6" w:rsidRPr="005B3EBF" w:rsidRDefault="00C100B6" w:rsidP="00C100B6">
            <w:pPr>
              <w:spacing w:line="70" w:lineRule="atLeast"/>
              <w:jc w:val="center"/>
              <w:rPr>
                <w:rFonts w:ascii="Calibri" w:hAnsi="Calibri" w:cs="Arial"/>
              </w:rPr>
            </w:pPr>
            <w:r w:rsidRPr="00151E10">
              <w:rPr>
                <w:rFonts w:asciiTheme="minorHAnsi" w:hAnsiTheme="minorHAnsi" w:cs="Arial"/>
              </w:rPr>
              <w:t>I</w:t>
            </w:r>
          </w:p>
        </w:tc>
      </w:tr>
      <w:tr w:rsidR="00D64261" w:rsidRPr="005B3EBF" w14:paraId="0F734AF1"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4C0B1D7" w14:textId="77777777" w:rsidR="00D64261" w:rsidRPr="005B3EBF" w:rsidRDefault="00D64261" w:rsidP="00D64261">
            <w:pPr>
              <w:spacing w:line="70" w:lineRule="atLeast"/>
              <w:rPr>
                <w:rFonts w:ascii="Calibri" w:hAnsi="Calibri" w:cs="Arial"/>
              </w:rPr>
            </w:pPr>
            <w:r w:rsidRPr="005B3EBF">
              <w:rPr>
                <w:rFonts w:ascii="Calibri" w:hAnsi="Calibri" w:cs="Arial"/>
                <w:b/>
                <w:bCs/>
              </w:rPr>
              <w:t xml:space="preserve">Qualifications </w:t>
            </w:r>
          </w:p>
        </w:tc>
      </w:tr>
      <w:tr w:rsidR="00C100B6" w:rsidRPr="005B3EBF" w14:paraId="6E79803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50EBE1D" w14:textId="5812998D" w:rsidR="00C100B6" w:rsidRPr="00C100B6" w:rsidRDefault="00C100B6" w:rsidP="00C100B6">
            <w:pPr>
              <w:pStyle w:val="ListParagraph"/>
              <w:numPr>
                <w:ilvl w:val="0"/>
                <w:numId w:val="36"/>
              </w:numPr>
              <w:rPr>
                <w:rFonts w:ascii="Calibri" w:hAnsi="Calibri" w:cs="Arial"/>
              </w:rPr>
            </w:pPr>
            <w:r w:rsidRPr="00C100B6">
              <w:rPr>
                <w:rFonts w:asciiTheme="minorHAnsi" w:hAnsiTheme="minorHAnsi" w:cs="Arial"/>
              </w:rPr>
              <w:t xml:space="preserve">A professional qualification in Social Work or Occupational Therapy and registration with </w:t>
            </w:r>
            <w:r w:rsidR="003209B9">
              <w:rPr>
                <w:rFonts w:asciiTheme="minorHAnsi" w:hAnsiTheme="minorHAnsi" w:cs="Arial"/>
              </w:rPr>
              <w:t>SWE/</w:t>
            </w:r>
            <w:r w:rsidRPr="00C100B6">
              <w:rPr>
                <w:rFonts w:asciiTheme="minorHAnsi" w:hAnsiTheme="minorHAnsi" w:cs="Arial"/>
              </w:rPr>
              <w:t>HCPC.</w:t>
            </w:r>
          </w:p>
        </w:tc>
        <w:tc>
          <w:tcPr>
            <w:tcW w:w="1460" w:type="dxa"/>
            <w:tcBorders>
              <w:bottom w:val="single" w:sz="8" w:space="0" w:color="000000"/>
              <w:right w:val="single" w:sz="8" w:space="0" w:color="000000"/>
            </w:tcBorders>
            <w:shd w:val="clear" w:color="auto" w:fill="FFFFFF"/>
          </w:tcPr>
          <w:p w14:paraId="31A05213" w14:textId="2E0D9085" w:rsidR="00C100B6" w:rsidRPr="005B3EBF" w:rsidRDefault="00C100B6" w:rsidP="00C100B6">
            <w:pPr>
              <w:spacing w:line="70" w:lineRule="atLeast"/>
              <w:jc w:val="center"/>
              <w:rPr>
                <w:rFonts w:ascii="Calibri" w:hAnsi="Calibri" w:cs="Arial"/>
              </w:rPr>
            </w:pPr>
            <w:r w:rsidRPr="00151E10">
              <w:rPr>
                <w:rFonts w:asciiTheme="minorHAnsi" w:hAnsiTheme="minorHAnsi" w:cs="Arial"/>
              </w:rPr>
              <w:t>C</w:t>
            </w:r>
          </w:p>
        </w:tc>
      </w:tr>
    </w:tbl>
    <w:p w14:paraId="463790BF" w14:textId="77777777" w:rsidR="00202A7E" w:rsidRDefault="00202A7E" w:rsidP="0049147F">
      <w:pPr>
        <w:autoSpaceDE w:val="0"/>
        <w:autoSpaceDN w:val="0"/>
        <w:adjustRightInd w:val="0"/>
        <w:rPr>
          <w:rFonts w:ascii="Calibri" w:hAnsi="Calibri" w:cs="Calibri"/>
          <w:b/>
        </w:rPr>
      </w:pPr>
    </w:p>
    <w:p w14:paraId="5CB8CB06"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p>
    <w:p w14:paraId="385184A4"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2A5A4ACA"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64F3FE99"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7F7B1DE7" w14:textId="77777777" w:rsidR="00407E7C" w:rsidRPr="005B3EBF" w:rsidRDefault="00407E7C" w:rsidP="0049147F">
      <w:pPr>
        <w:autoSpaceDE w:val="0"/>
        <w:autoSpaceDN w:val="0"/>
        <w:adjustRightInd w:val="0"/>
        <w:rPr>
          <w:rFonts w:ascii="Calibri" w:hAnsi="Calibri" w:cs="Calibri"/>
          <w:b/>
        </w:rPr>
      </w:pPr>
    </w:p>
    <w:sectPr w:rsidR="00407E7C" w:rsidRPr="005B3EBF" w:rsidSect="001127C3">
      <w:pgSz w:w="11906" w:h="16838" w:code="9"/>
      <w:pgMar w:top="1440" w:right="1797"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C9EFC" w14:textId="77777777" w:rsidR="003523DB" w:rsidRDefault="003523DB" w:rsidP="003E5354">
      <w:r>
        <w:separator/>
      </w:r>
    </w:p>
  </w:endnote>
  <w:endnote w:type="continuationSeparator" w:id="0">
    <w:p w14:paraId="5DFD32AE" w14:textId="77777777" w:rsidR="003523DB" w:rsidRDefault="003523DB"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70F39" w14:textId="77777777" w:rsidR="0017210D" w:rsidRDefault="001721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7AEA3" w14:textId="4D5F8FC9" w:rsidR="00CE6129" w:rsidRPr="00602AEA" w:rsidRDefault="00CE6129">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C100B6">
      <w:rPr>
        <w:rFonts w:ascii="Calibri" w:hAnsi="Calibri"/>
        <w:noProof/>
      </w:rPr>
      <w:t>1</w:t>
    </w:r>
    <w:r w:rsidRPr="00602AEA">
      <w:rPr>
        <w:rFonts w:ascii="Calibri" w:hAnsi="Calibri"/>
        <w:noProof/>
      </w:rPr>
      <w:fldChar w:fldCharType="end"/>
    </w:r>
  </w:p>
  <w:p w14:paraId="183392B6" w14:textId="77777777" w:rsidR="00CE6129" w:rsidRDefault="00CE6129"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3E4CD" w14:textId="77777777" w:rsidR="0017210D" w:rsidRDefault="00172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8A8BB" w14:textId="77777777" w:rsidR="003523DB" w:rsidRDefault="003523DB" w:rsidP="003E5354">
      <w:r>
        <w:separator/>
      </w:r>
    </w:p>
  </w:footnote>
  <w:footnote w:type="continuationSeparator" w:id="0">
    <w:p w14:paraId="656A5F3B" w14:textId="77777777" w:rsidR="003523DB" w:rsidRDefault="003523DB"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F5AFE" w14:textId="77777777" w:rsidR="0017210D" w:rsidRDefault="001721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56DC2" w14:textId="0711C718" w:rsidR="00CE6129" w:rsidRDefault="003B0BEE" w:rsidP="009E54E8">
    <w:pPr>
      <w:pStyle w:val="Header"/>
      <w:tabs>
        <w:tab w:val="clear" w:pos="4513"/>
        <w:tab w:val="clear" w:pos="9026"/>
        <w:tab w:val="left" w:pos="4935"/>
      </w:tabs>
      <w:rPr>
        <w:rFonts w:ascii="Arial" w:hAnsi="Arial" w:cs="Arial"/>
        <w:noProof/>
        <w:color w:val="1020D0"/>
        <w:sz w:val="20"/>
        <w:szCs w:val="20"/>
      </w:rPr>
    </w:pPr>
    <w:r>
      <w:rPr>
        <w:rFonts w:ascii="FrutigerLT-Bold" w:hAnsi="FrutigerLT-Bold" w:cs="FrutigerLT-Bold"/>
        <w:b/>
        <w:bCs/>
        <w:noProof/>
        <w:color w:val="231F20"/>
        <w:sz w:val="32"/>
        <w:szCs w:val="32"/>
      </w:rPr>
      <mc:AlternateContent>
        <mc:Choice Requires="wps">
          <w:drawing>
            <wp:anchor distT="0" distB="0" distL="114300" distR="114300" simplePos="0" relativeHeight="251659264" behindDoc="0" locked="0" layoutInCell="0" allowOverlap="1" wp14:anchorId="500F916D" wp14:editId="270DBF81">
              <wp:simplePos x="0" y="0"/>
              <wp:positionH relativeFrom="page">
                <wp:align>left</wp:align>
              </wp:positionH>
              <wp:positionV relativeFrom="page">
                <wp:align>top</wp:align>
              </wp:positionV>
              <wp:extent cx="7772400" cy="457200"/>
              <wp:effectExtent l="0" t="0" r="0" b="0"/>
              <wp:wrapNone/>
              <wp:docPr id="1" name="MSIPCMb98543079df0361f5d64ccd0" descr="{&quot;HashCode&quot;:198767419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D2538D" w14:textId="20C3DD2D" w:rsidR="003B0BEE" w:rsidRPr="003B0BEE" w:rsidRDefault="003B0BEE" w:rsidP="003B0BEE">
                          <w:pPr>
                            <w:rPr>
                              <w:rFonts w:ascii="Calibri" w:hAnsi="Calibri"/>
                              <w:color w:val="000000"/>
                              <w:sz w:val="20"/>
                            </w:rPr>
                          </w:pPr>
                          <w:r w:rsidRPr="003B0BEE">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500F916D" id="_x0000_t202" coordsize="21600,21600" o:spt="202" path="m,l,21600r21600,l21600,xe">
              <v:stroke joinstyle="miter"/>
              <v:path gradientshapeok="t" o:connecttype="rect"/>
            </v:shapetype>
            <v:shape id="MSIPCMb98543079df0361f5d64ccd0" o:spid="_x0000_s1027" type="#_x0000_t202" alt="{&quot;HashCode&quot;:1987674191,&quot;Height&quot;:9999999.0,&quot;Width&quot;:9999999.0,&quot;Placement&quot;:&quot;Header&quot;,&quot;Index&quot;:&quot;Primary&quot;,&quot;Section&quot;:1,&quot;Top&quot;:0.0,&quot;Left&quot;:0.0}" style="position:absolute;margin-left:0;margin-top:0;width:612pt;height:36pt;z-index:251659264;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" o:allowincell="f" filled="f" stroked="f" strokeweight=".5pt">
              <v:textbox inset="20pt,0,,0">
                <w:txbxContent>
                  <w:p w14:paraId="51D2538D" w14:textId="20C3DD2D" w:rsidR="003B0BEE" w:rsidRPr="003B0BEE" w:rsidRDefault="003B0BEE" w:rsidP="003B0BEE">
                    <w:pPr>
                      <w:rPr>
                        <w:rFonts w:ascii="Calibri" w:hAnsi="Calibri"/>
                        <w:color w:val="000000"/>
                        <w:sz w:val="20"/>
                      </w:rPr>
                    </w:pPr>
                    <w:r w:rsidRPr="003B0BEE">
                      <w:rPr>
                        <w:rFonts w:ascii="Calibri" w:hAnsi="Calibri"/>
                        <w:color w:val="000000"/>
                        <w:sz w:val="20"/>
                      </w:rPr>
                      <w:t>Official</w:t>
                    </w:r>
                  </w:p>
                </w:txbxContent>
              </v:textbox>
              <w10:wrap anchorx="page" anchory="page"/>
            </v:shape>
          </w:pict>
        </mc:Fallback>
      </mc:AlternateContent>
    </w:r>
    <w:r w:rsidR="00CE6129">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7CAB1F00" wp14:editId="14A00F78">
          <wp:simplePos x="0" y="0"/>
          <wp:positionH relativeFrom="page">
            <wp:posOffset>1912620</wp:posOffset>
          </wp:positionH>
          <wp:positionV relativeFrom="paragraph">
            <wp:posOffset>-324485</wp:posOffset>
          </wp:positionV>
          <wp:extent cx="3460750" cy="796290"/>
          <wp:effectExtent l="0" t="0" r="635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A05F1A" w14:textId="77777777" w:rsidR="00CE6129" w:rsidRDefault="00CE6129" w:rsidP="009E54E8">
    <w:pPr>
      <w:pStyle w:val="Header"/>
      <w:tabs>
        <w:tab w:val="clear" w:pos="4513"/>
        <w:tab w:val="clear" w:pos="9026"/>
        <w:tab w:val="left" w:pos="49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0DB1E" w14:textId="77777777" w:rsidR="0017210D" w:rsidRDefault="00172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10596C"/>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84292"/>
    <w:multiLevelType w:val="hybridMultilevel"/>
    <w:tmpl w:val="B4E8A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F51BBA"/>
    <w:multiLevelType w:val="hybridMultilevel"/>
    <w:tmpl w:val="B7908F8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5C7A4A"/>
    <w:multiLevelType w:val="hybridMultilevel"/>
    <w:tmpl w:val="EEC0F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1"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9157DD"/>
    <w:multiLevelType w:val="hybridMultilevel"/>
    <w:tmpl w:val="44F84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598409821">
    <w:abstractNumId w:val="14"/>
  </w:num>
  <w:num w:numId="2" w16cid:durableId="514349724">
    <w:abstractNumId w:val="25"/>
  </w:num>
  <w:num w:numId="3" w16cid:durableId="228928388">
    <w:abstractNumId w:val="23"/>
  </w:num>
  <w:num w:numId="4" w16cid:durableId="62990291">
    <w:abstractNumId w:val="17"/>
  </w:num>
  <w:num w:numId="5" w16cid:durableId="135995761">
    <w:abstractNumId w:val="32"/>
  </w:num>
  <w:num w:numId="6" w16cid:durableId="2068457126">
    <w:abstractNumId w:val="4"/>
  </w:num>
  <w:num w:numId="7" w16cid:durableId="237980168">
    <w:abstractNumId w:val="3"/>
  </w:num>
  <w:num w:numId="8" w16cid:durableId="1665488">
    <w:abstractNumId w:val="16"/>
  </w:num>
  <w:num w:numId="9" w16cid:durableId="609700147">
    <w:abstractNumId w:val="2"/>
  </w:num>
  <w:num w:numId="10" w16cid:durableId="1528837282">
    <w:abstractNumId w:val="28"/>
  </w:num>
  <w:num w:numId="11" w16cid:durableId="6979507">
    <w:abstractNumId w:val="11"/>
  </w:num>
  <w:num w:numId="12" w16cid:durableId="1908108367">
    <w:abstractNumId w:val="9"/>
  </w:num>
  <w:num w:numId="13" w16cid:durableId="321473064">
    <w:abstractNumId w:val="29"/>
  </w:num>
  <w:num w:numId="14" w16cid:durableId="488208536">
    <w:abstractNumId w:val="15"/>
  </w:num>
  <w:num w:numId="15" w16cid:durableId="534119825">
    <w:abstractNumId w:val="10"/>
  </w:num>
  <w:num w:numId="16" w16cid:durableId="610211322">
    <w:abstractNumId w:val="12"/>
  </w:num>
  <w:num w:numId="17" w16cid:durableId="169949805">
    <w:abstractNumId w:val="7"/>
  </w:num>
  <w:num w:numId="18" w16cid:durableId="957640151">
    <w:abstractNumId w:val="35"/>
  </w:num>
  <w:num w:numId="19" w16cid:durableId="1253782995">
    <w:abstractNumId w:val="21"/>
  </w:num>
  <w:num w:numId="20" w16cid:durableId="1351302215">
    <w:abstractNumId w:val="13"/>
  </w:num>
  <w:num w:numId="21" w16cid:durableId="1044714938">
    <w:abstractNumId w:val="31"/>
  </w:num>
  <w:num w:numId="22" w16cid:durableId="19211604">
    <w:abstractNumId w:val="26"/>
  </w:num>
  <w:num w:numId="23" w16cid:durableId="1097100126">
    <w:abstractNumId w:val="30"/>
  </w:num>
  <w:num w:numId="24" w16cid:durableId="106580320">
    <w:abstractNumId w:val="22"/>
  </w:num>
  <w:num w:numId="25" w16cid:durableId="684599906">
    <w:abstractNumId w:val="0"/>
  </w:num>
  <w:num w:numId="26" w16cid:durableId="1326280715">
    <w:abstractNumId w:val="20"/>
  </w:num>
  <w:num w:numId="27" w16cid:durableId="1414818155">
    <w:abstractNumId w:val="33"/>
  </w:num>
  <w:num w:numId="28" w16cid:durableId="1408459300">
    <w:abstractNumId w:val="6"/>
  </w:num>
  <w:num w:numId="29" w16cid:durableId="1567495633">
    <w:abstractNumId w:val="34"/>
  </w:num>
  <w:num w:numId="30" w16cid:durableId="1016270623">
    <w:abstractNumId w:val="8"/>
  </w:num>
  <w:num w:numId="31" w16cid:durableId="108476015">
    <w:abstractNumId w:val="24"/>
  </w:num>
  <w:num w:numId="32" w16cid:durableId="953712463">
    <w:abstractNumId w:val="19"/>
  </w:num>
  <w:num w:numId="33" w16cid:durableId="1685008400">
    <w:abstractNumId w:val="1"/>
  </w:num>
  <w:num w:numId="34" w16cid:durableId="663975162">
    <w:abstractNumId w:val="18"/>
  </w:num>
  <w:num w:numId="35" w16cid:durableId="723796670">
    <w:abstractNumId w:val="5"/>
  </w:num>
  <w:num w:numId="36" w16cid:durableId="197285755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D7"/>
    <w:rsid w:val="000168A3"/>
    <w:rsid w:val="00016929"/>
    <w:rsid w:val="00040A31"/>
    <w:rsid w:val="00041902"/>
    <w:rsid w:val="000437E7"/>
    <w:rsid w:val="0005265B"/>
    <w:rsid w:val="000621A9"/>
    <w:rsid w:val="00074F15"/>
    <w:rsid w:val="0009300F"/>
    <w:rsid w:val="000B4643"/>
    <w:rsid w:val="000B61A4"/>
    <w:rsid w:val="000E62C7"/>
    <w:rsid w:val="00112470"/>
    <w:rsid w:val="001127C3"/>
    <w:rsid w:val="00113AE0"/>
    <w:rsid w:val="00113D09"/>
    <w:rsid w:val="00125641"/>
    <w:rsid w:val="0012630B"/>
    <w:rsid w:val="00154E7C"/>
    <w:rsid w:val="0015656E"/>
    <w:rsid w:val="0017210D"/>
    <w:rsid w:val="00175705"/>
    <w:rsid w:val="00175823"/>
    <w:rsid w:val="001B2FB2"/>
    <w:rsid w:val="001C2CA3"/>
    <w:rsid w:val="001C2CAD"/>
    <w:rsid w:val="001C533A"/>
    <w:rsid w:val="001E05C1"/>
    <w:rsid w:val="001E3C23"/>
    <w:rsid w:val="00202A7E"/>
    <w:rsid w:val="002037BD"/>
    <w:rsid w:val="002109FC"/>
    <w:rsid w:val="00223609"/>
    <w:rsid w:val="00224FEB"/>
    <w:rsid w:val="00240241"/>
    <w:rsid w:val="00240EA2"/>
    <w:rsid w:val="0024126E"/>
    <w:rsid w:val="00250286"/>
    <w:rsid w:val="00261779"/>
    <w:rsid w:val="002748BB"/>
    <w:rsid w:val="002B7CD7"/>
    <w:rsid w:val="002D25BF"/>
    <w:rsid w:val="002D7A1D"/>
    <w:rsid w:val="002E02F3"/>
    <w:rsid w:val="002E49B1"/>
    <w:rsid w:val="002E72C7"/>
    <w:rsid w:val="002F732F"/>
    <w:rsid w:val="00303FCB"/>
    <w:rsid w:val="00305039"/>
    <w:rsid w:val="003054B2"/>
    <w:rsid w:val="003209B9"/>
    <w:rsid w:val="00323C90"/>
    <w:rsid w:val="00324D3D"/>
    <w:rsid w:val="00343CED"/>
    <w:rsid w:val="003523DB"/>
    <w:rsid w:val="00376E8A"/>
    <w:rsid w:val="00380815"/>
    <w:rsid w:val="003847D3"/>
    <w:rsid w:val="00387E78"/>
    <w:rsid w:val="0039532B"/>
    <w:rsid w:val="00396680"/>
    <w:rsid w:val="00397448"/>
    <w:rsid w:val="003A2F19"/>
    <w:rsid w:val="003A6B63"/>
    <w:rsid w:val="003B0BEE"/>
    <w:rsid w:val="003C29A2"/>
    <w:rsid w:val="003D1184"/>
    <w:rsid w:val="003D348E"/>
    <w:rsid w:val="003E321E"/>
    <w:rsid w:val="003E5354"/>
    <w:rsid w:val="003F3658"/>
    <w:rsid w:val="00401253"/>
    <w:rsid w:val="00402EF4"/>
    <w:rsid w:val="00403864"/>
    <w:rsid w:val="00404C0A"/>
    <w:rsid w:val="00406167"/>
    <w:rsid w:val="00407E7C"/>
    <w:rsid w:val="004108FC"/>
    <w:rsid w:val="00423461"/>
    <w:rsid w:val="004256D7"/>
    <w:rsid w:val="00427CE9"/>
    <w:rsid w:val="0044737D"/>
    <w:rsid w:val="00453576"/>
    <w:rsid w:val="00453DB8"/>
    <w:rsid w:val="00466702"/>
    <w:rsid w:val="004752A5"/>
    <w:rsid w:val="00483D3A"/>
    <w:rsid w:val="004859A5"/>
    <w:rsid w:val="00486F49"/>
    <w:rsid w:val="0049147F"/>
    <w:rsid w:val="004924DE"/>
    <w:rsid w:val="004A3A11"/>
    <w:rsid w:val="004A74CD"/>
    <w:rsid w:val="004C1BE3"/>
    <w:rsid w:val="004C2EE3"/>
    <w:rsid w:val="004C55E7"/>
    <w:rsid w:val="004D2B21"/>
    <w:rsid w:val="004D3E78"/>
    <w:rsid w:val="004F2E96"/>
    <w:rsid w:val="004F668A"/>
    <w:rsid w:val="00500CE0"/>
    <w:rsid w:val="0051015A"/>
    <w:rsid w:val="005117A1"/>
    <w:rsid w:val="005200D5"/>
    <w:rsid w:val="005305AE"/>
    <w:rsid w:val="005308D0"/>
    <w:rsid w:val="00533982"/>
    <w:rsid w:val="00545A74"/>
    <w:rsid w:val="005750CD"/>
    <w:rsid w:val="0058438B"/>
    <w:rsid w:val="005907BB"/>
    <w:rsid w:val="00591F9B"/>
    <w:rsid w:val="00597320"/>
    <w:rsid w:val="00597977"/>
    <w:rsid w:val="005A23F5"/>
    <w:rsid w:val="005A3309"/>
    <w:rsid w:val="005A672E"/>
    <w:rsid w:val="005B3EBF"/>
    <w:rsid w:val="005E559A"/>
    <w:rsid w:val="00602AEA"/>
    <w:rsid w:val="006034E2"/>
    <w:rsid w:val="00607E93"/>
    <w:rsid w:val="00613F15"/>
    <w:rsid w:val="00620C22"/>
    <w:rsid w:val="00623B33"/>
    <w:rsid w:val="006258D2"/>
    <w:rsid w:val="006269A2"/>
    <w:rsid w:val="006345A2"/>
    <w:rsid w:val="006454AD"/>
    <w:rsid w:val="0064607D"/>
    <w:rsid w:val="00657A2C"/>
    <w:rsid w:val="006636E1"/>
    <w:rsid w:val="00674B32"/>
    <w:rsid w:val="00683531"/>
    <w:rsid w:val="006A1E18"/>
    <w:rsid w:val="006C40ED"/>
    <w:rsid w:val="006F7511"/>
    <w:rsid w:val="00703BE5"/>
    <w:rsid w:val="00713CEE"/>
    <w:rsid w:val="00714EFE"/>
    <w:rsid w:val="00721AA8"/>
    <w:rsid w:val="00730797"/>
    <w:rsid w:val="007319DD"/>
    <w:rsid w:val="007366A9"/>
    <w:rsid w:val="00750A13"/>
    <w:rsid w:val="00756863"/>
    <w:rsid w:val="0076658C"/>
    <w:rsid w:val="00770F26"/>
    <w:rsid w:val="00783C6D"/>
    <w:rsid w:val="007A6A73"/>
    <w:rsid w:val="007B1542"/>
    <w:rsid w:val="007C617C"/>
    <w:rsid w:val="007D20BD"/>
    <w:rsid w:val="007D5A3B"/>
    <w:rsid w:val="008003FF"/>
    <w:rsid w:val="00802B8D"/>
    <w:rsid w:val="00854C11"/>
    <w:rsid w:val="00865D8E"/>
    <w:rsid w:val="008907FC"/>
    <w:rsid w:val="008924AE"/>
    <w:rsid w:val="008A0DC4"/>
    <w:rsid w:val="008C0883"/>
    <w:rsid w:val="008D0A94"/>
    <w:rsid w:val="008D2BB6"/>
    <w:rsid w:val="008D6E04"/>
    <w:rsid w:val="008F0484"/>
    <w:rsid w:val="008F5D66"/>
    <w:rsid w:val="008F677B"/>
    <w:rsid w:val="008F77C6"/>
    <w:rsid w:val="0090490C"/>
    <w:rsid w:val="00915B47"/>
    <w:rsid w:val="009202FC"/>
    <w:rsid w:val="00926E42"/>
    <w:rsid w:val="00927DFC"/>
    <w:rsid w:val="00927E39"/>
    <w:rsid w:val="00935FA0"/>
    <w:rsid w:val="00940FF5"/>
    <w:rsid w:val="00970B89"/>
    <w:rsid w:val="0097583B"/>
    <w:rsid w:val="009C348D"/>
    <w:rsid w:val="009C5171"/>
    <w:rsid w:val="009D35AF"/>
    <w:rsid w:val="009D4FB4"/>
    <w:rsid w:val="009D5536"/>
    <w:rsid w:val="009E54E8"/>
    <w:rsid w:val="009F1B52"/>
    <w:rsid w:val="00A11C3C"/>
    <w:rsid w:val="00A262C4"/>
    <w:rsid w:val="00A42175"/>
    <w:rsid w:val="00A73544"/>
    <w:rsid w:val="00A73602"/>
    <w:rsid w:val="00A920C4"/>
    <w:rsid w:val="00A92D79"/>
    <w:rsid w:val="00AA4C20"/>
    <w:rsid w:val="00AB7915"/>
    <w:rsid w:val="00AB7E08"/>
    <w:rsid w:val="00AC0C7B"/>
    <w:rsid w:val="00AC1FFC"/>
    <w:rsid w:val="00AC307B"/>
    <w:rsid w:val="00AD0257"/>
    <w:rsid w:val="00B04C52"/>
    <w:rsid w:val="00B11F16"/>
    <w:rsid w:val="00B22CC6"/>
    <w:rsid w:val="00B2480C"/>
    <w:rsid w:val="00B34715"/>
    <w:rsid w:val="00B35400"/>
    <w:rsid w:val="00B3651E"/>
    <w:rsid w:val="00B3662C"/>
    <w:rsid w:val="00B435E2"/>
    <w:rsid w:val="00B53894"/>
    <w:rsid w:val="00B60375"/>
    <w:rsid w:val="00B96984"/>
    <w:rsid w:val="00BB192D"/>
    <w:rsid w:val="00BB4DD8"/>
    <w:rsid w:val="00BB7565"/>
    <w:rsid w:val="00BD64A8"/>
    <w:rsid w:val="00C0449A"/>
    <w:rsid w:val="00C100B6"/>
    <w:rsid w:val="00C12C7A"/>
    <w:rsid w:val="00C12CF6"/>
    <w:rsid w:val="00C12D4B"/>
    <w:rsid w:val="00C20461"/>
    <w:rsid w:val="00C22178"/>
    <w:rsid w:val="00C27BD9"/>
    <w:rsid w:val="00C350DD"/>
    <w:rsid w:val="00C41C88"/>
    <w:rsid w:val="00C45352"/>
    <w:rsid w:val="00C50C08"/>
    <w:rsid w:val="00C55803"/>
    <w:rsid w:val="00C5728A"/>
    <w:rsid w:val="00C62BA2"/>
    <w:rsid w:val="00C73709"/>
    <w:rsid w:val="00C82770"/>
    <w:rsid w:val="00C90AB7"/>
    <w:rsid w:val="00CB5723"/>
    <w:rsid w:val="00CC45F2"/>
    <w:rsid w:val="00CD0D02"/>
    <w:rsid w:val="00CD2380"/>
    <w:rsid w:val="00CE254E"/>
    <w:rsid w:val="00CE5A42"/>
    <w:rsid w:val="00CE6129"/>
    <w:rsid w:val="00CF52E9"/>
    <w:rsid w:val="00D04BFB"/>
    <w:rsid w:val="00D16143"/>
    <w:rsid w:val="00D20A7D"/>
    <w:rsid w:val="00D23C17"/>
    <w:rsid w:val="00D26FD4"/>
    <w:rsid w:val="00D331E1"/>
    <w:rsid w:val="00D474D1"/>
    <w:rsid w:val="00D532FA"/>
    <w:rsid w:val="00D64261"/>
    <w:rsid w:val="00D67735"/>
    <w:rsid w:val="00D74311"/>
    <w:rsid w:val="00D75260"/>
    <w:rsid w:val="00D852F2"/>
    <w:rsid w:val="00D8693A"/>
    <w:rsid w:val="00D86DA6"/>
    <w:rsid w:val="00DA57DC"/>
    <w:rsid w:val="00DB211A"/>
    <w:rsid w:val="00DC1A83"/>
    <w:rsid w:val="00DC3A8A"/>
    <w:rsid w:val="00DD3F67"/>
    <w:rsid w:val="00DE1918"/>
    <w:rsid w:val="00DE42CA"/>
    <w:rsid w:val="00DE61F8"/>
    <w:rsid w:val="00DE6659"/>
    <w:rsid w:val="00DE6B96"/>
    <w:rsid w:val="00DE7506"/>
    <w:rsid w:val="00DF2A00"/>
    <w:rsid w:val="00DF7A3B"/>
    <w:rsid w:val="00E01113"/>
    <w:rsid w:val="00E05806"/>
    <w:rsid w:val="00E123BA"/>
    <w:rsid w:val="00E26A78"/>
    <w:rsid w:val="00E36BC7"/>
    <w:rsid w:val="00E70E6E"/>
    <w:rsid w:val="00E7662F"/>
    <w:rsid w:val="00E85ED8"/>
    <w:rsid w:val="00EA2CC9"/>
    <w:rsid w:val="00EB50EC"/>
    <w:rsid w:val="00EB68C3"/>
    <w:rsid w:val="00EB7098"/>
    <w:rsid w:val="00EF1348"/>
    <w:rsid w:val="00EF3AB0"/>
    <w:rsid w:val="00F01544"/>
    <w:rsid w:val="00F03E99"/>
    <w:rsid w:val="00F12648"/>
    <w:rsid w:val="00F27B4D"/>
    <w:rsid w:val="00F7665D"/>
    <w:rsid w:val="00F90371"/>
    <w:rsid w:val="00F93B8A"/>
    <w:rsid w:val="00F9599C"/>
    <w:rsid w:val="00FB6581"/>
    <w:rsid w:val="00FD6D7C"/>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B626501"/>
  <w15:docId w15:val="{F14914B7-0866-4D8F-B884-E238F106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E5A79F-6DE6-462D-B419-BB8F9955AC7D}"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92861D75-D145-4B0D-B1D9-A8C6D6F792E0}">
      <dgm:prSet phldrT="[Text]"/>
      <dgm:spPr>
        <a:xfrm>
          <a:off x="1838121" y="1875"/>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a:ea typeface="+mn-ea"/>
              <a:cs typeface="+mn-cs"/>
            </a:rPr>
            <a:t>Head of Service</a:t>
          </a:r>
        </a:p>
      </dgm:t>
    </dgm:pt>
    <dgm:pt modelId="{5FD88642-806B-4689-B1E4-7BC57CCE4D36}" type="parTrans" cxnId="{FC37D97F-5C43-41E8-8035-74251E45AF35}">
      <dgm:prSet/>
      <dgm:spPr/>
      <dgm:t>
        <a:bodyPr/>
        <a:lstStyle/>
        <a:p>
          <a:endParaRPr lang="en-GB"/>
        </a:p>
      </dgm:t>
    </dgm:pt>
    <dgm:pt modelId="{6B3DDECD-7447-41F2-ADA5-53A6194FB60A}" type="sibTrans" cxnId="{FC37D97F-5C43-41E8-8035-74251E45AF35}">
      <dgm:prSet/>
      <dgm:spPr/>
      <dgm:t>
        <a:bodyPr/>
        <a:lstStyle/>
        <a:p>
          <a:endParaRPr lang="en-GB"/>
        </a:p>
      </dgm:t>
    </dgm:pt>
    <dgm:pt modelId="{A6FB0DED-02CE-4804-8B1B-9BB22E6DE4EE}">
      <dgm:prSet phldrT="[Text]"/>
      <dgm:spPr>
        <a:xfrm>
          <a:off x="1838121" y="996861"/>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a:ea typeface="+mn-ea"/>
              <a:cs typeface="+mn-cs"/>
            </a:rPr>
            <a:t>Service Manager / Locality Manager</a:t>
          </a:r>
        </a:p>
      </dgm:t>
    </dgm:pt>
    <dgm:pt modelId="{D2326DE0-C285-4A8C-BE40-FC24C7DC4690}" type="parTrans" cxnId="{88592CBB-B7CB-4C5F-81C3-1D95DF052167}">
      <dgm:prSet/>
      <dgm:spPr>
        <a:xfrm>
          <a:off x="2493096" y="702569"/>
          <a:ext cx="91440" cy="294291"/>
        </a:xfrm>
        <a:custGeom>
          <a:avLst/>
          <a:gdLst/>
          <a:ahLst/>
          <a:cxnLst/>
          <a:rect l="0" t="0" r="0" b="0"/>
          <a:pathLst>
            <a:path>
              <a:moveTo>
                <a:pt x="45720" y="0"/>
              </a:moveTo>
              <a:lnTo>
                <a:pt x="45720" y="29429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627D830F-0DB4-4C47-B833-E2C3BC2178F4}" type="sibTrans" cxnId="{88592CBB-B7CB-4C5F-81C3-1D95DF052167}">
      <dgm:prSet/>
      <dgm:spPr/>
      <dgm:t>
        <a:bodyPr/>
        <a:lstStyle/>
        <a:p>
          <a:endParaRPr lang="en-GB"/>
        </a:p>
      </dgm:t>
    </dgm:pt>
    <dgm:pt modelId="{918A155C-308F-42BF-A853-FA3C20DC6570}">
      <dgm:prSet phldrT="[Text]"/>
      <dgm:spPr>
        <a:xfrm>
          <a:off x="2685962" y="1991847"/>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a:ea typeface="+mn-ea"/>
              <a:cs typeface="+mn-cs"/>
            </a:rPr>
            <a:t>Senior Social Workers </a:t>
          </a:r>
        </a:p>
      </dgm:t>
    </dgm:pt>
    <dgm:pt modelId="{81A05DB6-44AB-419A-BE45-FFD124EE3CC5}" type="parTrans" cxnId="{981AB183-A5A6-4F4C-8F29-1F2D8BF4D2E2}">
      <dgm:prSet/>
      <dgm:spPr>
        <a:xfrm>
          <a:off x="2538816" y="1697555"/>
          <a:ext cx="847840" cy="294291"/>
        </a:xfrm>
        <a:custGeom>
          <a:avLst/>
          <a:gdLst/>
          <a:ahLst/>
          <a:cxnLst/>
          <a:rect l="0" t="0" r="0" b="0"/>
          <a:pathLst>
            <a:path>
              <a:moveTo>
                <a:pt x="0" y="0"/>
              </a:moveTo>
              <a:lnTo>
                <a:pt x="0" y="147145"/>
              </a:lnTo>
              <a:lnTo>
                <a:pt x="847840" y="147145"/>
              </a:lnTo>
              <a:lnTo>
                <a:pt x="847840" y="29429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8BFE38B1-1D0C-4F6C-8ED8-E6B54F72E90F}" type="sibTrans" cxnId="{981AB183-A5A6-4F4C-8F29-1F2D8BF4D2E2}">
      <dgm:prSet/>
      <dgm:spPr/>
      <dgm:t>
        <a:bodyPr/>
        <a:lstStyle/>
        <a:p>
          <a:endParaRPr lang="en-GB"/>
        </a:p>
      </dgm:t>
    </dgm:pt>
    <dgm:pt modelId="{A0EBA5A3-56EF-4717-BF26-F558EA0CF6AD}">
      <dgm:prSet/>
      <dgm:spPr>
        <a:xfrm>
          <a:off x="990281" y="1991847"/>
          <a:ext cx="1401388" cy="700694"/>
        </a:xfrm>
        <a:prstGeom prst="rect">
          <a:avLst/>
        </a:prstGeom>
        <a:solidFill>
          <a:srgbClr val="F79646">
            <a:lumMod val="60000"/>
            <a:lumOff val="4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a:ea typeface="+mn-ea"/>
              <a:cs typeface="+mn-cs"/>
            </a:rPr>
            <a:t>Assistant Service / Assistant Locality Manager</a:t>
          </a:r>
        </a:p>
      </dgm:t>
    </dgm:pt>
    <dgm:pt modelId="{0986AF39-F57D-4B77-92C5-414EC8B3C2DC}" type="parTrans" cxnId="{154DFA9F-A2FB-42D1-85F8-4B817310653D}">
      <dgm:prSet/>
      <dgm:spPr>
        <a:xfrm>
          <a:off x="1690976" y="1697555"/>
          <a:ext cx="847840" cy="294291"/>
        </a:xfrm>
        <a:custGeom>
          <a:avLst/>
          <a:gdLst/>
          <a:ahLst/>
          <a:cxnLst/>
          <a:rect l="0" t="0" r="0" b="0"/>
          <a:pathLst>
            <a:path>
              <a:moveTo>
                <a:pt x="847840" y="0"/>
              </a:moveTo>
              <a:lnTo>
                <a:pt x="847840" y="147145"/>
              </a:lnTo>
              <a:lnTo>
                <a:pt x="0" y="147145"/>
              </a:lnTo>
              <a:lnTo>
                <a:pt x="0" y="29429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7964C02E-3F12-46C5-8B70-9A6A757F2591}" type="sibTrans" cxnId="{154DFA9F-A2FB-42D1-85F8-4B817310653D}">
      <dgm:prSet/>
      <dgm:spPr/>
      <dgm:t>
        <a:bodyPr/>
        <a:lstStyle/>
        <a:p>
          <a:endParaRPr lang="en-GB"/>
        </a:p>
      </dgm:t>
    </dgm:pt>
    <dgm:pt modelId="{C128D0A1-3481-4F00-A375-57FB228CF1C4}">
      <dgm:prSet/>
      <dgm:spPr>
        <a:xfrm>
          <a:off x="1340628" y="2986833"/>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a:ea typeface="+mn-ea"/>
              <a:cs typeface="+mn-cs"/>
            </a:rPr>
            <a:t>Social Workers, OTs and Social Care Assessors </a:t>
          </a:r>
        </a:p>
      </dgm:t>
    </dgm:pt>
    <dgm:pt modelId="{A12C1B73-591B-4356-89DC-7F17B5E9CA2A}" type="parTrans" cxnId="{3D595689-2E4D-419E-8F8F-B4A3F2D419D6}">
      <dgm:prSet/>
      <dgm:spPr>
        <a:xfrm>
          <a:off x="1130420" y="2692541"/>
          <a:ext cx="210208" cy="644638"/>
        </a:xfrm>
        <a:custGeom>
          <a:avLst/>
          <a:gdLst/>
          <a:ahLst/>
          <a:cxnLst/>
          <a:rect l="0" t="0" r="0" b="0"/>
          <a:pathLst>
            <a:path>
              <a:moveTo>
                <a:pt x="0" y="0"/>
              </a:moveTo>
              <a:lnTo>
                <a:pt x="0" y="644638"/>
              </a:lnTo>
              <a:lnTo>
                <a:pt x="210208" y="6446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C763B53A-22C7-4A17-BD53-7E752CC635D9}" type="sibTrans" cxnId="{3D595689-2E4D-419E-8F8F-B4A3F2D419D6}">
      <dgm:prSet/>
      <dgm:spPr/>
      <dgm:t>
        <a:bodyPr/>
        <a:lstStyle/>
        <a:p>
          <a:endParaRPr lang="en-GB"/>
        </a:p>
      </dgm:t>
    </dgm:pt>
    <dgm:pt modelId="{C21BA2B5-ADE1-443C-B18B-B096DCE927E9}">
      <dgm:prSet/>
      <dgm:spPr>
        <a:xfrm>
          <a:off x="3036309" y="2986833"/>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a:ea typeface="+mn-ea"/>
              <a:cs typeface="+mn-cs"/>
            </a:rPr>
            <a:t>Social Workers and Social Care Assessors </a:t>
          </a:r>
        </a:p>
      </dgm:t>
    </dgm:pt>
    <dgm:pt modelId="{A0CAC689-EE0D-4E02-B0BF-019304A59986}" type="parTrans" cxnId="{82199107-155A-453A-A66F-487F74B40298}">
      <dgm:prSet/>
      <dgm:spPr>
        <a:xfrm>
          <a:off x="2826101" y="2692541"/>
          <a:ext cx="210208" cy="644638"/>
        </a:xfrm>
        <a:custGeom>
          <a:avLst/>
          <a:gdLst/>
          <a:ahLst/>
          <a:cxnLst/>
          <a:rect l="0" t="0" r="0" b="0"/>
          <a:pathLst>
            <a:path>
              <a:moveTo>
                <a:pt x="0" y="0"/>
              </a:moveTo>
              <a:lnTo>
                <a:pt x="0" y="644638"/>
              </a:lnTo>
              <a:lnTo>
                <a:pt x="210208" y="6446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E11A8D8E-27EB-43A2-9362-8771251E45D8}" type="sibTrans" cxnId="{82199107-155A-453A-A66F-487F74B40298}">
      <dgm:prSet/>
      <dgm:spPr/>
      <dgm:t>
        <a:bodyPr/>
        <a:lstStyle/>
        <a:p>
          <a:endParaRPr lang="en-GB"/>
        </a:p>
      </dgm:t>
    </dgm:pt>
    <dgm:pt modelId="{5B67B5F4-92D7-40C0-8F72-7464CC0CDD3F}" type="pres">
      <dgm:prSet presAssocID="{6AE5A79F-6DE6-462D-B419-BB8F9955AC7D}" presName="hierChild1" presStyleCnt="0">
        <dgm:presLayoutVars>
          <dgm:orgChart val="1"/>
          <dgm:chPref val="1"/>
          <dgm:dir/>
          <dgm:animOne val="branch"/>
          <dgm:animLvl val="lvl"/>
          <dgm:resizeHandles/>
        </dgm:presLayoutVars>
      </dgm:prSet>
      <dgm:spPr/>
    </dgm:pt>
    <dgm:pt modelId="{A1A80B55-D2AF-4330-AB92-80AC9F7B6DB3}" type="pres">
      <dgm:prSet presAssocID="{92861D75-D145-4B0D-B1D9-A8C6D6F792E0}" presName="hierRoot1" presStyleCnt="0">
        <dgm:presLayoutVars>
          <dgm:hierBranch val="init"/>
        </dgm:presLayoutVars>
      </dgm:prSet>
      <dgm:spPr/>
    </dgm:pt>
    <dgm:pt modelId="{9C746728-17B6-4563-9455-5BD69D723F1F}" type="pres">
      <dgm:prSet presAssocID="{92861D75-D145-4B0D-B1D9-A8C6D6F792E0}" presName="rootComposite1" presStyleCnt="0"/>
      <dgm:spPr/>
    </dgm:pt>
    <dgm:pt modelId="{C68CB9D8-0E72-4ABE-B315-A8B088991145}" type="pres">
      <dgm:prSet presAssocID="{92861D75-D145-4B0D-B1D9-A8C6D6F792E0}" presName="rootText1" presStyleLbl="node0" presStyleIdx="0" presStyleCnt="1">
        <dgm:presLayoutVars>
          <dgm:chPref val="3"/>
        </dgm:presLayoutVars>
      </dgm:prSet>
      <dgm:spPr/>
    </dgm:pt>
    <dgm:pt modelId="{8C127284-A2B3-4165-A908-E9E42EAFF156}" type="pres">
      <dgm:prSet presAssocID="{92861D75-D145-4B0D-B1D9-A8C6D6F792E0}" presName="rootConnector1" presStyleLbl="node1" presStyleIdx="0" presStyleCnt="0"/>
      <dgm:spPr/>
    </dgm:pt>
    <dgm:pt modelId="{04DFDA80-3A29-4F3A-A2BE-E27BF1B8344A}" type="pres">
      <dgm:prSet presAssocID="{92861D75-D145-4B0D-B1D9-A8C6D6F792E0}" presName="hierChild2" presStyleCnt="0"/>
      <dgm:spPr/>
    </dgm:pt>
    <dgm:pt modelId="{2AF1842B-759A-4C72-97E6-8005F5988C0F}" type="pres">
      <dgm:prSet presAssocID="{D2326DE0-C285-4A8C-BE40-FC24C7DC4690}" presName="Name37" presStyleLbl="parChTrans1D2" presStyleIdx="0" presStyleCnt="1"/>
      <dgm:spPr/>
    </dgm:pt>
    <dgm:pt modelId="{FD128964-2831-4A89-899C-04ECFBBF9598}" type="pres">
      <dgm:prSet presAssocID="{A6FB0DED-02CE-4804-8B1B-9BB22E6DE4EE}" presName="hierRoot2" presStyleCnt="0">
        <dgm:presLayoutVars>
          <dgm:hierBranch val="init"/>
        </dgm:presLayoutVars>
      </dgm:prSet>
      <dgm:spPr/>
    </dgm:pt>
    <dgm:pt modelId="{36DF1C9E-EF37-48A0-80C2-E6DAA703EE8F}" type="pres">
      <dgm:prSet presAssocID="{A6FB0DED-02CE-4804-8B1B-9BB22E6DE4EE}" presName="rootComposite" presStyleCnt="0"/>
      <dgm:spPr/>
    </dgm:pt>
    <dgm:pt modelId="{5A728D95-8939-4B4F-A445-C60225770E73}" type="pres">
      <dgm:prSet presAssocID="{A6FB0DED-02CE-4804-8B1B-9BB22E6DE4EE}" presName="rootText" presStyleLbl="node2" presStyleIdx="0" presStyleCnt="1">
        <dgm:presLayoutVars>
          <dgm:chPref val="3"/>
        </dgm:presLayoutVars>
      </dgm:prSet>
      <dgm:spPr/>
    </dgm:pt>
    <dgm:pt modelId="{8ED3DF96-19B8-4580-88E2-A00FEEFE0C3F}" type="pres">
      <dgm:prSet presAssocID="{A6FB0DED-02CE-4804-8B1B-9BB22E6DE4EE}" presName="rootConnector" presStyleLbl="node2" presStyleIdx="0" presStyleCnt="1"/>
      <dgm:spPr/>
    </dgm:pt>
    <dgm:pt modelId="{ED4DA407-9CAA-4F1E-AEBF-425DE941AA13}" type="pres">
      <dgm:prSet presAssocID="{A6FB0DED-02CE-4804-8B1B-9BB22E6DE4EE}" presName="hierChild4" presStyleCnt="0"/>
      <dgm:spPr/>
    </dgm:pt>
    <dgm:pt modelId="{44245347-DCAC-4E9D-887A-0188D7A6D0F9}" type="pres">
      <dgm:prSet presAssocID="{0986AF39-F57D-4B77-92C5-414EC8B3C2DC}" presName="Name37" presStyleLbl="parChTrans1D3" presStyleIdx="0" presStyleCnt="2"/>
      <dgm:spPr/>
    </dgm:pt>
    <dgm:pt modelId="{AD6690BE-DC25-4087-A53B-B64D1BF51743}" type="pres">
      <dgm:prSet presAssocID="{A0EBA5A3-56EF-4717-BF26-F558EA0CF6AD}" presName="hierRoot2" presStyleCnt="0">
        <dgm:presLayoutVars>
          <dgm:hierBranch val="init"/>
        </dgm:presLayoutVars>
      </dgm:prSet>
      <dgm:spPr/>
    </dgm:pt>
    <dgm:pt modelId="{DFAEFB9C-B706-49E6-B58A-54E6A9814410}" type="pres">
      <dgm:prSet presAssocID="{A0EBA5A3-56EF-4717-BF26-F558EA0CF6AD}" presName="rootComposite" presStyleCnt="0"/>
      <dgm:spPr/>
    </dgm:pt>
    <dgm:pt modelId="{502F47D0-32FD-4AE9-B6AB-F1682B37DC95}" type="pres">
      <dgm:prSet presAssocID="{A0EBA5A3-56EF-4717-BF26-F558EA0CF6AD}" presName="rootText" presStyleLbl="node3" presStyleIdx="0" presStyleCnt="2">
        <dgm:presLayoutVars>
          <dgm:chPref val="3"/>
        </dgm:presLayoutVars>
      </dgm:prSet>
      <dgm:spPr/>
    </dgm:pt>
    <dgm:pt modelId="{095F1A09-CC44-477F-A318-EE6FBD07EBA9}" type="pres">
      <dgm:prSet presAssocID="{A0EBA5A3-56EF-4717-BF26-F558EA0CF6AD}" presName="rootConnector" presStyleLbl="node3" presStyleIdx="0" presStyleCnt="2"/>
      <dgm:spPr/>
    </dgm:pt>
    <dgm:pt modelId="{244D8044-FF59-4FBB-A3F6-7141418AFC36}" type="pres">
      <dgm:prSet presAssocID="{A0EBA5A3-56EF-4717-BF26-F558EA0CF6AD}" presName="hierChild4" presStyleCnt="0"/>
      <dgm:spPr/>
    </dgm:pt>
    <dgm:pt modelId="{3C67B836-81D2-4583-8A3F-9FFD8E1EA6E7}" type="pres">
      <dgm:prSet presAssocID="{A12C1B73-591B-4356-89DC-7F17B5E9CA2A}" presName="Name37" presStyleLbl="parChTrans1D4" presStyleIdx="0" presStyleCnt="2"/>
      <dgm:spPr/>
    </dgm:pt>
    <dgm:pt modelId="{231D4FED-08BD-4051-A7D8-086679531BAF}" type="pres">
      <dgm:prSet presAssocID="{C128D0A1-3481-4F00-A375-57FB228CF1C4}" presName="hierRoot2" presStyleCnt="0">
        <dgm:presLayoutVars>
          <dgm:hierBranch val="init"/>
        </dgm:presLayoutVars>
      </dgm:prSet>
      <dgm:spPr/>
    </dgm:pt>
    <dgm:pt modelId="{C44ACD23-9DED-4A29-B717-A8BAD3C45F9A}" type="pres">
      <dgm:prSet presAssocID="{C128D0A1-3481-4F00-A375-57FB228CF1C4}" presName="rootComposite" presStyleCnt="0"/>
      <dgm:spPr/>
    </dgm:pt>
    <dgm:pt modelId="{472A2AEC-6912-4933-A058-24D4E3C86067}" type="pres">
      <dgm:prSet presAssocID="{C128D0A1-3481-4F00-A375-57FB228CF1C4}" presName="rootText" presStyleLbl="node4" presStyleIdx="0" presStyleCnt="2">
        <dgm:presLayoutVars>
          <dgm:chPref val="3"/>
        </dgm:presLayoutVars>
      </dgm:prSet>
      <dgm:spPr/>
    </dgm:pt>
    <dgm:pt modelId="{C6FB919D-A2FB-4AC9-817B-A0BA99D17E49}" type="pres">
      <dgm:prSet presAssocID="{C128D0A1-3481-4F00-A375-57FB228CF1C4}" presName="rootConnector" presStyleLbl="node4" presStyleIdx="0" presStyleCnt="2"/>
      <dgm:spPr/>
    </dgm:pt>
    <dgm:pt modelId="{5ACE1673-66A4-41C9-8723-36A69D38EE9A}" type="pres">
      <dgm:prSet presAssocID="{C128D0A1-3481-4F00-A375-57FB228CF1C4}" presName="hierChild4" presStyleCnt="0"/>
      <dgm:spPr/>
    </dgm:pt>
    <dgm:pt modelId="{47C48FCD-1F89-40F1-870C-8DE750D9ADE3}" type="pres">
      <dgm:prSet presAssocID="{C128D0A1-3481-4F00-A375-57FB228CF1C4}" presName="hierChild5" presStyleCnt="0"/>
      <dgm:spPr/>
    </dgm:pt>
    <dgm:pt modelId="{4C856124-64D4-4436-895E-57DC105E4AA8}" type="pres">
      <dgm:prSet presAssocID="{A0EBA5A3-56EF-4717-BF26-F558EA0CF6AD}" presName="hierChild5" presStyleCnt="0"/>
      <dgm:spPr/>
    </dgm:pt>
    <dgm:pt modelId="{3DB62D98-887E-4071-A820-A22F08A838F8}" type="pres">
      <dgm:prSet presAssocID="{81A05DB6-44AB-419A-BE45-FFD124EE3CC5}" presName="Name37" presStyleLbl="parChTrans1D3" presStyleIdx="1" presStyleCnt="2"/>
      <dgm:spPr/>
    </dgm:pt>
    <dgm:pt modelId="{77F01CE0-D378-4C7A-BA02-848AD9C8D637}" type="pres">
      <dgm:prSet presAssocID="{918A155C-308F-42BF-A853-FA3C20DC6570}" presName="hierRoot2" presStyleCnt="0">
        <dgm:presLayoutVars>
          <dgm:hierBranch val="init"/>
        </dgm:presLayoutVars>
      </dgm:prSet>
      <dgm:spPr/>
    </dgm:pt>
    <dgm:pt modelId="{06C67E40-CD3E-4B3A-8195-3FA56BD0C658}" type="pres">
      <dgm:prSet presAssocID="{918A155C-308F-42BF-A853-FA3C20DC6570}" presName="rootComposite" presStyleCnt="0"/>
      <dgm:spPr/>
    </dgm:pt>
    <dgm:pt modelId="{8ED4CD35-A506-4B00-8889-6EFA1DE2A5FC}" type="pres">
      <dgm:prSet presAssocID="{918A155C-308F-42BF-A853-FA3C20DC6570}" presName="rootText" presStyleLbl="node3" presStyleIdx="1" presStyleCnt="2">
        <dgm:presLayoutVars>
          <dgm:chPref val="3"/>
        </dgm:presLayoutVars>
      </dgm:prSet>
      <dgm:spPr/>
    </dgm:pt>
    <dgm:pt modelId="{7FE97D33-5FEC-44F2-B60C-970F506809F0}" type="pres">
      <dgm:prSet presAssocID="{918A155C-308F-42BF-A853-FA3C20DC6570}" presName="rootConnector" presStyleLbl="node3" presStyleIdx="1" presStyleCnt="2"/>
      <dgm:spPr/>
    </dgm:pt>
    <dgm:pt modelId="{F2A11BB7-406F-4810-89E3-8F9345BFA8F3}" type="pres">
      <dgm:prSet presAssocID="{918A155C-308F-42BF-A853-FA3C20DC6570}" presName="hierChild4" presStyleCnt="0"/>
      <dgm:spPr/>
    </dgm:pt>
    <dgm:pt modelId="{FBFD874F-FB3E-491F-8042-18E480B2FAEC}" type="pres">
      <dgm:prSet presAssocID="{A0CAC689-EE0D-4E02-B0BF-019304A59986}" presName="Name37" presStyleLbl="parChTrans1D4" presStyleIdx="1" presStyleCnt="2"/>
      <dgm:spPr/>
    </dgm:pt>
    <dgm:pt modelId="{E9D138D1-EDDB-425A-A3A1-71B5CFDEC3CB}" type="pres">
      <dgm:prSet presAssocID="{C21BA2B5-ADE1-443C-B18B-B096DCE927E9}" presName="hierRoot2" presStyleCnt="0">
        <dgm:presLayoutVars>
          <dgm:hierBranch val="init"/>
        </dgm:presLayoutVars>
      </dgm:prSet>
      <dgm:spPr/>
    </dgm:pt>
    <dgm:pt modelId="{77DE6088-8A8E-4537-8C54-C8B8FD34D646}" type="pres">
      <dgm:prSet presAssocID="{C21BA2B5-ADE1-443C-B18B-B096DCE927E9}" presName="rootComposite" presStyleCnt="0"/>
      <dgm:spPr/>
    </dgm:pt>
    <dgm:pt modelId="{70FFD308-08A7-47C3-9A30-309EE9E37D92}" type="pres">
      <dgm:prSet presAssocID="{C21BA2B5-ADE1-443C-B18B-B096DCE927E9}" presName="rootText" presStyleLbl="node4" presStyleIdx="1" presStyleCnt="2">
        <dgm:presLayoutVars>
          <dgm:chPref val="3"/>
        </dgm:presLayoutVars>
      </dgm:prSet>
      <dgm:spPr/>
    </dgm:pt>
    <dgm:pt modelId="{E7DE4379-45A2-4065-BD2F-0072D5537890}" type="pres">
      <dgm:prSet presAssocID="{C21BA2B5-ADE1-443C-B18B-B096DCE927E9}" presName="rootConnector" presStyleLbl="node4" presStyleIdx="1" presStyleCnt="2"/>
      <dgm:spPr/>
    </dgm:pt>
    <dgm:pt modelId="{F32E799D-10E8-4ADC-8AE0-79BF1AC70F44}" type="pres">
      <dgm:prSet presAssocID="{C21BA2B5-ADE1-443C-B18B-B096DCE927E9}" presName="hierChild4" presStyleCnt="0"/>
      <dgm:spPr/>
    </dgm:pt>
    <dgm:pt modelId="{D31114FC-C575-4B66-B2FE-E72607B0DE7D}" type="pres">
      <dgm:prSet presAssocID="{C21BA2B5-ADE1-443C-B18B-B096DCE927E9}" presName="hierChild5" presStyleCnt="0"/>
      <dgm:spPr/>
    </dgm:pt>
    <dgm:pt modelId="{EED99A2A-B59B-4947-AACA-8A7022390556}" type="pres">
      <dgm:prSet presAssocID="{918A155C-308F-42BF-A853-FA3C20DC6570}" presName="hierChild5" presStyleCnt="0"/>
      <dgm:spPr/>
    </dgm:pt>
    <dgm:pt modelId="{5C73FB45-9F4C-4F6C-B4F0-C97FA6FD05C8}" type="pres">
      <dgm:prSet presAssocID="{A6FB0DED-02CE-4804-8B1B-9BB22E6DE4EE}" presName="hierChild5" presStyleCnt="0"/>
      <dgm:spPr/>
    </dgm:pt>
    <dgm:pt modelId="{C29A2AF6-AFE1-4256-A266-94CE19CB8E8C}" type="pres">
      <dgm:prSet presAssocID="{92861D75-D145-4B0D-B1D9-A8C6D6F792E0}" presName="hierChild3" presStyleCnt="0"/>
      <dgm:spPr/>
    </dgm:pt>
  </dgm:ptLst>
  <dgm:cxnLst>
    <dgm:cxn modelId="{82199107-155A-453A-A66F-487F74B40298}" srcId="{918A155C-308F-42BF-A853-FA3C20DC6570}" destId="{C21BA2B5-ADE1-443C-B18B-B096DCE927E9}" srcOrd="0" destOrd="0" parTransId="{A0CAC689-EE0D-4E02-B0BF-019304A59986}" sibTransId="{E11A8D8E-27EB-43A2-9362-8771251E45D8}"/>
    <dgm:cxn modelId="{3A2B8C23-8A22-4FFB-B008-765122AFD071}" type="presOf" srcId="{92861D75-D145-4B0D-B1D9-A8C6D6F792E0}" destId="{C68CB9D8-0E72-4ABE-B315-A8B088991145}" srcOrd="0" destOrd="0" presId="urn:microsoft.com/office/officeart/2005/8/layout/orgChart1"/>
    <dgm:cxn modelId="{A13E6C25-FA54-4414-9C03-AD9C0681CBBF}" type="presOf" srcId="{92861D75-D145-4B0D-B1D9-A8C6D6F792E0}" destId="{8C127284-A2B3-4165-A908-E9E42EAFF156}" srcOrd="1" destOrd="0" presId="urn:microsoft.com/office/officeart/2005/8/layout/orgChart1"/>
    <dgm:cxn modelId="{01FCA12A-0DC5-4B8C-8CBF-80F165E4B806}" type="presOf" srcId="{A0EBA5A3-56EF-4717-BF26-F558EA0CF6AD}" destId="{502F47D0-32FD-4AE9-B6AB-F1682B37DC95}" srcOrd="0" destOrd="0" presId="urn:microsoft.com/office/officeart/2005/8/layout/orgChart1"/>
    <dgm:cxn modelId="{91799B34-4B95-4D54-959B-AA2013FC9CCB}" type="presOf" srcId="{D2326DE0-C285-4A8C-BE40-FC24C7DC4690}" destId="{2AF1842B-759A-4C72-97E6-8005F5988C0F}" srcOrd="0" destOrd="0" presId="urn:microsoft.com/office/officeart/2005/8/layout/orgChart1"/>
    <dgm:cxn modelId="{EBBA8B48-73DF-4793-A778-C6549364AA80}" type="presOf" srcId="{81A05DB6-44AB-419A-BE45-FFD124EE3CC5}" destId="{3DB62D98-887E-4071-A820-A22F08A838F8}" srcOrd="0" destOrd="0" presId="urn:microsoft.com/office/officeart/2005/8/layout/orgChart1"/>
    <dgm:cxn modelId="{F099AF50-2A49-4547-88D7-021662F43218}" type="presOf" srcId="{6AE5A79F-6DE6-462D-B419-BB8F9955AC7D}" destId="{5B67B5F4-92D7-40C0-8F72-7464CC0CDD3F}" srcOrd="0" destOrd="0" presId="urn:microsoft.com/office/officeart/2005/8/layout/orgChart1"/>
    <dgm:cxn modelId="{58A6E77A-3A62-4C93-9254-22A590BFCE58}" type="presOf" srcId="{0986AF39-F57D-4B77-92C5-414EC8B3C2DC}" destId="{44245347-DCAC-4E9D-887A-0188D7A6D0F9}" srcOrd="0" destOrd="0" presId="urn:microsoft.com/office/officeart/2005/8/layout/orgChart1"/>
    <dgm:cxn modelId="{92453D7F-64C1-491D-AE0B-A197D3F6323B}" type="presOf" srcId="{918A155C-308F-42BF-A853-FA3C20DC6570}" destId="{7FE97D33-5FEC-44F2-B60C-970F506809F0}" srcOrd="1" destOrd="0" presId="urn:microsoft.com/office/officeart/2005/8/layout/orgChart1"/>
    <dgm:cxn modelId="{FC37D97F-5C43-41E8-8035-74251E45AF35}" srcId="{6AE5A79F-6DE6-462D-B419-BB8F9955AC7D}" destId="{92861D75-D145-4B0D-B1D9-A8C6D6F792E0}" srcOrd="0" destOrd="0" parTransId="{5FD88642-806B-4689-B1E4-7BC57CCE4D36}" sibTransId="{6B3DDECD-7447-41F2-ADA5-53A6194FB60A}"/>
    <dgm:cxn modelId="{981AB183-A5A6-4F4C-8F29-1F2D8BF4D2E2}" srcId="{A6FB0DED-02CE-4804-8B1B-9BB22E6DE4EE}" destId="{918A155C-308F-42BF-A853-FA3C20DC6570}" srcOrd="1" destOrd="0" parTransId="{81A05DB6-44AB-419A-BE45-FFD124EE3CC5}" sibTransId="{8BFE38B1-1D0C-4F6C-8ED8-E6B54F72E90F}"/>
    <dgm:cxn modelId="{1500FF84-33E5-4277-9F09-EC1612C0C5E6}" type="presOf" srcId="{A12C1B73-591B-4356-89DC-7F17B5E9CA2A}" destId="{3C67B836-81D2-4583-8A3F-9FFD8E1EA6E7}" srcOrd="0" destOrd="0" presId="urn:microsoft.com/office/officeart/2005/8/layout/orgChart1"/>
    <dgm:cxn modelId="{3D595689-2E4D-419E-8F8F-B4A3F2D419D6}" srcId="{A0EBA5A3-56EF-4717-BF26-F558EA0CF6AD}" destId="{C128D0A1-3481-4F00-A375-57FB228CF1C4}" srcOrd="0" destOrd="0" parTransId="{A12C1B73-591B-4356-89DC-7F17B5E9CA2A}" sibTransId="{C763B53A-22C7-4A17-BD53-7E752CC635D9}"/>
    <dgm:cxn modelId="{154DFA9F-A2FB-42D1-85F8-4B817310653D}" srcId="{A6FB0DED-02CE-4804-8B1B-9BB22E6DE4EE}" destId="{A0EBA5A3-56EF-4717-BF26-F558EA0CF6AD}" srcOrd="0" destOrd="0" parTransId="{0986AF39-F57D-4B77-92C5-414EC8B3C2DC}" sibTransId="{7964C02E-3F12-46C5-8B70-9A6A757F2591}"/>
    <dgm:cxn modelId="{88592CBB-B7CB-4C5F-81C3-1D95DF052167}" srcId="{92861D75-D145-4B0D-B1D9-A8C6D6F792E0}" destId="{A6FB0DED-02CE-4804-8B1B-9BB22E6DE4EE}" srcOrd="0" destOrd="0" parTransId="{D2326DE0-C285-4A8C-BE40-FC24C7DC4690}" sibTransId="{627D830F-0DB4-4C47-B833-E2C3BC2178F4}"/>
    <dgm:cxn modelId="{E259BDBE-437E-4580-8BF2-14E3355D289B}" type="presOf" srcId="{A6FB0DED-02CE-4804-8B1B-9BB22E6DE4EE}" destId="{8ED3DF96-19B8-4580-88E2-A00FEEFE0C3F}" srcOrd="1" destOrd="0" presId="urn:microsoft.com/office/officeart/2005/8/layout/orgChart1"/>
    <dgm:cxn modelId="{477BFBBE-2270-4A51-97AE-28265DAE2F4D}" type="presOf" srcId="{A6FB0DED-02CE-4804-8B1B-9BB22E6DE4EE}" destId="{5A728D95-8939-4B4F-A445-C60225770E73}" srcOrd="0" destOrd="0" presId="urn:microsoft.com/office/officeart/2005/8/layout/orgChart1"/>
    <dgm:cxn modelId="{BBE0BEC3-D35A-459C-A4BE-4C475D354FC0}" type="presOf" srcId="{C21BA2B5-ADE1-443C-B18B-B096DCE927E9}" destId="{70FFD308-08A7-47C3-9A30-309EE9E37D92}" srcOrd="0" destOrd="0" presId="urn:microsoft.com/office/officeart/2005/8/layout/orgChart1"/>
    <dgm:cxn modelId="{82B69BD1-3694-4D0E-BDCE-8B127AF2DBFA}" type="presOf" srcId="{A0CAC689-EE0D-4E02-B0BF-019304A59986}" destId="{FBFD874F-FB3E-491F-8042-18E480B2FAEC}" srcOrd="0" destOrd="0" presId="urn:microsoft.com/office/officeart/2005/8/layout/orgChart1"/>
    <dgm:cxn modelId="{341A14D6-9EEE-475D-BAB0-3CE3E1932792}" type="presOf" srcId="{C128D0A1-3481-4F00-A375-57FB228CF1C4}" destId="{472A2AEC-6912-4933-A058-24D4E3C86067}" srcOrd="0" destOrd="0" presId="urn:microsoft.com/office/officeart/2005/8/layout/orgChart1"/>
    <dgm:cxn modelId="{ED6E82E7-4D97-446E-8BC6-2099214EABB8}" type="presOf" srcId="{918A155C-308F-42BF-A853-FA3C20DC6570}" destId="{8ED4CD35-A506-4B00-8889-6EFA1DE2A5FC}" srcOrd="0" destOrd="0" presId="urn:microsoft.com/office/officeart/2005/8/layout/orgChart1"/>
    <dgm:cxn modelId="{E3567FE9-CA28-43A2-9BC8-7DE73B8BE572}" type="presOf" srcId="{C128D0A1-3481-4F00-A375-57FB228CF1C4}" destId="{C6FB919D-A2FB-4AC9-817B-A0BA99D17E49}" srcOrd="1" destOrd="0" presId="urn:microsoft.com/office/officeart/2005/8/layout/orgChart1"/>
    <dgm:cxn modelId="{F20FA9ED-6EFC-4330-B0AD-0599928F1AEF}" type="presOf" srcId="{A0EBA5A3-56EF-4717-BF26-F558EA0CF6AD}" destId="{095F1A09-CC44-477F-A318-EE6FBD07EBA9}" srcOrd="1" destOrd="0" presId="urn:microsoft.com/office/officeart/2005/8/layout/orgChart1"/>
    <dgm:cxn modelId="{78E815FD-5A79-4832-AD53-CDBA895C3CD5}" type="presOf" srcId="{C21BA2B5-ADE1-443C-B18B-B096DCE927E9}" destId="{E7DE4379-45A2-4065-BD2F-0072D5537890}" srcOrd="1" destOrd="0" presId="urn:microsoft.com/office/officeart/2005/8/layout/orgChart1"/>
    <dgm:cxn modelId="{693FD004-71AB-4198-8A7F-8F2B53B8F80A}" type="presParOf" srcId="{5B67B5F4-92D7-40C0-8F72-7464CC0CDD3F}" destId="{A1A80B55-D2AF-4330-AB92-80AC9F7B6DB3}" srcOrd="0" destOrd="0" presId="urn:microsoft.com/office/officeart/2005/8/layout/orgChart1"/>
    <dgm:cxn modelId="{8BC4393B-D080-4F22-B580-51654FA3137A}" type="presParOf" srcId="{A1A80B55-D2AF-4330-AB92-80AC9F7B6DB3}" destId="{9C746728-17B6-4563-9455-5BD69D723F1F}" srcOrd="0" destOrd="0" presId="urn:microsoft.com/office/officeart/2005/8/layout/orgChart1"/>
    <dgm:cxn modelId="{6B7D2E43-3E43-4A0F-8154-27CA17B435FF}" type="presParOf" srcId="{9C746728-17B6-4563-9455-5BD69D723F1F}" destId="{C68CB9D8-0E72-4ABE-B315-A8B088991145}" srcOrd="0" destOrd="0" presId="urn:microsoft.com/office/officeart/2005/8/layout/orgChart1"/>
    <dgm:cxn modelId="{DADC47ED-C16E-4AE5-90A9-862793C479EF}" type="presParOf" srcId="{9C746728-17B6-4563-9455-5BD69D723F1F}" destId="{8C127284-A2B3-4165-A908-E9E42EAFF156}" srcOrd="1" destOrd="0" presId="urn:microsoft.com/office/officeart/2005/8/layout/orgChart1"/>
    <dgm:cxn modelId="{D3958623-2396-486E-A833-242D61704AF2}" type="presParOf" srcId="{A1A80B55-D2AF-4330-AB92-80AC9F7B6DB3}" destId="{04DFDA80-3A29-4F3A-A2BE-E27BF1B8344A}" srcOrd="1" destOrd="0" presId="urn:microsoft.com/office/officeart/2005/8/layout/orgChart1"/>
    <dgm:cxn modelId="{D6936E1B-8E7F-4D8F-80DE-74D3F08CEDAF}" type="presParOf" srcId="{04DFDA80-3A29-4F3A-A2BE-E27BF1B8344A}" destId="{2AF1842B-759A-4C72-97E6-8005F5988C0F}" srcOrd="0" destOrd="0" presId="urn:microsoft.com/office/officeart/2005/8/layout/orgChart1"/>
    <dgm:cxn modelId="{07CC0CED-23AE-4A9A-BA06-6D1B121BC878}" type="presParOf" srcId="{04DFDA80-3A29-4F3A-A2BE-E27BF1B8344A}" destId="{FD128964-2831-4A89-899C-04ECFBBF9598}" srcOrd="1" destOrd="0" presId="urn:microsoft.com/office/officeart/2005/8/layout/orgChart1"/>
    <dgm:cxn modelId="{002646EC-1D4F-4BA0-9ABE-2DDEEE9C426D}" type="presParOf" srcId="{FD128964-2831-4A89-899C-04ECFBBF9598}" destId="{36DF1C9E-EF37-48A0-80C2-E6DAA703EE8F}" srcOrd="0" destOrd="0" presId="urn:microsoft.com/office/officeart/2005/8/layout/orgChart1"/>
    <dgm:cxn modelId="{FBF4CC8F-B4CA-4D07-AF3C-328C38B73767}" type="presParOf" srcId="{36DF1C9E-EF37-48A0-80C2-E6DAA703EE8F}" destId="{5A728D95-8939-4B4F-A445-C60225770E73}" srcOrd="0" destOrd="0" presId="urn:microsoft.com/office/officeart/2005/8/layout/orgChart1"/>
    <dgm:cxn modelId="{2696BB58-DBCE-42AB-9B23-2ED15315047A}" type="presParOf" srcId="{36DF1C9E-EF37-48A0-80C2-E6DAA703EE8F}" destId="{8ED3DF96-19B8-4580-88E2-A00FEEFE0C3F}" srcOrd="1" destOrd="0" presId="urn:microsoft.com/office/officeart/2005/8/layout/orgChart1"/>
    <dgm:cxn modelId="{5835A5CD-D252-4FD0-8788-D4A5BE81B21E}" type="presParOf" srcId="{FD128964-2831-4A89-899C-04ECFBBF9598}" destId="{ED4DA407-9CAA-4F1E-AEBF-425DE941AA13}" srcOrd="1" destOrd="0" presId="urn:microsoft.com/office/officeart/2005/8/layout/orgChart1"/>
    <dgm:cxn modelId="{5807903E-FC40-4F53-832B-3C216EB5EA98}" type="presParOf" srcId="{ED4DA407-9CAA-4F1E-AEBF-425DE941AA13}" destId="{44245347-DCAC-4E9D-887A-0188D7A6D0F9}" srcOrd="0" destOrd="0" presId="urn:microsoft.com/office/officeart/2005/8/layout/orgChart1"/>
    <dgm:cxn modelId="{6834F151-5BC3-48EB-9E80-9B24B3CFB7E0}" type="presParOf" srcId="{ED4DA407-9CAA-4F1E-AEBF-425DE941AA13}" destId="{AD6690BE-DC25-4087-A53B-B64D1BF51743}" srcOrd="1" destOrd="0" presId="urn:microsoft.com/office/officeart/2005/8/layout/orgChart1"/>
    <dgm:cxn modelId="{1A2AC2E2-15F8-44C1-8E61-36EA67246575}" type="presParOf" srcId="{AD6690BE-DC25-4087-A53B-B64D1BF51743}" destId="{DFAEFB9C-B706-49E6-B58A-54E6A9814410}" srcOrd="0" destOrd="0" presId="urn:microsoft.com/office/officeart/2005/8/layout/orgChart1"/>
    <dgm:cxn modelId="{4D6D2B2D-96FF-4AF5-A000-26803E3319F3}" type="presParOf" srcId="{DFAEFB9C-B706-49E6-B58A-54E6A9814410}" destId="{502F47D0-32FD-4AE9-B6AB-F1682B37DC95}" srcOrd="0" destOrd="0" presId="urn:microsoft.com/office/officeart/2005/8/layout/orgChart1"/>
    <dgm:cxn modelId="{4C34F774-436C-4B76-B272-6B371801F3F8}" type="presParOf" srcId="{DFAEFB9C-B706-49E6-B58A-54E6A9814410}" destId="{095F1A09-CC44-477F-A318-EE6FBD07EBA9}" srcOrd="1" destOrd="0" presId="urn:microsoft.com/office/officeart/2005/8/layout/orgChart1"/>
    <dgm:cxn modelId="{EBAD1906-C629-44A1-8F38-8FE0F9EC84D7}" type="presParOf" srcId="{AD6690BE-DC25-4087-A53B-B64D1BF51743}" destId="{244D8044-FF59-4FBB-A3F6-7141418AFC36}" srcOrd="1" destOrd="0" presId="urn:microsoft.com/office/officeart/2005/8/layout/orgChart1"/>
    <dgm:cxn modelId="{0CCEFEDE-9F67-4C03-AA22-BB7977D2B3B8}" type="presParOf" srcId="{244D8044-FF59-4FBB-A3F6-7141418AFC36}" destId="{3C67B836-81D2-4583-8A3F-9FFD8E1EA6E7}" srcOrd="0" destOrd="0" presId="urn:microsoft.com/office/officeart/2005/8/layout/orgChart1"/>
    <dgm:cxn modelId="{64F23230-D6D5-4781-A275-44C413C9F732}" type="presParOf" srcId="{244D8044-FF59-4FBB-A3F6-7141418AFC36}" destId="{231D4FED-08BD-4051-A7D8-086679531BAF}" srcOrd="1" destOrd="0" presId="urn:microsoft.com/office/officeart/2005/8/layout/orgChart1"/>
    <dgm:cxn modelId="{F1BB19D3-478E-4D19-8D5F-CF963FB1A5D1}" type="presParOf" srcId="{231D4FED-08BD-4051-A7D8-086679531BAF}" destId="{C44ACD23-9DED-4A29-B717-A8BAD3C45F9A}" srcOrd="0" destOrd="0" presId="urn:microsoft.com/office/officeart/2005/8/layout/orgChart1"/>
    <dgm:cxn modelId="{392FAA45-7FAB-4ECF-8017-0DC0C76CDBA5}" type="presParOf" srcId="{C44ACD23-9DED-4A29-B717-A8BAD3C45F9A}" destId="{472A2AEC-6912-4933-A058-24D4E3C86067}" srcOrd="0" destOrd="0" presId="urn:microsoft.com/office/officeart/2005/8/layout/orgChart1"/>
    <dgm:cxn modelId="{35E949DE-9054-4755-8BF7-3027BF73EE40}" type="presParOf" srcId="{C44ACD23-9DED-4A29-B717-A8BAD3C45F9A}" destId="{C6FB919D-A2FB-4AC9-817B-A0BA99D17E49}" srcOrd="1" destOrd="0" presId="urn:microsoft.com/office/officeart/2005/8/layout/orgChart1"/>
    <dgm:cxn modelId="{10E4361F-1694-470C-9998-D9FA4999450C}" type="presParOf" srcId="{231D4FED-08BD-4051-A7D8-086679531BAF}" destId="{5ACE1673-66A4-41C9-8723-36A69D38EE9A}" srcOrd="1" destOrd="0" presId="urn:microsoft.com/office/officeart/2005/8/layout/orgChart1"/>
    <dgm:cxn modelId="{57E3AEFC-6418-4404-A909-06B09C1999AD}" type="presParOf" srcId="{231D4FED-08BD-4051-A7D8-086679531BAF}" destId="{47C48FCD-1F89-40F1-870C-8DE750D9ADE3}" srcOrd="2" destOrd="0" presId="urn:microsoft.com/office/officeart/2005/8/layout/orgChart1"/>
    <dgm:cxn modelId="{E4A3B078-C43E-4F61-B856-69FEE4C8A86C}" type="presParOf" srcId="{AD6690BE-DC25-4087-A53B-B64D1BF51743}" destId="{4C856124-64D4-4436-895E-57DC105E4AA8}" srcOrd="2" destOrd="0" presId="urn:microsoft.com/office/officeart/2005/8/layout/orgChart1"/>
    <dgm:cxn modelId="{DB288AFE-8206-4702-98E3-8B3307613B0E}" type="presParOf" srcId="{ED4DA407-9CAA-4F1E-AEBF-425DE941AA13}" destId="{3DB62D98-887E-4071-A820-A22F08A838F8}" srcOrd="2" destOrd="0" presId="urn:microsoft.com/office/officeart/2005/8/layout/orgChart1"/>
    <dgm:cxn modelId="{1253669E-8E47-4DEC-A56A-DDBDC3AF59D8}" type="presParOf" srcId="{ED4DA407-9CAA-4F1E-AEBF-425DE941AA13}" destId="{77F01CE0-D378-4C7A-BA02-848AD9C8D637}" srcOrd="3" destOrd="0" presId="urn:microsoft.com/office/officeart/2005/8/layout/orgChart1"/>
    <dgm:cxn modelId="{80BF0CAB-2DF9-499D-B073-0E4E1EF9F262}" type="presParOf" srcId="{77F01CE0-D378-4C7A-BA02-848AD9C8D637}" destId="{06C67E40-CD3E-4B3A-8195-3FA56BD0C658}" srcOrd="0" destOrd="0" presId="urn:microsoft.com/office/officeart/2005/8/layout/orgChart1"/>
    <dgm:cxn modelId="{5CD8338D-1CFE-450A-996E-22C363624C25}" type="presParOf" srcId="{06C67E40-CD3E-4B3A-8195-3FA56BD0C658}" destId="{8ED4CD35-A506-4B00-8889-6EFA1DE2A5FC}" srcOrd="0" destOrd="0" presId="urn:microsoft.com/office/officeart/2005/8/layout/orgChart1"/>
    <dgm:cxn modelId="{B8AB2BBA-4CDA-43AF-8EA8-3D13318E7754}" type="presParOf" srcId="{06C67E40-CD3E-4B3A-8195-3FA56BD0C658}" destId="{7FE97D33-5FEC-44F2-B60C-970F506809F0}" srcOrd="1" destOrd="0" presId="urn:microsoft.com/office/officeart/2005/8/layout/orgChart1"/>
    <dgm:cxn modelId="{C7E367AE-5678-473F-9DDA-CEAB6163E3C3}" type="presParOf" srcId="{77F01CE0-D378-4C7A-BA02-848AD9C8D637}" destId="{F2A11BB7-406F-4810-89E3-8F9345BFA8F3}" srcOrd="1" destOrd="0" presId="urn:microsoft.com/office/officeart/2005/8/layout/orgChart1"/>
    <dgm:cxn modelId="{4B232CCE-4F10-49D7-B099-AF731C4C5F2E}" type="presParOf" srcId="{F2A11BB7-406F-4810-89E3-8F9345BFA8F3}" destId="{FBFD874F-FB3E-491F-8042-18E480B2FAEC}" srcOrd="0" destOrd="0" presId="urn:microsoft.com/office/officeart/2005/8/layout/orgChart1"/>
    <dgm:cxn modelId="{0FD94D97-2533-44C6-B519-942751E562A5}" type="presParOf" srcId="{F2A11BB7-406F-4810-89E3-8F9345BFA8F3}" destId="{E9D138D1-EDDB-425A-A3A1-71B5CFDEC3CB}" srcOrd="1" destOrd="0" presId="urn:microsoft.com/office/officeart/2005/8/layout/orgChart1"/>
    <dgm:cxn modelId="{EB7B4C04-17B3-4891-A37B-3125279CC658}" type="presParOf" srcId="{E9D138D1-EDDB-425A-A3A1-71B5CFDEC3CB}" destId="{77DE6088-8A8E-4537-8C54-C8B8FD34D646}" srcOrd="0" destOrd="0" presId="urn:microsoft.com/office/officeart/2005/8/layout/orgChart1"/>
    <dgm:cxn modelId="{35F4C282-D70A-4765-90C6-70CFA9A448AD}" type="presParOf" srcId="{77DE6088-8A8E-4537-8C54-C8B8FD34D646}" destId="{70FFD308-08A7-47C3-9A30-309EE9E37D92}" srcOrd="0" destOrd="0" presId="urn:microsoft.com/office/officeart/2005/8/layout/orgChart1"/>
    <dgm:cxn modelId="{7B2A9DFB-9034-407D-83C3-AE2579C4DD16}" type="presParOf" srcId="{77DE6088-8A8E-4537-8C54-C8B8FD34D646}" destId="{E7DE4379-45A2-4065-BD2F-0072D5537890}" srcOrd="1" destOrd="0" presId="urn:microsoft.com/office/officeart/2005/8/layout/orgChart1"/>
    <dgm:cxn modelId="{115AC545-606F-4D0D-9750-BC8A02C49348}" type="presParOf" srcId="{E9D138D1-EDDB-425A-A3A1-71B5CFDEC3CB}" destId="{F32E799D-10E8-4ADC-8AE0-79BF1AC70F44}" srcOrd="1" destOrd="0" presId="urn:microsoft.com/office/officeart/2005/8/layout/orgChart1"/>
    <dgm:cxn modelId="{6ECD5C3A-F7BA-460B-A7DF-B656661A26A3}" type="presParOf" srcId="{E9D138D1-EDDB-425A-A3A1-71B5CFDEC3CB}" destId="{D31114FC-C575-4B66-B2FE-E72607B0DE7D}" srcOrd="2" destOrd="0" presId="urn:microsoft.com/office/officeart/2005/8/layout/orgChart1"/>
    <dgm:cxn modelId="{2CE8787E-B117-4FAA-A99C-A58DED35AEE6}" type="presParOf" srcId="{77F01CE0-D378-4C7A-BA02-848AD9C8D637}" destId="{EED99A2A-B59B-4947-AACA-8A7022390556}" srcOrd="2" destOrd="0" presId="urn:microsoft.com/office/officeart/2005/8/layout/orgChart1"/>
    <dgm:cxn modelId="{8A97D574-E45B-4F11-9CB2-7DABA2B68F53}" type="presParOf" srcId="{FD128964-2831-4A89-899C-04ECFBBF9598}" destId="{5C73FB45-9F4C-4F6C-B4F0-C97FA6FD05C8}" srcOrd="2" destOrd="0" presId="urn:microsoft.com/office/officeart/2005/8/layout/orgChart1"/>
    <dgm:cxn modelId="{8151F321-508C-47A9-95FD-3BA25414EDAC}" type="presParOf" srcId="{A1A80B55-D2AF-4330-AB92-80AC9F7B6DB3}" destId="{C29A2AF6-AFE1-4256-A266-94CE19CB8E8C}"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FD874F-FB3E-491F-8042-18E480B2FAEC}">
      <dsp:nvSpPr>
        <dsp:cNvPr id="0" name=""/>
        <dsp:cNvSpPr/>
      </dsp:nvSpPr>
      <dsp:spPr>
        <a:xfrm>
          <a:off x="2826101" y="2692541"/>
          <a:ext cx="210208" cy="644638"/>
        </a:xfrm>
        <a:custGeom>
          <a:avLst/>
          <a:gdLst/>
          <a:ahLst/>
          <a:cxnLst/>
          <a:rect l="0" t="0" r="0" b="0"/>
          <a:pathLst>
            <a:path>
              <a:moveTo>
                <a:pt x="0" y="0"/>
              </a:moveTo>
              <a:lnTo>
                <a:pt x="0" y="644638"/>
              </a:lnTo>
              <a:lnTo>
                <a:pt x="210208" y="64463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DB62D98-887E-4071-A820-A22F08A838F8}">
      <dsp:nvSpPr>
        <dsp:cNvPr id="0" name=""/>
        <dsp:cNvSpPr/>
      </dsp:nvSpPr>
      <dsp:spPr>
        <a:xfrm>
          <a:off x="2538816" y="1697555"/>
          <a:ext cx="847840" cy="294291"/>
        </a:xfrm>
        <a:custGeom>
          <a:avLst/>
          <a:gdLst/>
          <a:ahLst/>
          <a:cxnLst/>
          <a:rect l="0" t="0" r="0" b="0"/>
          <a:pathLst>
            <a:path>
              <a:moveTo>
                <a:pt x="0" y="0"/>
              </a:moveTo>
              <a:lnTo>
                <a:pt x="0" y="147145"/>
              </a:lnTo>
              <a:lnTo>
                <a:pt x="847840" y="147145"/>
              </a:lnTo>
              <a:lnTo>
                <a:pt x="847840" y="29429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C67B836-81D2-4583-8A3F-9FFD8E1EA6E7}">
      <dsp:nvSpPr>
        <dsp:cNvPr id="0" name=""/>
        <dsp:cNvSpPr/>
      </dsp:nvSpPr>
      <dsp:spPr>
        <a:xfrm>
          <a:off x="1130420" y="2692541"/>
          <a:ext cx="210208" cy="644638"/>
        </a:xfrm>
        <a:custGeom>
          <a:avLst/>
          <a:gdLst/>
          <a:ahLst/>
          <a:cxnLst/>
          <a:rect l="0" t="0" r="0" b="0"/>
          <a:pathLst>
            <a:path>
              <a:moveTo>
                <a:pt x="0" y="0"/>
              </a:moveTo>
              <a:lnTo>
                <a:pt x="0" y="644638"/>
              </a:lnTo>
              <a:lnTo>
                <a:pt x="210208" y="64463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4245347-DCAC-4E9D-887A-0188D7A6D0F9}">
      <dsp:nvSpPr>
        <dsp:cNvPr id="0" name=""/>
        <dsp:cNvSpPr/>
      </dsp:nvSpPr>
      <dsp:spPr>
        <a:xfrm>
          <a:off x="1690976" y="1697555"/>
          <a:ext cx="847840" cy="294291"/>
        </a:xfrm>
        <a:custGeom>
          <a:avLst/>
          <a:gdLst/>
          <a:ahLst/>
          <a:cxnLst/>
          <a:rect l="0" t="0" r="0" b="0"/>
          <a:pathLst>
            <a:path>
              <a:moveTo>
                <a:pt x="847840" y="0"/>
              </a:moveTo>
              <a:lnTo>
                <a:pt x="847840" y="147145"/>
              </a:lnTo>
              <a:lnTo>
                <a:pt x="0" y="147145"/>
              </a:lnTo>
              <a:lnTo>
                <a:pt x="0" y="29429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AF1842B-759A-4C72-97E6-8005F5988C0F}">
      <dsp:nvSpPr>
        <dsp:cNvPr id="0" name=""/>
        <dsp:cNvSpPr/>
      </dsp:nvSpPr>
      <dsp:spPr>
        <a:xfrm>
          <a:off x="2493096" y="702569"/>
          <a:ext cx="91440" cy="294291"/>
        </a:xfrm>
        <a:custGeom>
          <a:avLst/>
          <a:gdLst/>
          <a:ahLst/>
          <a:cxnLst/>
          <a:rect l="0" t="0" r="0" b="0"/>
          <a:pathLst>
            <a:path>
              <a:moveTo>
                <a:pt x="45720" y="0"/>
              </a:moveTo>
              <a:lnTo>
                <a:pt x="45720" y="29429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68CB9D8-0E72-4ABE-B315-A8B088991145}">
      <dsp:nvSpPr>
        <dsp:cNvPr id="0" name=""/>
        <dsp:cNvSpPr/>
      </dsp:nvSpPr>
      <dsp:spPr>
        <a:xfrm>
          <a:off x="1838121" y="1875"/>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Text" lastClr="000000"/>
              </a:solidFill>
              <a:latin typeface="Calibri"/>
              <a:ea typeface="+mn-ea"/>
              <a:cs typeface="+mn-cs"/>
            </a:rPr>
            <a:t>Head of Service</a:t>
          </a:r>
        </a:p>
      </dsp:txBody>
      <dsp:txXfrm>
        <a:off x="1838121" y="1875"/>
        <a:ext cx="1401388" cy="700694"/>
      </dsp:txXfrm>
    </dsp:sp>
    <dsp:sp modelId="{5A728D95-8939-4B4F-A445-C60225770E73}">
      <dsp:nvSpPr>
        <dsp:cNvPr id="0" name=""/>
        <dsp:cNvSpPr/>
      </dsp:nvSpPr>
      <dsp:spPr>
        <a:xfrm>
          <a:off x="1838121" y="996861"/>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Text" lastClr="000000"/>
              </a:solidFill>
              <a:latin typeface="Calibri"/>
              <a:ea typeface="+mn-ea"/>
              <a:cs typeface="+mn-cs"/>
            </a:rPr>
            <a:t>Service Manager / Locality Manager</a:t>
          </a:r>
        </a:p>
      </dsp:txBody>
      <dsp:txXfrm>
        <a:off x="1838121" y="996861"/>
        <a:ext cx="1401388" cy="700694"/>
      </dsp:txXfrm>
    </dsp:sp>
    <dsp:sp modelId="{502F47D0-32FD-4AE9-B6AB-F1682B37DC95}">
      <dsp:nvSpPr>
        <dsp:cNvPr id="0" name=""/>
        <dsp:cNvSpPr/>
      </dsp:nvSpPr>
      <dsp:spPr>
        <a:xfrm>
          <a:off x="990281" y="1991847"/>
          <a:ext cx="1401388" cy="700694"/>
        </a:xfrm>
        <a:prstGeom prst="rect">
          <a:avLst/>
        </a:prstGeom>
        <a:solidFill>
          <a:srgbClr val="F79646">
            <a:lumMod val="60000"/>
            <a:lumOff val="4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Text" lastClr="000000"/>
              </a:solidFill>
              <a:latin typeface="Calibri"/>
              <a:ea typeface="+mn-ea"/>
              <a:cs typeface="+mn-cs"/>
            </a:rPr>
            <a:t>Assistant Service / Assistant Locality Manager</a:t>
          </a:r>
        </a:p>
      </dsp:txBody>
      <dsp:txXfrm>
        <a:off x="990281" y="1991847"/>
        <a:ext cx="1401388" cy="700694"/>
      </dsp:txXfrm>
    </dsp:sp>
    <dsp:sp modelId="{472A2AEC-6912-4933-A058-24D4E3C86067}">
      <dsp:nvSpPr>
        <dsp:cNvPr id="0" name=""/>
        <dsp:cNvSpPr/>
      </dsp:nvSpPr>
      <dsp:spPr>
        <a:xfrm>
          <a:off x="1340628" y="2986833"/>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Text" lastClr="000000"/>
              </a:solidFill>
              <a:latin typeface="Calibri"/>
              <a:ea typeface="+mn-ea"/>
              <a:cs typeface="+mn-cs"/>
            </a:rPr>
            <a:t>Social Workers, OTs and Social Care Assessors </a:t>
          </a:r>
        </a:p>
      </dsp:txBody>
      <dsp:txXfrm>
        <a:off x="1340628" y="2986833"/>
        <a:ext cx="1401388" cy="700694"/>
      </dsp:txXfrm>
    </dsp:sp>
    <dsp:sp modelId="{8ED4CD35-A506-4B00-8889-6EFA1DE2A5FC}">
      <dsp:nvSpPr>
        <dsp:cNvPr id="0" name=""/>
        <dsp:cNvSpPr/>
      </dsp:nvSpPr>
      <dsp:spPr>
        <a:xfrm>
          <a:off x="2685962" y="1991847"/>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Text" lastClr="000000"/>
              </a:solidFill>
              <a:latin typeface="Calibri"/>
              <a:ea typeface="+mn-ea"/>
              <a:cs typeface="+mn-cs"/>
            </a:rPr>
            <a:t>Senior Social Workers </a:t>
          </a:r>
        </a:p>
      </dsp:txBody>
      <dsp:txXfrm>
        <a:off x="2685962" y="1991847"/>
        <a:ext cx="1401388" cy="700694"/>
      </dsp:txXfrm>
    </dsp:sp>
    <dsp:sp modelId="{70FFD308-08A7-47C3-9A30-309EE9E37D92}">
      <dsp:nvSpPr>
        <dsp:cNvPr id="0" name=""/>
        <dsp:cNvSpPr/>
      </dsp:nvSpPr>
      <dsp:spPr>
        <a:xfrm>
          <a:off x="3036309" y="2986833"/>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Text" lastClr="000000"/>
              </a:solidFill>
              <a:latin typeface="Calibri"/>
              <a:ea typeface="+mn-ea"/>
              <a:cs typeface="+mn-cs"/>
            </a:rPr>
            <a:t>Social Workers and Social Care Assessors </a:t>
          </a:r>
        </a:p>
      </dsp:txBody>
      <dsp:txXfrm>
        <a:off x="3036309" y="2986833"/>
        <a:ext cx="1401388" cy="70069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05aed686fa7ebfdac1a22e3a9ac58a8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c4ee1dbe5d76265aee6de70c9e19891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FE853-3423-49F3-A84F-9192B08DD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75A9A5-6790-4374-9EDC-57718C422E7D}">
  <ds:schemaRefs>
    <ds:schemaRef ds:uri="http://schemas.microsoft.com/sharepoint/v3/contenttype/forms"/>
  </ds:schemaRefs>
</ds:datastoreItem>
</file>

<file path=customXml/itemProps3.xml><?xml version="1.0" encoding="utf-8"?>
<ds:datastoreItem xmlns:ds="http://schemas.openxmlformats.org/officeDocument/2006/customXml" ds:itemID="{39A85D7B-B28C-4CCD-8C13-35A3894A4CF9}">
  <ds:schemaRefs>
    <ds:schemaRef ds:uri="http://schemas.microsoft.com/office/2006/metadata/properties"/>
    <ds:schemaRef ds:uri="http://schemas.microsoft.com/office/infopath/2007/PartnerControls"/>
    <ds:schemaRef ds:uri="http://schemas.microsoft.com/sharepoint/v3"/>
    <ds:schemaRef ds:uri="aceecbcc-a652-4853-871f-949381f93605"/>
    <ds:schemaRef ds:uri="16842444-c3db-4447-b0c9-46529a652c94"/>
  </ds:schemaRefs>
</ds:datastoreItem>
</file>

<file path=customXml/itemProps4.xml><?xml version="1.0" encoding="utf-8"?>
<ds:datastoreItem xmlns:ds="http://schemas.openxmlformats.org/officeDocument/2006/customXml" ds:itemID="{79DA4158-38CA-409D-90C6-357691913316}">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1269</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8486</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Sherri Fincham</cp:lastModifiedBy>
  <cp:revision>2</cp:revision>
  <cp:lastPrinted>2018-01-25T13:55:00Z</cp:lastPrinted>
  <dcterms:created xsi:type="dcterms:W3CDTF">2024-09-27T11:42:00Z</dcterms:created>
  <dcterms:modified xsi:type="dcterms:W3CDTF">2024-09-27T11:42:00Z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Annabel.Parker@richmondandwandsworth.gov.uk</vt:lpwstr>
  </property>
  <property fmtid="{D5CDD505-2E9C-101B-9397-08002B2CF9AE}" pid="6" name="MSIP_Label_763da656-5c75-4f6d-9461-4a3ce9a537cc_SetDate">
    <vt:lpwstr>2017-12-11T13:01:54.5556339+00:00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0x010100CB097B796D0EAA46A200191946C7FCB9</vt:lpwstr>
  </property>
  <property fmtid="{D5CDD505-2E9C-101B-9397-08002B2CF9AE}" pid="12" name="Order">
    <vt:r8>100</vt:r8>
  </property>
  <property fmtid="{D5CDD505-2E9C-101B-9397-08002B2CF9AE}" pid="13" name="MediaServiceImageTags">
    <vt:lpwstr/>
  </property>
</Properties>
</file>