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292C" w14:textId="77777777" w:rsidR="000F13EE" w:rsidRDefault="004C3D15">
      <w:pPr>
        <w:pStyle w:val="BodyText"/>
        <w:ind w:left="344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GB"/>
        </w:rPr>
        <w:drawing>
          <wp:inline distT="0" distB="0" distL="0" distR="0" wp14:anchorId="11B9BB53" wp14:editId="1D542271">
            <wp:extent cx="1509234" cy="9509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234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13986" w14:textId="77777777" w:rsidR="000F13EE" w:rsidRDefault="000F13EE">
      <w:pPr>
        <w:pStyle w:val="BodyText"/>
        <w:spacing w:before="8"/>
        <w:ind w:left="0" w:firstLine="0"/>
        <w:rPr>
          <w:rFonts w:ascii="Times New Roman"/>
          <w:sz w:val="16"/>
        </w:rPr>
      </w:pPr>
    </w:p>
    <w:p w14:paraId="08B8C0E5" w14:textId="77777777" w:rsidR="000F13EE" w:rsidRDefault="004C3D15">
      <w:pPr>
        <w:pStyle w:val="Heading1"/>
        <w:spacing w:before="57"/>
        <w:ind w:left="3592" w:right="3572" w:firstLine="0"/>
        <w:jc w:val="center"/>
      </w:pPr>
      <w:r>
        <w:t>Full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rPr>
          <w:spacing w:val="-2"/>
        </w:rPr>
        <w:t>Teacher</w:t>
      </w:r>
    </w:p>
    <w:p w14:paraId="32CCC45E" w14:textId="77777777" w:rsidR="000F13EE" w:rsidRDefault="000F13EE">
      <w:pPr>
        <w:pStyle w:val="BodyText"/>
        <w:spacing w:before="4"/>
        <w:ind w:left="0" w:firstLine="0"/>
        <w:rPr>
          <w:b/>
          <w:sz w:val="26"/>
        </w:rPr>
      </w:pPr>
    </w:p>
    <w:p w14:paraId="7496264F" w14:textId="77777777" w:rsidR="000F13EE" w:rsidRDefault="004C3D15">
      <w:pPr>
        <w:ind w:left="118"/>
      </w:pPr>
      <w:r>
        <w:rPr>
          <w:b/>
        </w:rPr>
        <w:t>Start</w:t>
      </w:r>
      <w:r>
        <w:rPr>
          <w:b/>
          <w:spacing w:val="-4"/>
        </w:rPr>
        <w:t xml:space="preserve"> </w:t>
      </w:r>
      <w:r>
        <w:rPr>
          <w:b/>
        </w:rPr>
        <w:t>Date:</w:t>
      </w:r>
      <w:r>
        <w:rPr>
          <w:b/>
          <w:spacing w:val="44"/>
        </w:rPr>
        <w:t xml:space="preserve"> </w:t>
      </w:r>
      <w:r>
        <w:t>September</w:t>
      </w:r>
      <w:r>
        <w:rPr>
          <w:spacing w:val="-3"/>
        </w:rPr>
        <w:t xml:space="preserve"> </w:t>
      </w:r>
      <w:r w:rsidR="0013269B">
        <w:rPr>
          <w:spacing w:val="-4"/>
        </w:rPr>
        <w:t>2022</w:t>
      </w:r>
    </w:p>
    <w:p w14:paraId="3F488E93" w14:textId="77777777" w:rsidR="000F13EE" w:rsidRDefault="004C3D15">
      <w:pPr>
        <w:spacing w:before="51"/>
        <w:ind w:left="118"/>
      </w:pPr>
      <w:r>
        <w:rPr>
          <w:b/>
        </w:rPr>
        <w:t>Salary:</w:t>
      </w:r>
      <w:r>
        <w:rPr>
          <w:b/>
          <w:spacing w:val="-5"/>
        </w:rPr>
        <w:t xml:space="preserve"> </w:t>
      </w:r>
      <w:r>
        <w:t>Teacher’s</w:t>
      </w:r>
      <w:r>
        <w:rPr>
          <w:spacing w:val="-6"/>
        </w:rPr>
        <w:t xml:space="preserve"> </w:t>
      </w:r>
      <w:r>
        <w:t>Pay</w:t>
      </w:r>
      <w:r>
        <w:rPr>
          <w:spacing w:val="-4"/>
        </w:rPr>
        <w:t xml:space="preserve"> Scale</w:t>
      </w:r>
    </w:p>
    <w:p w14:paraId="5D926A34" w14:textId="77777777" w:rsidR="000F13EE" w:rsidRDefault="004C3D15">
      <w:pPr>
        <w:spacing w:before="53" w:line="267" w:lineRule="exact"/>
        <w:ind w:left="118"/>
      </w:pPr>
      <w:r>
        <w:rPr>
          <w:b/>
        </w:rPr>
        <w:t>Contract</w:t>
      </w:r>
      <w:r>
        <w:rPr>
          <w:b/>
          <w:spacing w:val="-5"/>
        </w:rPr>
        <w:t xml:space="preserve"> </w:t>
      </w:r>
      <w:r>
        <w:rPr>
          <w:b/>
        </w:rPr>
        <w:t>type:</w:t>
      </w:r>
      <w:r>
        <w:rPr>
          <w:b/>
          <w:spacing w:val="-3"/>
        </w:rPr>
        <w:t xml:space="preserve"> </w:t>
      </w:r>
      <w:r>
        <w:t>Teacher’s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Conditions</w:t>
      </w:r>
    </w:p>
    <w:p w14:paraId="55012DB2" w14:textId="77777777" w:rsidR="000F13EE" w:rsidRDefault="004C3D15">
      <w:pPr>
        <w:spacing w:line="267" w:lineRule="exact"/>
        <w:ind w:left="118"/>
      </w:pPr>
      <w:r>
        <w:rPr>
          <w:b/>
        </w:rPr>
        <w:t>Contract</w:t>
      </w:r>
      <w:r>
        <w:rPr>
          <w:b/>
          <w:spacing w:val="-5"/>
        </w:rPr>
        <w:t xml:space="preserve"> </w:t>
      </w:r>
      <w:r>
        <w:rPr>
          <w:b/>
        </w:rPr>
        <w:t>term:</w:t>
      </w:r>
      <w:r>
        <w:rPr>
          <w:b/>
          <w:spacing w:val="-4"/>
        </w:rPr>
        <w:t xml:space="preserve"> </w:t>
      </w:r>
      <w:r w:rsidR="00903875">
        <w:rPr>
          <w:spacing w:val="-4"/>
        </w:rPr>
        <w:t xml:space="preserve">One-Year.  Job share </w:t>
      </w:r>
      <w:r w:rsidR="00365DF6">
        <w:rPr>
          <w:spacing w:val="-4"/>
        </w:rPr>
        <w:t>+</w:t>
      </w:r>
      <w:r w:rsidR="00E53C67">
        <w:rPr>
          <w:spacing w:val="-4"/>
        </w:rPr>
        <w:t xml:space="preserve"> PPA Cover</w:t>
      </w:r>
    </w:p>
    <w:p w14:paraId="2942F994" w14:textId="77777777" w:rsidR="000F13EE" w:rsidRDefault="000F13EE">
      <w:pPr>
        <w:pStyle w:val="BodyText"/>
        <w:spacing w:before="8"/>
        <w:ind w:left="0" w:firstLine="0"/>
      </w:pPr>
    </w:p>
    <w:p w14:paraId="096D7C89" w14:textId="77777777" w:rsidR="000F13EE" w:rsidRDefault="004C3D15">
      <w:pPr>
        <w:pStyle w:val="Heading1"/>
        <w:spacing w:line="530" w:lineRule="atLeast"/>
        <w:ind w:left="118" w:right="7367" w:firstLine="0"/>
      </w:pPr>
      <w:r>
        <w:t>Job Purpose</w:t>
      </w:r>
    </w:p>
    <w:p w14:paraId="484F381C" w14:textId="77777777" w:rsidR="000F13EE" w:rsidRDefault="004C3D15">
      <w:pPr>
        <w:pStyle w:val="BodyText"/>
        <w:spacing w:before="6"/>
        <w:ind w:left="118" w:right="30" w:firstLine="0"/>
      </w:pP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allocated</w:t>
      </w:r>
      <w:r>
        <w:rPr>
          <w:spacing w:val="-5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on an annual basis by the Headteacher and in accordance with the duties listed below.</w:t>
      </w:r>
    </w:p>
    <w:p w14:paraId="222867AF" w14:textId="77777777" w:rsidR="000F13EE" w:rsidRDefault="000F13EE">
      <w:pPr>
        <w:pStyle w:val="BodyText"/>
        <w:ind w:left="0" w:firstLine="0"/>
      </w:pPr>
    </w:p>
    <w:p w14:paraId="031E726E" w14:textId="77777777" w:rsidR="000F13EE" w:rsidRDefault="004C3D15">
      <w:pPr>
        <w:pStyle w:val="Heading1"/>
        <w:ind w:left="118" w:firstLine="0"/>
      </w:pPr>
      <w:r>
        <w:t>Responsible</w:t>
      </w:r>
      <w:r>
        <w:rPr>
          <w:spacing w:val="-7"/>
        </w:rPr>
        <w:t xml:space="preserve"> </w:t>
      </w:r>
      <w:r>
        <w:rPr>
          <w:spacing w:val="-5"/>
        </w:rPr>
        <w:t>to:</w:t>
      </w:r>
    </w:p>
    <w:p w14:paraId="42188EDF" w14:textId="77777777" w:rsidR="000F13EE" w:rsidRDefault="004C3D15">
      <w:pPr>
        <w:pStyle w:val="BodyText"/>
        <w:spacing w:before="1"/>
        <w:ind w:left="118" w:firstLine="0"/>
      </w:pPr>
      <w:r>
        <w:t>The</w:t>
      </w:r>
      <w:r>
        <w:rPr>
          <w:spacing w:val="-3"/>
        </w:rPr>
        <w:t xml:space="preserve"> </w:t>
      </w:r>
      <w:r>
        <w:t>Headteacher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Governing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432DE199" w14:textId="77777777" w:rsidR="000F13EE" w:rsidRDefault="000F13EE">
      <w:pPr>
        <w:pStyle w:val="BodyText"/>
        <w:ind w:left="0" w:firstLine="0"/>
      </w:pPr>
    </w:p>
    <w:p w14:paraId="52347A3B" w14:textId="77777777" w:rsidR="000F13EE" w:rsidRDefault="004C3D15">
      <w:pPr>
        <w:pStyle w:val="Heading1"/>
        <w:ind w:left="118" w:firstLine="0"/>
      </w:pPr>
      <w:r>
        <w:rPr>
          <w:spacing w:val="-2"/>
        </w:rPr>
        <w:t>Duties:</w:t>
      </w:r>
    </w:p>
    <w:p w14:paraId="4242067F" w14:textId="77777777" w:rsidR="000F13EE" w:rsidRDefault="004C3D15">
      <w:pPr>
        <w:pStyle w:val="ListParagraph"/>
        <w:numPr>
          <w:ilvl w:val="0"/>
          <w:numId w:val="3"/>
        </w:numPr>
        <w:tabs>
          <w:tab w:val="left" w:pos="838"/>
          <w:tab w:val="left" w:pos="839"/>
        </w:tabs>
        <w:spacing w:before="120"/>
        <w:ind w:right="269"/>
      </w:pPr>
      <w:r>
        <w:t>As</w:t>
      </w:r>
      <w:r>
        <w:rPr>
          <w:spacing w:val="-1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latest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Teachers’</w:t>
      </w:r>
      <w:r>
        <w:rPr>
          <w:spacing w:val="-3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document.</w:t>
      </w:r>
      <w:r>
        <w:rPr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post holder will be expected to undertake duties in line with the professional standards for qualified teachers taking account of their current position on the pay spine.</w:t>
      </w:r>
    </w:p>
    <w:p w14:paraId="7A00008A" w14:textId="77777777" w:rsidR="000F13EE" w:rsidRDefault="000F13EE">
      <w:pPr>
        <w:pStyle w:val="BodyText"/>
        <w:spacing w:before="9"/>
        <w:ind w:left="0" w:firstLine="0"/>
        <w:rPr>
          <w:sz w:val="31"/>
        </w:rPr>
      </w:pPr>
    </w:p>
    <w:p w14:paraId="6D219621" w14:textId="77777777" w:rsidR="000F13EE" w:rsidRDefault="004C3D15">
      <w:pPr>
        <w:pStyle w:val="Heading1"/>
        <w:numPr>
          <w:ilvl w:val="0"/>
          <w:numId w:val="2"/>
        </w:numPr>
        <w:tabs>
          <w:tab w:val="left" w:pos="838"/>
          <w:tab w:val="left" w:pos="839"/>
        </w:tabs>
        <w:spacing w:before="1"/>
        <w:ind w:hanging="721"/>
      </w:pPr>
      <w:r>
        <w:t>Strategic</w:t>
      </w:r>
      <w:r>
        <w:rPr>
          <w:spacing w:val="-5"/>
        </w:rPr>
        <w:t xml:space="preserve"> </w:t>
      </w:r>
      <w:r>
        <w:t>Direction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Development</w:t>
      </w:r>
    </w:p>
    <w:p w14:paraId="3C8974B0" w14:textId="77777777" w:rsidR="000F13EE" w:rsidRDefault="000F13EE">
      <w:pPr>
        <w:pStyle w:val="BodyText"/>
        <w:ind w:left="0" w:firstLine="0"/>
        <w:rPr>
          <w:b/>
        </w:rPr>
      </w:pPr>
    </w:p>
    <w:p w14:paraId="004E51CB" w14:textId="77777777" w:rsidR="000F13EE" w:rsidRDefault="004C3D15">
      <w:pPr>
        <w:ind w:left="118"/>
        <w:rPr>
          <w:i/>
        </w:rPr>
      </w:pP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contribute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discussion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the aims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policies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organisation.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participate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 implementation of school policies, plans, targets and practices.</w:t>
      </w:r>
    </w:p>
    <w:p w14:paraId="57A481A8" w14:textId="77777777" w:rsidR="000F13EE" w:rsidRDefault="000F13EE">
      <w:pPr>
        <w:pStyle w:val="BodyText"/>
        <w:spacing w:before="1"/>
        <w:ind w:left="0" w:firstLine="0"/>
        <w:rPr>
          <w:i/>
        </w:rPr>
      </w:pPr>
    </w:p>
    <w:p w14:paraId="5D0EEA9D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hanging="361"/>
      </w:pPr>
      <w:r>
        <w:t>Take</w:t>
      </w:r>
      <w:r>
        <w:rPr>
          <w:spacing w:val="-7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implementing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practices;</w:t>
      </w:r>
    </w:p>
    <w:p w14:paraId="204B766F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right="518"/>
      </w:pPr>
      <w:r>
        <w:t>Plan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</w:t>
      </w:r>
      <w:r>
        <w:rPr>
          <w:spacing w:val="-1"/>
        </w:rPr>
        <w:t xml:space="preserve"> </w:t>
      </w:r>
      <w:r>
        <w:t>pupil’s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policies,</w:t>
      </w:r>
      <w:r>
        <w:rPr>
          <w:spacing w:val="-2"/>
        </w:rPr>
        <w:t xml:space="preserve"> </w:t>
      </w:r>
      <w:r>
        <w:t>schemes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National Curriculum requirements for the relevant curriculum areas;</w:t>
      </w:r>
    </w:p>
    <w:p w14:paraId="0A0B3B4C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right="779"/>
      </w:pPr>
      <w:r>
        <w:t>Maintain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ethos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inside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classroom;</w:t>
      </w:r>
    </w:p>
    <w:p w14:paraId="6BEE8436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right="291"/>
      </w:pP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constructive</w:t>
      </w:r>
      <w:r>
        <w:rPr>
          <w:spacing w:val="-6"/>
        </w:rPr>
        <w:t xml:space="preserve"> </w:t>
      </w:r>
      <w:r>
        <w:t>team-building</w:t>
      </w:r>
      <w:r>
        <w:rPr>
          <w:spacing w:val="-3"/>
        </w:rPr>
        <w:t xml:space="preserve"> </w:t>
      </w:r>
      <w:r>
        <w:t>amongst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non-teaching</w:t>
      </w:r>
      <w:r>
        <w:rPr>
          <w:spacing w:val="-3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parents and governors;</w:t>
      </w:r>
    </w:p>
    <w:p w14:paraId="3852EEE6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right="125"/>
      </w:pPr>
      <w:r>
        <w:t>Have</w:t>
      </w:r>
      <w:r>
        <w:rPr>
          <w:spacing w:val="32"/>
        </w:rPr>
        <w:t xml:space="preserve"> </w:t>
      </w:r>
      <w:r>
        <w:t>lead</w:t>
      </w:r>
      <w:r>
        <w:rPr>
          <w:spacing w:val="33"/>
        </w:rPr>
        <w:t xml:space="preserve"> </w:t>
      </w:r>
      <w:r>
        <w:t>responsibility</w:t>
      </w:r>
      <w:r>
        <w:rPr>
          <w:spacing w:val="33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subject or</w:t>
      </w:r>
      <w:r>
        <w:rPr>
          <w:spacing w:val="32"/>
        </w:rPr>
        <w:t xml:space="preserve"> </w:t>
      </w:r>
      <w:r>
        <w:t>aspect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school's</w:t>
      </w:r>
      <w:r>
        <w:rPr>
          <w:spacing w:val="32"/>
        </w:rPr>
        <w:t xml:space="preserve"> </w:t>
      </w:r>
      <w:r>
        <w:t>work</w:t>
      </w:r>
      <w:r>
        <w:rPr>
          <w:spacing w:val="32"/>
        </w:rPr>
        <w:t xml:space="preserve"> </w:t>
      </w:r>
      <w:r>
        <w:t>and develop plans which</w:t>
      </w:r>
      <w:r>
        <w:rPr>
          <w:spacing w:val="27"/>
        </w:rPr>
        <w:t xml:space="preserve"> </w:t>
      </w:r>
      <w:r>
        <w:t>identify</w:t>
      </w:r>
      <w:r>
        <w:rPr>
          <w:spacing w:val="30"/>
        </w:rPr>
        <w:t xml:space="preserve"> </w:t>
      </w:r>
      <w:r>
        <w:t>clear</w:t>
      </w:r>
      <w:r>
        <w:rPr>
          <w:spacing w:val="29"/>
        </w:rPr>
        <w:t xml:space="preserve"> </w:t>
      </w:r>
      <w:r>
        <w:t>targets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success</w:t>
      </w:r>
      <w:r>
        <w:rPr>
          <w:spacing w:val="29"/>
        </w:rPr>
        <w:t xml:space="preserve"> </w:t>
      </w:r>
      <w:r>
        <w:t>criteria</w:t>
      </w:r>
      <w:r>
        <w:rPr>
          <w:spacing w:val="29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its</w:t>
      </w:r>
      <w:r>
        <w:rPr>
          <w:spacing w:val="29"/>
        </w:rPr>
        <w:t xml:space="preserve"> </w:t>
      </w:r>
      <w:r>
        <w:t>development</w:t>
      </w:r>
      <w:r>
        <w:rPr>
          <w:spacing w:val="29"/>
        </w:rPr>
        <w:t xml:space="preserve"> </w:t>
      </w:r>
      <w:r>
        <w:t>and/or</w:t>
      </w:r>
      <w:r>
        <w:rPr>
          <w:spacing w:val="24"/>
        </w:rPr>
        <w:t xml:space="preserve"> </w:t>
      </w:r>
      <w:r>
        <w:t>maintenance;</w:t>
      </w:r>
    </w:p>
    <w:p w14:paraId="60A3BAF4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right="155"/>
      </w:pP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relate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school's</w:t>
      </w:r>
      <w:r>
        <w:rPr>
          <w:spacing w:val="-5"/>
        </w:rPr>
        <w:t xml:space="preserve"> </w:t>
      </w:r>
      <w:r>
        <w:t>management,</w:t>
      </w:r>
      <w:r>
        <w:rPr>
          <w:spacing w:val="-3"/>
        </w:rPr>
        <w:t xml:space="preserve"> </w:t>
      </w:r>
      <w:r>
        <w:t>curriculum,</w:t>
      </w:r>
      <w:r>
        <w:rPr>
          <w:spacing w:val="-3"/>
        </w:rPr>
        <w:t xml:space="preserve"> </w:t>
      </w:r>
      <w:r>
        <w:t>administration or organisation;</w:t>
      </w:r>
    </w:p>
    <w:p w14:paraId="044814D6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spacing w:before="1"/>
        <w:ind w:hanging="361"/>
      </w:pPr>
      <w:r>
        <w:t>Promote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t>statement,</w:t>
      </w:r>
      <w:r>
        <w:rPr>
          <w:spacing w:val="-5"/>
        </w:rPr>
        <w:t xml:space="preserve"> </w:t>
      </w:r>
      <w:r>
        <w:t>‘Hand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hand,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2"/>
        </w:rPr>
        <w:t>can.’</w:t>
      </w:r>
    </w:p>
    <w:p w14:paraId="5C540253" w14:textId="77777777" w:rsidR="000F13EE" w:rsidRDefault="000F13EE">
      <w:pPr>
        <w:sectPr w:rsidR="000F13E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520" w:right="1320" w:bottom="280" w:left="1300" w:header="720" w:footer="720" w:gutter="0"/>
          <w:cols w:space="720"/>
        </w:sectPr>
      </w:pPr>
    </w:p>
    <w:p w14:paraId="1DEA06EA" w14:textId="77777777" w:rsidR="000F13EE" w:rsidRDefault="004C3D15">
      <w:pPr>
        <w:pStyle w:val="Heading1"/>
        <w:numPr>
          <w:ilvl w:val="0"/>
          <w:numId w:val="2"/>
        </w:numPr>
        <w:tabs>
          <w:tab w:val="left" w:pos="838"/>
          <w:tab w:val="left" w:pos="839"/>
        </w:tabs>
        <w:spacing w:before="86"/>
        <w:ind w:hanging="721"/>
      </w:pPr>
      <w:r>
        <w:lastRenderedPageBreak/>
        <w:t>Teaching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Learning</w:t>
      </w:r>
    </w:p>
    <w:p w14:paraId="361813E7" w14:textId="77777777" w:rsidR="000F13EE" w:rsidRDefault="000F13EE">
      <w:pPr>
        <w:pStyle w:val="BodyText"/>
        <w:ind w:left="0" w:firstLine="0"/>
        <w:rPr>
          <w:b/>
        </w:rPr>
      </w:pPr>
    </w:p>
    <w:p w14:paraId="54C0570A" w14:textId="77777777" w:rsidR="000F13EE" w:rsidRDefault="004C3D15">
      <w:pPr>
        <w:ind w:left="118"/>
        <w:rPr>
          <w:i/>
        </w:rPr>
      </w:pPr>
      <w:r>
        <w:rPr>
          <w:i/>
        </w:rPr>
        <w:t>To secure and sustain effective teaching of relevant subjects for individuals, groups and classes. Develop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quality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teaching,</w:t>
      </w:r>
      <w:r>
        <w:rPr>
          <w:i/>
          <w:spacing w:val="-2"/>
        </w:rPr>
        <w:t xml:space="preserve"> </w:t>
      </w:r>
      <w:r>
        <w:rPr>
          <w:i/>
        </w:rPr>
        <w:t>assess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standards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pupil’s</w:t>
      </w:r>
      <w:r>
        <w:rPr>
          <w:i/>
          <w:spacing w:val="-1"/>
        </w:rPr>
        <w:t xml:space="preserve"> </w:t>
      </w:r>
      <w:r>
        <w:rPr>
          <w:i/>
        </w:rPr>
        <w:t>achievements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set</w:t>
      </w:r>
      <w:r>
        <w:rPr>
          <w:i/>
          <w:spacing w:val="-3"/>
        </w:rPr>
        <w:t xml:space="preserve"> </w:t>
      </w:r>
      <w:r>
        <w:rPr>
          <w:i/>
        </w:rPr>
        <w:t>targets</w:t>
      </w:r>
      <w:r>
        <w:rPr>
          <w:i/>
          <w:spacing w:val="-2"/>
        </w:rPr>
        <w:t xml:space="preserve"> </w:t>
      </w:r>
      <w:r>
        <w:rPr>
          <w:i/>
        </w:rPr>
        <w:t xml:space="preserve">for </w:t>
      </w:r>
      <w:r>
        <w:rPr>
          <w:i/>
          <w:spacing w:val="-2"/>
        </w:rPr>
        <w:t>improvement.</w:t>
      </w:r>
    </w:p>
    <w:p w14:paraId="71D7F777" w14:textId="77777777" w:rsidR="000F13EE" w:rsidRDefault="000F13EE">
      <w:pPr>
        <w:pStyle w:val="BodyText"/>
        <w:spacing w:before="11"/>
        <w:ind w:left="0" w:firstLine="0"/>
        <w:rPr>
          <w:i/>
          <w:sz w:val="21"/>
        </w:rPr>
      </w:pPr>
    </w:p>
    <w:p w14:paraId="053D9276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right="111"/>
      </w:pPr>
      <w:r>
        <w:t>Use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targets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improvement of pupils’ achievement and monitor pupil progress towards these targets;</w:t>
      </w:r>
    </w:p>
    <w:p w14:paraId="262860A8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spacing w:before="1"/>
        <w:ind w:right="334"/>
      </w:pPr>
      <w:r>
        <w:t>Ensure</w:t>
      </w:r>
      <w:r>
        <w:rPr>
          <w:spacing w:val="31"/>
        </w:rPr>
        <w:t xml:space="preserve"> </w:t>
      </w:r>
      <w:r>
        <w:t>pupils</w:t>
      </w:r>
      <w:r>
        <w:rPr>
          <w:spacing w:val="31"/>
        </w:rPr>
        <w:t xml:space="preserve"> </w:t>
      </w:r>
      <w:r>
        <w:t>acquire</w:t>
      </w:r>
      <w:r>
        <w:rPr>
          <w:spacing w:val="31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consolidate</w:t>
      </w:r>
      <w:r>
        <w:rPr>
          <w:spacing w:val="31"/>
        </w:rPr>
        <w:t xml:space="preserve"> </w:t>
      </w:r>
      <w:r>
        <w:t>knowledge,</w:t>
      </w:r>
      <w:r>
        <w:rPr>
          <w:spacing w:val="31"/>
        </w:rPr>
        <w:t xml:space="preserve"> </w:t>
      </w:r>
      <w:r>
        <w:t>skills</w:t>
      </w:r>
      <w:r>
        <w:rPr>
          <w:spacing w:val="3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understanding</w:t>
      </w:r>
      <w:r>
        <w:rPr>
          <w:spacing w:val="30"/>
        </w:rPr>
        <w:t xml:space="preserve"> </w:t>
      </w:r>
      <w:r>
        <w:t>appropriate to each curriculum area;</w:t>
      </w:r>
    </w:p>
    <w:p w14:paraId="7610D1D0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right="133"/>
      </w:pPr>
      <w:r>
        <w:t>Make</w:t>
      </w:r>
      <w:r>
        <w:rPr>
          <w:spacing w:val="-4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assessments,</w:t>
      </w:r>
      <w:r>
        <w:rPr>
          <w:spacing w:val="-2"/>
        </w:rPr>
        <w:t xml:space="preserve"> </w:t>
      </w:r>
      <w:r>
        <w:t>independently,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system,</w:t>
      </w:r>
      <w:r>
        <w:rPr>
          <w:spacing w:val="-5"/>
        </w:rPr>
        <w:t xml:space="preserve"> </w:t>
      </w:r>
      <w:r>
        <w:t>and performance standards associated with other relevant tests;</w:t>
      </w:r>
    </w:p>
    <w:p w14:paraId="7E4E0F05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spacing w:before="1"/>
        <w:ind w:right="112"/>
      </w:pPr>
      <w:r>
        <w:t>Plan effectively to ensure that pupils have the opportunity to meet their potential, notwithstanding</w:t>
      </w:r>
      <w:r>
        <w:rPr>
          <w:spacing w:val="-3"/>
        </w:rPr>
        <w:t xml:space="preserve"> </w:t>
      </w:r>
      <w:r>
        <w:t>differences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race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gender,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who are: underachieving, most able, disadvantaged, not yet fluent in English, making use of relevant information and specialist help where available;</w:t>
      </w:r>
    </w:p>
    <w:p w14:paraId="13A339C4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right="218"/>
      </w:pPr>
      <w:r>
        <w:t>Plan effectively, where applicable, to meet the needs of pupils with Special Educational Needs</w:t>
      </w:r>
      <w:r>
        <w:rPr>
          <w:spacing w:val="-2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Inclusion</w:t>
      </w:r>
      <w:r w:rsidR="00101C07">
        <w:t xml:space="preserve"> Lead</w:t>
      </w:r>
      <w:r>
        <w:t>,</w:t>
      </w:r>
      <w:r>
        <w:rPr>
          <w:spacing w:val="-5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to the preparation, implementation, monitoring and review of Individual Support Plans;</w:t>
      </w:r>
    </w:p>
    <w:p w14:paraId="77EBCCEC" w14:textId="77777777" w:rsidR="000F13EE" w:rsidRPr="009A6AFC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right="304"/>
      </w:pPr>
      <w:r>
        <w:t>Take</w:t>
      </w:r>
      <w:r>
        <w:rPr>
          <w:spacing w:val="-1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ethnic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diversity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enrich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raise </w:t>
      </w:r>
      <w:r>
        <w:rPr>
          <w:spacing w:val="-2"/>
        </w:rPr>
        <w:t>achievement;</w:t>
      </w:r>
    </w:p>
    <w:p w14:paraId="2C2166D5" w14:textId="77777777" w:rsidR="009A6AFC" w:rsidRPr="00101C07" w:rsidRDefault="009A6AFC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right="304"/>
      </w:pPr>
      <w:r>
        <w:rPr>
          <w:spacing w:val="-2"/>
        </w:rPr>
        <w:t>Provide clear structures for lessons maintaining pace, motivation and engagement;</w:t>
      </w:r>
    </w:p>
    <w:p w14:paraId="1872BED7" w14:textId="77777777" w:rsidR="00101C07" w:rsidRDefault="00101C07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right="304"/>
      </w:pPr>
      <w:r>
        <w:rPr>
          <w:spacing w:val="-2"/>
        </w:rPr>
        <w:t>Teach across the age range as directed by the Deputy Headteacher or Headteacher</w:t>
      </w:r>
    </w:p>
    <w:p w14:paraId="05100032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hanging="361"/>
      </w:pPr>
      <w:r>
        <w:t>Reflect</w:t>
      </w:r>
      <w:r>
        <w:rPr>
          <w:spacing w:val="20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own</w:t>
      </w:r>
      <w:r>
        <w:rPr>
          <w:spacing w:val="17"/>
        </w:rPr>
        <w:t xml:space="preserve"> </w:t>
      </w:r>
      <w:r>
        <w:t>teaching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improve</w:t>
      </w:r>
      <w:r>
        <w:rPr>
          <w:spacing w:val="16"/>
        </w:rPr>
        <w:t xml:space="preserve"> </w:t>
      </w:r>
      <w:r>
        <w:rPr>
          <w:spacing w:val="-2"/>
        </w:rPr>
        <w:t>effectiveness.</w:t>
      </w:r>
    </w:p>
    <w:p w14:paraId="51E43995" w14:textId="77777777" w:rsidR="000F13EE" w:rsidRDefault="000F13EE">
      <w:pPr>
        <w:pStyle w:val="BodyText"/>
        <w:ind w:left="0" w:firstLine="0"/>
        <w:rPr>
          <w:sz w:val="24"/>
        </w:rPr>
      </w:pPr>
    </w:p>
    <w:p w14:paraId="3B81E48B" w14:textId="77777777" w:rsidR="000F13EE" w:rsidRDefault="000F13EE">
      <w:pPr>
        <w:pStyle w:val="BodyText"/>
        <w:spacing w:before="10"/>
        <w:ind w:left="0" w:firstLine="0"/>
        <w:rPr>
          <w:sz w:val="19"/>
        </w:rPr>
      </w:pPr>
    </w:p>
    <w:p w14:paraId="0129730E" w14:textId="77777777" w:rsidR="000F13EE" w:rsidRDefault="004C3D15">
      <w:pPr>
        <w:pStyle w:val="Heading1"/>
        <w:numPr>
          <w:ilvl w:val="0"/>
          <w:numId w:val="2"/>
        </w:numPr>
        <w:tabs>
          <w:tab w:val="left" w:pos="838"/>
          <w:tab w:val="left" w:pos="839"/>
        </w:tabs>
        <w:spacing w:before="1"/>
        <w:ind w:hanging="721"/>
      </w:pPr>
      <w:r>
        <w:t>Managing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People</w:t>
      </w:r>
    </w:p>
    <w:p w14:paraId="2E2F894C" w14:textId="77777777" w:rsidR="000F13EE" w:rsidRDefault="000F13EE">
      <w:pPr>
        <w:pStyle w:val="BodyText"/>
        <w:ind w:left="0" w:firstLine="0"/>
        <w:rPr>
          <w:b/>
        </w:rPr>
      </w:pPr>
    </w:p>
    <w:p w14:paraId="70B2FEB3" w14:textId="77777777" w:rsidR="000F13EE" w:rsidRDefault="004C3D15">
      <w:pPr>
        <w:ind w:left="118"/>
        <w:rPr>
          <w:i/>
        </w:rPr>
      </w:pP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lead,</w:t>
      </w:r>
      <w:r>
        <w:rPr>
          <w:i/>
          <w:spacing w:val="-2"/>
        </w:rPr>
        <w:t xml:space="preserve"> </w:t>
      </w:r>
      <w:r>
        <w:rPr>
          <w:i/>
        </w:rPr>
        <w:t>manage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work</w:t>
      </w:r>
      <w:r>
        <w:rPr>
          <w:i/>
          <w:spacing w:val="-4"/>
        </w:rPr>
        <w:t xml:space="preserve"> </w:t>
      </w:r>
      <w:r>
        <w:rPr>
          <w:i/>
        </w:rPr>
        <w:t>collaboratively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-5"/>
        </w:rPr>
        <w:t xml:space="preserve"> </w:t>
      </w:r>
      <w:r>
        <w:rPr>
          <w:i/>
        </w:rPr>
        <w:t>pupils</w:t>
      </w:r>
      <w:r>
        <w:rPr>
          <w:i/>
          <w:spacing w:val="-4"/>
        </w:rPr>
        <w:t xml:space="preserve"> </w:t>
      </w:r>
      <w:r>
        <w:rPr>
          <w:i/>
        </w:rPr>
        <w:t>and,</w:t>
      </w:r>
      <w:r>
        <w:rPr>
          <w:i/>
          <w:spacing w:val="-2"/>
        </w:rPr>
        <w:t xml:space="preserve"> </w:t>
      </w:r>
      <w:r>
        <w:rPr>
          <w:i/>
        </w:rPr>
        <w:t>as</w:t>
      </w:r>
      <w:r>
        <w:rPr>
          <w:i/>
          <w:spacing w:val="-2"/>
        </w:rPr>
        <w:t xml:space="preserve"> </w:t>
      </w:r>
      <w:r>
        <w:rPr>
          <w:i/>
        </w:rPr>
        <w:t>appropriate,</w:t>
      </w:r>
      <w:r>
        <w:rPr>
          <w:i/>
          <w:spacing w:val="-4"/>
        </w:rPr>
        <w:t xml:space="preserve"> </w:t>
      </w:r>
      <w:r>
        <w:rPr>
          <w:i/>
        </w:rPr>
        <w:t>with</w:t>
      </w:r>
      <w:r>
        <w:rPr>
          <w:i/>
          <w:spacing w:val="-5"/>
        </w:rPr>
        <w:t xml:space="preserve"> </w:t>
      </w:r>
      <w:r>
        <w:rPr>
          <w:i/>
        </w:rPr>
        <w:t>other</w:t>
      </w:r>
      <w:r>
        <w:rPr>
          <w:i/>
          <w:spacing w:val="-2"/>
        </w:rPr>
        <w:t xml:space="preserve"> </w:t>
      </w:r>
      <w:r>
        <w:rPr>
          <w:i/>
        </w:rPr>
        <w:t>adults</w:t>
      </w:r>
      <w:r>
        <w:rPr>
          <w:i/>
          <w:spacing w:val="-4"/>
        </w:rPr>
        <w:t xml:space="preserve"> </w:t>
      </w:r>
      <w:r>
        <w:rPr>
          <w:i/>
        </w:rPr>
        <w:t xml:space="preserve">and </w:t>
      </w:r>
      <w:r>
        <w:rPr>
          <w:i/>
          <w:spacing w:val="-2"/>
        </w:rPr>
        <w:t>colleagues.</w:t>
      </w:r>
    </w:p>
    <w:p w14:paraId="1DE2196B" w14:textId="77777777" w:rsidR="000F13EE" w:rsidRDefault="000F13EE">
      <w:pPr>
        <w:pStyle w:val="BodyText"/>
        <w:spacing w:before="1"/>
        <w:ind w:left="0" w:firstLine="0"/>
        <w:rPr>
          <w:i/>
        </w:rPr>
      </w:pPr>
    </w:p>
    <w:p w14:paraId="05F5EDD3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right="424"/>
      </w:pPr>
      <w:r>
        <w:t>Secure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behaviour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establishing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high expectations of discipline which pupils respect, acting to pre-empt and deal with inappropriate behaviour in line with the school’s behaviour policy;</w:t>
      </w:r>
    </w:p>
    <w:p w14:paraId="46B163DC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right="398"/>
      </w:pPr>
      <w:r>
        <w:t>Lead,</w:t>
      </w:r>
      <w:r>
        <w:rPr>
          <w:spacing w:val="-5"/>
        </w:rPr>
        <w:t xml:space="preserve"> </w:t>
      </w:r>
      <w:r>
        <w:t>organise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classroom,</w:t>
      </w:r>
      <w:r>
        <w:rPr>
          <w:spacing w:val="-5"/>
        </w:rPr>
        <w:t xml:space="preserve"> </w:t>
      </w:r>
      <w:r>
        <w:t>involving</w:t>
      </w:r>
      <w:r>
        <w:rPr>
          <w:spacing w:val="-4"/>
        </w:rPr>
        <w:t xml:space="preserve"> </w:t>
      </w:r>
      <w:r>
        <w:t>them,</w:t>
      </w:r>
      <w:r>
        <w:rPr>
          <w:spacing w:val="-4"/>
        </w:rPr>
        <w:t xml:space="preserve"> </w:t>
      </w:r>
      <w:r>
        <w:t>where appropriate, in the planning and management of pupils’ learning;</w:t>
      </w:r>
    </w:p>
    <w:p w14:paraId="1E50CF35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right="807"/>
      </w:pPr>
      <w:r>
        <w:t>Work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team,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co-operatively,</w:t>
      </w:r>
      <w:r>
        <w:rPr>
          <w:spacing w:val="-4"/>
        </w:rPr>
        <w:t xml:space="preserve"> </w:t>
      </w:r>
      <w:r>
        <w:t>sharing</w:t>
      </w:r>
      <w:r>
        <w:rPr>
          <w:spacing w:val="-3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ideas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2"/>
        </w:rPr>
        <w:t>expertise;</w:t>
      </w:r>
    </w:p>
    <w:p w14:paraId="1D29E764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hanging="361"/>
      </w:pPr>
      <w:r>
        <w:t>Communicate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cooperate</w:t>
      </w:r>
      <w:r>
        <w:rPr>
          <w:spacing w:val="-6"/>
        </w:rPr>
        <w:t xml:space="preserve"> </w:t>
      </w:r>
      <w:r>
        <w:t>effectively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specialists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rPr>
          <w:spacing w:val="-2"/>
        </w:rPr>
        <w:t>agencies;</w:t>
      </w:r>
    </w:p>
    <w:p w14:paraId="6B9EB793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right="115"/>
      </w:pPr>
      <w:r>
        <w:t>Liaise</w:t>
      </w:r>
      <w:r>
        <w:rPr>
          <w:spacing w:val="-4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pupils,</w:t>
      </w:r>
      <w:r>
        <w:rPr>
          <w:spacing w:val="-2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carers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informative</w:t>
      </w:r>
      <w:r>
        <w:rPr>
          <w:spacing w:val="-1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reports on pupils’ progress and achievements, discussing appropriate targets and encouraging them to support their children’s learning, behaviour and progress;</w:t>
      </w:r>
    </w:p>
    <w:p w14:paraId="42F570D9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9"/>
        </w:tabs>
        <w:ind w:right="249"/>
        <w:jc w:val="both"/>
      </w:pPr>
      <w:r>
        <w:t>Take</w:t>
      </w:r>
      <w:r>
        <w:rPr>
          <w:spacing w:val="-2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development,</w:t>
      </w:r>
      <w:r>
        <w:rPr>
          <w:spacing w:val="-5"/>
        </w:rPr>
        <w:t xml:space="preserve"> </w:t>
      </w:r>
      <w:r>
        <w:t>setting</w:t>
      </w:r>
      <w:r>
        <w:rPr>
          <w:spacing w:val="-6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improvements, and</w:t>
      </w:r>
      <w:r>
        <w:rPr>
          <w:spacing w:val="-2"/>
        </w:rPr>
        <w:t xml:space="preserve"> </w:t>
      </w:r>
      <w:r>
        <w:t>take action</w:t>
      </w:r>
      <w:r>
        <w:rPr>
          <w:spacing w:val="-2"/>
        </w:rPr>
        <w:t xml:space="preserve"> </w:t>
      </w:r>
      <w:r>
        <w:t>to keep</w:t>
      </w:r>
      <w:r>
        <w:rPr>
          <w:spacing w:val="-2"/>
        </w:rPr>
        <w:t xml:space="preserve"> </w:t>
      </w:r>
      <w:r>
        <w:t>up-to-date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pedagogy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subjects taught;</w:t>
      </w:r>
    </w:p>
    <w:p w14:paraId="5CF704C7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9"/>
        </w:tabs>
        <w:ind w:right="325"/>
        <w:jc w:val="both"/>
      </w:pP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appraisal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performance, or that of other staff.</w:t>
      </w:r>
    </w:p>
    <w:p w14:paraId="0B7F3F3B" w14:textId="77777777" w:rsidR="000F13EE" w:rsidRDefault="000F13EE">
      <w:pPr>
        <w:jc w:val="both"/>
        <w:sectPr w:rsidR="000F13EE">
          <w:pgSz w:w="11910" w:h="16840"/>
          <w:pgMar w:top="1580" w:right="1320" w:bottom="280" w:left="1300" w:header="720" w:footer="720" w:gutter="0"/>
          <w:cols w:space="720"/>
        </w:sectPr>
      </w:pPr>
    </w:p>
    <w:p w14:paraId="2BA9745B" w14:textId="77777777" w:rsidR="000F13EE" w:rsidRDefault="004C3D15">
      <w:pPr>
        <w:pStyle w:val="Heading1"/>
        <w:numPr>
          <w:ilvl w:val="0"/>
          <w:numId w:val="2"/>
        </w:numPr>
        <w:tabs>
          <w:tab w:val="left" w:pos="838"/>
          <w:tab w:val="left" w:pos="839"/>
        </w:tabs>
        <w:spacing w:before="86"/>
        <w:ind w:hanging="721"/>
      </w:pPr>
      <w:r>
        <w:lastRenderedPageBreak/>
        <w:t>Deployment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Resources</w:t>
      </w:r>
    </w:p>
    <w:p w14:paraId="1EE18A32" w14:textId="77777777" w:rsidR="000F13EE" w:rsidRDefault="000F13EE">
      <w:pPr>
        <w:pStyle w:val="BodyText"/>
        <w:ind w:left="0" w:firstLine="0"/>
        <w:rPr>
          <w:b/>
        </w:rPr>
      </w:pPr>
    </w:p>
    <w:p w14:paraId="4D7F7069" w14:textId="77777777" w:rsidR="000F13EE" w:rsidRDefault="004C3D15">
      <w:pPr>
        <w:ind w:left="118"/>
        <w:rPr>
          <w:i/>
        </w:rPr>
      </w:pP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develop,</w:t>
      </w:r>
      <w:r>
        <w:rPr>
          <w:i/>
          <w:spacing w:val="-5"/>
        </w:rPr>
        <w:t xml:space="preserve"> </w:t>
      </w:r>
      <w:r>
        <w:rPr>
          <w:i/>
        </w:rPr>
        <w:t>monitor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control</w:t>
      </w:r>
      <w:r>
        <w:rPr>
          <w:i/>
          <w:spacing w:val="-5"/>
        </w:rPr>
        <w:t xml:space="preserve"> </w:t>
      </w:r>
      <w:r>
        <w:rPr>
          <w:i/>
        </w:rPr>
        <w:t>resources</w:t>
      </w:r>
      <w:r>
        <w:rPr>
          <w:i/>
          <w:spacing w:val="-4"/>
        </w:rPr>
        <w:t xml:space="preserve"> </w:t>
      </w:r>
      <w:r>
        <w:rPr>
          <w:i/>
        </w:rPr>
        <w:t>within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teaching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areas</w:t>
      </w:r>
    </w:p>
    <w:p w14:paraId="2D085A97" w14:textId="77777777" w:rsidR="000F13EE" w:rsidRDefault="000F13EE">
      <w:pPr>
        <w:pStyle w:val="BodyText"/>
        <w:spacing w:before="10"/>
        <w:ind w:left="0" w:firstLine="0"/>
        <w:rPr>
          <w:i/>
          <w:sz w:val="21"/>
        </w:rPr>
      </w:pPr>
    </w:p>
    <w:p w14:paraId="348822A8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spacing w:before="1"/>
        <w:ind w:right="871"/>
      </w:pPr>
      <w:r>
        <w:t>Organise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stimulating</w:t>
      </w:r>
      <w:r>
        <w:rPr>
          <w:spacing w:val="-3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activities;</w:t>
      </w:r>
    </w:p>
    <w:p w14:paraId="65A64BAA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hanging="361"/>
      </w:pPr>
      <w:r>
        <w:t>Teach</w:t>
      </w:r>
      <w:r>
        <w:rPr>
          <w:spacing w:val="-6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environment;</w:t>
      </w:r>
    </w:p>
    <w:p w14:paraId="37B1A149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right="1096"/>
      </w:pP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organised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readily</w:t>
      </w:r>
      <w:r>
        <w:rPr>
          <w:spacing w:val="-4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purposeful environment for teaching and learning to take place.</w:t>
      </w:r>
    </w:p>
    <w:p w14:paraId="34852FE8" w14:textId="77777777" w:rsidR="000F13EE" w:rsidRDefault="000F13EE">
      <w:pPr>
        <w:pStyle w:val="BodyText"/>
        <w:spacing w:before="1"/>
        <w:ind w:left="0" w:firstLine="0"/>
      </w:pPr>
    </w:p>
    <w:p w14:paraId="748BAE92" w14:textId="77777777" w:rsidR="000F13EE" w:rsidRDefault="004C3D15">
      <w:pPr>
        <w:pStyle w:val="Heading1"/>
        <w:numPr>
          <w:ilvl w:val="0"/>
          <w:numId w:val="2"/>
        </w:numPr>
        <w:tabs>
          <w:tab w:val="left" w:pos="838"/>
          <w:tab w:val="left" w:pos="839"/>
        </w:tabs>
        <w:ind w:hanging="721"/>
      </w:pPr>
      <w:r>
        <w:t>General,</w:t>
      </w:r>
      <w:r>
        <w:rPr>
          <w:spacing w:val="-7"/>
        </w:rPr>
        <w:t xml:space="preserve"> </w:t>
      </w:r>
      <w:r>
        <w:t>Accountability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Performance</w:t>
      </w:r>
    </w:p>
    <w:p w14:paraId="2DB50855" w14:textId="77777777" w:rsidR="000F13EE" w:rsidRDefault="000F13EE">
      <w:pPr>
        <w:pStyle w:val="BodyText"/>
        <w:spacing w:before="2"/>
        <w:ind w:left="0" w:firstLine="0"/>
        <w:rPr>
          <w:b/>
          <w:sz w:val="25"/>
        </w:rPr>
      </w:pPr>
    </w:p>
    <w:p w14:paraId="150D70EF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right="155"/>
      </w:pPr>
      <w:r>
        <w:t>Be aware of and comply with policies and procedures relating to child protection, equal opportunities,</w:t>
      </w:r>
      <w:r>
        <w:rPr>
          <w:spacing w:val="-2"/>
        </w:rPr>
        <w:t xml:space="preserve"> </w:t>
      </w:r>
      <w:r>
        <w:t>behaviour,</w:t>
      </w:r>
      <w:r>
        <w:rPr>
          <w:spacing w:val="-6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drills),</w:t>
      </w:r>
      <w:r>
        <w:rPr>
          <w:spacing w:val="-3"/>
        </w:rPr>
        <w:t xml:space="preserve"> </w:t>
      </w:r>
      <w:r>
        <w:t>confidentiality</w:t>
      </w:r>
      <w:r>
        <w:rPr>
          <w:spacing w:val="-2"/>
        </w:rPr>
        <w:t xml:space="preserve"> </w:t>
      </w:r>
      <w:r>
        <w:t>and data protection, reporting all concerns to an appropriate person;</w:t>
      </w:r>
    </w:p>
    <w:p w14:paraId="3FB24250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spacing w:before="2"/>
        <w:ind w:right="121"/>
      </w:pPr>
      <w:r>
        <w:t>Take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development,</w:t>
      </w:r>
      <w:r>
        <w:rPr>
          <w:spacing w:val="-2"/>
        </w:rPr>
        <w:t xml:space="preserve"> </w:t>
      </w:r>
      <w:r>
        <w:t>actively</w:t>
      </w:r>
      <w:r>
        <w:rPr>
          <w:spacing w:val="-5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training,</w:t>
      </w:r>
      <w:r>
        <w:rPr>
          <w:spacing w:val="-3"/>
        </w:rPr>
        <w:t xml:space="preserve"> </w:t>
      </w:r>
      <w:r>
        <w:t>other learning activities and performance development as agreed within Performance Management schedule, job description and school need;</w:t>
      </w:r>
    </w:p>
    <w:p w14:paraId="34A6C776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hanging="361"/>
      </w:pPr>
      <w:r>
        <w:t>Prepare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displays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required;</w:t>
      </w:r>
    </w:p>
    <w:p w14:paraId="7D3ECFE2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spacing w:before="1" w:line="267" w:lineRule="exact"/>
        <w:ind w:hanging="361"/>
      </w:pPr>
      <w:r>
        <w:t>Judge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consult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rPr>
          <w:spacing w:val="-2"/>
        </w:rPr>
        <w:t>agencies;</w:t>
      </w:r>
    </w:p>
    <w:p w14:paraId="6DB9FF05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spacing w:line="267" w:lineRule="exact"/>
        <w:ind w:hanging="361"/>
      </w:pPr>
      <w:r>
        <w:t>Prioritise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-2"/>
        </w:rPr>
        <w:t>effectively;</w:t>
      </w:r>
    </w:p>
    <w:p w14:paraId="13794EA4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hanging="361"/>
      </w:pP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ethos,</w:t>
      </w:r>
      <w:r>
        <w:rPr>
          <w:spacing w:val="-4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school;</w:t>
      </w:r>
    </w:p>
    <w:p w14:paraId="2FCAABBE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right="122"/>
      </w:pPr>
      <w:r>
        <w:t>Operate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legal,</w:t>
      </w:r>
      <w:r>
        <w:rPr>
          <w:spacing w:val="-2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boundaries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children and those involved with them;</w:t>
      </w:r>
    </w:p>
    <w:p w14:paraId="0D2B5A6A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spacing w:before="1"/>
        <w:ind w:hanging="361"/>
      </w:pPr>
      <w:r>
        <w:t>Set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dress,</w:t>
      </w:r>
      <w:r>
        <w:rPr>
          <w:spacing w:val="-1"/>
        </w:rPr>
        <w:t xml:space="preserve"> </w:t>
      </w:r>
      <w:r>
        <w:t>punctuality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attendance;</w:t>
      </w:r>
    </w:p>
    <w:p w14:paraId="5338456F" w14:textId="77777777" w:rsidR="009A6AFC" w:rsidRDefault="004C3D15" w:rsidP="009A6AFC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right="1310"/>
      </w:pP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difference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 opp</w:t>
      </w:r>
      <w:r w:rsidR="009A6AFC">
        <w:t>ortunities to learn and develop</w:t>
      </w:r>
    </w:p>
    <w:p w14:paraId="30CCA49E" w14:textId="77777777" w:rsidR="009A6AFC" w:rsidRDefault="009A6AFC" w:rsidP="009A6AFC">
      <w:pPr>
        <w:pStyle w:val="ListParagraph"/>
        <w:tabs>
          <w:tab w:val="left" w:pos="838"/>
          <w:tab w:val="left" w:pos="839"/>
        </w:tabs>
        <w:ind w:right="1310" w:firstLine="0"/>
      </w:pPr>
    </w:p>
    <w:p w14:paraId="35D40D74" w14:textId="77777777" w:rsidR="009A6AFC" w:rsidRDefault="009A6AFC" w:rsidP="009A6AFC">
      <w:pPr>
        <w:pStyle w:val="ListParagraph"/>
        <w:numPr>
          <w:ilvl w:val="0"/>
          <w:numId w:val="2"/>
        </w:numPr>
        <w:tabs>
          <w:tab w:val="left" w:pos="838"/>
          <w:tab w:val="left" w:pos="839"/>
        </w:tabs>
        <w:ind w:right="1310"/>
        <w:rPr>
          <w:b/>
        </w:rPr>
      </w:pPr>
      <w:r w:rsidRPr="009A6AFC">
        <w:rPr>
          <w:b/>
        </w:rPr>
        <w:t>Safeguarding</w:t>
      </w:r>
    </w:p>
    <w:p w14:paraId="2314DCA1" w14:textId="77777777" w:rsidR="009A6AFC" w:rsidRPr="009A6AFC" w:rsidRDefault="009A6AFC" w:rsidP="009A6AFC">
      <w:pPr>
        <w:pStyle w:val="ListParagraph"/>
        <w:tabs>
          <w:tab w:val="left" w:pos="838"/>
          <w:tab w:val="left" w:pos="839"/>
        </w:tabs>
        <w:ind w:right="1310" w:firstLine="0"/>
        <w:rPr>
          <w:b/>
        </w:rPr>
      </w:pPr>
    </w:p>
    <w:p w14:paraId="7260DCE2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right="277"/>
      </w:pPr>
      <w:r>
        <w:t>Have</w:t>
      </w:r>
      <w:r>
        <w:rPr>
          <w:spacing w:val="-1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promoting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people, following the child protection procedures adopted by Wandsworth and the school’s safeguarding policy;</w:t>
      </w:r>
    </w:p>
    <w:p w14:paraId="0906C67C" w14:textId="77777777" w:rsidR="000F13EE" w:rsidRDefault="004C3D15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right="133"/>
      </w:pPr>
      <w:r>
        <w:t>Be</w:t>
      </w:r>
      <w:r>
        <w:rPr>
          <w:spacing w:val="-2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arising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Act 2004 and Working Together in relation to child protection and safeguarding children and young people as this applies to the role within the school;.</w:t>
      </w:r>
    </w:p>
    <w:p w14:paraId="63F94A9A" w14:textId="77777777" w:rsidR="000F13EE" w:rsidRDefault="004C3D15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right="228"/>
      </w:pP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fully informed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 concerns in relation to safeguarding and/or child protection.</w:t>
      </w:r>
    </w:p>
    <w:p w14:paraId="6DAFE1B1" w14:textId="77777777" w:rsidR="000F13EE" w:rsidRDefault="000F13EE">
      <w:pPr>
        <w:pStyle w:val="BodyText"/>
        <w:ind w:left="0" w:firstLine="0"/>
      </w:pPr>
    </w:p>
    <w:p w14:paraId="0F7224C9" w14:textId="77777777" w:rsidR="000F13EE" w:rsidRDefault="000F13EE">
      <w:pPr>
        <w:pStyle w:val="BodyText"/>
        <w:spacing w:before="1"/>
        <w:ind w:left="0" w:firstLine="0"/>
      </w:pPr>
    </w:p>
    <w:p w14:paraId="28F9F2A3" w14:textId="77777777" w:rsidR="000F13EE" w:rsidRDefault="004C3D15">
      <w:pPr>
        <w:pStyle w:val="Heading1"/>
        <w:ind w:left="118" w:firstLine="0"/>
      </w:pPr>
      <w:r>
        <w:t>Additional</w:t>
      </w:r>
      <w:r>
        <w:rPr>
          <w:spacing w:val="-7"/>
        </w:rPr>
        <w:t xml:space="preserve"> </w:t>
      </w:r>
      <w:r>
        <w:rPr>
          <w:spacing w:val="-2"/>
        </w:rPr>
        <w:t>Duties</w:t>
      </w:r>
    </w:p>
    <w:p w14:paraId="17DE12DC" w14:textId="77777777" w:rsidR="000F13EE" w:rsidRDefault="000F13EE">
      <w:pPr>
        <w:pStyle w:val="BodyText"/>
        <w:ind w:left="0" w:firstLine="0"/>
        <w:rPr>
          <w:b/>
        </w:rPr>
      </w:pPr>
    </w:p>
    <w:p w14:paraId="3D864BE0" w14:textId="77777777" w:rsidR="000F13EE" w:rsidRDefault="004C3D15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hanging="361"/>
      </w:pPr>
      <w:r>
        <w:t>Undertake</w:t>
      </w:r>
      <w:r>
        <w:rPr>
          <w:spacing w:val="-7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Headteacher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reasonably</w:t>
      </w:r>
      <w:r>
        <w:rPr>
          <w:spacing w:val="-4"/>
        </w:rPr>
        <w:t xml:space="preserve"> ask.</w:t>
      </w:r>
    </w:p>
    <w:sectPr w:rsidR="000F13EE">
      <w:pgSz w:w="11910" w:h="16840"/>
      <w:pgMar w:top="158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A3F4" w14:textId="77777777" w:rsidR="00D53542" w:rsidRDefault="00D53542" w:rsidP="0018493E">
      <w:r>
        <w:separator/>
      </w:r>
    </w:p>
  </w:endnote>
  <w:endnote w:type="continuationSeparator" w:id="0">
    <w:p w14:paraId="54E5B5D5" w14:textId="77777777" w:rsidR="00D53542" w:rsidRDefault="00D53542" w:rsidP="0018493E">
      <w:r>
        <w:continuationSeparator/>
      </w:r>
    </w:p>
  </w:endnote>
  <w:endnote w:type="continuationNotice" w:id="1">
    <w:p w14:paraId="6BFFC814" w14:textId="77777777" w:rsidR="00D53542" w:rsidRDefault="00D535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33F07" w14:textId="77777777" w:rsidR="0018493E" w:rsidRDefault="00184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1E95" w14:textId="77777777" w:rsidR="0018493E" w:rsidRDefault="001849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A437" w14:textId="77777777" w:rsidR="0018493E" w:rsidRDefault="00184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65A1" w14:textId="77777777" w:rsidR="00D53542" w:rsidRDefault="00D53542" w:rsidP="0018493E">
      <w:r>
        <w:separator/>
      </w:r>
    </w:p>
  </w:footnote>
  <w:footnote w:type="continuationSeparator" w:id="0">
    <w:p w14:paraId="5FFB5EE9" w14:textId="77777777" w:rsidR="00D53542" w:rsidRDefault="00D53542" w:rsidP="0018493E">
      <w:r>
        <w:continuationSeparator/>
      </w:r>
    </w:p>
  </w:footnote>
  <w:footnote w:type="continuationNotice" w:id="1">
    <w:p w14:paraId="29175D65" w14:textId="77777777" w:rsidR="00D53542" w:rsidRDefault="00D535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08D72" w14:textId="116064EC" w:rsidR="0018493E" w:rsidRDefault="001206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A0C7F83" wp14:editId="54732AE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E11E5" w14:textId="20A15CD4" w:rsidR="00120699" w:rsidRPr="00120699" w:rsidRDefault="00120699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0699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C7F8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541E11E5" w14:textId="20A15CD4" w:rsidR="00120699" w:rsidRPr="00120699" w:rsidRDefault="00120699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120699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5EBB" w14:textId="3FCB5484" w:rsidR="0018493E" w:rsidRDefault="001206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6762F01" wp14:editId="5CE33C32">
              <wp:simplePos x="828675" y="4572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8F8E3" w14:textId="3400F961" w:rsidR="00120699" w:rsidRPr="00120699" w:rsidRDefault="00120699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0699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62F0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37C8F8E3" w14:textId="3400F961" w:rsidR="00120699" w:rsidRPr="00120699" w:rsidRDefault="00120699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120699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D478" w14:textId="7CE5BB6F" w:rsidR="0018493E" w:rsidRDefault="001206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549C2B" wp14:editId="4326DCE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61738" w14:textId="566571EB" w:rsidR="00120699" w:rsidRPr="00120699" w:rsidRDefault="00120699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0699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49C2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1D761738" w14:textId="566571EB" w:rsidR="00120699" w:rsidRPr="00120699" w:rsidRDefault="00120699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120699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D6C55"/>
    <w:multiLevelType w:val="hybridMultilevel"/>
    <w:tmpl w:val="7B8E9AF8"/>
    <w:lvl w:ilvl="0" w:tplc="A2528C8E">
      <w:numFmt w:val="bullet"/>
      <w:lvlText w:val="•"/>
      <w:lvlJc w:val="left"/>
      <w:pPr>
        <w:ind w:left="83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BCA80036">
      <w:numFmt w:val="bullet"/>
      <w:lvlText w:val="•"/>
      <w:lvlJc w:val="left"/>
      <w:pPr>
        <w:ind w:left="1684" w:hanging="360"/>
      </w:pPr>
      <w:rPr>
        <w:rFonts w:hint="default"/>
        <w:lang w:val="en-GB" w:eastAsia="en-US" w:bidi="ar-SA"/>
      </w:rPr>
    </w:lvl>
    <w:lvl w:ilvl="2" w:tplc="614C39E6">
      <w:numFmt w:val="bullet"/>
      <w:lvlText w:val="•"/>
      <w:lvlJc w:val="left"/>
      <w:pPr>
        <w:ind w:left="2529" w:hanging="360"/>
      </w:pPr>
      <w:rPr>
        <w:rFonts w:hint="default"/>
        <w:lang w:val="en-GB" w:eastAsia="en-US" w:bidi="ar-SA"/>
      </w:rPr>
    </w:lvl>
    <w:lvl w:ilvl="3" w:tplc="BBD0D14C">
      <w:numFmt w:val="bullet"/>
      <w:lvlText w:val="•"/>
      <w:lvlJc w:val="left"/>
      <w:pPr>
        <w:ind w:left="3373" w:hanging="360"/>
      </w:pPr>
      <w:rPr>
        <w:rFonts w:hint="default"/>
        <w:lang w:val="en-GB" w:eastAsia="en-US" w:bidi="ar-SA"/>
      </w:rPr>
    </w:lvl>
    <w:lvl w:ilvl="4" w:tplc="FC82AC90">
      <w:numFmt w:val="bullet"/>
      <w:lvlText w:val="•"/>
      <w:lvlJc w:val="left"/>
      <w:pPr>
        <w:ind w:left="4218" w:hanging="360"/>
      </w:pPr>
      <w:rPr>
        <w:rFonts w:hint="default"/>
        <w:lang w:val="en-GB" w:eastAsia="en-US" w:bidi="ar-SA"/>
      </w:rPr>
    </w:lvl>
    <w:lvl w:ilvl="5" w:tplc="A0CA16E6">
      <w:numFmt w:val="bullet"/>
      <w:lvlText w:val="•"/>
      <w:lvlJc w:val="left"/>
      <w:pPr>
        <w:ind w:left="5063" w:hanging="360"/>
      </w:pPr>
      <w:rPr>
        <w:rFonts w:hint="default"/>
        <w:lang w:val="en-GB" w:eastAsia="en-US" w:bidi="ar-SA"/>
      </w:rPr>
    </w:lvl>
    <w:lvl w:ilvl="6" w:tplc="E6EEE9CA">
      <w:numFmt w:val="bullet"/>
      <w:lvlText w:val="•"/>
      <w:lvlJc w:val="left"/>
      <w:pPr>
        <w:ind w:left="5907" w:hanging="360"/>
      </w:pPr>
      <w:rPr>
        <w:rFonts w:hint="default"/>
        <w:lang w:val="en-GB" w:eastAsia="en-US" w:bidi="ar-SA"/>
      </w:rPr>
    </w:lvl>
    <w:lvl w:ilvl="7" w:tplc="A3FED60C">
      <w:numFmt w:val="bullet"/>
      <w:lvlText w:val="•"/>
      <w:lvlJc w:val="left"/>
      <w:pPr>
        <w:ind w:left="6752" w:hanging="360"/>
      </w:pPr>
      <w:rPr>
        <w:rFonts w:hint="default"/>
        <w:lang w:val="en-GB" w:eastAsia="en-US" w:bidi="ar-SA"/>
      </w:rPr>
    </w:lvl>
    <w:lvl w:ilvl="8" w:tplc="2EDE83C8">
      <w:numFmt w:val="bullet"/>
      <w:lvlText w:val="•"/>
      <w:lvlJc w:val="left"/>
      <w:pPr>
        <w:ind w:left="7597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763A6B5F"/>
    <w:multiLevelType w:val="hybridMultilevel"/>
    <w:tmpl w:val="DDAEF672"/>
    <w:lvl w:ilvl="0" w:tplc="2BA010C4">
      <w:numFmt w:val="bullet"/>
      <w:lvlText w:val=""/>
      <w:lvlJc w:val="left"/>
      <w:pPr>
        <w:ind w:left="8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71CAE518">
      <w:numFmt w:val="bullet"/>
      <w:lvlText w:val="•"/>
      <w:lvlJc w:val="left"/>
      <w:pPr>
        <w:ind w:left="1684" w:hanging="360"/>
      </w:pPr>
      <w:rPr>
        <w:rFonts w:hint="default"/>
        <w:lang w:val="en-GB" w:eastAsia="en-US" w:bidi="ar-SA"/>
      </w:rPr>
    </w:lvl>
    <w:lvl w:ilvl="2" w:tplc="60CA8088">
      <w:numFmt w:val="bullet"/>
      <w:lvlText w:val="•"/>
      <w:lvlJc w:val="left"/>
      <w:pPr>
        <w:ind w:left="2529" w:hanging="360"/>
      </w:pPr>
      <w:rPr>
        <w:rFonts w:hint="default"/>
        <w:lang w:val="en-GB" w:eastAsia="en-US" w:bidi="ar-SA"/>
      </w:rPr>
    </w:lvl>
    <w:lvl w:ilvl="3" w:tplc="7F28ACE4">
      <w:numFmt w:val="bullet"/>
      <w:lvlText w:val="•"/>
      <w:lvlJc w:val="left"/>
      <w:pPr>
        <w:ind w:left="3373" w:hanging="360"/>
      </w:pPr>
      <w:rPr>
        <w:rFonts w:hint="default"/>
        <w:lang w:val="en-GB" w:eastAsia="en-US" w:bidi="ar-SA"/>
      </w:rPr>
    </w:lvl>
    <w:lvl w:ilvl="4" w:tplc="2CB8DA80">
      <w:numFmt w:val="bullet"/>
      <w:lvlText w:val="•"/>
      <w:lvlJc w:val="left"/>
      <w:pPr>
        <w:ind w:left="4218" w:hanging="360"/>
      </w:pPr>
      <w:rPr>
        <w:rFonts w:hint="default"/>
        <w:lang w:val="en-GB" w:eastAsia="en-US" w:bidi="ar-SA"/>
      </w:rPr>
    </w:lvl>
    <w:lvl w:ilvl="5" w:tplc="02FCBF6E">
      <w:numFmt w:val="bullet"/>
      <w:lvlText w:val="•"/>
      <w:lvlJc w:val="left"/>
      <w:pPr>
        <w:ind w:left="5063" w:hanging="360"/>
      </w:pPr>
      <w:rPr>
        <w:rFonts w:hint="default"/>
        <w:lang w:val="en-GB" w:eastAsia="en-US" w:bidi="ar-SA"/>
      </w:rPr>
    </w:lvl>
    <w:lvl w:ilvl="6" w:tplc="7436CB96">
      <w:numFmt w:val="bullet"/>
      <w:lvlText w:val="•"/>
      <w:lvlJc w:val="left"/>
      <w:pPr>
        <w:ind w:left="5907" w:hanging="360"/>
      </w:pPr>
      <w:rPr>
        <w:rFonts w:hint="default"/>
        <w:lang w:val="en-GB" w:eastAsia="en-US" w:bidi="ar-SA"/>
      </w:rPr>
    </w:lvl>
    <w:lvl w:ilvl="7" w:tplc="B1E06A9A">
      <w:numFmt w:val="bullet"/>
      <w:lvlText w:val="•"/>
      <w:lvlJc w:val="left"/>
      <w:pPr>
        <w:ind w:left="6752" w:hanging="360"/>
      </w:pPr>
      <w:rPr>
        <w:rFonts w:hint="default"/>
        <w:lang w:val="en-GB" w:eastAsia="en-US" w:bidi="ar-SA"/>
      </w:rPr>
    </w:lvl>
    <w:lvl w:ilvl="8" w:tplc="F8A09D94">
      <w:numFmt w:val="bullet"/>
      <w:lvlText w:val="•"/>
      <w:lvlJc w:val="left"/>
      <w:pPr>
        <w:ind w:left="7597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7A1373A2"/>
    <w:multiLevelType w:val="hybridMultilevel"/>
    <w:tmpl w:val="D5F0E2C8"/>
    <w:lvl w:ilvl="0" w:tplc="CB726D02">
      <w:start w:val="1"/>
      <w:numFmt w:val="decimal"/>
      <w:lvlText w:val="%1."/>
      <w:lvlJc w:val="left"/>
      <w:pPr>
        <w:ind w:left="838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 w:tplc="515CBBF8">
      <w:numFmt w:val="bullet"/>
      <w:lvlText w:val=""/>
      <w:lvlJc w:val="left"/>
      <w:pPr>
        <w:ind w:left="8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A9C68E48">
      <w:numFmt w:val="bullet"/>
      <w:lvlText w:val="•"/>
      <w:lvlJc w:val="left"/>
      <w:pPr>
        <w:ind w:left="2529" w:hanging="360"/>
      </w:pPr>
      <w:rPr>
        <w:rFonts w:hint="default"/>
        <w:lang w:val="en-GB" w:eastAsia="en-US" w:bidi="ar-SA"/>
      </w:rPr>
    </w:lvl>
    <w:lvl w:ilvl="3" w:tplc="05225C28">
      <w:numFmt w:val="bullet"/>
      <w:lvlText w:val="•"/>
      <w:lvlJc w:val="left"/>
      <w:pPr>
        <w:ind w:left="3373" w:hanging="360"/>
      </w:pPr>
      <w:rPr>
        <w:rFonts w:hint="default"/>
        <w:lang w:val="en-GB" w:eastAsia="en-US" w:bidi="ar-SA"/>
      </w:rPr>
    </w:lvl>
    <w:lvl w:ilvl="4" w:tplc="041C20AA">
      <w:numFmt w:val="bullet"/>
      <w:lvlText w:val="•"/>
      <w:lvlJc w:val="left"/>
      <w:pPr>
        <w:ind w:left="4218" w:hanging="360"/>
      </w:pPr>
      <w:rPr>
        <w:rFonts w:hint="default"/>
        <w:lang w:val="en-GB" w:eastAsia="en-US" w:bidi="ar-SA"/>
      </w:rPr>
    </w:lvl>
    <w:lvl w:ilvl="5" w:tplc="5E80C7A0">
      <w:numFmt w:val="bullet"/>
      <w:lvlText w:val="•"/>
      <w:lvlJc w:val="left"/>
      <w:pPr>
        <w:ind w:left="5063" w:hanging="360"/>
      </w:pPr>
      <w:rPr>
        <w:rFonts w:hint="default"/>
        <w:lang w:val="en-GB" w:eastAsia="en-US" w:bidi="ar-SA"/>
      </w:rPr>
    </w:lvl>
    <w:lvl w:ilvl="6" w:tplc="B9B880F0">
      <w:numFmt w:val="bullet"/>
      <w:lvlText w:val="•"/>
      <w:lvlJc w:val="left"/>
      <w:pPr>
        <w:ind w:left="5907" w:hanging="360"/>
      </w:pPr>
      <w:rPr>
        <w:rFonts w:hint="default"/>
        <w:lang w:val="en-GB" w:eastAsia="en-US" w:bidi="ar-SA"/>
      </w:rPr>
    </w:lvl>
    <w:lvl w:ilvl="7" w:tplc="115EA720">
      <w:numFmt w:val="bullet"/>
      <w:lvlText w:val="•"/>
      <w:lvlJc w:val="left"/>
      <w:pPr>
        <w:ind w:left="6752" w:hanging="360"/>
      </w:pPr>
      <w:rPr>
        <w:rFonts w:hint="default"/>
        <w:lang w:val="en-GB" w:eastAsia="en-US" w:bidi="ar-SA"/>
      </w:rPr>
    </w:lvl>
    <w:lvl w:ilvl="8" w:tplc="093C8B1A">
      <w:numFmt w:val="bullet"/>
      <w:lvlText w:val="•"/>
      <w:lvlJc w:val="left"/>
      <w:pPr>
        <w:ind w:left="7597" w:hanging="360"/>
      </w:pPr>
      <w:rPr>
        <w:rFonts w:hint="default"/>
        <w:lang w:val="en-GB" w:eastAsia="en-US" w:bidi="ar-SA"/>
      </w:rPr>
    </w:lvl>
  </w:abstractNum>
  <w:num w:numId="1" w16cid:durableId="692538183">
    <w:abstractNumId w:val="0"/>
  </w:num>
  <w:num w:numId="2" w16cid:durableId="516358637">
    <w:abstractNumId w:val="2"/>
  </w:num>
  <w:num w:numId="3" w16cid:durableId="1452935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EE"/>
    <w:rsid w:val="000F13EE"/>
    <w:rsid w:val="00101C07"/>
    <w:rsid w:val="00112920"/>
    <w:rsid w:val="00120699"/>
    <w:rsid w:val="0013269B"/>
    <w:rsid w:val="0018493E"/>
    <w:rsid w:val="00365DF6"/>
    <w:rsid w:val="004C3D15"/>
    <w:rsid w:val="00521586"/>
    <w:rsid w:val="00606C9B"/>
    <w:rsid w:val="006A6483"/>
    <w:rsid w:val="008C664E"/>
    <w:rsid w:val="00903875"/>
    <w:rsid w:val="009A6AFC"/>
    <w:rsid w:val="00D369DD"/>
    <w:rsid w:val="00D53542"/>
    <w:rsid w:val="00E5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549EA"/>
  <w15:docId w15:val="{D77D9771-BA37-411A-BE9E-DBD0586A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838" w:hanging="7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8" w:hanging="360"/>
    </w:pPr>
  </w:style>
  <w:style w:type="paragraph" w:styleId="ListParagraph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49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93E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849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93E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B12E36-E7DB-41F7-AB15-B37ED346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CC377-107E-41E1-9B29-29E1B8E44F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Privilege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Clyne, Edward</cp:lastModifiedBy>
  <cp:revision>6</cp:revision>
  <dcterms:created xsi:type="dcterms:W3CDTF">2022-06-07T16:07:00Z</dcterms:created>
  <dcterms:modified xsi:type="dcterms:W3CDTF">2022-07-01T14:41:00Z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2022-06-06T00:00:00Z</vt:filetime>
  </property>
  <property fmtid="{D5CDD505-2E9C-101B-9397-08002B2CF9AE}" pid="5" name="ClassificationContentMarkingHeaderShapeIds">
    <vt:lpwstr>8,9,a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Official</vt:lpwstr>
  </property>
</Properties>
</file>