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3E4E" w14:textId="77777777" w:rsidR="000923CA" w:rsidRPr="009F4F8D" w:rsidRDefault="000923CA" w:rsidP="000923CA">
      <w:pPr>
        <w:autoSpaceDE w:val="0"/>
        <w:autoSpaceDN w:val="0"/>
        <w:adjustRightInd w:val="0"/>
        <w:spacing w:after="0" w:line="240" w:lineRule="auto"/>
        <w:contextualSpacing/>
        <w:jc w:val="center"/>
        <w:rPr>
          <w:rFonts w:eastAsia="Times New Roman" w:cstheme="minorHAnsi"/>
          <w:b/>
          <w:bCs/>
          <w:sz w:val="36"/>
          <w:szCs w:val="36"/>
          <w:lang w:eastAsia="en-GB"/>
        </w:rPr>
      </w:pPr>
      <w:r w:rsidRPr="009F4F8D">
        <w:rPr>
          <w:rFonts w:eastAsia="Times New Roman" w:cstheme="minorHAnsi"/>
          <w:b/>
          <w:bCs/>
          <w:sz w:val="36"/>
          <w:szCs w:val="36"/>
          <w:lang w:eastAsia="en-GB"/>
        </w:rPr>
        <w:t>Job Profile comprising Job Description and Person Specification</w:t>
      </w:r>
    </w:p>
    <w:p w14:paraId="1FDCBA56" w14:textId="77777777" w:rsidR="0073277B" w:rsidRPr="009F4F8D" w:rsidRDefault="0073277B" w:rsidP="000923CA">
      <w:pPr>
        <w:autoSpaceDE w:val="0"/>
        <w:autoSpaceDN w:val="0"/>
        <w:adjustRightInd w:val="0"/>
        <w:spacing w:after="0" w:line="240" w:lineRule="auto"/>
        <w:contextualSpacing/>
        <w:jc w:val="center"/>
        <w:rPr>
          <w:rFonts w:eastAsia="Times New Roman" w:cstheme="minorHAnsi"/>
          <w:b/>
          <w:bCs/>
          <w:sz w:val="36"/>
          <w:szCs w:val="36"/>
          <w:lang w:eastAsia="en-GB"/>
        </w:rPr>
      </w:pPr>
    </w:p>
    <w:p w14:paraId="213B2E60" w14:textId="77777777" w:rsidR="000923CA" w:rsidRPr="009F4F8D" w:rsidRDefault="000923CA" w:rsidP="000923CA">
      <w:pPr>
        <w:autoSpaceDE w:val="0"/>
        <w:autoSpaceDN w:val="0"/>
        <w:adjustRightInd w:val="0"/>
        <w:spacing w:after="0" w:line="240" w:lineRule="auto"/>
        <w:contextualSpacing/>
        <w:rPr>
          <w:rFonts w:eastAsia="Times New Roman" w:cstheme="minorHAnsi"/>
          <w:b/>
          <w:bCs/>
          <w:sz w:val="36"/>
          <w:szCs w:val="36"/>
          <w:lang w:eastAsia="en-GB"/>
        </w:rPr>
      </w:pPr>
      <w:r w:rsidRPr="009F4F8D">
        <w:rPr>
          <w:rFonts w:eastAsia="Times New Roman" w:cstheme="minorHAnsi"/>
          <w:b/>
          <w:bCs/>
          <w:sz w:val="36"/>
          <w:szCs w:val="36"/>
          <w:lang w:eastAsia="en-GB"/>
        </w:rPr>
        <w:t>Job Description</w:t>
      </w:r>
    </w:p>
    <w:p w14:paraId="766ECC0C" w14:textId="77777777" w:rsidR="000923CA" w:rsidRPr="0073277B" w:rsidRDefault="000923CA" w:rsidP="000923CA">
      <w:pPr>
        <w:autoSpaceDE w:val="0"/>
        <w:autoSpaceDN w:val="0"/>
        <w:adjustRightInd w:val="0"/>
        <w:spacing w:after="0" w:line="240" w:lineRule="auto"/>
        <w:contextualSpacing/>
        <w:rPr>
          <w:rFonts w:eastAsia="Times New Roman" w:cstheme="minorHAnsi"/>
          <w:b/>
          <w:bCs/>
          <w:sz w:val="24"/>
          <w:szCs w:val="24"/>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0923CA" w:rsidRPr="0073277B" w14:paraId="465ECB28" w14:textId="77777777" w:rsidTr="00E47B14">
        <w:trPr>
          <w:trHeight w:val="828"/>
        </w:trPr>
        <w:tc>
          <w:tcPr>
            <w:tcW w:w="4261" w:type="dxa"/>
            <w:shd w:val="clear" w:color="auto" w:fill="D9D9D9" w:themeFill="background1" w:themeFillShade="D9"/>
          </w:tcPr>
          <w:p w14:paraId="1396EAE3" w14:textId="77777777" w:rsidR="000923CA" w:rsidRPr="0073277B" w:rsidRDefault="000923CA" w:rsidP="07815DD7">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Job Title: </w:t>
            </w:r>
          </w:p>
          <w:p w14:paraId="1FBDCA21" w14:textId="6D87A7AE" w:rsidR="000923CA" w:rsidRPr="0073277B" w:rsidRDefault="00045124" w:rsidP="07815D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rPr>
              <w:t xml:space="preserve">Redaction Software Implementation </w:t>
            </w:r>
            <w:r w:rsidR="6456F867" w:rsidRPr="0073277B">
              <w:rPr>
                <w:rFonts w:eastAsia="Times New Roman" w:cstheme="minorHAnsi"/>
                <w:sz w:val="24"/>
                <w:szCs w:val="24"/>
              </w:rPr>
              <w:t xml:space="preserve">Specialist </w:t>
            </w:r>
          </w:p>
        </w:tc>
        <w:tc>
          <w:tcPr>
            <w:tcW w:w="4806" w:type="dxa"/>
            <w:shd w:val="clear" w:color="auto" w:fill="D9D9D9" w:themeFill="background1" w:themeFillShade="D9"/>
          </w:tcPr>
          <w:p w14:paraId="0DF5DEEC" w14:textId="77777777" w:rsidR="000923CA" w:rsidRDefault="000923CA" w:rsidP="07815D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Grade</w:t>
            </w:r>
            <w:r w:rsidRPr="0073277B">
              <w:rPr>
                <w:rFonts w:eastAsia="Times New Roman" w:cstheme="minorHAnsi"/>
                <w:sz w:val="24"/>
                <w:szCs w:val="24"/>
                <w:lang w:eastAsia="en-GB"/>
              </w:rPr>
              <w:t xml:space="preserve">: </w:t>
            </w:r>
          </w:p>
          <w:p w14:paraId="042CD11C" w14:textId="7B17684B" w:rsidR="00564439" w:rsidRPr="00564439" w:rsidRDefault="00564439" w:rsidP="07815DD7">
            <w:pPr>
              <w:autoSpaceDE w:val="0"/>
              <w:autoSpaceDN w:val="0"/>
              <w:adjustRightInd w:val="0"/>
              <w:spacing w:after="0" w:line="240" w:lineRule="auto"/>
              <w:contextualSpacing/>
              <w:rPr>
                <w:rFonts w:eastAsia="Times New Roman" w:cstheme="minorHAnsi"/>
                <w:sz w:val="24"/>
                <w:szCs w:val="24"/>
                <w:lang w:eastAsia="en-GB"/>
              </w:rPr>
            </w:pPr>
            <w:r>
              <w:rPr>
                <w:rFonts w:eastAsia="Times New Roman" w:cstheme="minorHAnsi"/>
                <w:sz w:val="24"/>
                <w:szCs w:val="24"/>
                <w:lang w:eastAsia="en-GB"/>
              </w:rPr>
              <w:t>P04</w:t>
            </w:r>
          </w:p>
        </w:tc>
      </w:tr>
      <w:tr w:rsidR="000923CA" w:rsidRPr="0073277B" w14:paraId="30B8BE0B" w14:textId="77777777" w:rsidTr="00E47B14">
        <w:trPr>
          <w:trHeight w:val="828"/>
        </w:trPr>
        <w:tc>
          <w:tcPr>
            <w:tcW w:w="4261" w:type="dxa"/>
            <w:shd w:val="clear" w:color="auto" w:fill="D9D9D9" w:themeFill="background1" w:themeFillShade="D9"/>
          </w:tcPr>
          <w:p w14:paraId="3DA488E9" w14:textId="77777777" w:rsidR="000923CA" w:rsidRPr="0073277B" w:rsidRDefault="000923CA" w:rsidP="07815DD7">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Section: </w:t>
            </w:r>
          </w:p>
          <w:p w14:paraId="6C252224" w14:textId="0989A6C9" w:rsidR="000923CA" w:rsidRPr="0073277B" w:rsidRDefault="47BB8E56" w:rsidP="07815DD7">
            <w:pPr>
              <w:spacing w:after="0" w:line="240" w:lineRule="auto"/>
              <w:rPr>
                <w:rFonts w:eastAsia="Times New Roman" w:cstheme="minorHAnsi"/>
                <w:sz w:val="24"/>
                <w:szCs w:val="24"/>
                <w:lang w:eastAsia="en-GB"/>
              </w:rPr>
            </w:pPr>
            <w:r w:rsidRPr="0073277B">
              <w:rPr>
                <w:rFonts w:eastAsia="Times New Roman" w:cstheme="minorHAnsi"/>
                <w:sz w:val="24"/>
                <w:szCs w:val="24"/>
                <w:lang w:eastAsia="en-GB"/>
              </w:rPr>
              <w:t xml:space="preserve">Resident Engagement </w:t>
            </w:r>
            <w:r w:rsidR="00B6415A" w:rsidRPr="0073277B">
              <w:rPr>
                <w:rFonts w:eastAsia="Times New Roman" w:cstheme="minorHAnsi"/>
                <w:sz w:val="24"/>
                <w:szCs w:val="24"/>
                <w:lang w:eastAsia="en-GB"/>
              </w:rPr>
              <w:t>(Information Governance)</w:t>
            </w:r>
          </w:p>
        </w:tc>
        <w:tc>
          <w:tcPr>
            <w:tcW w:w="4806" w:type="dxa"/>
            <w:shd w:val="clear" w:color="auto" w:fill="D9D9D9" w:themeFill="background1" w:themeFillShade="D9"/>
          </w:tcPr>
          <w:p w14:paraId="679BB490" w14:textId="77777777" w:rsidR="000923CA" w:rsidRPr="0073277B" w:rsidRDefault="000923CA" w:rsidP="07815D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Directorate:</w:t>
            </w:r>
            <w:r w:rsidRPr="0073277B">
              <w:rPr>
                <w:rFonts w:eastAsia="Times New Roman" w:cstheme="minorHAnsi"/>
                <w:sz w:val="24"/>
                <w:szCs w:val="24"/>
                <w:lang w:eastAsia="en-GB"/>
              </w:rPr>
              <w:t xml:space="preserve"> </w:t>
            </w:r>
          </w:p>
          <w:p w14:paraId="5B6AF152" w14:textId="5D6BF8CA" w:rsidR="000923CA" w:rsidRPr="0073277B" w:rsidRDefault="006A7974" w:rsidP="07815DD7">
            <w:p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Chief Executive</w:t>
            </w:r>
            <w:r w:rsidR="43A96B00" w:rsidRPr="0073277B">
              <w:rPr>
                <w:rFonts w:eastAsia="Times New Roman" w:cstheme="minorHAnsi"/>
                <w:sz w:val="24"/>
                <w:szCs w:val="24"/>
                <w:lang w:eastAsia="en-GB"/>
              </w:rPr>
              <w:t xml:space="preserve"> Group</w:t>
            </w:r>
            <w:r w:rsidRPr="0073277B">
              <w:rPr>
                <w:rFonts w:eastAsia="Times New Roman" w:cstheme="minorHAnsi"/>
                <w:sz w:val="24"/>
                <w:szCs w:val="24"/>
                <w:lang w:eastAsia="en-GB"/>
              </w:rPr>
              <w:t xml:space="preserve"> </w:t>
            </w:r>
          </w:p>
        </w:tc>
      </w:tr>
      <w:tr w:rsidR="000923CA" w:rsidRPr="0073277B" w14:paraId="27FF5E2F" w14:textId="77777777" w:rsidTr="00E47B14">
        <w:trPr>
          <w:trHeight w:val="828"/>
        </w:trPr>
        <w:tc>
          <w:tcPr>
            <w:tcW w:w="4261" w:type="dxa"/>
            <w:shd w:val="clear" w:color="auto" w:fill="D9D9D9" w:themeFill="background1" w:themeFillShade="D9"/>
          </w:tcPr>
          <w:p w14:paraId="3A5F6B03" w14:textId="77777777" w:rsidR="000923CA" w:rsidRPr="0073277B" w:rsidRDefault="000923CA" w:rsidP="07815DD7">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Responsible to following manager:</w:t>
            </w:r>
          </w:p>
          <w:p w14:paraId="799922B6" w14:textId="4AEE6413" w:rsidR="000923CA" w:rsidRPr="0073277B" w:rsidRDefault="00564439" w:rsidP="00EC5E9A">
            <w:pPr>
              <w:tabs>
                <w:tab w:val="left" w:pos="2070"/>
              </w:tabs>
              <w:spacing w:after="0" w:line="240" w:lineRule="auto"/>
              <w:contextualSpacing/>
              <w:rPr>
                <w:rFonts w:eastAsia="Times New Roman" w:cstheme="minorHAnsi"/>
                <w:sz w:val="24"/>
                <w:szCs w:val="24"/>
                <w:lang w:eastAsia="en-GB"/>
              </w:rPr>
            </w:pPr>
            <w:r>
              <w:rPr>
                <w:rStyle w:val="cf01"/>
                <w:lang w:val="en"/>
              </w:rPr>
              <w:t>Information and Transparency Manager</w:t>
            </w:r>
          </w:p>
        </w:tc>
        <w:tc>
          <w:tcPr>
            <w:tcW w:w="4806" w:type="dxa"/>
            <w:shd w:val="clear" w:color="auto" w:fill="D9D9D9" w:themeFill="background1" w:themeFillShade="D9"/>
          </w:tcPr>
          <w:p w14:paraId="02D58B0B" w14:textId="77777777" w:rsidR="000923CA" w:rsidRPr="0073277B" w:rsidRDefault="000923CA" w:rsidP="07815DD7">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Responsible for following staff:</w:t>
            </w:r>
          </w:p>
          <w:p w14:paraId="5543E043" w14:textId="1765951B" w:rsidR="000923CA" w:rsidRPr="0073277B" w:rsidRDefault="00045124" w:rsidP="07815D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N/A</w:t>
            </w:r>
          </w:p>
        </w:tc>
      </w:tr>
      <w:tr w:rsidR="000923CA" w:rsidRPr="0073277B" w14:paraId="75889225" w14:textId="77777777" w:rsidTr="00E47B1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CF483" w14:textId="77777777" w:rsidR="000923CA" w:rsidRPr="0073277B" w:rsidRDefault="000923CA" w:rsidP="07815DD7">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Post Number/s:</w:t>
            </w:r>
          </w:p>
          <w:p w14:paraId="73CD0B58" w14:textId="02F8D03F" w:rsidR="000923CA" w:rsidRPr="0073277B" w:rsidRDefault="00316FD7" w:rsidP="07815D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1 year FTC</w:t>
            </w: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9334B" w14:textId="4ED7E895" w:rsidR="000923CA" w:rsidRPr="0073277B" w:rsidRDefault="000923CA">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Last review date: </w:t>
            </w:r>
            <w:r w:rsidR="00FD5EBD">
              <w:rPr>
                <w:rFonts w:eastAsia="Times New Roman" w:cstheme="minorHAnsi"/>
                <w:b/>
                <w:bCs/>
                <w:sz w:val="24"/>
                <w:szCs w:val="24"/>
                <w:lang w:eastAsia="en-GB"/>
              </w:rPr>
              <w:t>April 2024</w:t>
            </w:r>
          </w:p>
          <w:p w14:paraId="597195B1" w14:textId="0EB52720" w:rsidR="000923CA" w:rsidRPr="0073277B" w:rsidRDefault="000923CA" w:rsidP="07815DD7">
            <w:pPr>
              <w:autoSpaceDE w:val="0"/>
              <w:autoSpaceDN w:val="0"/>
              <w:adjustRightInd w:val="0"/>
              <w:spacing w:after="0" w:line="240" w:lineRule="auto"/>
              <w:contextualSpacing/>
              <w:rPr>
                <w:rFonts w:eastAsia="Times New Roman" w:cstheme="minorHAnsi"/>
                <w:sz w:val="24"/>
                <w:szCs w:val="24"/>
                <w:lang w:eastAsia="en-GB"/>
              </w:rPr>
            </w:pPr>
          </w:p>
        </w:tc>
      </w:tr>
    </w:tbl>
    <w:p w14:paraId="135B9665" w14:textId="77777777" w:rsidR="000923CA" w:rsidRPr="0073277B" w:rsidRDefault="000923CA" w:rsidP="000923CA">
      <w:pPr>
        <w:spacing w:after="0" w:line="240" w:lineRule="auto"/>
        <w:contextualSpacing/>
        <w:rPr>
          <w:rFonts w:eastAsia="Times New Roman" w:cstheme="minorHAnsi"/>
          <w:i/>
          <w:sz w:val="24"/>
          <w:szCs w:val="24"/>
          <w:lang w:eastAsia="en-GB"/>
        </w:rPr>
      </w:pPr>
    </w:p>
    <w:p w14:paraId="3BA56B65"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jc w:val="center"/>
        <w:rPr>
          <w:rFonts w:eastAsia="Times New Roman" w:cstheme="minorHAnsi"/>
          <w:b/>
          <w:bCs/>
          <w:sz w:val="24"/>
          <w:szCs w:val="24"/>
          <w:lang w:eastAsia="en-GB"/>
        </w:rPr>
      </w:pPr>
      <w:r w:rsidRPr="0073277B">
        <w:rPr>
          <w:rFonts w:eastAsia="Times New Roman" w:cstheme="minorHAnsi"/>
          <w:b/>
          <w:bCs/>
          <w:sz w:val="24"/>
          <w:szCs w:val="24"/>
          <w:lang w:eastAsia="en-GB"/>
        </w:rPr>
        <w:t>Working for the Richmond/Wandsworth Shared Staffing Arrangement</w:t>
      </w:r>
    </w:p>
    <w:p w14:paraId="5415DF33"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p>
    <w:p w14:paraId="66209BBD" w14:textId="46008EE9"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This role is employed under the Shared Staffing Arrangement </w:t>
      </w:r>
      <w:r w:rsidR="00E80528" w:rsidRPr="0073277B">
        <w:rPr>
          <w:rFonts w:eastAsia="Times New Roman" w:cstheme="minorHAnsi"/>
          <w:sz w:val="24"/>
          <w:szCs w:val="24"/>
          <w:lang w:eastAsia="en-GB"/>
        </w:rPr>
        <w:t xml:space="preserve">(SSA) </w:t>
      </w:r>
      <w:r w:rsidRPr="0073277B">
        <w:rPr>
          <w:rFonts w:eastAsia="Times New Roman" w:cstheme="minorHAnsi"/>
          <w:sz w:val="24"/>
          <w:szCs w:val="24"/>
          <w:lang w:eastAsia="en-GB"/>
        </w:rPr>
        <w:t xml:space="preserve">between Richmond and Wandsworth Councils. The overall purpose of the Shared Staffing Arrangement is to provide the highest quality of service at the lowest attainable cost. </w:t>
      </w:r>
    </w:p>
    <w:p w14:paraId="0C03974D"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p>
    <w:p w14:paraId="00D01F32"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Staff are expected to deliver high quality and responsive services wherever they are based, as well as having the ability to adapt to sometimes differing processes and expectations. </w:t>
      </w:r>
    </w:p>
    <w:p w14:paraId="4B4979CF"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p>
    <w:p w14:paraId="5CD2E054"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0F4CB90" w14:textId="77777777" w:rsidR="000923CA" w:rsidRPr="0073277B" w:rsidRDefault="000923CA" w:rsidP="00E47B14">
      <w:pPr>
        <w:pBdr>
          <w:top w:val="single" w:sz="4" w:space="1" w:color="auto"/>
          <w:left w:val="single" w:sz="4" w:space="4" w:color="auto"/>
          <w:bottom w:val="single" w:sz="4" w:space="0" w:color="auto"/>
          <w:right w:val="single" w:sz="4" w:space="0" w:color="auto"/>
        </w:pBdr>
        <w:spacing w:after="0" w:line="240" w:lineRule="auto"/>
        <w:contextualSpacing/>
        <w:rPr>
          <w:rFonts w:eastAsia="Times New Roman" w:cstheme="minorHAnsi"/>
          <w:sz w:val="24"/>
          <w:szCs w:val="24"/>
          <w:lang w:eastAsia="en-GB"/>
        </w:rPr>
      </w:pPr>
    </w:p>
    <w:p w14:paraId="6A320D01" w14:textId="77777777" w:rsidR="000923CA" w:rsidRPr="0073277B" w:rsidRDefault="000923CA" w:rsidP="000923CA">
      <w:pPr>
        <w:spacing w:after="0" w:line="240" w:lineRule="auto"/>
        <w:contextualSpacing/>
        <w:rPr>
          <w:rFonts w:eastAsia="Times New Roman" w:cstheme="minorHAnsi"/>
          <w:sz w:val="24"/>
          <w:szCs w:val="24"/>
          <w:lang w:eastAsia="en-GB"/>
        </w:rPr>
      </w:pPr>
    </w:p>
    <w:p w14:paraId="1D29DA53" w14:textId="77777777" w:rsidR="000923CA" w:rsidRPr="0073277B" w:rsidRDefault="000923CA" w:rsidP="000923CA">
      <w:pPr>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Job Purpose: </w:t>
      </w:r>
    </w:p>
    <w:p w14:paraId="6196F5B8" w14:textId="77777777" w:rsidR="00D94C31" w:rsidRPr="0073277B" w:rsidRDefault="00D94C31" w:rsidP="000923CA">
      <w:pPr>
        <w:spacing w:after="0" w:line="240" w:lineRule="auto"/>
        <w:contextualSpacing/>
        <w:rPr>
          <w:rFonts w:eastAsia="Times New Roman" w:cstheme="minorHAnsi"/>
          <w:b/>
          <w:bCs/>
          <w:sz w:val="24"/>
          <w:szCs w:val="24"/>
          <w:lang w:eastAsia="en-GB"/>
        </w:rPr>
      </w:pPr>
    </w:p>
    <w:p w14:paraId="58A708D4" w14:textId="2B1933C2" w:rsidR="00D94C31" w:rsidRPr="0073277B" w:rsidRDefault="00BB61E6" w:rsidP="00FA1C68">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To act as the Council’s redaction specialist and t</w:t>
      </w:r>
      <w:r w:rsidR="00087D2A" w:rsidRPr="0073277B">
        <w:rPr>
          <w:rFonts w:eastAsia="Times New Roman" w:cstheme="minorHAnsi"/>
          <w:sz w:val="24"/>
          <w:szCs w:val="24"/>
          <w:lang w:eastAsia="en-GB"/>
        </w:rPr>
        <w:t>o lead and coordinate the implementation of the redaction software</w:t>
      </w:r>
      <w:r w:rsidR="00B10414" w:rsidRPr="0073277B">
        <w:rPr>
          <w:rFonts w:eastAsia="Times New Roman" w:cstheme="minorHAnsi"/>
          <w:sz w:val="24"/>
          <w:szCs w:val="24"/>
          <w:lang w:eastAsia="en-GB"/>
        </w:rPr>
        <w:t xml:space="preserve"> </w:t>
      </w:r>
      <w:r w:rsidR="00DD313F" w:rsidRPr="0073277B">
        <w:rPr>
          <w:rFonts w:eastAsia="Times New Roman" w:cstheme="minorHAnsi"/>
          <w:sz w:val="24"/>
          <w:szCs w:val="24"/>
          <w:lang w:eastAsia="en-GB"/>
        </w:rPr>
        <w:t>solution</w:t>
      </w:r>
      <w:r w:rsidR="00087D2A" w:rsidRPr="0073277B">
        <w:rPr>
          <w:rFonts w:eastAsia="Times New Roman" w:cstheme="minorHAnsi"/>
          <w:sz w:val="24"/>
          <w:szCs w:val="24"/>
          <w:lang w:eastAsia="en-GB"/>
        </w:rPr>
        <w:t xml:space="preserve"> across the organisation.</w:t>
      </w:r>
      <w:r w:rsidR="00FA1C68" w:rsidRPr="0073277B">
        <w:rPr>
          <w:rFonts w:eastAsia="Times New Roman" w:cstheme="minorHAnsi"/>
          <w:sz w:val="24"/>
          <w:szCs w:val="24"/>
          <w:lang w:eastAsia="en-GB"/>
        </w:rPr>
        <w:t xml:space="preserve"> </w:t>
      </w:r>
      <w:r w:rsidR="00BC4274" w:rsidRPr="0073277B">
        <w:rPr>
          <w:rFonts w:eastAsia="Times New Roman" w:cstheme="minorHAnsi"/>
          <w:sz w:val="24"/>
          <w:szCs w:val="24"/>
          <w:lang w:eastAsia="en-GB"/>
        </w:rPr>
        <w:t>To d</w:t>
      </w:r>
      <w:r w:rsidR="00087D2A" w:rsidRPr="0073277B">
        <w:rPr>
          <w:rFonts w:eastAsia="Times New Roman" w:cstheme="minorHAnsi"/>
          <w:sz w:val="24"/>
          <w:szCs w:val="24"/>
          <w:lang w:eastAsia="en-GB"/>
        </w:rPr>
        <w:t>evelop project plans, timelines, and milestones to ensure successful software deployment.</w:t>
      </w:r>
      <w:r w:rsidR="00FA1C68" w:rsidRPr="0073277B">
        <w:rPr>
          <w:rFonts w:eastAsia="Times New Roman" w:cstheme="minorHAnsi"/>
          <w:sz w:val="24"/>
          <w:szCs w:val="24"/>
          <w:lang w:eastAsia="en-GB"/>
        </w:rPr>
        <w:t xml:space="preserve"> </w:t>
      </w:r>
      <w:r w:rsidR="00BC4274" w:rsidRPr="0073277B">
        <w:rPr>
          <w:rFonts w:eastAsia="Times New Roman" w:cstheme="minorHAnsi"/>
          <w:sz w:val="24"/>
          <w:szCs w:val="24"/>
          <w:lang w:eastAsia="en-GB"/>
        </w:rPr>
        <w:t>To c</w:t>
      </w:r>
      <w:r w:rsidR="00087D2A" w:rsidRPr="0073277B">
        <w:rPr>
          <w:rFonts w:eastAsia="Times New Roman" w:cstheme="minorHAnsi"/>
          <w:sz w:val="24"/>
          <w:szCs w:val="24"/>
          <w:lang w:eastAsia="en-GB"/>
        </w:rPr>
        <w:t>ollaborate</w:t>
      </w:r>
      <w:r w:rsidR="00AD0818" w:rsidRPr="0073277B">
        <w:rPr>
          <w:rFonts w:eastAsia="Times New Roman" w:cstheme="minorHAnsi"/>
          <w:sz w:val="24"/>
          <w:szCs w:val="24"/>
          <w:lang w:eastAsia="en-GB"/>
        </w:rPr>
        <w:t xml:space="preserve"> </w:t>
      </w:r>
      <w:r w:rsidR="00227311" w:rsidRPr="0073277B">
        <w:rPr>
          <w:rFonts w:eastAsia="Times New Roman" w:cstheme="minorHAnsi"/>
          <w:sz w:val="24"/>
          <w:szCs w:val="24"/>
          <w:lang w:eastAsia="en-GB"/>
        </w:rPr>
        <w:t xml:space="preserve">with </w:t>
      </w:r>
      <w:r w:rsidR="007C3CB8" w:rsidRPr="0073277B">
        <w:rPr>
          <w:rFonts w:eastAsia="Times New Roman" w:cstheme="minorHAnsi"/>
          <w:sz w:val="24"/>
          <w:szCs w:val="24"/>
          <w:lang w:eastAsia="en-GB"/>
        </w:rPr>
        <w:t>key</w:t>
      </w:r>
      <w:r w:rsidR="00227311" w:rsidRPr="0073277B">
        <w:rPr>
          <w:rFonts w:eastAsia="Times New Roman" w:cstheme="minorHAnsi"/>
          <w:sz w:val="24"/>
          <w:szCs w:val="24"/>
          <w:lang w:eastAsia="en-GB"/>
        </w:rPr>
        <w:t xml:space="preserve"> </w:t>
      </w:r>
      <w:r w:rsidR="008D2C28" w:rsidRPr="0073277B">
        <w:rPr>
          <w:rFonts w:eastAsia="Times New Roman" w:cstheme="minorHAnsi"/>
          <w:sz w:val="24"/>
          <w:szCs w:val="24"/>
          <w:lang w:eastAsia="en-GB"/>
        </w:rPr>
        <w:t xml:space="preserve">stakeholders </w:t>
      </w:r>
      <w:r w:rsidR="009D4818" w:rsidRPr="0073277B">
        <w:rPr>
          <w:rFonts w:eastAsia="Times New Roman" w:cstheme="minorHAnsi"/>
          <w:sz w:val="24"/>
          <w:szCs w:val="24"/>
          <w:lang w:eastAsia="en-GB"/>
        </w:rPr>
        <w:t xml:space="preserve">across </w:t>
      </w:r>
      <w:r w:rsidR="007C3CB8" w:rsidRPr="0073277B">
        <w:rPr>
          <w:rFonts w:eastAsia="Times New Roman" w:cstheme="minorHAnsi"/>
          <w:sz w:val="24"/>
          <w:szCs w:val="24"/>
          <w:lang w:eastAsia="en-GB"/>
        </w:rPr>
        <w:t xml:space="preserve">the Council’s </w:t>
      </w:r>
      <w:r w:rsidR="009D4818" w:rsidRPr="0073277B">
        <w:rPr>
          <w:rFonts w:eastAsia="Times New Roman" w:cstheme="minorHAnsi"/>
          <w:sz w:val="24"/>
          <w:szCs w:val="24"/>
          <w:lang w:eastAsia="en-GB"/>
        </w:rPr>
        <w:t>directorates</w:t>
      </w:r>
      <w:r w:rsidR="008D2C28" w:rsidRPr="0073277B">
        <w:rPr>
          <w:rFonts w:eastAsia="Times New Roman" w:cstheme="minorHAnsi"/>
          <w:sz w:val="24"/>
          <w:szCs w:val="24"/>
          <w:lang w:eastAsia="en-GB"/>
        </w:rPr>
        <w:t xml:space="preserve"> and potentially </w:t>
      </w:r>
      <w:r w:rsidR="00D76465" w:rsidRPr="0073277B">
        <w:rPr>
          <w:rFonts w:eastAsia="Times New Roman" w:cstheme="minorHAnsi"/>
          <w:sz w:val="24"/>
          <w:szCs w:val="24"/>
          <w:lang w:eastAsia="en-GB"/>
        </w:rPr>
        <w:t xml:space="preserve">with some </w:t>
      </w:r>
      <w:r w:rsidR="008D2C28" w:rsidRPr="0073277B">
        <w:rPr>
          <w:rFonts w:eastAsia="Times New Roman" w:cstheme="minorHAnsi"/>
          <w:sz w:val="24"/>
          <w:szCs w:val="24"/>
          <w:lang w:eastAsia="en-GB"/>
        </w:rPr>
        <w:t>external stakeholders</w:t>
      </w:r>
      <w:r w:rsidR="009D4818" w:rsidRPr="0073277B">
        <w:rPr>
          <w:rFonts w:eastAsia="Times New Roman" w:cstheme="minorHAnsi"/>
          <w:sz w:val="24"/>
          <w:szCs w:val="24"/>
          <w:lang w:eastAsia="en-GB"/>
        </w:rPr>
        <w:t xml:space="preserve"> </w:t>
      </w:r>
      <w:r w:rsidR="00087D2A" w:rsidRPr="0073277B">
        <w:rPr>
          <w:rFonts w:eastAsia="Times New Roman" w:cstheme="minorHAnsi"/>
          <w:sz w:val="24"/>
          <w:szCs w:val="24"/>
          <w:lang w:eastAsia="en-GB"/>
        </w:rPr>
        <w:t>to gather requirements and customi</w:t>
      </w:r>
      <w:r w:rsidR="00BC4274" w:rsidRPr="0073277B">
        <w:rPr>
          <w:rFonts w:eastAsia="Times New Roman" w:cstheme="minorHAnsi"/>
          <w:sz w:val="24"/>
          <w:szCs w:val="24"/>
          <w:lang w:eastAsia="en-GB"/>
        </w:rPr>
        <w:t>s</w:t>
      </w:r>
      <w:r w:rsidR="00087D2A" w:rsidRPr="0073277B">
        <w:rPr>
          <w:rFonts w:eastAsia="Times New Roman" w:cstheme="minorHAnsi"/>
          <w:sz w:val="24"/>
          <w:szCs w:val="24"/>
          <w:lang w:eastAsia="en-GB"/>
        </w:rPr>
        <w:t>e the software to meet organi</w:t>
      </w:r>
      <w:r w:rsidR="00BC4274" w:rsidRPr="0073277B">
        <w:rPr>
          <w:rFonts w:eastAsia="Times New Roman" w:cstheme="minorHAnsi"/>
          <w:sz w:val="24"/>
          <w:szCs w:val="24"/>
          <w:lang w:eastAsia="en-GB"/>
        </w:rPr>
        <w:t>s</w:t>
      </w:r>
      <w:r w:rsidR="00087D2A" w:rsidRPr="0073277B">
        <w:rPr>
          <w:rFonts w:eastAsia="Times New Roman" w:cstheme="minorHAnsi"/>
          <w:sz w:val="24"/>
          <w:szCs w:val="24"/>
          <w:lang w:eastAsia="en-GB"/>
        </w:rPr>
        <w:t>ational needs.</w:t>
      </w:r>
    </w:p>
    <w:p w14:paraId="2E9CEC3F" w14:textId="77777777" w:rsidR="00731445" w:rsidRPr="0073277B" w:rsidRDefault="00731445" w:rsidP="00731445">
      <w:pPr>
        <w:spacing w:after="0" w:line="240" w:lineRule="auto"/>
        <w:ind w:left="360"/>
        <w:contextualSpacing/>
        <w:rPr>
          <w:rFonts w:eastAsia="Times New Roman" w:cstheme="minorHAnsi"/>
          <w:sz w:val="24"/>
          <w:szCs w:val="24"/>
          <w:lang w:eastAsia="en-GB"/>
        </w:rPr>
      </w:pPr>
    </w:p>
    <w:p w14:paraId="5C4D928A" w14:textId="4E28B5B5" w:rsidR="00FA1C68" w:rsidRPr="0073277B" w:rsidRDefault="00731445" w:rsidP="00700668">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To </w:t>
      </w:r>
      <w:r w:rsidR="00C81D07" w:rsidRPr="0073277B">
        <w:rPr>
          <w:rFonts w:eastAsia="Times New Roman" w:cstheme="minorHAnsi"/>
          <w:sz w:val="24"/>
          <w:szCs w:val="24"/>
          <w:lang w:eastAsia="en-GB"/>
        </w:rPr>
        <w:t>act</w:t>
      </w:r>
      <w:r w:rsidRPr="0073277B">
        <w:rPr>
          <w:rFonts w:eastAsia="Times New Roman" w:cstheme="minorHAnsi"/>
          <w:sz w:val="24"/>
          <w:szCs w:val="24"/>
          <w:lang w:eastAsia="en-GB"/>
        </w:rPr>
        <w:t xml:space="preserve"> as the primary administrator for the redaction software, ensuring its optimal performance and functionality. </w:t>
      </w:r>
      <w:r w:rsidR="009655E6" w:rsidRPr="0073277B">
        <w:rPr>
          <w:rFonts w:eastAsia="Times New Roman" w:cstheme="minorHAnsi"/>
          <w:sz w:val="24"/>
          <w:szCs w:val="24"/>
          <w:lang w:eastAsia="en-GB"/>
        </w:rPr>
        <w:t>To work with the vendor and IT colleagues in order to manage upgrades and the overall security of the system</w:t>
      </w:r>
      <w:r w:rsidR="00700668" w:rsidRPr="0073277B">
        <w:rPr>
          <w:rFonts w:eastAsia="Times New Roman" w:cstheme="minorHAnsi"/>
          <w:sz w:val="24"/>
          <w:szCs w:val="24"/>
          <w:lang w:eastAsia="en-GB"/>
        </w:rPr>
        <w:t xml:space="preserve">. </w:t>
      </w:r>
      <w:r w:rsidR="009655E6" w:rsidRPr="0073277B">
        <w:rPr>
          <w:rFonts w:eastAsia="Times New Roman" w:cstheme="minorHAnsi"/>
          <w:sz w:val="24"/>
          <w:szCs w:val="24"/>
          <w:lang w:eastAsia="en-GB"/>
        </w:rPr>
        <w:t xml:space="preserve">To be a point of contact for </w:t>
      </w:r>
      <w:r w:rsidR="009655E6" w:rsidRPr="0073277B">
        <w:rPr>
          <w:rFonts w:eastAsia="Times New Roman" w:cstheme="minorHAnsi"/>
          <w:sz w:val="24"/>
          <w:szCs w:val="24"/>
          <w:lang w:eastAsia="en-GB"/>
        </w:rPr>
        <w:lastRenderedPageBreak/>
        <w:t xml:space="preserve">user queries and provide, documentation, user training and support to ensure effective utilisation of the redaction </w:t>
      </w:r>
      <w:r w:rsidR="0058084F" w:rsidRPr="0073277B">
        <w:rPr>
          <w:rFonts w:eastAsia="Times New Roman" w:cstheme="minorHAnsi"/>
          <w:sz w:val="24"/>
          <w:szCs w:val="24"/>
          <w:lang w:eastAsia="en-GB"/>
        </w:rPr>
        <w:t>solution</w:t>
      </w:r>
      <w:r w:rsidR="00700668" w:rsidRPr="0073277B">
        <w:rPr>
          <w:rFonts w:eastAsia="Times New Roman" w:cstheme="minorHAnsi"/>
          <w:sz w:val="24"/>
          <w:szCs w:val="24"/>
          <w:lang w:eastAsia="en-GB"/>
        </w:rPr>
        <w:t xml:space="preserve">. </w:t>
      </w:r>
      <w:r w:rsidR="00374B16" w:rsidRPr="0073277B">
        <w:rPr>
          <w:rFonts w:eastAsia="Times New Roman" w:cstheme="minorHAnsi"/>
          <w:sz w:val="24"/>
          <w:szCs w:val="24"/>
          <w:lang w:eastAsia="en-GB"/>
        </w:rPr>
        <w:t xml:space="preserve"> To p</w:t>
      </w:r>
      <w:r w:rsidRPr="0073277B">
        <w:rPr>
          <w:rFonts w:eastAsia="Times New Roman" w:cstheme="minorHAnsi"/>
          <w:sz w:val="24"/>
          <w:szCs w:val="24"/>
          <w:lang w:eastAsia="en-GB"/>
        </w:rPr>
        <w:t>rovide user training and support to ensure effective utili</w:t>
      </w:r>
      <w:r w:rsidR="00374B16" w:rsidRPr="0073277B">
        <w:rPr>
          <w:rFonts w:eastAsia="Times New Roman" w:cstheme="minorHAnsi"/>
          <w:sz w:val="24"/>
          <w:szCs w:val="24"/>
          <w:lang w:eastAsia="en-GB"/>
        </w:rPr>
        <w:t>s</w:t>
      </w:r>
      <w:r w:rsidRPr="0073277B">
        <w:rPr>
          <w:rFonts w:eastAsia="Times New Roman" w:cstheme="minorHAnsi"/>
          <w:sz w:val="24"/>
          <w:szCs w:val="24"/>
          <w:lang w:eastAsia="en-GB"/>
        </w:rPr>
        <w:t xml:space="preserve">ation of the redaction </w:t>
      </w:r>
      <w:r w:rsidR="005D4EAB" w:rsidRPr="0073277B">
        <w:rPr>
          <w:rFonts w:eastAsia="Times New Roman" w:cstheme="minorHAnsi"/>
          <w:sz w:val="24"/>
          <w:szCs w:val="24"/>
          <w:lang w:eastAsia="en-GB"/>
        </w:rPr>
        <w:t>solution</w:t>
      </w:r>
      <w:r w:rsidRPr="0073277B">
        <w:rPr>
          <w:rFonts w:eastAsia="Times New Roman" w:cstheme="minorHAnsi"/>
          <w:sz w:val="24"/>
          <w:szCs w:val="24"/>
          <w:lang w:eastAsia="en-GB"/>
        </w:rPr>
        <w:t>.</w:t>
      </w:r>
    </w:p>
    <w:p w14:paraId="3B1CF252" w14:textId="77777777" w:rsidR="00382833" w:rsidRPr="0073277B" w:rsidRDefault="00382833" w:rsidP="00382833">
      <w:pPr>
        <w:spacing w:after="0" w:line="240" w:lineRule="auto"/>
        <w:ind w:left="360"/>
        <w:contextualSpacing/>
        <w:rPr>
          <w:rFonts w:eastAsia="Times New Roman" w:cstheme="minorHAnsi"/>
          <w:sz w:val="24"/>
          <w:szCs w:val="24"/>
          <w:lang w:eastAsia="en-GB"/>
        </w:rPr>
      </w:pPr>
    </w:p>
    <w:p w14:paraId="7C22E0C4" w14:textId="24C38C30" w:rsidR="00132753" w:rsidRPr="0073277B" w:rsidRDefault="00132753" w:rsidP="003E5C12">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To assist information governance colleagues in driving forward the IG improvement agenda including its ongoing development, implementation and promotion.  </w:t>
      </w:r>
    </w:p>
    <w:p w14:paraId="52CB93B8" w14:textId="77777777" w:rsidR="00132753" w:rsidRPr="0073277B" w:rsidRDefault="00132753" w:rsidP="00132753">
      <w:pPr>
        <w:pStyle w:val="ListParagraph"/>
        <w:rPr>
          <w:rFonts w:eastAsia="Times New Roman" w:cstheme="minorHAnsi"/>
          <w:sz w:val="24"/>
          <w:szCs w:val="24"/>
          <w:lang w:eastAsia="en-GB"/>
        </w:rPr>
      </w:pPr>
    </w:p>
    <w:p w14:paraId="3F1449E1" w14:textId="77777777" w:rsidR="000923CA" w:rsidRPr="0073277B" w:rsidRDefault="000923CA" w:rsidP="000923CA">
      <w:pPr>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Specific Duties and Responsibilities</w:t>
      </w:r>
    </w:p>
    <w:p w14:paraId="4039A853" w14:textId="77777777" w:rsidR="003C3F1B" w:rsidRPr="0073277B" w:rsidRDefault="003C3F1B" w:rsidP="000923CA">
      <w:pPr>
        <w:spacing w:after="0" w:line="240" w:lineRule="auto"/>
        <w:contextualSpacing/>
        <w:rPr>
          <w:rFonts w:eastAsia="Times New Roman" w:cstheme="minorHAnsi"/>
          <w:b/>
          <w:bCs/>
          <w:sz w:val="24"/>
          <w:szCs w:val="24"/>
          <w:lang w:eastAsia="en-GB"/>
        </w:rPr>
      </w:pPr>
    </w:p>
    <w:p w14:paraId="076ED284" w14:textId="623AD228" w:rsidR="003C3F1B" w:rsidRPr="0073277B" w:rsidRDefault="7A6717F7" w:rsidP="003C3F1B">
      <w:pPr>
        <w:numPr>
          <w:ilvl w:val="0"/>
          <w:numId w:val="4"/>
        </w:numPr>
        <w:spacing w:after="0" w:line="240" w:lineRule="auto"/>
        <w:rPr>
          <w:rFonts w:eastAsia="Times New Roman" w:cstheme="minorHAnsi"/>
          <w:sz w:val="24"/>
          <w:szCs w:val="24"/>
          <w:lang w:eastAsia="en-GB"/>
        </w:rPr>
      </w:pPr>
      <w:r w:rsidRPr="0073277B">
        <w:rPr>
          <w:rFonts w:eastAsia="Times New Roman" w:cstheme="minorHAnsi"/>
          <w:sz w:val="24"/>
          <w:szCs w:val="24"/>
          <w:lang w:eastAsia="en-GB"/>
        </w:rPr>
        <w:t xml:space="preserve">To lead the successful implementation of redaction software for Subject Access Requests </w:t>
      </w:r>
      <w:r w:rsidR="428B6DE6" w:rsidRPr="0073277B">
        <w:rPr>
          <w:rFonts w:eastAsia="Times New Roman" w:cstheme="minorHAnsi"/>
          <w:sz w:val="24"/>
          <w:szCs w:val="24"/>
          <w:lang w:eastAsia="en-GB"/>
        </w:rPr>
        <w:t>(SAR)</w:t>
      </w:r>
      <w:r w:rsidR="30A34494" w:rsidRPr="0073277B">
        <w:rPr>
          <w:rFonts w:eastAsia="Times New Roman" w:cstheme="minorHAnsi"/>
          <w:sz w:val="24"/>
          <w:szCs w:val="24"/>
          <w:lang w:eastAsia="en-GB"/>
        </w:rPr>
        <w:t xml:space="preserve"> and Freedom of Information requests (FOI) as well as</w:t>
      </w:r>
      <w:r w:rsidR="009F4F8D">
        <w:rPr>
          <w:rFonts w:eastAsia="Times New Roman" w:cstheme="minorHAnsi"/>
          <w:sz w:val="24"/>
          <w:szCs w:val="24"/>
          <w:lang w:eastAsia="en-GB"/>
        </w:rPr>
        <w:t xml:space="preserve"> </w:t>
      </w:r>
      <w:r w:rsidR="486900E1" w:rsidRPr="0073277B">
        <w:rPr>
          <w:rFonts w:eastAsia="Times New Roman" w:cstheme="minorHAnsi"/>
          <w:sz w:val="24"/>
          <w:szCs w:val="24"/>
          <w:lang w:eastAsia="en-GB"/>
        </w:rPr>
        <w:t xml:space="preserve">other </w:t>
      </w:r>
      <w:r w:rsidR="792837F2" w:rsidRPr="0073277B">
        <w:rPr>
          <w:rFonts w:eastAsia="Times New Roman" w:cstheme="minorHAnsi"/>
          <w:sz w:val="24"/>
          <w:szCs w:val="24"/>
          <w:lang w:eastAsia="en-GB"/>
        </w:rPr>
        <w:t xml:space="preserve">potential </w:t>
      </w:r>
      <w:r w:rsidR="486900E1" w:rsidRPr="0073277B">
        <w:rPr>
          <w:rFonts w:eastAsia="Times New Roman" w:cstheme="minorHAnsi"/>
          <w:sz w:val="24"/>
          <w:szCs w:val="24"/>
          <w:lang w:eastAsia="en-GB"/>
        </w:rPr>
        <w:t>case types</w:t>
      </w:r>
      <w:r w:rsidR="07818004" w:rsidRPr="0073277B">
        <w:rPr>
          <w:rFonts w:eastAsia="Times New Roman" w:cstheme="minorHAnsi"/>
          <w:sz w:val="24"/>
          <w:szCs w:val="24"/>
          <w:lang w:eastAsia="en-GB"/>
        </w:rPr>
        <w:t>,</w:t>
      </w:r>
      <w:r w:rsidR="486900E1" w:rsidRPr="0073277B">
        <w:rPr>
          <w:rFonts w:eastAsia="Times New Roman" w:cstheme="minorHAnsi"/>
          <w:sz w:val="24"/>
          <w:szCs w:val="24"/>
          <w:lang w:eastAsia="en-GB"/>
        </w:rPr>
        <w:t xml:space="preserve"> </w:t>
      </w:r>
      <w:r w:rsidRPr="0073277B">
        <w:rPr>
          <w:rFonts w:eastAsia="Times New Roman" w:cstheme="minorHAnsi"/>
          <w:sz w:val="24"/>
          <w:szCs w:val="24"/>
          <w:lang w:eastAsia="en-GB"/>
        </w:rPr>
        <w:t>through effective project management</w:t>
      </w:r>
      <w:r w:rsidR="08F5A792" w:rsidRPr="0073277B">
        <w:rPr>
          <w:rFonts w:eastAsia="Times New Roman" w:cstheme="minorHAnsi"/>
          <w:sz w:val="24"/>
          <w:szCs w:val="24"/>
          <w:lang w:eastAsia="en-GB"/>
        </w:rPr>
        <w:t xml:space="preserve"> and stakeholder engagement to </w:t>
      </w:r>
      <w:r w:rsidRPr="0073277B">
        <w:rPr>
          <w:rFonts w:eastAsia="Times New Roman" w:cstheme="minorHAnsi"/>
          <w:sz w:val="24"/>
          <w:szCs w:val="24"/>
          <w:lang w:eastAsia="en-GB"/>
        </w:rPr>
        <w:t>ensur</w:t>
      </w:r>
      <w:r w:rsidR="08F5A792" w:rsidRPr="0073277B">
        <w:rPr>
          <w:rFonts w:eastAsia="Times New Roman" w:cstheme="minorHAnsi"/>
          <w:sz w:val="24"/>
          <w:szCs w:val="24"/>
          <w:lang w:eastAsia="en-GB"/>
        </w:rPr>
        <w:t>e</w:t>
      </w:r>
      <w:r w:rsidRPr="0073277B">
        <w:rPr>
          <w:rFonts w:eastAsia="Times New Roman" w:cstheme="minorHAnsi"/>
          <w:sz w:val="24"/>
          <w:szCs w:val="24"/>
          <w:lang w:eastAsia="en-GB"/>
        </w:rPr>
        <w:t xml:space="preserve"> seamless integration and customi</w:t>
      </w:r>
      <w:r w:rsidR="2BD4AB51" w:rsidRPr="0073277B">
        <w:rPr>
          <w:rFonts w:eastAsia="Times New Roman" w:cstheme="minorHAnsi"/>
          <w:sz w:val="24"/>
          <w:szCs w:val="24"/>
          <w:lang w:eastAsia="en-GB"/>
        </w:rPr>
        <w:t>s</w:t>
      </w:r>
      <w:r w:rsidRPr="0073277B">
        <w:rPr>
          <w:rFonts w:eastAsia="Times New Roman" w:cstheme="minorHAnsi"/>
          <w:sz w:val="24"/>
          <w:szCs w:val="24"/>
          <w:lang w:eastAsia="en-GB"/>
        </w:rPr>
        <w:t>ation to meet organi</w:t>
      </w:r>
      <w:r w:rsidR="2BD4AB51" w:rsidRPr="0073277B">
        <w:rPr>
          <w:rFonts w:eastAsia="Times New Roman" w:cstheme="minorHAnsi"/>
          <w:sz w:val="24"/>
          <w:szCs w:val="24"/>
          <w:lang w:eastAsia="en-GB"/>
        </w:rPr>
        <w:t>s</w:t>
      </w:r>
      <w:r w:rsidRPr="0073277B">
        <w:rPr>
          <w:rFonts w:eastAsia="Times New Roman" w:cstheme="minorHAnsi"/>
          <w:sz w:val="24"/>
          <w:szCs w:val="24"/>
          <w:lang w:eastAsia="en-GB"/>
        </w:rPr>
        <w:t>ational requirements.</w:t>
      </w:r>
    </w:p>
    <w:p w14:paraId="6E3A82F7" w14:textId="77777777" w:rsidR="00937108" w:rsidRPr="0073277B" w:rsidRDefault="00937108" w:rsidP="00937108">
      <w:pPr>
        <w:spacing w:after="0" w:line="240" w:lineRule="auto"/>
        <w:ind w:left="360"/>
        <w:rPr>
          <w:rFonts w:eastAsia="Times New Roman" w:cstheme="minorHAnsi"/>
          <w:sz w:val="24"/>
          <w:szCs w:val="24"/>
          <w:lang w:eastAsia="en-GB"/>
        </w:rPr>
      </w:pPr>
    </w:p>
    <w:p w14:paraId="012677C2" w14:textId="0AA42D6B" w:rsidR="003858D7" w:rsidRPr="0073277B" w:rsidRDefault="003858D7" w:rsidP="003858D7">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To lead on the development of a redaction policy and staff guidance that compliments existing </w:t>
      </w:r>
      <w:r w:rsidR="00E2289C" w:rsidRPr="0073277B">
        <w:rPr>
          <w:rFonts w:eastAsia="Times New Roman" w:cstheme="minorHAnsi"/>
          <w:sz w:val="24"/>
          <w:szCs w:val="24"/>
          <w:lang w:eastAsia="en-GB"/>
        </w:rPr>
        <w:t xml:space="preserve">Information Governance, </w:t>
      </w:r>
      <w:r w:rsidRPr="0073277B">
        <w:rPr>
          <w:rFonts w:eastAsia="Times New Roman" w:cstheme="minorHAnsi"/>
          <w:sz w:val="24"/>
          <w:szCs w:val="24"/>
          <w:lang w:eastAsia="en-GB"/>
        </w:rPr>
        <w:t>SAR and FOI policies and procedures.</w:t>
      </w:r>
    </w:p>
    <w:p w14:paraId="2AD516AD" w14:textId="77777777" w:rsidR="00E2289C" w:rsidRPr="0073277B" w:rsidRDefault="00E2289C" w:rsidP="00E2289C">
      <w:pPr>
        <w:spacing w:after="0" w:line="240" w:lineRule="auto"/>
        <w:contextualSpacing/>
        <w:rPr>
          <w:rFonts w:eastAsia="Times New Roman" w:cstheme="minorHAnsi"/>
          <w:sz w:val="24"/>
          <w:szCs w:val="24"/>
          <w:lang w:eastAsia="en-GB"/>
        </w:rPr>
      </w:pPr>
    </w:p>
    <w:p w14:paraId="49022947" w14:textId="550BEF00" w:rsidR="00424537" w:rsidRPr="0073277B" w:rsidRDefault="00424537" w:rsidP="00424537">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To provide specialist redaction advice and support throughout the redaction lifecycle particularly in relation to SAR</w:t>
      </w:r>
      <w:r w:rsidR="00BE737C" w:rsidRPr="0073277B">
        <w:rPr>
          <w:rFonts w:eastAsia="Times New Roman" w:cstheme="minorHAnsi"/>
          <w:sz w:val="24"/>
          <w:szCs w:val="24"/>
          <w:lang w:eastAsia="en-GB"/>
        </w:rPr>
        <w:t>s</w:t>
      </w:r>
      <w:r w:rsidRPr="0073277B">
        <w:rPr>
          <w:rFonts w:eastAsia="Times New Roman" w:cstheme="minorHAnsi"/>
          <w:sz w:val="24"/>
          <w:szCs w:val="24"/>
          <w:lang w:eastAsia="en-GB"/>
        </w:rPr>
        <w:t xml:space="preserve"> and to directly support on complicated</w:t>
      </w:r>
      <w:r w:rsidR="006149C1" w:rsidRPr="0073277B">
        <w:rPr>
          <w:rFonts w:eastAsia="Times New Roman" w:cstheme="minorHAnsi"/>
          <w:sz w:val="24"/>
          <w:szCs w:val="24"/>
          <w:lang w:eastAsia="en-GB"/>
        </w:rPr>
        <w:t xml:space="preserve"> or sensitive</w:t>
      </w:r>
      <w:r w:rsidRPr="0073277B">
        <w:rPr>
          <w:rFonts w:eastAsia="Times New Roman" w:cstheme="minorHAnsi"/>
          <w:sz w:val="24"/>
          <w:szCs w:val="24"/>
          <w:lang w:eastAsia="en-GB"/>
        </w:rPr>
        <w:t xml:space="preserve"> </w:t>
      </w:r>
      <w:r w:rsidR="00D328D8" w:rsidRPr="0073277B">
        <w:rPr>
          <w:rFonts w:eastAsia="Times New Roman" w:cstheme="minorHAnsi"/>
          <w:sz w:val="24"/>
          <w:szCs w:val="24"/>
          <w:lang w:eastAsia="en-GB"/>
        </w:rPr>
        <w:t>case work</w:t>
      </w:r>
      <w:r w:rsidRPr="0073277B">
        <w:rPr>
          <w:rFonts w:eastAsia="Times New Roman" w:cstheme="minorHAnsi"/>
          <w:sz w:val="24"/>
          <w:szCs w:val="24"/>
          <w:lang w:eastAsia="en-GB"/>
        </w:rPr>
        <w:t>.</w:t>
      </w:r>
    </w:p>
    <w:p w14:paraId="66C259F6" w14:textId="77777777" w:rsidR="00424537" w:rsidRPr="0073277B" w:rsidRDefault="00424537" w:rsidP="00E2289C">
      <w:pPr>
        <w:spacing w:after="0" w:line="240" w:lineRule="auto"/>
        <w:contextualSpacing/>
        <w:rPr>
          <w:rFonts w:eastAsia="Times New Roman" w:cstheme="minorHAnsi"/>
          <w:sz w:val="24"/>
          <w:szCs w:val="24"/>
          <w:lang w:eastAsia="en-GB"/>
        </w:rPr>
      </w:pPr>
    </w:p>
    <w:p w14:paraId="7E02550B" w14:textId="48B7466E" w:rsidR="007118C7" w:rsidRPr="0073277B" w:rsidRDefault="009A3ED6" w:rsidP="003C3F1B">
      <w:pPr>
        <w:numPr>
          <w:ilvl w:val="0"/>
          <w:numId w:val="4"/>
        </w:numPr>
        <w:spacing w:after="0" w:line="240" w:lineRule="auto"/>
        <w:rPr>
          <w:rFonts w:eastAsia="Times New Roman" w:cstheme="minorHAnsi"/>
          <w:sz w:val="24"/>
          <w:szCs w:val="24"/>
          <w:lang w:eastAsia="en-GB"/>
        </w:rPr>
      </w:pPr>
      <w:r w:rsidRPr="0073277B">
        <w:rPr>
          <w:rFonts w:eastAsia="Times New Roman" w:cstheme="minorHAnsi"/>
          <w:sz w:val="24"/>
          <w:szCs w:val="24"/>
          <w:lang w:eastAsia="en-GB"/>
        </w:rPr>
        <w:t xml:space="preserve">To </w:t>
      </w:r>
      <w:r w:rsidR="004408A9" w:rsidRPr="0073277B">
        <w:rPr>
          <w:rFonts w:eastAsia="Times New Roman" w:cstheme="minorHAnsi"/>
          <w:sz w:val="24"/>
          <w:szCs w:val="24"/>
          <w:lang w:eastAsia="en-GB"/>
        </w:rPr>
        <w:t xml:space="preserve">be </w:t>
      </w:r>
      <w:r w:rsidRPr="0073277B">
        <w:rPr>
          <w:rFonts w:eastAsia="Times New Roman" w:cstheme="minorHAnsi"/>
          <w:sz w:val="24"/>
          <w:szCs w:val="24"/>
          <w:lang w:eastAsia="en-GB"/>
        </w:rPr>
        <w:t>a key figure in maintaining GDPR compliance within the redaction process, staying informed about data protection regulations, and collaborating with legal and compliance teams to interpret and implement guidelines.</w:t>
      </w:r>
      <w:r w:rsidR="63B899A4" w:rsidRPr="0073277B">
        <w:rPr>
          <w:rFonts w:eastAsia="Times New Roman" w:cstheme="minorHAnsi"/>
          <w:sz w:val="24"/>
          <w:szCs w:val="24"/>
          <w:lang w:eastAsia="en-GB"/>
        </w:rPr>
        <w:t xml:space="preserve"> To conduct regular audits to ensure compliance with data protection standards.</w:t>
      </w:r>
    </w:p>
    <w:p w14:paraId="731BBD0E" w14:textId="2A00AC8B" w:rsidR="007118C7" w:rsidRPr="0073277B" w:rsidRDefault="007118C7" w:rsidP="002E2D4E">
      <w:pPr>
        <w:spacing w:after="0" w:line="240" w:lineRule="auto"/>
        <w:ind w:left="360"/>
        <w:rPr>
          <w:rFonts w:eastAsia="Times New Roman" w:cstheme="minorHAnsi"/>
          <w:sz w:val="24"/>
          <w:szCs w:val="24"/>
          <w:lang w:eastAsia="en-GB"/>
        </w:rPr>
      </w:pPr>
    </w:p>
    <w:p w14:paraId="49395DF2" w14:textId="77777777" w:rsidR="00937108" w:rsidRPr="0073277B" w:rsidRDefault="00937108" w:rsidP="00937108">
      <w:pPr>
        <w:spacing w:after="0" w:line="240" w:lineRule="auto"/>
        <w:rPr>
          <w:rFonts w:eastAsia="Times New Roman" w:cstheme="minorHAnsi"/>
          <w:sz w:val="24"/>
          <w:szCs w:val="24"/>
          <w:lang w:eastAsia="en-GB"/>
        </w:rPr>
      </w:pPr>
    </w:p>
    <w:p w14:paraId="2292C433" w14:textId="3A15D782" w:rsidR="00937108" w:rsidRPr="0073277B" w:rsidRDefault="00937108" w:rsidP="003C3F1B">
      <w:pPr>
        <w:numPr>
          <w:ilvl w:val="0"/>
          <w:numId w:val="4"/>
        </w:numPr>
        <w:spacing w:after="0" w:line="240" w:lineRule="auto"/>
        <w:rPr>
          <w:rFonts w:eastAsia="Times New Roman" w:cstheme="minorHAnsi"/>
          <w:sz w:val="24"/>
          <w:szCs w:val="24"/>
          <w:lang w:eastAsia="en-GB"/>
        </w:rPr>
      </w:pPr>
      <w:r w:rsidRPr="0073277B">
        <w:rPr>
          <w:rFonts w:eastAsia="Times New Roman" w:cstheme="minorHAnsi"/>
          <w:sz w:val="24"/>
          <w:szCs w:val="24"/>
          <w:lang w:eastAsia="en-GB"/>
        </w:rPr>
        <w:t>To optimi</w:t>
      </w:r>
      <w:r w:rsidR="00416129" w:rsidRPr="0073277B">
        <w:rPr>
          <w:rFonts w:eastAsia="Times New Roman" w:cstheme="minorHAnsi"/>
          <w:sz w:val="24"/>
          <w:szCs w:val="24"/>
          <w:lang w:eastAsia="en-GB"/>
        </w:rPr>
        <w:t>s</w:t>
      </w:r>
      <w:r w:rsidRPr="0073277B">
        <w:rPr>
          <w:rFonts w:eastAsia="Times New Roman" w:cstheme="minorHAnsi"/>
          <w:sz w:val="24"/>
          <w:szCs w:val="24"/>
          <w:lang w:eastAsia="en-GB"/>
        </w:rPr>
        <w:t xml:space="preserve">e Software </w:t>
      </w:r>
      <w:r w:rsidR="00685E5A" w:rsidRPr="0073277B">
        <w:rPr>
          <w:rFonts w:eastAsia="Times New Roman" w:cstheme="minorHAnsi"/>
          <w:sz w:val="24"/>
          <w:szCs w:val="24"/>
          <w:lang w:eastAsia="en-GB"/>
        </w:rPr>
        <w:t xml:space="preserve">performance </w:t>
      </w:r>
      <w:r w:rsidRPr="0073277B">
        <w:rPr>
          <w:rFonts w:eastAsia="Times New Roman" w:cstheme="minorHAnsi"/>
          <w:sz w:val="24"/>
          <w:szCs w:val="24"/>
          <w:lang w:eastAsia="en-GB"/>
        </w:rPr>
        <w:t>by acting as the primary administrator for the redaction software, overseeing user accounts, permissions, and access controls. Provide ongoing support and training to users, while continuously refining redaction processes based on evolving business needs and compliance standards.</w:t>
      </w:r>
    </w:p>
    <w:p w14:paraId="08631A1A" w14:textId="77777777" w:rsidR="000923CA" w:rsidRPr="0073277B" w:rsidRDefault="000923CA" w:rsidP="000923CA">
      <w:pPr>
        <w:spacing w:after="0" w:line="240" w:lineRule="auto"/>
        <w:contextualSpacing/>
        <w:rPr>
          <w:rFonts w:eastAsia="Times New Roman" w:cstheme="minorHAnsi"/>
          <w:sz w:val="24"/>
          <w:szCs w:val="24"/>
          <w:lang w:eastAsia="en-GB"/>
        </w:rPr>
      </w:pPr>
    </w:p>
    <w:p w14:paraId="2D37B420" w14:textId="1EA28A08" w:rsidR="07117CA6" w:rsidRPr="0073277B" w:rsidRDefault="00A07BDD" w:rsidP="00746341">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As required t</w:t>
      </w:r>
      <w:r w:rsidR="07117CA6" w:rsidRPr="0073277B">
        <w:rPr>
          <w:rFonts w:eastAsia="Times New Roman" w:cstheme="minorHAnsi"/>
          <w:sz w:val="24"/>
          <w:szCs w:val="24"/>
          <w:lang w:eastAsia="en-GB"/>
        </w:rPr>
        <w:t xml:space="preserve">o </w:t>
      </w:r>
      <w:r w:rsidR="48EE7C47" w:rsidRPr="0073277B">
        <w:rPr>
          <w:rFonts w:eastAsia="Times New Roman" w:cstheme="minorHAnsi"/>
          <w:sz w:val="24"/>
          <w:szCs w:val="24"/>
          <w:lang w:eastAsia="en-GB"/>
        </w:rPr>
        <w:t>assist</w:t>
      </w:r>
      <w:r w:rsidR="07117CA6" w:rsidRPr="0073277B">
        <w:rPr>
          <w:rFonts w:eastAsia="Times New Roman" w:cstheme="minorHAnsi"/>
          <w:sz w:val="24"/>
          <w:szCs w:val="24"/>
          <w:lang w:eastAsia="en-GB"/>
        </w:rPr>
        <w:t xml:space="preserve"> the Information Governance </w:t>
      </w:r>
      <w:r w:rsidR="00F07F4F" w:rsidRPr="0073277B">
        <w:rPr>
          <w:rFonts w:eastAsia="Times New Roman" w:cstheme="minorHAnsi"/>
          <w:sz w:val="24"/>
          <w:szCs w:val="24"/>
          <w:lang w:eastAsia="en-GB"/>
        </w:rPr>
        <w:t>Team</w:t>
      </w:r>
      <w:r w:rsidR="07117CA6" w:rsidRPr="0073277B">
        <w:rPr>
          <w:rFonts w:eastAsia="Times New Roman" w:cstheme="minorHAnsi"/>
          <w:sz w:val="24"/>
          <w:szCs w:val="24"/>
          <w:lang w:eastAsia="en-GB"/>
        </w:rPr>
        <w:t xml:space="preserve"> </w:t>
      </w:r>
      <w:r w:rsidR="00B6415A" w:rsidRPr="0073277B">
        <w:rPr>
          <w:rFonts w:eastAsia="Times New Roman" w:cstheme="minorHAnsi"/>
          <w:sz w:val="24"/>
          <w:szCs w:val="24"/>
          <w:lang w:eastAsia="en-GB"/>
        </w:rPr>
        <w:t>in relation to validating, co-ordinating and monitoring Subject Access Requests under the Data Protection Act (DPA) 2018 and UK General Data Protection Regulation (GDPR</w:t>
      </w:r>
      <w:r w:rsidR="00685E5A" w:rsidRPr="0073277B">
        <w:rPr>
          <w:rFonts w:eastAsia="Times New Roman" w:cstheme="minorHAnsi"/>
          <w:sz w:val="24"/>
          <w:szCs w:val="24"/>
          <w:lang w:eastAsia="en-GB"/>
        </w:rPr>
        <w:t>) and</w:t>
      </w:r>
      <w:r w:rsidR="00B6415A" w:rsidRPr="0073277B">
        <w:rPr>
          <w:rFonts w:eastAsia="Times New Roman" w:cstheme="minorHAnsi"/>
          <w:sz w:val="24"/>
          <w:szCs w:val="24"/>
          <w:lang w:eastAsia="en-GB"/>
        </w:rPr>
        <w:t xml:space="preserve"> dealing with Information Rights requests more generally.</w:t>
      </w:r>
    </w:p>
    <w:p w14:paraId="73A5E3DF" w14:textId="00C87C28" w:rsidR="7F1691CA" w:rsidRPr="0073277B" w:rsidRDefault="7F1691CA" w:rsidP="7F1691CA">
      <w:pPr>
        <w:spacing w:after="0" w:line="240" w:lineRule="auto"/>
        <w:rPr>
          <w:rFonts w:eastAsia="Times New Roman" w:cstheme="minorHAnsi"/>
          <w:sz w:val="24"/>
          <w:szCs w:val="24"/>
          <w:lang w:eastAsia="en-GB"/>
        </w:rPr>
      </w:pPr>
    </w:p>
    <w:p w14:paraId="1B0CBA46" w14:textId="77777777" w:rsidR="00B46B9B" w:rsidRPr="0073277B" w:rsidRDefault="00B46B9B" w:rsidP="00B46B9B">
      <w:pPr>
        <w:numPr>
          <w:ilvl w:val="0"/>
          <w:numId w:val="5"/>
        </w:num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To develop and maintain expertise in redaction techniques and best practices. To stay informed about advancements in redaction software and recommend upgrades or enhancements as necessary. To collaborate with internal stakeholders to refine redaction processes based on evolving business needs and compliance requirements.</w:t>
      </w:r>
    </w:p>
    <w:p w14:paraId="4F19ECC7" w14:textId="77777777" w:rsidR="00B46B9B" w:rsidRDefault="00B46B9B" w:rsidP="00B46B9B">
      <w:pPr>
        <w:spacing w:after="0" w:line="240" w:lineRule="auto"/>
        <w:contextualSpacing/>
        <w:rPr>
          <w:rFonts w:eastAsia="Times New Roman" w:cstheme="minorHAnsi"/>
          <w:b/>
          <w:bCs/>
          <w:sz w:val="24"/>
          <w:szCs w:val="24"/>
          <w:lang w:eastAsia="en-GB"/>
        </w:rPr>
      </w:pPr>
    </w:p>
    <w:p w14:paraId="173F29CE" w14:textId="77777777" w:rsidR="00E47B14" w:rsidRPr="0073277B" w:rsidRDefault="00E47B14" w:rsidP="00B46B9B">
      <w:pPr>
        <w:spacing w:after="0" w:line="240" w:lineRule="auto"/>
        <w:contextualSpacing/>
        <w:rPr>
          <w:rFonts w:eastAsia="Times New Roman" w:cstheme="minorHAnsi"/>
          <w:b/>
          <w:bCs/>
          <w:sz w:val="24"/>
          <w:szCs w:val="24"/>
          <w:lang w:eastAsia="en-GB"/>
        </w:rPr>
      </w:pPr>
    </w:p>
    <w:p w14:paraId="12EE2F82" w14:textId="77777777" w:rsidR="000923CA" w:rsidRPr="0073277B" w:rsidRDefault="000923CA" w:rsidP="000923CA">
      <w:pPr>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Generic Duties and Responsibilities</w:t>
      </w:r>
    </w:p>
    <w:p w14:paraId="56A15063" w14:textId="77777777" w:rsidR="000923CA" w:rsidRPr="0073277B" w:rsidRDefault="000923CA" w:rsidP="000923CA">
      <w:pPr>
        <w:spacing w:after="0" w:line="240" w:lineRule="auto"/>
        <w:ind w:left="360"/>
        <w:contextualSpacing/>
        <w:rPr>
          <w:rFonts w:eastAsia="Times New Roman" w:cstheme="minorHAnsi"/>
          <w:sz w:val="24"/>
          <w:szCs w:val="24"/>
          <w:lang w:eastAsia="en-GB"/>
        </w:rPr>
      </w:pPr>
    </w:p>
    <w:p w14:paraId="0595CEB8" w14:textId="40943C4F" w:rsidR="000923CA" w:rsidRPr="0073277B" w:rsidRDefault="000923CA" w:rsidP="000923CA">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sz w:val="24"/>
          <w:szCs w:val="24"/>
          <w:lang w:eastAsia="en-GB"/>
        </w:rPr>
        <w:lastRenderedPageBreak/>
        <w:t>To contribute to the continuous improvement of the services of the Boroughs of Wandsworth and Richmond</w:t>
      </w:r>
      <w:r w:rsidR="00D40C71" w:rsidRPr="0073277B">
        <w:rPr>
          <w:rFonts w:eastAsia="Times New Roman" w:cstheme="minorHAnsi"/>
          <w:sz w:val="24"/>
          <w:szCs w:val="24"/>
          <w:lang w:eastAsia="en-GB"/>
        </w:rPr>
        <w:t>.</w:t>
      </w:r>
      <w:r w:rsidRPr="0073277B">
        <w:rPr>
          <w:rFonts w:eastAsia="Times New Roman" w:cstheme="minorHAnsi"/>
          <w:sz w:val="24"/>
          <w:szCs w:val="24"/>
          <w:lang w:eastAsia="en-GB"/>
        </w:rPr>
        <w:t xml:space="preserve"> </w:t>
      </w:r>
    </w:p>
    <w:p w14:paraId="5F2819C5" w14:textId="77777777" w:rsidR="000923CA" w:rsidRPr="0073277B" w:rsidRDefault="000923CA" w:rsidP="000923CA">
      <w:pPr>
        <w:spacing w:after="0" w:line="240" w:lineRule="auto"/>
        <w:ind w:left="360"/>
        <w:contextualSpacing/>
        <w:rPr>
          <w:rFonts w:eastAsia="Times New Roman" w:cstheme="minorHAnsi"/>
          <w:sz w:val="24"/>
          <w:szCs w:val="24"/>
          <w:lang w:eastAsia="en-GB"/>
        </w:rPr>
      </w:pPr>
    </w:p>
    <w:p w14:paraId="20718BDC" w14:textId="5081F7ED" w:rsidR="000923CA" w:rsidRPr="0073277B" w:rsidRDefault="000923CA" w:rsidP="000923CA">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sz w:val="24"/>
          <w:szCs w:val="24"/>
          <w:lang w:eastAsia="en-GB"/>
        </w:rPr>
        <w:t>To comply with relevant Codes of Practice, including the Code of Conduct and policies concerning data protection and health and safety</w:t>
      </w:r>
      <w:r w:rsidR="00D40C71" w:rsidRPr="0073277B">
        <w:rPr>
          <w:rFonts w:eastAsia="Times New Roman" w:cstheme="minorHAnsi"/>
          <w:sz w:val="24"/>
          <w:szCs w:val="24"/>
          <w:lang w:eastAsia="en-GB"/>
        </w:rPr>
        <w:t>.</w:t>
      </w:r>
    </w:p>
    <w:p w14:paraId="3F0F42F9" w14:textId="77777777" w:rsidR="000923CA" w:rsidRPr="0073277B" w:rsidRDefault="000923CA" w:rsidP="000923CA">
      <w:pPr>
        <w:spacing w:after="0" w:line="240" w:lineRule="auto"/>
        <w:ind w:left="360"/>
        <w:contextualSpacing/>
        <w:rPr>
          <w:rFonts w:eastAsia="Times New Roman" w:cstheme="minorHAnsi"/>
          <w:sz w:val="24"/>
          <w:szCs w:val="24"/>
          <w:lang w:eastAsia="en-GB"/>
        </w:rPr>
      </w:pPr>
    </w:p>
    <w:p w14:paraId="4789324F" w14:textId="5AAE2026" w:rsidR="000923CA" w:rsidRPr="0073277B" w:rsidRDefault="000923CA" w:rsidP="000923CA">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r w:rsidR="00D40C71" w:rsidRPr="0073277B">
        <w:rPr>
          <w:rFonts w:eastAsia="Times New Roman" w:cstheme="minorHAnsi"/>
          <w:bCs/>
          <w:sz w:val="24"/>
          <w:szCs w:val="24"/>
          <w:lang w:eastAsia="en-GB"/>
        </w:rPr>
        <w:t>.</w:t>
      </w:r>
    </w:p>
    <w:p w14:paraId="755BD118" w14:textId="77777777" w:rsidR="000923CA" w:rsidRPr="0073277B" w:rsidRDefault="000923CA" w:rsidP="000923CA">
      <w:pPr>
        <w:spacing w:after="0" w:line="240" w:lineRule="auto"/>
        <w:contextualSpacing/>
        <w:rPr>
          <w:rFonts w:eastAsia="Times New Roman" w:cstheme="minorHAnsi"/>
          <w:sz w:val="24"/>
          <w:szCs w:val="24"/>
          <w:lang w:eastAsia="en-GB"/>
        </w:rPr>
      </w:pPr>
    </w:p>
    <w:p w14:paraId="5E718219" w14:textId="1D2FCB66" w:rsidR="000923CA" w:rsidRPr="0073277B" w:rsidRDefault="000923CA" w:rsidP="000923CA">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r w:rsidR="00D40C71" w:rsidRPr="0073277B">
        <w:rPr>
          <w:rFonts w:eastAsia="Times New Roman" w:cstheme="minorHAnsi"/>
          <w:sz w:val="24"/>
          <w:szCs w:val="24"/>
          <w:lang w:eastAsia="en-GB"/>
        </w:rPr>
        <w:t>.</w:t>
      </w:r>
    </w:p>
    <w:p w14:paraId="4398E700" w14:textId="77777777" w:rsidR="000923CA" w:rsidRPr="0073277B" w:rsidRDefault="000923CA" w:rsidP="000923CA">
      <w:pPr>
        <w:spacing w:after="0" w:line="240" w:lineRule="auto"/>
        <w:ind w:left="360"/>
        <w:contextualSpacing/>
        <w:rPr>
          <w:rFonts w:eastAsia="Times New Roman" w:cstheme="minorHAnsi"/>
          <w:sz w:val="24"/>
          <w:szCs w:val="24"/>
          <w:lang w:eastAsia="en-GB"/>
        </w:rPr>
      </w:pPr>
    </w:p>
    <w:p w14:paraId="5BE2D6BF" w14:textId="07264A70" w:rsidR="000923CA" w:rsidRPr="0073277B" w:rsidRDefault="000923CA" w:rsidP="000923CA">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sz w:val="24"/>
          <w:szCs w:val="24"/>
          <w:lang w:eastAsia="en-GB"/>
        </w:rPr>
        <w:t>To understand both Councils’ duties and responsibilities for safeguarding children, young people and adults as they apply to the role within the council</w:t>
      </w:r>
      <w:r w:rsidR="00D40C71" w:rsidRPr="0073277B">
        <w:rPr>
          <w:rFonts w:eastAsia="Times New Roman" w:cstheme="minorHAnsi"/>
          <w:sz w:val="24"/>
          <w:szCs w:val="24"/>
          <w:lang w:eastAsia="en-GB"/>
        </w:rPr>
        <w:t>.</w:t>
      </w:r>
    </w:p>
    <w:p w14:paraId="28553EDF" w14:textId="100115E1" w:rsidR="000923CA" w:rsidRPr="0073277B" w:rsidRDefault="000923CA" w:rsidP="000923CA">
      <w:pPr>
        <w:shd w:val="clear" w:color="auto" w:fill="FFFFFF"/>
        <w:spacing w:after="0" w:line="240" w:lineRule="auto"/>
        <w:contextualSpacing/>
        <w:rPr>
          <w:rFonts w:eastAsia="Times New Roman" w:cstheme="minorHAnsi"/>
          <w:color w:val="000000"/>
          <w:sz w:val="24"/>
          <w:szCs w:val="24"/>
          <w:lang w:eastAsia="en-GB"/>
        </w:rPr>
      </w:pPr>
    </w:p>
    <w:p w14:paraId="14B10ED7" w14:textId="67930720" w:rsidR="00777818" w:rsidRPr="0073277B" w:rsidRDefault="00777818" w:rsidP="000923CA">
      <w:pPr>
        <w:shd w:val="clear" w:color="auto" w:fill="FFFFFF"/>
        <w:spacing w:after="0" w:line="240" w:lineRule="auto"/>
        <w:contextualSpacing/>
        <w:rPr>
          <w:rFonts w:eastAsia="Times New Roman" w:cstheme="minorHAnsi"/>
          <w:color w:val="000000"/>
          <w:sz w:val="24"/>
          <w:szCs w:val="24"/>
          <w:lang w:eastAsia="en-GB"/>
        </w:rPr>
      </w:pPr>
    </w:p>
    <w:p w14:paraId="2080561B" w14:textId="77777777" w:rsidR="00BD516B" w:rsidRPr="0073277B" w:rsidRDefault="00BD516B" w:rsidP="00BD516B">
      <w:pPr>
        <w:numPr>
          <w:ilvl w:val="0"/>
          <w:numId w:val="2"/>
        </w:numPr>
        <w:spacing w:after="0" w:line="240" w:lineRule="auto"/>
        <w:ind w:left="360"/>
        <w:contextualSpacing/>
        <w:rPr>
          <w:rFonts w:eastAsia="Times New Roman" w:cstheme="minorHAnsi"/>
          <w:sz w:val="24"/>
          <w:szCs w:val="24"/>
          <w:lang w:eastAsia="en-GB"/>
        </w:rPr>
      </w:pPr>
      <w:r w:rsidRPr="0073277B">
        <w:rPr>
          <w:rFonts w:eastAsia="Times New Roman" w:cstheme="minorHAnsi"/>
          <w:sz w:val="24"/>
          <w:szCs w:val="24"/>
          <w:lang w:eastAsia="en-GB"/>
        </w:rPr>
        <w:t>The profile is not intended to be an exhaustive list of the duties the post holder will carry out. Other reasonable duties commensurate with the level of the post, including supporting emergency and priority situations, will form part of the role.</w:t>
      </w:r>
    </w:p>
    <w:p w14:paraId="30D6EC43" w14:textId="77777777" w:rsidR="000923CA" w:rsidRPr="0073277B" w:rsidRDefault="000923CA" w:rsidP="000923CA">
      <w:pPr>
        <w:spacing w:before="100" w:beforeAutospacing="1" w:after="100" w:afterAutospacing="1" w:line="240" w:lineRule="auto"/>
        <w:contextualSpacing/>
        <w:rPr>
          <w:rFonts w:eastAsia="Times New Roman" w:cstheme="minorHAnsi"/>
          <w:b/>
          <w:sz w:val="24"/>
          <w:szCs w:val="24"/>
          <w:lang w:eastAsia="en-GB"/>
        </w:rPr>
      </w:pPr>
    </w:p>
    <w:p w14:paraId="4032946A" w14:textId="77777777" w:rsidR="000923CA" w:rsidRPr="0073277B" w:rsidRDefault="000923CA" w:rsidP="000923CA">
      <w:pPr>
        <w:spacing w:before="100" w:beforeAutospacing="1" w:after="100" w:afterAutospacing="1" w:line="240" w:lineRule="auto"/>
        <w:contextualSpacing/>
        <w:rPr>
          <w:rFonts w:eastAsia="Times New Roman" w:cstheme="minorHAnsi"/>
          <w:b/>
          <w:sz w:val="24"/>
          <w:szCs w:val="24"/>
          <w:lang w:eastAsia="en-GB"/>
        </w:rPr>
      </w:pPr>
      <w:r w:rsidRPr="0073277B">
        <w:rPr>
          <w:rFonts w:eastAsia="Times New Roman" w:cstheme="minorHAnsi"/>
          <w:b/>
          <w:sz w:val="24"/>
          <w:szCs w:val="24"/>
          <w:lang w:eastAsia="en-GB"/>
        </w:rPr>
        <w:t xml:space="preserve">Additional Information </w:t>
      </w:r>
    </w:p>
    <w:p w14:paraId="1D0B043B" w14:textId="116FD1A1" w:rsidR="00845880" w:rsidRPr="0073277B" w:rsidRDefault="00FC19BF" w:rsidP="000923CA">
      <w:pPr>
        <w:numPr>
          <w:ilvl w:val="0"/>
          <w:numId w:val="2"/>
        </w:numPr>
        <w:shd w:val="clear" w:color="auto" w:fill="FFFFFF"/>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While the Information Governance Team works predominantly from home the postholder will be expected </w:t>
      </w:r>
      <w:r w:rsidR="001C3BC0" w:rsidRPr="0073277B">
        <w:rPr>
          <w:rFonts w:eastAsia="Times New Roman" w:cstheme="minorHAnsi"/>
          <w:sz w:val="24"/>
          <w:szCs w:val="24"/>
          <w:lang w:eastAsia="en-GB"/>
        </w:rPr>
        <w:t>to work flexibly across two locations (Wandsworth and Richmond) with targeted time in the office.</w:t>
      </w:r>
    </w:p>
    <w:p w14:paraId="64F95628" w14:textId="77777777" w:rsidR="000923CA" w:rsidRPr="0073277B" w:rsidRDefault="000923CA" w:rsidP="000923CA">
      <w:pPr>
        <w:shd w:val="clear" w:color="auto" w:fill="FFFFFF"/>
        <w:spacing w:after="0" w:line="240" w:lineRule="auto"/>
        <w:ind w:left="360"/>
        <w:contextualSpacing/>
        <w:rPr>
          <w:rFonts w:eastAsia="Times New Roman" w:cstheme="minorHAnsi"/>
          <w:sz w:val="24"/>
          <w:szCs w:val="24"/>
          <w:lang w:eastAsia="en-GB"/>
        </w:rPr>
      </w:pPr>
    </w:p>
    <w:p w14:paraId="4C6B1CAA" w14:textId="78E89BFC" w:rsidR="000923CA" w:rsidRDefault="000923CA" w:rsidP="7F1691CA">
      <w:pPr>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Current team structure</w:t>
      </w:r>
      <w:r w:rsidR="00DF4663" w:rsidRPr="0073277B">
        <w:rPr>
          <w:rFonts w:eastAsia="Times New Roman" w:cstheme="minorHAnsi"/>
          <w:b/>
          <w:bCs/>
          <w:sz w:val="24"/>
          <w:szCs w:val="24"/>
          <w:lang w:eastAsia="en-GB"/>
        </w:rPr>
        <w:t xml:space="preserve"> </w:t>
      </w:r>
    </w:p>
    <w:p w14:paraId="5D4B2CCA" w14:textId="77777777" w:rsidR="00E47B14" w:rsidRPr="0073277B" w:rsidRDefault="00E47B14" w:rsidP="7F1691CA">
      <w:pPr>
        <w:spacing w:after="0" w:line="240" w:lineRule="auto"/>
        <w:contextualSpacing/>
        <w:rPr>
          <w:rFonts w:eastAsia="Times New Roman" w:cstheme="minorHAnsi"/>
          <w:b/>
          <w:bCs/>
          <w:sz w:val="24"/>
          <w:szCs w:val="24"/>
          <w:lang w:eastAsia="en-GB"/>
        </w:rPr>
      </w:pPr>
    </w:p>
    <w:p w14:paraId="56A81FEB" w14:textId="2EB94F33" w:rsidR="004D1602" w:rsidRPr="0073277B" w:rsidRDefault="004D1602" w:rsidP="7F1691CA">
      <w:pPr>
        <w:spacing w:after="0" w:line="240" w:lineRule="auto"/>
        <w:contextualSpacing/>
        <w:rPr>
          <w:rFonts w:eastAsia="Times New Roman" w:cstheme="minorHAnsi"/>
          <w:b/>
          <w:bCs/>
          <w:sz w:val="24"/>
          <w:szCs w:val="24"/>
          <w:lang w:eastAsia="en-GB"/>
        </w:rPr>
      </w:pPr>
      <w:r w:rsidRPr="0073277B">
        <w:rPr>
          <w:rFonts w:cstheme="minorHAnsi"/>
          <w:noProof/>
          <w:sz w:val="24"/>
          <w:szCs w:val="24"/>
        </w:rPr>
        <w:drawing>
          <wp:inline distT="0" distB="0" distL="0" distR="0" wp14:anchorId="1620242F" wp14:editId="390B9DB3">
            <wp:extent cx="4861854" cy="2705100"/>
            <wp:effectExtent l="0" t="0" r="0" b="0"/>
            <wp:docPr id="193062906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29061" name="Picture 1" descr="A diagram of a company&#10;&#10;Description automatically generated"/>
                    <pic:cNvPicPr/>
                  </pic:nvPicPr>
                  <pic:blipFill>
                    <a:blip r:embed="rId10"/>
                    <a:stretch>
                      <a:fillRect/>
                    </a:stretch>
                  </pic:blipFill>
                  <pic:spPr>
                    <a:xfrm>
                      <a:off x="0" y="0"/>
                      <a:ext cx="4869918" cy="2709587"/>
                    </a:xfrm>
                    <a:prstGeom prst="rect">
                      <a:avLst/>
                    </a:prstGeom>
                  </pic:spPr>
                </pic:pic>
              </a:graphicData>
            </a:graphic>
          </wp:inline>
        </w:drawing>
      </w:r>
    </w:p>
    <w:p w14:paraId="6924B4B9" w14:textId="1B14EB50" w:rsidR="7F1691CA" w:rsidRPr="0073277B" w:rsidRDefault="7F1691CA" w:rsidP="7F1691CA">
      <w:pPr>
        <w:spacing w:after="0" w:line="240" w:lineRule="auto"/>
        <w:rPr>
          <w:rFonts w:eastAsia="Times New Roman" w:cstheme="minorHAnsi"/>
          <w:b/>
          <w:bCs/>
          <w:sz w:val="24"/>
          <w:szCs w:val="24"/>
          <w:lang w:eastAsia="en-GB"/>
        </w:rPr>
      </w:pPr>
    </w:p>
    <w:p w14:paraId="44850B19" w14:textId="160B7F29" w:rsidR="05A47915" w:rsidRPr="0073277B" w:rsidRDefault="05A47915" w:rsidP="7F1691CA">
      <w:pPr>
        <w:spacing w:after="0" w:line="240" w:lineRule="auto"/>
        <w:rPr>
          <w:rFonts w:cstheme="minorHAnsi"/>
          <w:sz w:val="24"/>
          <w:szCs w:val="24"/>
        </w:rPr>
      </w:pPr>
    </w:p>
    <w:p w14:paraId="44378152" w14:textId="77777777" w:rsidR="000923CA" w:rsidRPr="0073277B" w:rsidRDefault="000923CA" w:rsidP="000923CA">
      <w:pPr>
        <w:shd w:val="clear" w:color="auto" w:fill="FFFFFF"/>
        <w:spacing w:after="0" w:line="240" w:lineRule="auto"/>
        <w:contextualSpacing/>
        <w:rPr>
          <w:rFonts w:eastAsia="Times New Roman" w:cstheme="minorHAnsi"/>
          <w:color w:val="000000"/>
          <w:sz w:val="24"/>
          <w:szCs w:val="24"/>
          <w:lang w:eastAsia="en-GB"/>
        </w:rPr>
      </w:pPr>
    </w:p>
    <w:p w14:paraId="29E87641" w14:textId="77777777" w:rsidR="000923CA" w:rsidRPr="009F4F8D" w:rsidRDefault="000923CA" w:rsidP="000923CA">
      <w:pPr>
        <w:shd w:val="clear" w:color="auto" w:fill="FFFFFF"/>
        <w:spacing w:after="0" w:line="240" w:lineRule="auto"/>
        <w:contextualSpacing/>
        <w:rPr>
          <w:rFonts w:eastAsia="Times New Roman" w:cstheme="minorHAnsi"/>
          <w:b/>
          <w:bCs/>
          <w:color w:val="000000"/>
          <w:sz w:val="36"/>
          <w:szCs w:val="36"/>
          <w:lang w:eastAsia="en-GB"/>
        </w:rPr>
      </w:pPr>
      <w:r w:rsidRPr="009F4F8D">
        <w:rPr>
          <w:rFonts w:eastAsia="Times New Roman" w:cstheme="minorHAnsi"/>
          <w:b/>
          <w:bCs/>
          <w:color w:val="000000"/>
          <w:sz w:val="36"/>
          <w:szCs w:val="36"/>
          <w:lang w:eastAsia="en-GB"/>
        </w:rPr>
        <w:t>Person Specification</w:t>
      </w:r>
    </w:p>
    <w:p w14:paraId="560D632B" w14:textId="77777777" w:rsidR="000923CA" w:rsidRPr="0073277B" w:rsidRDefault="000923CA" w:rsidP="000923CA">
      <w:pPr>
        <w:spacing w:after="0" w:line="240" w:lineRule="auto"/>
        <w:contextualSpacing/>
        <w:rPr>
          <w:rFonts w:eastAsia="Times New Roman" w:cstheme="minorHAns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F4663" w:rsidRPr="0073277B" w14:paraId="49016C95" w14:textId="77777777">
        <w:trPr>
          <w:trHeight w:val="828"/>
        </w:trPr>
        <w:tc>
          <w:tcPr>
            <w:tcW w:w="4261" w:type="dxa"/>
            <w:shd w:val="clear" w:color="auto" w:fill="D9D9D9" w:themeFill="background1" w:themeFillShade="D9"/>
          </w:tcPr>
          <w:p w14:paraId="7CE89F9E" w14:textId="77777777"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Job Title: </w:t>
            </w:r>
          </w:p>
          <w:p w14:paraId="0340600C" w14:textId="77777777" w:rsidR="00DF4663" w:rsidRPr="0073277B" w:rsidRDefault="00DF4663">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rPr>
              <w:t xml:space="preserve">Redaction Software Implementation Specialist </w:t>
            </w:r>
          </w:p>
        </w:tc>
        <w:tc>
          <w:tcPr>
            <w:tcW w:w="4494" w:type="dxa"/>
            <w:shd w:val="clear" w:color="auto" w:fill="D9D9D9" w:themeFill="background1" w:themeFillShade="D9"/>
          </w:tcPr>
          <w:p w14:paraId="57B15259" w14:textId="77777777" w:rsidR="00DF4663" w:rsidRPr="0073277B" w:rsidRDefault="00DF4663">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Grade</w:t>
            </w:r>
            <w:r w:rsidRPr="0073277B">
              <w:rPr>
                <w:rFonts w:eastAsia="Times New Roman" w:cstheme="minorHAnsi"/>
                <w:sz w:val="24"/>
                <w:szCs w:val="24"/>
                <w:lang w:eastAsia="en-GB"/>
              </w:rPr>
              <w:t xml:space="preserve">: </w:t>
            </w:r>
          </w:p>
          <w:p w14:paraId="48B0FDB2" w14:textId="41F775AD" w:rsidR="00DF4663" w:rsidRPr="0073277B" w:rsidRDefault="00CC6376">
            <w:pPr>
              <w:autoSpaceDE w:val="0"/>
              <w:autoSpaceDN w:val="0"/>
              <w:adjustRightInd w:val="0"/>
              <w:spacing w:after="0" w:line="240" w:lineRule="auto"/>
              <w:contextualSpacing/>
              <w:rPr>
                <w:rFonts w:eastAsia="Times New Roman"/>
                <w:sz w:val="24"/>
                <w:szCs w:val="24"/>
                <w:lang w:eastAsia="en-GB"/>
              </w:rPr>
            </w:pPr>
            <w:r>
              <w:rPr>
                <w:rFonts w:eastAsia="Times New Roman"/>
                <w:sz w:val="24"/>
                <w:szCs w:val="24"/>
                <w:lang w:eastAsia="en-GB"/>
              </w:rPr>
              <w:t>P04</w:t>
            </w:r>
          </w:p>
        </w:tc>
      </w:tr>
      <w:tr w:rsidR="00DF4663" w:rsidRPr="0073277B" w14:paraId="04ACBA15" w14:textId="77777777">
        <w:trPr>
          <w:trHeight w:val="828"/>
        </w:trPr>
        <w:tc>
          <w:tcPr>
            <w:tcW w:w="4261" w:type="dxa"/>
            <w:shd w:val="clear" w:color="auto" w:fill="D9D9D9" w:themeFill="background1" w:themeFillShade="D9"/>
          </w:tcPr>
          <w:p w14:paraId="56AF5E94" w14:textId="77777777"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Section: </w:t>
            </w:r>
          </w:p>
          <w:p w14:paraId="20CC346D" w14:textId="77777777" w:rsidR="00DF4663" w:rsidRPr="0073277B" w:rsidRDefault="00DF4663">
            <w:pPr>
              <w:spacing w:after="0" w:line="240" w:lineRule="auto"/>
              <w:rPr>
                <w:rFonts w:eastAsia="Times New Roman" w:cstheme="minorHAnsi"/>
                <w:sz w:val="24"/>
                <w:szCs w:val="24"/>
                <w:lang w:eastAsia="en-GB"/>
              </w:rPr>
            </w:pPr>
            <w:r w:rsidRPr="0073277B">
              <w:rPr>
                <w:rFonts w:eastAsia="Times New Roman" w:cstheme="minorHAnsi"/>
                <w:sz w:val="24"/>
                <w:szCs w:val="24"/>
                <w:lang w:eastAsia="en-GB"/>
              </w:rPr>
              <w:t>Resident Engagement (Information Governance)</w:t>
            </w:r>
          </w:p>
        </w:tc>
        <w:tc>
          <w:tcPr>
            <w:tcW w:w="4494" w:type="dxa"/>
            <w:shd w:val="clear" w:color="auto" w:fill="D9D9D9" w:themeFill="background1" w:themeFillShade="D9"/>
          </w:tcPr>
          <w:p w14:paraId="5503F936" w14:textId="77777777" w:rsidR="00DF4663" w:rsidRPr="0073277B" w:rsidRDefault="00DF4663">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Directorate:</w:t>
            </w:r>
            <w:r w:rsidRPr="0073277B">
              <w:rPr>
                <w:rFonts w:eastAsia="Times New Roman" w:cstheme="minorHAnsi"/>
                <w:sz w:val="24"/>
                <w:szCs w:val="24"/>
                <w:lang w:eastAsia="en-GB"/>
              </w:rPr>
              <w:t xml:space="preserve"> </w:t>
            </w:r>
          </w:p>
          <w:p w14:paraId="147C6EA0" w14:textId="77777777" w:rsidR="00DF4663" w:rsidRPr="0073277B" w:rsidRDefault="00DF4663">
            <w:p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 xml:space="preserve">Chief Executive Group </w:t>
            </w:r>
          </w:p>
        </w:tc>
      </w:tr>
      <w:tr w:rsidR="00DF4663" w:rsidRPr="0073277B" w14:paraId="0C1D5467" w14:textId="77777777">
        <w:trPr>
          <w:trHeight w:val="828"/>
        </w:trPr>
        <w:tc>
          <w:tcPr>
            <w:tcW w:w="4261" w:type="dxa"/>
            <w:shd w:val="clear" w:color="auto" w:fill="D9D9D9" w:themeFill="background1" w:themeFillShade="D9"/>
          </w:tcPr>
          <w:p w14:paraId="716B75D1" w14:textId="77777777"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Responsible to following manager:</w:t>
            </w:r>
          </w:p>
          <w:p w14:paraId="4293C9FD" w14:textId="357EAD9F" w:rsidR="00DF4663" w:rsidRPr="0073277B" w:rsidRDefault="00CC6376">
            <w:pPr>
              <w:tabs>
                <w:tab w:val="left" w:pos="2070"/>
              </w:tabs>
              <w:spacing w:after="0" w:line="240" w:lineRule="auto"/>
              <w:contextualSpacing/>
              <w:rPr>
                <w:rFonts w:eastAsia="Times New Roman" w:cstheme="minorHAnsi"/>
                <w:sz w:val="24"/>
                <w:szCs w:val="24"/>
                <w:lang w:eastAsia="en-GB"/>
              </w:rPr>
            </w:pPr>
            <w:r>
              <w:rPr>
                <w:rStyle w:val="cf01"/>
                <w:lang w:val="en"/>
              </w:rPr>
              <w:t>Information and Transparency Manager</w:t>
            </w:r>
          </w:p>
        </w:tc>
        <w:tc>
          <w:tcPr>
            <w:tcW w:w="4494" w:type="dxa"/>
            <w:shd w:val="clear" w:color="auto" w:fill="D9D9D9" w:themeFill="background1" w:themeFillShade="D9"/>
          </w:tcPr>
          <w:p w14:paraId="3AB8BA83" w14:textId="77777777"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Responsible for following staff:</w:t>
            </w:r>
          </w:p>
          <w:p w14:paraId="5BD817FE" w14:textId="77777777" w:rsidR="00DF4663" w:rsidRPr="0073277B" w:rsidRDefault="00DF4663">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N/A</w:t>
            </w:r>
          </w:p>
        </w:tc>
      </w:tr>
      <w:tr w:rsidR="00DF4663" w:rsidRPr="0073277B" w14:paraId="1B698DC5" w14:textId="7777777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BA0D3" w14:textId="77777777"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Post Number/s:</w:t>
            </w:r>
          </w:p>
          <w:p w14:paraId="76959B56" w14:textId="5E0C5CA2" w:rsidR="00DF4663" w:rsidRPr="0073277B" w:rsidRDefault="00316FD7">
            <w:pPr>
              <w:autoSpaceDE w:val="0"/>
              <w:autoSpaceDN w:val="0"/>
              <w:adjustRightInd w:val="0"/>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1 year FTC</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52687" w14:textId="01726D80" w:rsidR="00DF4663" w:rsidRPr="0073277B" w:rsidRDefault="00DF4663">
            <w:pPr>
              <w:autoSpaceDE w:val="0"/>
              <w:autoSpaceDN w:val="0"/>
              <w:adjustRightInd w:val="0"/>
              <w:spacing w:after="0" w:line="240" w:lineRule="auto"/>
              <w:contextualSpacing/>
              <w:rPr>
                <w:rFonts w:eastAsia="Times New Roman" w:cstheme="minorHAnsi"/>
                <w:b/>
                <w:bCs/>
                <w:sz w:val="24"/>
                <w:szCs w:val="24"/>
                <w:lang w:eastAsia="en-GB"/>
              </w:rPr>
            </w:pPr>
            <w:r w:rsidRPr="0073277B">
              <w:rPr>
                <w:rFonts w:eastAsia="Times New Roman" w:cstheme="minorHAnsi"/>
                <w:b/>
                <w:bCs/>
                <w:sz w:val="24"/>
                <w:szCs w:val="24"/>
                <w:lang w:eastAsia="en-GB"/>
              </w:rPr>
              <w:t xml:space="preserve">Last review date: </w:t>
            </w:r>
            <w:r w:rsidR="00FD5EBD">
              <w:rPr>
                <w:rFonts w:eastAsia="Times New Roman" w:cstheme="minorHAnsi"/>
                <w:b/>
                <w:bCs/>
                <w:sz w:val="24"/>
                <w:szCs w:val="24"/>
                <w:lang w:eastAsia="en-GB"/>
              </w:rPr>
              <w:t>April 2024</w:t>
            </w:r>
          </w:p>
          <w:p w14:paraId="7D5405A5" w14:textId="77777777" w:rsidR="00DF4663" w:rsidRPr="0073277B" w:rsidRDefault="00DF4663">
            <w:pPr>
              <w:autoSpaceDE w:val="0"/>
              <w:autoSpaceDN w:val="0"/>
              <w:adjustRightInd w:val="0"/>
              <w:spacing w:after="0" w:line="240" w:lineRule="auto"/>
              <w:contextualSpacing/>
              <w:rPr>
                <w:rFonts w:eastAsia="Times New Roman" w:cstheme="minorHAnsi"/>
                <w:sz w:val="24"/>
                <w:szCs w:val="24"/>
                <w:lang w:eastAsia="en-GB"/>
              </w:rPr>
            </w:pPr>
          </w:p>
        </w:tc>
      </w:tr>
    </w:tbl>
    <w:p w14:paraId="69E1A0E7" w14:textId="77777777" w:rsidR="000923CA" w:rsidRPr="0073277B" w:rsidRDefault="000923CA" w:rsidP="000923CA">
      <w:pPr>
        <w:spacing w:after="0" w:line="240" w:lineRule="auto"/>
        <w:contextualSpacing/>
        <w:rPr>
          <w:rFonts w:eastAsia="Times New Roman" w:cstheme="minorHAnsi"/>
          <w:sz w:val="24"/>
          <w:szCs w:val="24"/>
          <w:lang w:eastAsia="en-GB"/>
        </w:rPr>
      </w:pPr>
    </w:p>
    <w:p w14:paraId="3F19127A" w14:textId="7BF30936" w:rsidR="00192857" w:rsidRPr="0073277B" w:rsidRDefault="000923CA" w:rsidP="00192857">
      <w:pPr>
        <w:spacing w:after="0" w:line="240" w:lineRule="auto"/>
        <w:rPr>
          <w:rFonts w:eastAsia="Times New Roman" w:cstheme="minorHAnsi"/>
          <w:b/>
          <w:sz w:val="24"/>
          <w:szCs w:val="24"/>
          <w:lang w:eastAsia="en-GB"/>
        </w:rPr>
      </w:pPr>
      <w:r w:rsidRPr="0073277B">
        <w:rPr>
          <w:rFonts w:eastAsia="Times New Roman" w:cstheme="minorHAnsi"/>
          <w:b/>
          <w:sz w:val="24"/>
          <w:szCs w:val="24"/>
          <w:lang w:eastAsia="en-GB"/>
        </w:rPr>
        <w:t xml:space="preserve">Our Values </w:t>
      </w:r>
    </w:p>
    <w:p w14:paraId="01E6ED76" w14:textId="77777777" w:rsidR="00192857" w:rsidRPr="0073277B" w:rsidRDefault="00192857" w:rsidP="00192857">
      <w:pPr>
        <w:pStyle w:val="NormalWeb"/>
        <w:spacing w:before="200" w:beforeAutospacing="0" w:after="0" w:afterAutospacing="0"/>
        <w:jc w:val="center"/>
        <w:rPr>
          <w:rFonts w:asciiTheme="minorHAnsi" w:hAnsiTheme="minorHAnsi" w:cstheme="minorHAnsi"/>
          <w:b/>
          <w:bCs/>
          <w:color w:val="8EAADB" w:themeColor="accent1" w:themeTint="99"/>
        </w:rPr>
      </w:pPr>
      <w:r w:rsidRPr="0073277B">
        <w:rPr>
          <w:rFonts w:asciiTheme="minorHAnsi" w:eastAsia="Calibri" w:hAnsiTheme="minorHAnsi" w:cstheme="minorHAnsi"/>
          <w:b/>
          <w:bCs/>
          <w:color w:val="8EAADB" w:themeColor="accent1" w:themeTint="99"/>
          <w:lang w:val="en-US"/>
        </w:rPr>
        <w:t>THINK BIGGER</w:t>
      </w:r>
    </w:p>
    <w:p w14:paraId="13307966" w14:textId="77777777" w:rsidR="00192857" w:rsidRPr="0073277B" w:rsidRDefault="00192857" w:rsidP="00192857">
      <w:pPr>
        <w:pStyle w:val="NormalWeb"/>
        <w:spacing w:before="200" w:beforeAutospacing="0" w:after="0" w:afterAutospacing="0"/>
        <w:jc w:val="center"/>
        <w:rPr>
          <w:rFonts w:asciiTheme="minorHAnsi" w:hAnsiTheme="minorHAnsi" w:cstheme="minorHAnsi"/>
          <w:b/>
          <w:bCs/>
        </w:rPr>
      </w:pPr>
      <w:r w:rsidRPr="0073277B">
        <w:rPr>
          <w:rFonts w:asciiTheme="minorHAnsi" w:eastAsia="Calibri" w:hAnsiTheme="minorHAnsi" w:cstheme="minorHAnsi"/>
          <w:b/>
          <w:bCs/>
          <w:color w:val="B4C6E7" w:themeColor="accent1" w:themeTint="66"/>
          <w:lang w:val="en-US"/>
        </w:rPr>
        <w:t>   </w:t>
      </w:r>
      <w:r w:rsidRPr="0073277B">
        <w:rPr>
          <w:rFonts w:asciiTheme="minorHAnsi" w:eastAsia="Calibri" w:hAnsiTheme="minorHAnsi" w:cstheme="minorHAnsi"/>
          <w:b/>
          <w:bCs/>
          <w:color w:val="000000" w:themeColor="text1"/>
          <w:lang w:val="en-US"/>
        </w:rPr>
        <w:t xml:space="preserve"> </w:t>
      </w:r>
      <w:r w:rsidRPr="0073277B">
        <w:rPr>
          <w:rFonts w:asciiTheme="minorHAnsi" w:eastAsia="Calibri" w:hAnsiTheme="minorHAnsi" w:cstheme="minorHAnsi"/>
          <w:b/>
          <w:bCs/>
          <w:color w:val="FA7F05"/>
          <w:lang w:val="en-US"/>
        </w:rPr>
        <w:t>EMBRACE DIFFERENCE</w:t>
      </w:r>
    </w:p>
    <w:p w14:paraId="45ADF401" w14:textId="77777777" w:rsidR="00192857" w:rsidRPr="0073277B" w:rsidRDefault="00192857" w:rsidP="00192857">
      <w:pPr>
        <w:pStyle w:val="NormalWeb"/>
        <w:spacing w:before="200" w:beforeAutospacing="0" w:after="0" w:afterAutospacing="0"/>
        <w:jc w:val="center"/>
        <w:rPr>
          <w:rFonts w:asciiTheme="minorHAnsi" w:hAnsiTheme="minorHAnsi" w:cstheme="minorHAnsi"/>
          <w:b/>
          <w:bCs/>
        </w:rPr>
      </w:pPr>
      <w:r w:rsidRPr="0073277B">
        <w:rPr>
          <w:rFonts w:asciiTheme="minorHAnsi" w:eastAsia="Calibri" w:hAnsiTheme="minorHAnsi" w:cstheme="minorHAnsi"/>
          <w:b/>
          <w:bCs/>
          <w:color w:val="00B050"/>
          <w:lang w:val="en-US"/>
        </w:rPr>
        <w:t>CONNECT BETTER</w:t>
      </w:r>
    </w:p>
    <w:p w14:paraId="3D76B2D0" w14:textId="77777777" w:rsidR="00192857" w:rsidRPr="0073277B" w:rsidRDefault="00192857" w:rsidP="00192857">
      <w:pPr>
        <w:pStyle w:val="NormalWeb"/>
        <w:spacing w:before="200" w:beforeAutospacing="0" w:after="0" w:afterAutospacing="0"/>
        <w:jc w:val="center"/>
        <w:rPr>
          <w:rFonts w:asciiTheme="minorHAnsi" w:hAnsiTheme="minorHAnsi" w:cstheme="minorHAnsi"/>
          <w:b/>
          <w:bCs/>
        </w:rPr>
      </w:pPr>
      <w:r w:rsidRPr="0073277B">
        <w:rPr>
          <w:rFonts w:asciiTheme="minorHAnsi" w:eastAsia="Calibri" w:hAnsiTheme="minorHAnsi" w:cstheme="minorHAnsi"/>
          <w:b/>
          <w:bCs/>
          <w:color w:val="2F5496" w:themeColor="accent1" w:themeShade="BF"/>
          <w:lang w:val="en-US"/>
        </w:rPr>
        <w:t>LEAD BY EXAMPLE</w:t>
      </w:r>
    </w:p>
    <w:p w14:paraId="0DB6B759" w14:textId="77777777" w:rsidR="00192857" w:rsidRPr="0073277B" w:rsidRDefault="00192857" w:rsidP="00192857">
      <w:pPr>
        <w:pStyle w:val="NormalWeb"/>
        <w:spacing w:before="200" w:beforeAutospacing="0" w:after="0" w:afterAutospacing="0"/>
        <w:jc w:val="center"/>
        <w:rPr>
          <w:rFonts w:asciiTheme="minorHAnsi" w:hAnsiTheme="minorHAnsi" w:cstheme="minorHAnsi"/>
          <w:b/>
          <w:bCs/>
        </w:rPr>
      </w:pPr>
      <w:r w:rsidRPr="0073277B">
        <w:rPr>
          <w:rFonts w:asciiTheme="minorHAnsi" w:eastAsia="Calibri" w:hAnsiTheme="minorHAnsi" w:cstheme="minorHAnsi"/>
          <w:b/>
          <w:bCs/>
          <w:color w:val="2F5496" w:themeColor="accent1" w:themeShade="BF"/>
          <w:lang w:val="en-US"/>
        </w:rPr>
        <w:t> </w:t>
      </w:r>
      <w:r w:rsidRPr="0073277B">
        <w:rPr>
          <w:rFonts w:asciiTheme="minorHAnsi" w:eastAsia="Calibri" w:hAnsiTheme="minorHAnsi" w:cstheme="minorHAnsi"/>
          <w:b/>
          <w:bCs/>
          <w:color w:val="FA05AC"/>
          <w:lang w:val="en-US"/>
        </w:rPr>
        <w:t>PUT PEOPLE FIRST</w:t>
      </w:r>
    </w:p>
    <w:p w14:paraId="0D3EB621" w14:textId="77777777" w:rsidR="00E47B14" w:rsidRDefault="00E47B14" w:rsidP="00E47B14">
      <w:pPr>
        <w:spacing w:after="0"/>
        <w:rPr>
          <w:rFonts w:cstheme="minorHAnsi"/>
          <w:sz w:val="24"/>
          <w:szCs w:val="24"/>
        </w:rPr>
      </w:pPr>
    </w:p>
    <w:p w14:paraId="1745561C" w14:textId="72A99E2F" w:rsidR="00BB5B0D" w:rsidRDefault="00192857" w:rsidP="00192857">
      <w:pPr>
        <w:rPr>
          <w:rFonts w:cstheme="minorHAnsi"/>
          <w:sz w:val="24"/>
          <w:szCs w:val="24"/>
        </w:rPr>
      </w:pPr>
      <w:r w:rsidRPr="0073277B">
        <w:rPr>
          <w:rFonts w:cstheme="minorHAnsi"/>
          <w:sz w:val="24"/>
          <w:szCs w:val="24"/>
        </w:rPr>
        <w:t xml:space="preserve">Our Values are embedded across the SSA and throughout all roles and responsibilities at all levels of the organisation. Please </w:t>
      </w:r>
      <w:hyperlink r:id="rId11">
        <w:r w:rsidRPr="0073277B">
          <w:rPr>
            <w:rStyle w:val="Hyperlink"/>
            <w:rFonts w:cstheme="minorHAnsi"/>
            <w:sz w:val="24"/>
            <w:szCs w:val="24"/>
          </w:rPr>
          <w:t>familiarise yourself with our values</w:t>
        </w:r>
      </w:hyperlink>
      <w:r w:rsidRPr="0073277B">
        <w:rPr>
          <w:rFonts w:cstheme="minorHAnsi"/>
          <w:sz w:val="24"/>
          <w:szCs w:val="24"/>
        </w:rPr>
        <w:t xml:space="preserve"> as they are an integral part of our recruitment and selection process.</w:t>
      </w:r>
    </w:p>
    <w:p w14:paraId="70266642" w14:textId="77777777" w:rsidR="00BB5B0D" w:rsidRDefault="00BB5B0D">
      <w:pPr>
        <w:spacing w:after="160" w:line="259" w:lineRule="auto"/>
        <w:rPr>
          <w:rFonts w:cstheme="minorHAnsi"/>
          <w:sz w:val="24"/>
          <w:szCs w:val="24"/>
        </w:rPr>
      </w:pPr>
      <w:r>
        <w:rPr>
          <w:rFonts w:cstheme="minorHAnsi"/>
          <w:sz w:val="24"/>
          <w:szCs w:val="24"/>
        </w:rPr>
        <w:br w:type="page"/>
      </w:r>
    </w:p>
    <w:p w14:paraId="6387FAB3" w14:textId="77777777" w:rsidR="00E47B14" w:rsidRDefault="00E47B14" w:rsidP="00192857">
      <w:pPr>
        <w:rPr>
          <w:rFonts w:cstheme="minorHAnsi"/>
          <w:sz w:val="24"/>
          <w:szCs w:val="24"/>
        </w:rPr>
      </w:pPr>
    </w:p>
    <w:tbl>
      <w:tblPr>
        <w:tblW w:w="9099"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4202"/>
        <w:gridCol w:w="1702"/>
        <w:gridCol w:w="1065"/>
        <w:gridCol w:w="1065"/>
        <w:gridCol w:w="1065"/>
      </w:tblGrid>
      <w:tr w:rsidR="00BB5B0D" w:rsidRPr="0073277B" w14:paraId="41186BA8" w14:textId="3C5BDDC9" w:rsidTr="00BB5B0D">
        <w:trPr>
          <w:trHeight w:val="548"/>
        </w:trPr>
        <w:tc>
          <w:tcPr>
            <w:tcW w:w="42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4E1A9F2" w14:textId="53231720" w:rsidR="00BB5B0D" w:rsidRPr="0073277B" w:rsidRDefault="00BB5B0D">
            <w:pPr>
              <w:spacing w:after="0" w:line="240" w:lineRule="auto"/>
              <w:contextualSpacing/>
              <w:rPr>
                <w:rFonts w:eastAsia="Times New Roman" w:cstheme="minorHAnsi"/>
                <w:sz w:val="24"/>
                <w:szCs w:val="24"/>
                <w:lang w:eastAsia="en-GB"/>
              </w:rPr>
            </w:pPr>
            <w:r>
              <w:rPr>
                <w:rFonts w:cstheme="minorHAnsi"/>
                <w:sz w:val="24"/>
                <w:szCs w:val="24"/>
              </w:rPr>
              <w:br w:type="page"/>
            </w:r>
            <w:r w:rsidRPr="0073277B">
              <w:rPr>
                <w:rFonts w:eastAsia="Times New Roman" w:cstheme="minorHAnsi"/>
                <w:b/>
                <w:bCs/>
                <w:sz w:val="24"/>
                <w:szCs w:val="24"/>
                <w:lang w:eastAsia="en-GB"/>
              </w:rPr>
              <w:t>Person Specification Requirements</w:t>
            </w:r>
          </w:p>
          <w:p w14:paraId="70419E40" w14:textId="77777777" w:rsidR="00BB5B0D" w:rsidRPr="0073277B" w:rsidRDefault="00BB5B0D">
            <w:pPr>
              <w:spacing w:after="0" w:line="240" w:lineRule="auto"/>
              <w:contextualSpacing/>
              <w:rPr>
                <w:rFonts w:eastAsia="Times New Roman" w:cstheme="minorHAnsi"/>
                <w:sz w:val="24"/>
                <w:szCs w:val="24"/>
                <w:lang w:eastAsia="en-GB"/>
              </w:rPr>
            </w:pPr>
          </w:p>
        </w:tc>
        <w:tc>
          <w:tcPr>
            <w:tcW w:w="1702"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060E853" w14:textId="77777777" w:rsidR="00BB5B0D" w:rsidRPr="0073277B" w:rsidRDefault="00BB5B0D">
            <w:pPr>
              <w:spacing w:after="0" w:line="240" w:lineRule="auto"/>
              <w:contextualSpacing/>
              <w:jc w:val="center"/>
              <w:rPr>
                <w:rFonts w:eastAsia="Times New Roman" w:cstheme="minorHAnsi"/>
                <w:b/>
                <w:bCs/>
                <w:sz w:val="24"/>
                <w:szCs w:val="24"/>
                <w:lang w:eastAsia="en-GB"/>
              </w:rPr>
            </w:pPr>
            <w:r w:rsidRPr="0073277B">
              <w:rPr>
                <w:rFonts w:eastAsia="Times New Roman" w:cstheme="minorHAnsi"/>
                <w:b/>
                <w:bCs/>
                <w:sz w:val="24"/>
                <w:szCs w:val="24"/>
                <w:lang w:eastAsia="en-GB"/>
              </w:rPr>
              <w:t xml:space="preserve">Assessed by </w:t>
            </w:r>
          </w:p>
          <w:p w14:paraId="40BD815C" w14:textId="77777777" w:rsidR="00BB5B0D" w:rsidRPr="0073277B" w:rsidRDefault="00BB5B0D">
            <w:pPr>
              <w:spacing w:after="0" w:line="240" w:lineRule="auto"/>
              <w:contextualSpacing/>
              <w:jc w:val="center"/>
              <w:rPr>
                <w:rFonts w:eastAsia="Times New Roman" w:cstheme="minorHAnsi"/>
                <w:sz w:val="24"/>
                <w:szCs w:val="24"/>
                <w:lang w:eastAsia="en-GB"/>
              </w:rPr>
            </w:pPr>
            <w:r w:rsidRPr="0073277B">
              <w:rPr>
                <w:rFonts w:eastAsia="Times New Roman" w:cstheme="minorHAnsi"/>
                <w:b/>
                <w:bCs/>
                <w:sz w:val="24"/>
                <w:szCs w:val="24"/>
                <w:lang w:eastAsia="en-GB"/>
              </w:rPr>
              <w:t xml:space="preserve">A &amp; </w:t>
            </w:r>
            <w:r w:rsidRPr="0073277B">
              <w:rPr>
                <w:rFonts w:eastAsia="Times New Roman" w:cstheme="minorHAnsi"/>
                <w:sz w:val="24"/>
                <w:szCs w:val="24"/>
                <w:lang w:eastAsia="en-GB"/>
              </w:rPr>
              <w:t xml:space="preserve"> </w:t>
            </w:r>
            <w:r w:rsidRPr="0073277B">
              <w:rPr>
                <w:rFonts w:eastAsia="Times New Roman" w:cstheme="minorHAnsi"/>
                <w:b/>
                <w:bCs/>
                <w:sz w:val="24"/>
                <w:szCs w:val="24"/>
                <w:lang w:eastAsia="en-GB"/>
              </w:rPr>
              <w:t>I/ T/ C (see below for explanation)</w:t>
            </w:r>
          </w:p>
        </w:tc>
        <w:tc>
          <w:tcPr>
            <w:tcW w:w="106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5C985A" w14:textId="66B84452" w:rsidR="00BB5B0D" w:rsidRPr="0073277B" w:rsidRDefault="00BB5B0D">
            <w:pPr>
              <w:spacing w:after="0" w:line="240" w:lineRule="auto"/>
              <w:contextualSpacing/>
              <w:jc w:val="center"/>
              <w:rPr>
                <w:rFonts w:eastAsia="Times New Roman" w:cstheme="minorHAnsi"/>
                <w:b/>
                <w:bCs/>
                <w:sz w:val="24"/>
                <w:szCs w:val="24"/>
                <w:lang w:eastAsia="en-GB"/>
              </w:rPr>
            </w:pPr>
          </w:p>
        </w:tc>
        <w:tc>
          <w:tcPr>
            <w:tcW w:w="106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144134" w14:textId="4BFDE7F3" w:rsidR="00BB5B0D" w:rsidRPr="0073277B" w:rsidRDefault="00BB5B0D">
            <w:pPr>
              <w:spacing w:after="0" w:line="240" w:lineRule="auto"/>
              <w:contextualSpacing/>
              <w:jc w:val="center"/>
              <w:rPr>
                <w:rFonts w:eastAsia="Times New Roman" w:cstheme="minorHAnsi"/>
                <w:b/>
                <w:bCs/>
                <w:sz w:val="24"/>
                <w:szCs w:val="24"/>
                <w:lang w:eastAsia="en-GB"/>
              </w:rPr>
            </w:pPr>
          </w:p>
        </w:tc>
        <w:tc>
          <w:tcPr>
            <w:tcW w:w="106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583D24" w14:textId="42B59ABC" w:rsidR="00BB5B0D" w:rsidRPr="0073277B" w:rsidRDefault="00BB5B0D">
            <w:pPr>
              <w:spacing w:after="0" w:line="240" w:lineRule="auto"/>
              <w:contextualSpacing/>
              <w:jc w:val="center"/>
              <w:rPr>
                <w:rFonts w:eastAsia="Times New Roman" w:cstheme="minorHAnsi"/>
                <w:b/>
                <w:bCs/>
                <w:sz w:val="24"/>
                <w:szCs w:val="24"/>
                <w:lang w:eastAsia="en-GB"/>
              </w:rPr>
            </w:pPr>
          </w:p>
        </w:tc>
      </w:tr>
      <w:tr w:rsidR="00BB5B0D" w:rsidRPr="0073277B" w14:paraId="141BF88D" w14:textId="732E4EBD" w:rsidTr="00BB5B0D">
        <w:trPr>
          <w:trHeight w:val="70"/>
        </w:trPr>
        <w:tc>
          <w:tcPr>
            <w:tcW w:w="590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0E6DF93" w14:textId="77777777"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 xml:space="preserve">Knowledge </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269738" w14:textId="4C9E6DE3"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Essential</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60D416" w14:textId="74EA761A"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Desirable</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8F9F7F" w14:textId="61C1BF13"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Assessed</w:t>
            </w:r>
          </w:p>
        </w:tc>
      </w:tr>
      <w:tr w:rsidR="00BB5B0D" w:rsidRPr="0073277B" w14:paraId="09EC07C4" w14:textId="6AE6A845"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1AED27" w14:textId="6E7D088D" w:rsidR="00BB5B0D" w:rsidRPr="0073277B" w:rsidRDefault="00BB5B0D" w:rsidP="00BB5B0D">
            <w:pPr>
              <w:rPr>
                <w:rFonts w:eastAsia="Times New Roman" w:cstheme="minorHAnsi"/>
                <w:sz w:val="24"/>
                <w:szCs w:val="24"/>
              </w:rPr>
            </w:pPr>
            <w:r w:rsidRPr="0073277B">
              <w:rPr>
                <w:rFonts w:eastAsia="Times New Roman" w:cstheme="minorHAnsi"/>
                <w:sz w:val="24"/>
                <w:szCs w:val="24"/>
              </w:rPr>
              <w:t>In-depth understanding of Information Governance software, ideally including redaction software, techniques, and best practices.</w:t>
            </w:r>
          </w:p>
        </w:tc>
        <w:tc>
          <w:tcPr>
            <w:tcW w:w="1702" w:type="dxa"/>
            <w:tcBorders>
              <w:bottom w:val="single" w:sz="8" w:space="0" w:color="000000" w:themeColor="text1"/>
              <w:right w:val="single" w:sz="8" w:space="0" w:color="000000" w:themeColor="text1"/>
            </w:tcBorders>
            <w:shd w:val="clear" w:color="auto" w:fill="FFFFFF" w:themeFill="background1"/>
          </w:tcPr>
          <w:p w14:paraId="74089FEC" w14:textId="434E1867"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65852BBD" w14:textId="46F15840"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793A8938"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2DD256CE"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3EE30E24" w14:textId="7958DA80"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1A8B8" w14:textId="77777777" w:rsidR="00BB5B0D" w:rsidRPr="0073277B" w:rsidRDefault="00BB5B0D" w:rsidP="00BB5B0D">
            <w:pPr>
              <w:rPr>
                <w:rFonts w:eastAsia="Times New Roman" w:cstheme="minorHAnsi"/>
                <w:sz w:val="24"/>
                <w:szCs w:val="24"/>
              </w:rPr>
            </w:pPr>
            <w:r w:rsidRPr="0073277B">
              <w:rPr>
                <w:rFonts w:eastAsia="Times New Roman" w:cstheme="minorHAnsi"/>
                <w:sz w:val="24"/>
                <w:szCs w:val="24"/>
              </w:rPr>
              <w:t>Demonstrable knowledge of project management methodologies to lead and coordinate software implementation projects.</w:t>
            </w:r>
          </w:p>
        </w:tc>
        <w:tc>
          <w:tcPr>
            <w:tcW w:w="1702" w:type="dxa"/>
            <w:tcBorders>
              <w:bottom w:val="single" w:sz="8" w:space="0" w:color="000000" w:themeColor="text1"/>
              <w:right w:val="single" w:sz="8" w:space="0" w:color="000000" w:themeColor="text1"/>
            </w:tcBorders>
            <w:shd w:val="clear" w:color="auto" w:fill="FFFFFF" w:themeFill="background1"/>
          </w:tcPr>
          <w:p w14:paraId="21C287DE" w14:textId="77777777"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344358A2" w14:textId="33D3584E"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38309BC4"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60C34D25"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05CEC56A" w14:textId="3F736CF7"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850ED8" w14:textId="2E766C03" w:rsidR="00BB5B0D" w:rsidRPr="0073277B" w:rsidRDefault="00BB5B0D" w:rsidP="00BB5B0D">
            <w:pPr>
              <w:rPr>
                <w:rFonts w:eastAsia="Times New Roman" w:cstheme="minorHAnsi"/>
                <w:sz w:val="24"/>
                <w:szCs w:val="24"/>
              </w:rPr>
            </w:pPr>
            <w:r w:rsidRPr="0073277B">
              <w:rPr>
                <w:rFonts w:eastAsia="Times New Roman" w:cstheme="minorHAnsi"/>
                <w:sz w:val="24"/>
                <w:szCs w:val="24"/>
              </w:rPr>
              <w:t>Comprehensive knowledge of UK  GDPR requirements and updates, with the ability to interpret and implement guidelines within the redaction process.</w:t>
            </w:r>
          </w:p>
        </w:tc>
        <w:tc>
          <w:tcPr>
            <w:tcW w:w="1702" w:type="dxa"/>
            <w:tcBorders>
              <w:bottom w:val="single" w:sz="8" w:space="0" w:color="000000" w:themeColor="text1"/>
              <w:right w:val="single" w:sz="8" w:space="0" w:color="000000" w:themeColor="text1"/>
            </w:tcBorders>
            <w:shd w:val="clear" w:color="auto" w:fill="FFFFFF" w:themeFill="background1"/>
          </w:tcPr>
          <w:p w14:paraId="6C975CC4" w14:textId="10AC0219"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63199186" w14:textId="0C2DF57B"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648AB31F"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4A28287B"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65D55AF2" w14:textId="01A5CDFB"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EB017" w14:textId="62B69EA5" w:rsidR="00BB5B0D" w:rsidRPr="0073277B" w:rsidRDefault="00BB5B0D" w:rsidP="00BB5B0D">
            <w:pPr>
              <w:rPr>
                <w:rFonts w:eastAsia="Times New Roman" w:cstheme="minorHAnsi"/>
                <w:sz w:val="24"/>
                <w:szCs w:val="24"/>
              </w:rPr>
            </w:pPr>
            <w:r w:rsidRPr="0073277B">
              <w:rPr>
                <w:rFonts w:eastAsia="Times New Roman" w:cstheme="minorHAnsi"/>
                <w:sz w:val="24"/>
                <w:szCs w:val="24"/>
              </w:rPr>
              <w:t>Familiarity with information governance principles and their application in handling Subject Access Requests (SARs) under the Data Protection Act (DPA) 2018 and UK GDPR.</w:t>
            </w:r>
          </w:p>
        </w:tc>
        <w:tc>
          <w:tcPr>
            <w:tcW w:w="1702" w:type="dxa"/>
            <w:tcBorders>
              <w:bottom w:val="single" w:sz="8" w:space="0" w:color="000000" w:themeColor="text1"/>
              <w:right w:val="single" w:sz="8" w:space="0" w:color="000000" w:themeColor="text1"/>
            </w:tcBorders>
            <w:shd w:val="clear" w:color="auto" w:fill="FFFFFF" w:themeFill="background1"/>
          </w:tcPr>
          <w:p w14:paraId="345617A1" w14:textId="31D935B3"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39233CA0" w14:textId="5A2F1AC4"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7097DF7B"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50DBBABF"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624A51E6" w14:textId="189823CE"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7ACC1D" w14:textId="0FA72F6A" w:rsidR="00BB5B0D" w:rsidRPr="0073277B" w:rsidRDefault="00BB5B0D" w:rsidP="00BB5B0D">
            <w:pPr>
              <w:rPr>
                <w:rFonts w:eastAsia="Times New Roman" w:cstheme="minorHAnsi"/>
                <w:sz w:val="24"/>
                <w:szCs w:val="24"/>
              </w:rPr>
            </w:pPr>
            <w:r w:rsidRPr="0073277B">
              <w:rPr>
                <w:rFonts w:eastAsia="Times New Roman" w:cstheme="minorHAnsi"/>
                <w:sz w:val="24"/>
                <w:szCs w:val="24"/>
              </w:rPr>
              <w:t>Good understanding of data protection standards and the ability to conduct regular audits to ensure compliance.</w:t>
            </w:r>
          </w:p>
        </w:tc>
        <w:tc>
          <w:tcPr>
            <w:tcW w:w="1702" w:type="dxa"/>
            <w:tcBorders>
              <w:bottom w:val="single" w:sz="8" w:space="0" w:color="000000" w:themeColor="text1"/>
              <w:right w:val="single" w:sz="8" w:space="0" w:color="000000" w:themeColor="text1"/>
            </w:tcBorders>
            <w:shd w:val="clear" w:color="auto" w:fill="FFFFFF" w:themeFill="background1"/>
          </w:tcPr>
          <w:p w14:paraId="6AF55EFF" w14:textId="667D92CF"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1153A9FE"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063F551E" w14:textId="5C22BC0D"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1FA262CA"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61C2D1BC" w14:textId="33B4A7C4" w:rsidTr="00BB5B0D">
        <w:trPr>
          <w:trHeight w:val="70"/>
        </w:trPr>
        <w:tc>
          <w:tcPr>
            <w:tcW w:w="590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C004779" w14:textId="77777777"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 xml:space="preserve">Experience </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70B7D8" w14:textId="50CEBFD9"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Essential</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CB40DA" w14:textId="26A2C006"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Desirable</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94CF83" w14:textId="4CAD7800"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Assessed</w:t>
            </w:r>
          </w:p>
        </w:tc>
      </w:tr>
      <w:tr w:rsidR="00BB5B0D" w:rsidRPr="0073277B" w14:paraId="243AA515" w14:textId="4BE9AF1A"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F4FEFA" w14:textId="5205C63D" w:rsidR="00BB5B0D" w:rsidRPr="0073277B" w:rsidRDefault="00BB5B0D" w:rsidP="00BB5B0D">
            <w:pPr>
              <w:rPr>
                <w:rFonts w:eastAsia="Times New Roman" w:cstheme="minorHAnsi"/>
                <w:sz w:val="24"/>
                <w:szCs w:val="24"/>
              </w:rPr>
            </w:pPr>
            <w:r w:rsidRPr="0073277B">
              <w:rPr>
                <w:rFonts w:eastAsia="Times New Roman" w:cstheme="minorHAnsi"/>
                <w:sz w:val="24"/>
                <w:szCs w:val="24"/>
              </w:rPr>
              <w:t>Proven experience in leading and coordinating the implementation of software solutions, preferably redaction or wider information governance software.</w:t>
            </w:r>
          </w:p>
        </w:tc>
        <w:tc>
          <w:tcPr>
            <w:tcW w:w="1702" w:type="dxa"/>
            <w:tcBorders>
              <w:bottom w:val="single" w:sz="8" w:space="0" w:color="000000" w:themeColor="text1"/>
              <w:right w:val="single" w:sz="8" w:space="0" w:color="000000" w:themeColor="text1"/>
            </w:tcBorders>
            <w:shd w:val="clear" w:color="auto" w:fill="FFFFFF" w:themeFill="background1"/>
          </w:tcPr>
          <w:p w14:paraId="16E682F5" w14:textId="462DA375" w:rsidR="00BB5B0D" w:rsidRPr="0073277B" w:rsidRDefault="00BB5B0D" w:rsidP="00BB5B0D">
            <w:pPr>
              <w:jc w:val="center"/>
              <w:rPr>
                <w:rFonts w:eastAsia="Times New Roman" w:cstheme="minorHAnsi"/>
                <w:sz w:val="24"/>
                <w:szCs w:val="24"/>
              </w:rPr>
            </w:pPr>
            <w:r w:rsidRPr="0073277B">
              <w:rPr>
                <w:rFonts w:eastAsia="Times New Roman" w:cstheme="minorHAnsi"/>
                <w:sz w:val="24"/>
                <w:szCs w:val="24"/>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3DDCE579" w14:textId="3B951950" w:rsidR="00BB5B0D" w:rsidRPr="0073277B" w:rsidRDefault="00BB5B0D" w:rsidP="00BB5B0D">
            <w:pPr>
              <w:jc w:val="center"/>
              <w:rPr>
                <w:rFonts w:eastAsia="Times New Roman" w:cstheme="minorHAnsi"/>
                <w:sz w:val="24"/>
                <w:szCs w:val="24"/>
              </w:rPr>
            </w:pPr>
            <w:r>
              <w:rPr>
                <w:rFonts w:eastAsia="Times New Roman" w:cstheme="minorHAnsi"/>
                <w:sz w:val="24"/>
                <w:szCs w:val="24"/>
              </w:rPr>
              <w:t>x</w:t>
            </w:r>
          </w:p>
        </w:tc>
        <w:tc>
          <w:tcPr>
            <w:tcW w:w="1065" w:type="dxa"/>
            <w:tcBorders>
              <w:bottom w:val="single" w:sz="8" w:space="0" w:color="000000" w:themeColor="text1"/>
              <w:right w:val="single" w:sz="8" w:space="0" w:color="000000" w:themeColor="text1"/>
            </w:tcBorders>
            <w:shd w:val="clear" w:color="auto" w:fill="FFFFFF" w:themeFill="background1"/>
          </w:tcPr>
          <w:p w14:paraId="7FACC428" w14:textId="77777777" w:rsidR="00BB5B0D" w:rsidRPr="0073277B" w:rsidRDefault="00BB5B0D" w:rsidP="00BB5B0D">
            <w:pPr>
              <w:jc w:val="center"/>
              <w:rPr>
                <w:rFonts w:eastAsia="Times New Roman" w:cstheme="minorHAnsi"/>
                <w:sz w:val="24"/>
                <w:szCs w:val="24"/>
              </w:rPr>
            </w:pPr>
          </w:p>
        </w:tc>
        <w:tc>
          <w:tcPr>
            <w:tcW w:w="1065" w:type="dxa"/>
            <w:tcBorders>
              <w:bottom w:val="single" w:sz="8" w:space="0" w:color="000000" w:themeColor="text1"/>
              <w:right w:val="single" w:sz="8" w:space="0" w:color="000000" w:themeColor="text1"/>
            </w:tcBorders>
            <w:shd w:val="clear" w:color="auto" w:fill="FFFFFF" w:themeFill="background1"/>
          </w:tcPr>
          <w:p w14:paraId="5EEF6278" w14:textId="77777777" w:rsidR="00BB5B0D" w:rsidRPr="0073277B" w:rsidRDefault="00BB5B0D" w:rsidP="00BB5B0D">
            <w:pPr>
              <w:jc w:val="center"/>
              <w:rPr>
                <w:rFonts w:eastAsia="Times New Roman" w:cstheme="minorHAnsi"/>
                <w:sz w:val="24"/>
                <w:szCs w:val="24"/>
              </w:rPr>
            </w:pPr>
          </w:p>
        </w:tc>
      </w:tr>
      <w:tr w:rsidR="00BB5B0D" w:rsidRPr="0073277B" w14:paraId="196F3EB2" w14:textId="20A17042"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E1AB06" w14:textId="36563EA7" w:rsidR="00BB5B0D" w:rsidRPr="0073277B" w:rsidRDefault="00BB5B0D" w:rsidP="00BB5B0D">
            <w:pPr>
              <w:rPr>
                <w:rFonts w:eastAsia="Times New Roman" w:cstheme="minorHAnsi"/>
                <w:sz w:val="24"/>
                <w:szCs w:val="24"/>
              </w:rPr>
            </w:pPr>
            <w:r w:rsidRPr="0073277B">
              <w:rPr>
                <w:rFonts w:eastAsia="Times New Roman" w:cstheme="minorHAnsi"/>
                <w:sz w:val="24"/>
                <w:szCs w:val="24"/>
              </w:rPr>
              <w:t xml:space="preserve">Previous involvement in configuring and maintaining user accounts, permissions, </w:t>
            </w:r>
            <w:r w:rsidRPr="0073277B">
              <w:rPr>
                <w:rFonts w:eastAsia="Times New Roman" w:cstheme="minorHAnsi"/>
                <w:sz w:val="24"/>
                <w:szCs w:val="24"/>
              </w:rPr>
              <w:lastRenderedPageBreak/>
              <w:t>and access controls within software systems.</w:t>
            </w:r>
          </w:p>
        </w:tc>
        <w:tc>
          <w:tcPr>
            <w:tcW w:w="1702" w:type="dxa"/>
            <w:tcBorders>
              <w:bottom w:val="single" w:sz="8" w:space="0" w:color="000000" w:themeColor="text1"/>
              <w:right w:val="single" w:sz="8" w:space="0" w:color="000000" w:themeColor="text1"/>
            </w:tcBorders>
            <w:shd w:val="clear" w:color="auto" w:fill="FFFFFF" w:themeFill="background1"/>
          </w:tcPr>
          <w:p w14:paraId="0F6B10C6" w14:textId="5FE4A674" w:rsidR="00BB5B0D" w:rsidRPr="0073277B" w:rsidRDefault="00BB5B0D" w:rsidP="00BB5B0D">
            <w:pPr>
              <w:jc w:val="center"/>
              <w:rPr>
                <w:rFonts w:eastAsia="Times New Roman" w:cstheme="minorHAnsi"/>
                <w:sz w:val="24"/>
                <w:szCs w:val="24"/>
              </w:rPr>
            </w:pPr>
            <w:r w:rsidRPr="0073277B">
              <w:rPr>
                <w:rFonts w:eastAsia="Times New Roman" w:cstheme="minorHAnsi"/>
                <w:sz w:val="24"/>
                <w:szCs w:val="24"/>
              </w:rPr>
              <w:lastRenderedPageBreak/>
              <w:t>A &amp; I</w:t>
            </w:r>
          </w:p>
        </w:tc>
        <w:tc>
          <w:tcPr>
            <w:tcW w:w="1065" w:type="dxa"/>
            <w:tcBorders>
              <w:bottom w:val="single" w:sz="8" w:space="0" w:color="000000" w:themeColor="text1"/>
              <w:right w:val="single" w:sz="8" w:space="0" w:color="000000" w:themeColor="text1"/>
            </w:tcBorders>
            <w:shd w:val="clear" w:color="auto" w:fill="FFFFFF" w:themeFill="background1"/>
          </w:tcPr>
          <w:p w14:paraId="0F9A1205" w14:textId="77777777" w:rsidR="00BB5B0D" w:rsidRPr="0073277B" w:rsidRDefault="00BB5B0D" w:rsidP="00BB5B0D">
            <w:pPr>
              <w:jc w:val="center"/>
              <w:rPr>
                <w:rFonts w:eastAsia="Times New Roman" w:cstheme="minorHAnsi"/>
                <w:sz w:val="24"/>
                <w:szCs w:val="24"/>
              </w:rPr>
            </w:pPr>
          </w:p>
        </w:tc>
        <w:tc>
          <w:tcPr>
            <w:tcW w:w="1065" w:type="dxa"/>
            <w:tcBorders>
              <w:bottom w:val="single" w:sz="8" w:space="0" w:color="000000" w:themeColor="text1"/>
              <w:right w:val="single" w:sz="8" w:space="0" w:color="000000" w:themeColor="text1"/>
            </w:tcBorders>
            <w:shd w:val="clear" w:color="auto" w:fill="FFFFFF" w:themeFill="background1"/>
          </w:tcPr>
          <w:p w14:paraId="4C64ADDD" w14:textId="61F8DCB0" w:rsidR="00BB5B0D" w:rsidRPr="0073277B" w:rsidRDefault="00BB5B0D" w:rsidP="00BB5B0D">
            <w:pPr>
              <w:jc w:val="center"/>
              <w:rPr>
                <w:rFonts w:eastAsia="Times New Roman" w:cstheme="minorHAnsi"/>
                <w:sz w:val="24"/>
                <w:szCs w:val="24"/>
              </w:rPr>
            </w:pPr>
            <w:r>
              <w:rPr>
                <w:rFonts w:eastAsia="Times New Roman" w:cstheme="minorHAnsi"/>
                <w:sz w:val="24"/>
                <w:szCs w:val="24"/>
              </w:rPr>
              <w:t>x</w:t>
            </w:r>
          </w:p>
        </w:tc>
        <w:tc>
          <w:tcPr>
            <w:tcW w:w="1065" w:type="dxa"/>
            <w:tcBorders>
              <w:bottom w:val="single" w:sz="8" w:space="0" w:color="000000" w:themeColor="text1"/>
              <w:right w:val="single" w:sz="8" w:space="0" w:color="000000" w:themeColor="text1"/>
            </w:tcBorders>
            <w:shd w:val="clear" w:color="auto" w:fill="FFFFFF" w:themeFill="background1"/>
          </w:tcPr>
          <w:p w14:paraId="6C5C6592" w14:textId="77777777" w:rsidR="00BB5B0D" w:rsidRPr="0073277B" w:rsidRDefault="00BB5B0D" w:rsidP="00BB5B0D">
            <w:pPr>
              <w:jc w:val="center"/>
              <w:rPr>
                <w:rFonts w:eastAsia="Times New Roman" w:cstheme="minorHAnsi"/>
                <w:sz w:val="24"/>
                <w:szCs w:val="24"/>
              </w:rPr>
            </w:pPr>
          </w:p>
        </w:tc>
      </w:tr>
      <w:tr w:rsidR="00BB5B0D" w:rsidRPr="0073277B" w14:paraId="4589B087" w14:textId="2FB18AD3"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AEAFFF" w14:textId="5964AAFB" w:rsidR="00BB5B0D" w:rsidRPr="0073277B" w:rsidRDefault="00BB5B0D" w:rsidP="00BB5B0D">
            <w:pPr>
              <w:rPr>
                <w:rFonts w:eastAsia="Times New Roman" w:cstheme="minorHAnsi"/>
                <w:sz w:val="24"/>
                <w:szCs w:val="24"/>
              </w:rPr>
            </w:pPr>
            <w:r w:rsidRPr="0073277B">
              <w:rPr>
                <w:rFonts w:eastAsia="Times New Roman" w:cstheme="minorHAnsi"/>
                <w:sz w:val="24"/>
                <w:szCs w:val="24"/>
              </w:rPr>
              <w:t>Successfully working collaboratively with colleagues from all levels of seniority to gather requirements and customise software to meet organisational needs in relation to redaction, information governance, data protection or information security.</w:t>
            </w:r>
          </w:p>
        </w:tc>
        <w:tc>
          <w:tcPr>
            <w:tcW w:w="1702" w:type="dxa"/>
            <w:tcBorders>
              <w:bottom w:val="single" w:sz="8" w:space="0" w:color="000000" w:themeColor="text1"/>
              <w:right w:val="single" w:sz="8" w:space="0" w:color="000000" w:themeColor="text1"/>
            </w:tcBorders>
            <w:shd w:val="clear" w:color="auto" w:fill="FFFFFF" w:themeFill="background1"/>
          </w:tcPr>
          <w:p w14:paraId="13A957B6" w14:textId="68514DD5" w:rsidR="00BB5B0D" w:rsidRPr="0073277B" w:rsidRDefault="00BB5B0D" w:rsidP="00BB5B0D">
            <w:pPr>
              <w:jc w:val="center"/>
              <w:rPr>
                <w:rFonts w:eastAsia="Times New Roman" w:cstheme="minorHAnsi"/>
                <w:sz w:val="24"/>
                <w:szCs w:val="24"/>
              </w:rPr>
            </w:pPr>
            <w:r w:rsidRPr="0073277B">
              <w:rPr>
                <w:rFonts w:eastAsia="Times New Roman" w:cstheme="minorHAnsi"/>
                <w:sz w:val="24"/>
                <w:szCs w:val="24"/>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5C154EFE" w14:textId="233748D8" w:rsidR="00BB5B0D" w:rsidRPr="0073277B" w:rsidRDefault="00BB5B0D" w:rsidP="00BB5B0D">
            <w:pPr>
              <w:jc w:val="center"/>
              <w:rPr>
                <w:rFonts w:eastAsia="Times New Roman" w:cstheme="minorHAnsi"/>
                <w:sz w:val="24"/>
                <w:szCs w:val="24"/>
              </w:rPr>
            </w:pPr>
            <w:r>
              <w:rPr>
                <w:rFonts w:eastAsia="Times New Roman" w:cstheme="minorHAnsi"/>
                <w:sz w:val="24"/>
                <w:szCs w:val="24"/>
              </w:rPr>
              <w:t>x</w:t>
            </w:r>
          </w:p>
        </w:tc>
        <w:tc>
          <w:tcPr>
            <w:tcW w:w="1065" w:type="dxa"/>
            <w:tcBorders>
              <w:bottom w:val="single" w:sz="8" w:space="0" w:color="000000" w:themeColor="text1"/>
              <w:right w:val="single" w:sz="8" w:space="0" w:color="000000" w:themeColor="text1"/>
            </w:tcBorders>
            <w:shd w:val="clear" w:color="auto" w:fill="FFFFFF" w:themeFill="background1"/>
          </w:tcPr>
          <w:p w14:paraId="327B8637" w14:textId="77777777" w:rsidR="00BB5B0D" w:rsidRPr="0073277B" w:rsidRDefault="00BB5B0D" w:rsidP="00BB5B0D">
            <w:pPr>
              <w:jc w:val="center"/>
              <w:rPr>
                <w:rFonts w:eastAsia="Times New Roman" w:cstheme="minorHAnsi"/>
                <w:sz w:val="24"/>
                <w:szCs w:val="24"/>
              </w:rPr>
            </w:pPr>
          </w:p>
        </w:tc>
        <w:tc>
          <w:tcPr>
            <w:tcW w:w="1065" w:type="dxa"/>
            <w:tcBorders>
              <w:bottom w:val="single" w:sz="8" w:space="0" w:color="000000" w:themeColor="text1"/>
              <w:right w:val="single" w:sz="8" w:space="0" w:color="000000" w:themeColor="text1"/>
            </w:tcBorders>
            <w:shd w:val="clear" w:color="auto" w:fill="FFFFFF" w:themeFill="background1"/>
          </w:tcPr>
          <w:p w14:paraId="49279300" w14:textId="77777777" w:rsidR="00BB5B0D" w:rsidRPr="0073277B" w:rsidRDefault="00BB5B0D" w:rsidP="00BB5B0D">
            <w:pPr>
              <w:jc w:val="center"/>
              <w:rPr>
                <w:rFonts w:eastAsia="Times New Roman" w:cstheme="minorHAnsi"/>
                <w:sz w:val="24"/>
                <w:szCs w:val="24"/>
              </w:rPr>
            </w:pPr>
          </w:p>
        </w:tc>
      </w:tr>
      <w:tr w:rsidR="00BB5B0D" w:rsidRPr="0073277B" w14:paraId="142507FC" w14:textId="0E3F3262"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0CEBA9" w14:textId="377F9D6A" w:rsidR="00BB5B0D" w:rsidRPr="0073277B" w:rsidRDefault="00BB5B0D" w:rsidP="00BB5B0D">
            <w:pPr>
              <w:rPr>
                <w:rFonts w:eastAsia="Times New Roman" w:cstheme="minorHAnsi"/>
                <w:sz w:val="24"/>
                <w:szCs w:val="24"/>
              </w:rPr>
            </w:pPr>
            <w:r w:rsidRPr="0073277B">
              <w:rPr>
                <w:rFonts w:eastAsia="Times New Roman" w:cstheme="minorHAnsi"/>
                <w:sz w:val="24"/>
                <w:szCs w:val="24"/>
              </w:rPr>
              <w:t>Experience in providing advice and dealing with information compliance issues including co-ordinating and responding to information rights casework under the data protection legislation (including but not limited to SAR’s) and providing best practice advice and training to colleagues  </w:t>
            </w:r>
          </w:p>
        </w:tc>
        <w:tc>
          <w:tcPr>
            <w:tcW w:w="1702" w:type="dxa"/>
            <w:tcBorders>
              <w:bottom w:val="single" w:sz="8" w:space="0" w:color="000000" w:themeColor="text1"/>
              <w:right w:val="single" w:sz="8" w:space="0" w:color="000000" w:themeColor="text1"/>
            </w:tcBorders>
            <w:shd w:val="clear" w:color="auto" w:fill="FFFFFF" w:themeFill="background1"/>
          </w:tcPr>
          <w:p w14:paraId="69B9B36B" w14:textId="70444E20" w:rsidR="00BB5B0D" w:rsidRPr="0073277B" w:rsidRDefault="00BB5B0D" w:rsidP="00BB5B0D">
            <w:pPr>
              <w:jc w:val="center"/>
              <w:rPr>
                <w:rFonts w:eastAsia="Times New Roman" w:cstheme="minorHAnsi"/>
                <w:sz w:val="24"/>
                <w:szCs w:val="24"/>
              </w:rPr>
            </w:pPr>
            <w:r w:rsidRPr="0073277B">
              <w:rPr>
                <w:rFonts w:eastAsia="Times New Roman" w:cstheme="minorHAnsi"/>
                <w:sz w:val="24"/>
                <w:szCs w:val="24"/>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47EC640E" w14:textId="0BC7C3BA" w:rsidR="00BB5B0D" w:rsidRPr="0073277B" w:rsidRDefault="00BB5B0D" w:rsidP="00BB5B0D">
            <w:pPr>
              <w:jc w:val="center"/>
              <w:rPr>
                <w:rFonts w:eastAsia="Times New Roman" w:cstheme="minorHAnsi"/>
                <w:sz w:val="24"/>
                <w:szCs w:val="24"/>
              </w:rPr>
            </w:pPr>
            <w:r>
              <w:rPr>
                <w:rFonts w:eastAsia="Times New Roman" w:cstheme="minorHAnsi"/>
                <w:sz w:val="24"/>
                <w:szCs w:val="24"/>
              </w:rPr>
              <w:t>x</w:t>
            </w:r>
          </w:p>
        </w:tc>
        <w:tc>
          <w:tcPr>
            <w:tcW w:w="1065" w:type="dxa"/>
            <w:tcBorders>
              <w:bottom w:val="single" w:sz="8" w:space="0" w:color="000000" w:themeColor="text1"/>
              <w:right w:val="single" w:sz="8" w:space="0" w:color="000000" w:themeColor="text1"/>
            </w:tcBorders>
            <w:shd w:val="clear" w:color="auto" w:fill="FFFFFF" w:themeFill="background1"/>
          </w:tcPr>
          <w:p w14:paraId="6243B9CC" w14:textId="09AC700B" w:rsidR="00BB5B0D" w:rsidRPr="0073277B" w:rsidRDefault="00BB5B0D" w:rsidP="00BB5B0D">
            <w:pPr>
              <w:jc w:val="center"/>
              <w:rPr>
                <w:rFonts w:eastAsia="Times New Roman" w:cstheme="minorHAnsi"/>
                <w:sz w:val="24"/>
                <w:szCs w:val="24"/>
              </w:rPr>
            </w:pPr>
          </w:p>
        </w:tc>
        <w:tc>
          <w:tcPr>
            <w:tcW w:w="1065" w:type="dxa"/>
            <w:tcBorders>
              <w:bottom w:val="single" w:sz="8" w:space="0" w:color="000000" w:themeColor="text1"/>
              <w:right w:val="single" w:sz="8" w:space="0" w:color="000000" w:themeColor="text1"/>
            </w:tcBorders>
            <w:shd w:val="clear" w:color="auto" w:fill="FFFFFF" w:themeFill="background1"/>
          </w:tcPr>
          <w:p w14:paraId="297C82BD" w14:textId="77777777" w:rsidR="00BB5B0D" w:rsidRPr="0073277B" w:rsidRDefault="00BB5B0D" w:rsidP="00BB5B0D">
            <w:pPr>
              <w:jc w:val="center"/>
              <w:rPr>
                <w:rFonts w:eastAsia="Times New Roman" w:cstheme="minorHAnsi"/>
                <w:sz w:val="24"/>
                <w:szCs w:val="24"/>
              </w:rPr>
            </w:pPr>
          </w:p>
        </w:tc>
      </w:tr>
      <w:tr w:rsidR="00BB5B0D" w:rsidRPr="0073277B" w14:paraId="50C46F11" w14:textId="28B05BC9" w:rsidTr="00BB5B0D">
        <w:trPr>
          <w:trHeight w:val="70"/>
        </w:trPr>
        <w:tc>
          <w:tcPr>
            <w:tcW w:w="590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B1FDF40" w14:textId="77777777"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 xml:space="preserve">Skills </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B08FFC" w14:textId="2DB54835"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Essential</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B9FA87" w14:textId="1E9FF20C"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Desirable</w:t>
            </w:r>
          </w:p>
        </w:tc>
        <w:tc>
          <w:tcPr>
            <w:tcW w:w="106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BE00AB" w14:textId="79157333" w:rsidR="00BB5B0D" w:rsidRPr="0073277B" w:rsidRDefault="00BB5B0D" w:rsidP="00BB5B0D">
            <w:pPr>
              <w:spacing w:after="0" w:line="240" w:lineRule="auto"/>
              <w:contextualSpacing/>
              <w:rPr>
                <w:rFonts w:eastAsia="Times New Roman" w:cstheme="minorHAnsi"/>
                <w:b/>
                <w:bCs/>
                <w:sz w:val="24"/>
                <w:szCs w:val="24"/>
                <w:lang w:eastAsia="en-GB"/>
              </w:rPr>
            </w:pPr>
            <w:r>
              <w:rPr>
                <w:rFonts w:eastAsia="Times New Roman" w:cstheme="minorHAnsi"/>
                <w:b/>
                <w:bCs/>
                <w:sz w:val="24"/>
                <w:szCs w:val="24"/>
                <w:lang w:eastAsia="en-GB"/>
              </w:rPr>
              <w:t>Assessed</w:t>
            </w:r>
          </w:p>
        </w:tc>
      </w:tr>
      <w:tr w:rsidR="00BB5B0D" w:rsidRPr="0073277B" w14:paraId="50CB68D0" w14:textId="642C6102"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E6C5A0" w14:textId="63C85AC2"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Strong project management skills, with the ability to develop project plans, timelines, and milestones.</w:t>
            </w:r>
          </w:p>
        </w:tc>
        <w:tc>
          <w:tcPr>
            <w:tcW w:w="1702" w:type="dxa"/>
            <w:tcBorders>
              <w:bottom w:val="single" w:sz="8" w:space="0" w:color="000000" w:themeColor="text1"/>
              <w:right w:val="single" w:sz="8" w:space="0" w:color="000000" w:themeColor="text1"/>
            </w:tcBorders>
            <w:shd w:val="clear" w:color="auto" w:fill="FFFFFF" w:themeFill="background1"/>
          </w:tcPr>
          <w:p w14:paraId="1F386019" w14:textId="029B211F"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2D6DB541" w14:textId="065C6274"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64A5AA93" w14:textId="72F6EFDA"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15926F1C"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4AE2F237" w14:textId="2DBD2F6F" w:rsidTr="00BB5B0D">
        <w:trPr>
          <w:trHeight w:val="591"/>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7347C7" w14:textId="035549D3"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Strong IT skills, including familiarity with software configuration, processes, security, administration, user training and maintenance ideally with an information governance or redaction software.</w:t>
            </w:r>
          </w:p>
        </w:tc>
        <w:tc>
          <w:tcPr>
            <w:tcW w:w="1702" w:type="dxa"/>
            <w:tcBorders>
              <w:bottom w:val="single" w:sz="8" w:space="0" w:color="000000" w:themeColor="text1"/>
              <w:right w:val="single" w:sz="8" w:space="0" w:color="000000" w:themeColor="text1"/>
            </w:tcBorders>
            <w:shd w:val="clear" w:color="auto" w:fill="FFFFFF" w:themeFill="background1"/>
          </w:tcPr>
          <w:p w14:paraId="47956F7D" w14:textId="77777777"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7F22A719" w14:textId="1A4C0F62"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525149F1"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4DD179E2"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69A8C342" w14:textId="783DB4A8"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A92600" w14:textId="12F0FA28" w:rsidR="00BB5B0D" w:rsidRPr="0073277B" w:rsidRDefault="00BB5B0D" w:rsidP="00BB5B0D">
            <w:pPr>
              <w:spacing w:after="0" w:line="240" w:lineRule="auto"/>
              <w:contextualSpacing/>
              <w:rPr>
                <w:rFonts w:eastAsia="Times New Roman" w:cstheme="minorHAnsi"/>
                <w:color w:val="000000"/>
                <w:sz w:val="24"/>
                <w:szCs w:val="24"/>
                <w:lang w:eastAsia="en-GB"/>
              </w:rPr>
            </w:pPr>
            <w:r w:rsidRPr="0073277B">
              <w:rPr>
                <w:rFonts w:eastAsia="Times New Roman" w:cstheme="minorHAnsi"/>
                <w:sz w:val="24"/>
                <w:szCs w:val="24"/>
                <w:lang w:eastAsia="en-GB"/>
              </w:rPr>
              <w:t>Ability to confidently communicate and influence colleagues from all levels of seniority in order to help deliver an information governance improvement agenda and all key aspects of this role </w:t>
            </w:r>
          </w:p>
        </w:tc>
        <w:tc>
          <w:tcPr>
            <w:tcW w:w="1702" w:type="dxa"/>
            <w:tcBorders>
              <w:bottom w:val="single" w:sz="8" w:space="0" w:color="000000" w:themeColor="text1"/>
              <w:right w:val="single" w:sz="8" w:space="0" w:color="000000" w:themeColor="text1"/>
            </w:tcBorders>
            <w:shd w:val="clear" w:color="auto" w:fill="FFFFFF" w:themeFill="background1"/>
          </w:tcPr>
          <w:p w14:paraId="58239F72" w14:textId="33A4DCDF"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6B0A7B3B" w14:textId="201CCC7C"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5AABCC7E" w14:textId="495D43B8"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72487DE6"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0AC2F74B" w14:textId="6212DDE8"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46D4A5" w14:textId="548F91C3"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sz w:val="24"/>
                <w:szCs w:val="24"/>
                <w:lang w:eastAsia="en-GB"/>
              </w:rPr>
              <w:t>Experience of working on own initiative with minimal supervision to create innovative solutions; recognising when to escalate matters through the management chain </w:t>
            </w:r>
          </w:p>
        </w:tc>
        <w:tc>
          <w:tcPr>
            <w:tcW w:w="1702" w:type="dxa"/>
            <w:tcBorders>
              <w:bottom w:val="single" w:sz="8" w:space="0" w:color="000000" w:themeColor="text1"/>
              <w:right w:val="single" w:sz="8" w:space="0" w:color="000000" w:themeColor="text1"/>
            </w:tcBorders>
            <w:shd w:val="clear" w:color="auto" w:fill="FFFFFF" w:themeFill="background1"/>
          </w:tcPr>
          <w:p w14:paraId="6958B274" w14:textId="797C2285"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396496DD" w14:textId="0BDD71A3"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67EEFC8E" w14:textId="0D661413"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08D80924"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479BBF6A" w14:textId="62E36738"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423D72" w14:textId="3D0B105D"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color w:val="000000"/>
                <w:sz w:val="24"/>
                <w:szCs w:val="24"/>
                <w:lang w:eastAsia="en-GB"/>
              </w:rPr>
              <w:t>Ability to organise and prioritise own workload, to work under pressure and meet deadlines </w:t>
            </w:r>
          </w:p>
        </w:tc>
        <w:tc>
          <w:tcPr>
            <w:tcW w:w="1702" w:type="dxa"/>
            <w:tcBorders>
              <w:bottom w:val="single" w:sz="8" w:space="0" w:color="000000" w:themeColor="text1"/>
              <w:right w:val="single" w:sz="8" w:space="0" w:color="000000" w:themeColor="text1"/>
            </w:tcBorders>
            <w:shd w:val="clear" w:color="auto" w:fill="FFFFFF" w:themeFill="background1"/>
          </w:tcPr>
          <w:p w14:paraId="703BF7BB" w14:textId="2A45406E"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bottom w:val="single" w:sz="8" w:space="0" w:color="000000" w:themeColor="text1"/>
              <w:right w:val="single" w:sz="8" w:space="0" w:color="000000" w:themeColor="text1"/>
            </w:tcBorders>
            <w:shd w:val="clear" w:color="auto" w:fill="FFFFFF" w:themeFill="background1"/>
          </w:tcPr>
          <w:p w14:paraId="0A271CFB" w14:textId="3D295BBE"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1A772DF7"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48FBB193"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5607799E" w14:textId="7AD83342" w:rsidTr="00BB5B0D">
        <w:trPr>
          <w:trHeight w:val="70"/>
        </w:trPr>
        <w:tc>
          <w:tcPr>
            <w:tcW w:w="420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D4AA68" w14:textId="23A24F27" w:rsidR="00BB5B0D" w:rsidRPr="0073277B" w:rsidRDefault="00BB5B0D" w:rsidP="00BB5B0D">
            <w:pPr>
              <w:spacing w:after="0" w:line="240" w:lineRule="auto"/>
              <w:contextualSpacing/>
              <w:rPr>
                <w:rFonts w:eastAsia="Times New Roman" w:cstheme="minorHAnsi"/>
                <w:color w:val="000000"/>
                <w:sz w:val="24"/>
                <w:szCs w:val="24"/>
                <w:lang w:eastAsia="en-GB"/>
              </w:rPr>
            </w:pPr>
            <w:r w:rsidRPr="0073277B">
              <w:rPr>
                <w:rFonts w:eastAsia="Times New Roman" w:cstheme="minorHAnsi"/>
                <w:color w:val="000000"/>
                <w:sz w:val="24"/>
                <w:szCs w:val="24"/>
                <w:lang w:eastAsia="en-GB"/>
              </w:rPr>
              <w:t xml:space="preserve">Analytical and problem-solving skills to refine redaction processes based on </w:t>
            </w:r>
            <w:r w:rsidRPr="0073277B">
              <w:rPr>
                <w:rFonts w:eastAsia="Times New Roman" w:cstheme="minorHAnsi"/>
                <w:color w:val="000000"/>
                <w:sz w:val="24"/>
                <w:szCs w:val="24"/>
                <w:lang w:eastAsia="en-GB"/>
              </w:rPr>
              <w:lastRenderedPageBreak/>
              <w:t>compliance requirements and business needs.</w:t>
            </w:r>
          </w:p>
        </w:tc>
        <w:tc>
          <w:tcPr>
            <w:tcW w:w="1702" w:type="dxa"/>
            <w:tcBorders>
              <w:bottom w:val="single" w:sz="8" w:space="0" w:color="000000" w:themeColor="text1"/>
              <w:right w:val="single" w:sz="8" w:space="0" w:color="000000" w:themeColor="text1"/>
            </w:tcBorders>
            <w:shd w:val="clear" w:color="auto" w:fill="FFFFFF" w:themeFill="background1"/>
          </w:tcPr>
          <w:p w14:paraId="7F9A1AEA" w14:textId="40BD03AF"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lastRenderedPageBreak/>
              <w:t>A &amp; I</w:t>
            </w:r>
          </w:p>
        </w:tc>
        <w:tc>
          <w:tcPr>
            <w:tcW w:w="1065" w:type="dxa"/>
            <w:tcBorders>
              <w:bottom w:val="single" w:sz="8" w:space="0" w:color="000000" w:themeColor="text1"/>
              <w:right w:val="single" w:sz="8" w:space="0" w:color="000000" w:themeColor="text1"/>
            </w:tcBorders>
            <w:shd w:val="clear" w:color="auto" w:fill="FFFFFF" w:themeFill="background1"/>
          </w:tcPr>
          <w:p w14:paraId="32E47797"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8" w:space="0" w:color="000000" w:themeColor="text1"/>
              <w:right w:val="single" w:sz="8" w:space="0" w:color="000000" w:themeColor="text1"/>
            </w:tcBorders>
            <w:shd w:val="clear" w:color="auto" w:fill="FFFFFF" w:themeFill="background1"/>
          </w:tcPr>
          <w:p w14:paraId="3541A59B" w14:textId="19FBCAF4"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8" w:space="0" w:color="000000" w:themeColor="text1"/>
              <w:right w:val="single" w:sz="8" w:space="0" w:color="000000" w:themeColor="text1"/>
            </w:tcBorders>
            <w:shd w:val="clear" w:color="auto" w:fill="FFFFFF" w:themeFill="background1"/>
          </w:tcPr>
          <w:p w14:paraId="53336988"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6E013B42" w14:textId="7664584D" w:rsidTr="00BB5B0D">
        <w:trPr>
          <w:trHeight w:val="70"/>
        </w:trPr>
        <w:tc>
          <w:tcPr>
            <w:tcW w:w="4202"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237009C2" w14:textId="404B3ECC" w:rsidR="00BB5B0D" w:rsidRPr="0073277B" w:rsidRDefault="00BB5B0D" w:rsidP="00BB5B0D">
            <w:pPr>
              <w:rPr>
                <w:rFonts w:eastAsia="Times New Roman" w:cstheme="minorHAnsi"/>
                <w:sz w:val="24"/>
                <w:szCs w:val="24"/>
              </w:rPr>
            </w:pPr>
            <w:r w:rsidRPr="0073277B">
              <w:rPr>
                <w:rFonts w:eastAsia="Times New Roman" w:cstheme="minorHAnsi"/>
                <w:sz w:val="24"/>
                <w:szCs w:val="24"/>
                <w:lang w:eastAsia="en-GB"/>
              </w:rPr>
              <w:t>Experience of working effectively as part of a team </w:t>
            </w:r>
          </w:p>
        </w:tc>
        <w:tc>
          <w:tcPr>
            <w:tcW w:w="1702" w:type="dxa"/>
            <w:tcBorders>
              <w:top w:val="single" w:sz="4" w:space="0" w:color="auto"/>
              <w:bottom w:val="single" w:sz="4" w:space="0" w:color="auto"/>
              <w:right w:val="single" w:sz="8" w:space="0" w:color="000000" w:themeColor="text1"/>
            </w:tcBorders>
            <w:shd w:val="clear" w:color="auto" w:fill="FFFFFF" w:themeFill="background1"/>
          </w:tcPr>
          <w:p w14:paraId="1C331033" w14:textId="2DAC6F5D"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w:t>
            </w:r>
          </w:p>
        </w:tc>
        <w:tc>
          <w:tcPr>
            <w:tcW w:w="1065" w:type="dxa"/>
            <w:tcBorders>
              <w:top w:val="single" w:sz="4" w:space="0" w:color="auto"/>
              <w:bottom w:val="single" w:sz="4" w:space="0" w:color="auto"/>
              <w:right w:val="single" w:sz="8" w:space="0" w:color="000000" w:themeColor="text1"/>
            </w:tcBorders>
            <w:shd w:val="clear" w:color="auto" w:fill="FFFFFF" w:themeFill="background1"/>
          </w:tcPr>
          <w:p w14:paraId="24636AD9"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top w:val="single" w:sz="4" w:space="0" w:color="auto"/>
              <w:bottom w:val="single" w:sz="4" w:space="0" w:color="auto"/>
              <w:right w:val="single" w:sz="8" w:space="0" w:color="000000" w:themeColor="text1"/>
            </w:tcBorders>
            <w:shd w:val="clear" w:color="auto" w:fill="FFFFFF" w:themeFill="background1"/>
          </w:tcPr>
          <w:p w14:paraId="34113985" w14:textId="6BA5B5B3"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top w:val="single" w:sz="4" w:space="0" w:color="auto"/>
              <w:bottom w:val="single" w:sz="4" w:space="0" w:color="auto"/>
              <w:right w:val="single" w:sz="8" w:space="0" w:color="000000" w:themeColor="text1"/>
            </w:tcBorders>
            <w:shd w:val="clear" w:color="auto" w:fill="FFFFFF" w:themeFill="background1"/>
          </w:tcPr>
          <w:p w14:paraId="029C7045"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584C8457" w14:textId="468BC8EE" w:rsidTr="00BB5B0D">
        <w:trPr>
          <w:trHeight w:val="70"/>
        </w:trPr>
        <w:tc>
          <w:tcPr>
            <w:tcW w:w="5904" w:type="dxa"/>
            <w:gridSpan w:val="2"/>
            <w:tcBorders>
              <w:left w:val="single" w:sz="8" w:space="0" w:color="000000" w:themeColor="text1"/>
              <w:right w:val="single" w:sz="8" w:space="0" w:color="000000" w:themeColor="text1"/>
            </w:tcBorders>
            <w:shd w:val="clear" w:color="auto" w:fill="D9D9D9" w:themeFill="background1" w:themeFillShade="D9"/>
            <w:hideMark/>
          </w:tcPr>
          <w:p w14:paraId="0EB53204" w14:textId="77777777" w:rsidR="00BB5B0D" w:rsidRPr="0073277B" w:rsidRDefault="00BB5B0D" w:rsidP="00BB5B0D">
            <w:pPr>
              <w:spacing w:after="0" w:line="240" w:lineRule="auto"/>
              <w:contextualSpacing/>
              <w:rPr>
                <w:rFonts w:eastAsia="Times New Roman" w:cstheme="minorHAnsi"/>
                <w:sz w:val="24"/>
                <w:szCs w:val="24"/>
                <w:lang w:eastAsia="en-GB"/>
              </w:rPr>
            </w:pPr>
            <w:r w:rsidRPr="0073277B">
              <w:rPr>
                <w:rFonts w:eastAsia="Times New Roman" w:cstheme="minorHAnsi"/>
                <w:b/>
                <w:bCs/>
                <w:sz w:val="24"/>
                <w:szCs w:val="24"/>
                <w:lang w:eastAsia="en-GB"/>
              </w:rPr>
              <w:t xml:space="preserve">Qualifications </w:t>
            </w:r>
          </w:p>
        </w:tc>
        <w:tc>
          <w:tcPr>
            <w:tcW w:w="1065" w:type="dxa"/>
            <w:tcBorders>
              <w:left w:val="single" w:sz="8" w:space="0" w:color="000000" w:themeColor="text1"/>
              <w:right w:val="single" w:sz="8" w:space="0" w:color="000000" w:themeColor="text1"/>
            </w:tcBorders>
            <w:shd w:val="clear" w:color="auto" w:fill="D9D9D9" w:themeFill="background1" w:themeFillShade="D9"/>
          </w:tcPr>
          <w:p w14:paraId="414E0D09" w14:textId="77777777" w:rsidR="00BB5B0D" w:rsidRPr="0073277B" w:rsidRDefault="00BB5B0D" w:rsidP="00BB5B0D">
            <w:pPr>
              <w:spacing w:after="0" w:line="240" w:lineRule="auto"/>
              <w:contextualSpacing/>
              <w:rPr>
                <w:rFonts w:eastAsia="Times New Roman" w:cstheme="minorHAnsi"/>
                <w:b/>
                <w:bCs/>
                <w:sz w:val="24"/>
                <w:szCs w:val="24"/>
                <w:lang w:eastAsia="en-GB"/>
              </w:rPr>
            </w:pPr>
          </w:p>
        </w:tc>
        <w:tc>
          <w:tcPr>
            <w:tcW w:w="1065" w:type="dxa"/>
            <w:tcBorders>
              <w:left w:val="single" w:sz="8" w:space="0" w:color="000000" w:themeColor="text1"/>
              <w:right w:val="single" w:sz="8" w:space="0" w:color="000000" w:themeColor="text1"/>
            </w:tcBorders>
            <w:shd w:val="clear" w:color="auto" w:fill="D9D9D9" w:themeFill="background1" w:themeFillShade="D9"/>
          </w:tcPr>
          <w:p w14:paraId="744BCD6E" w14:textId="77777777" w:rsidR="00BB5B0D" w:rsidRPr="0073277B" w:rsidRDefault="00BB5B0D" w:rsidP="00BB5B0D">
            <w:pPr>
              <w:spacing w:after="0" w:line="240" w:lineRule="auto"/>
              <w:contextualSpacing/>
              <w:rPr>
                <w:rFonts w:eastAsia="Times New Roman" w:cstheme="minorHAnsi"/>
                <w:b/>
                <w:bCs/>
                <w:sz w:val="24"/>
                <w:szCs w:val="24"/>
                <w:lang w:eastAsia="en-GB"/>
              </w:rPr>
            </w:pPr>
          </w:p>
        </w:tc>
        <w:tc>
          <w:tcPr>
            <w:tcW w:w="1065" w:type="dxa"/>
            <w:tcBorders>
              <w:left w:val="single" w:sz="8" w:space="0" w:color="000000" w:themeColor="text1"/>
              <w:right w:val="single" w:sz="8" w:space="0" w:color="000000" w:themeColor="text1"/>
            </w:tcBorders>
            <w:shd w:val="clear" w:color="auto" w:fill="D9D9D9" w:themeFill="background1" w:themeFillShade="D9"/>
          </w:tcPr>
          <w:p w14:paraId="7BA81F56" w14:textId="77777777" w:rsidR="00BB5B0D" w:rsidRPr="0073277B" w:rsidRDefault="00BB5B0D" w:rsidP="00BB5B0D">
            <w:pPr>
              <w:spacing w:after="0" w:line="240" w:lineRule="auto"/>
              <w:contextualSpacing/>
              <w:rPr>
                <w:rFonts w:eastAsia="Times New Roman" w:cstheme="minorHAnsi"/>
                <w:b/>
                <w:bCs/>
                <w:sz w:val="24"/>
                <w:szCs w:val="24"/>
                <w:lang w:eastAsia="en-GB"/>
              </w:rPr>
            </w:pPr>
          </w:p>
        </w:tc>
      </w:tr>
      <w:tr w:rsidR="00BB5B0D" w:rsidRPr="0073277B" w14:paraId="491B928B" w14:textId="7BC72504" w:rsidTr="00BB5B0D">
        <w:trPr>
          <w:trHeight w:val="70"/>
        </w:trPr>
        <w:tc>
          <w:tcPr>
            <w:tcW w:w="4202" w:type="dxa"/>
            <w:tcBorders>
              <w:left w:val="single" w:sz="8" w:space="0" w:color="000000" w:themeColor="text1"/>
              <w:bottom w:val="single" w:sz="4" w:space="0" w:color="auto"/>
              <w:right w:val="single" w:sz="8" w:space="0" w:color="000000" w:themeColor="text1"/>
            </w:tcBorders>
            <w:shd w:val="clear" w:color="auto" w:fill="FFFFFF" w:themeFill="background1"/>
          </w:tcPr>
          <w:p w14:paraId="0A7DE2FD" w14:textId="6A106090" w:rsidR="00BB5B0D" w:rsidRPr="0073277B" w:rsidRDefault="00BB5B0D" w:rsidP="00BB5B0D">
            <w:pPr>
              <w:spacing w:after="0" w:line="240" w:lineRule="auto"/>
              <w:contextualSpacing/>
              <w:rPr>
                <w:rFonts w:eastAsia="Times New Roman" w:cstheme="minorHAnsi"/>
                <w:sz w:val="24"/>
                <w:szCs w:val="24"/>
                <w:lang w:eastAsia="en-GB"/>
              </w:rPr>
            </w:pPr>
            <w:r w:rsidRPr="0073277B">
              <w:rPr>
                <w:rStyle w:val="normaltextrun"/>
                <w:rFonts w:cstheme="minorHAnsi"/>
                <w:color w:val="000000"/>
                <w:sz w:val="24"/>
                <w:szCs w:val="24"/>
                <w:shd w:val="clear" w:color="auto" w:fill="FFFFFF"/>
              </w:rPr>
              <w:t>Relevant degree; relevant professional certification / qualification; or evidence of continued study in the areas of information governance, data protection, information technology and information security.</w:t>
            </w:r>
          </w:p>
        </w:tc>
        <w:tc>
          <w:tcPr>
            <w:tcW w:w="1702" w:type="dxa"/>
            <w:tcBorders>
              <w:bottom w:val="single" w:sz="4" w:space="0" w:color="auto"/>
              <w:right w:val="single" w:sz="8" w:space="0" w:color="000000" w:themeColor="text1"/>
            </w:tcBorders>
            <w:shd w:val="clear" w:color="auto" w:fill="FFFFFF" w:themeFill="background1"/>
          </w:tcPr>
          <w:p w14:paraId="1A79AE2C" w14:textId="35E9292C" w:rsidR="00BB5B0D" w:rsidRPr="0073277B" w:rsidRDefault="00BB5B0D" w:rsidP="00BB5B0D">
            <w:pPr>
              <w:spacing w:after="0" w:line="240" w:lineRule="auto"/>
              <w:contextualSpacing/>
              <w:jc w:val="center"/>
              <w:rPr>
                <w:rFonts w:eastAsia="Times New Roman" w:cstheme="minorHAnsi"/>
                <w:sz w:val="24"/>
                <w:szCs w:val="24"/>
                <w:lang w:eastAsia="en-GB"/>
              </w:rPr>
            </w:pPr>
            <w:r w:rsidRPr="0073277B">
              <w:rPr>
                <w:rFonts w:eastAsia="Times New Roman" w:cstheme="minorHAnsi"/>
                <w:sz w:val="24"/>
                <w:szCs w:val="24"/>
                <w:lang w:eastAsia="en-GB"/>
              </w:rPr>
              <w:t>A &amp; I, C</w:t>
            </w:r>
          </w:p>
        </w:tc>
        <w:tc>
          <w:tcPr>
            <w:tcW w:w="1065" w:type="dxa"/>
            <w:tcBorders>
              <w:bottom w:val="single" w:sz="4" w:space="0" w:color="auto"/>
              <w:right w:val="single" w:sz="8" w:space="0" w:color="000000" w:themeColor="text1"/>
            </w:tcBorders>
            <w:shd w:val="clear" w:color="auto" w:fill="FFFFFF" w:themeFill="background1"/>
          </w:tcPr>
          <w:p w14:paraId="212E9C8E"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bottom w:val="single" w:sz="4" w:space="0" w:color="auto"/>
              <w:right w:val="single" w:sz="8" w:space="0" w:color="000000" w:themeColor="text1"/>
            </w:tcBorders>
            <w:shd w:val="clear" w:color="auto" w:fill="FFFFFF" w:themeFill="background1"/>
          </w:tcPr>
          <w:p w14:paraId="0F476FD6" w14:textId="4F3883AB"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bottom w:val="single" w:sz="4" w:space="0" w:color="auto"/>
              <w:right w:val="single" w:sz="8" w:space="0" w:color="000000" w:themeColor="text1"/>
            </w:tcBorders>
            <w:shd w:val="clear" w:color="auto" w:fill="FFFFFF" w:themeFill="background1"/>
          </w:tcPr>
          <w:p w14:paraId="21E4178C"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r w:rsidR="00BB5B0D" w:rsidRPr="0073277B" w14:paraId="7D0AC2EC" w14:textId="46680A89" w:rsidTr="00BB5B0D">
        <w:trPr>
          <w:trHeight w:val="70"/>
        </w:trPr>
        <w:tc>
          <w:tcPr>
            <w:tcW w:w="420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03669A0" w14:textId="3F87D4E0" w:rsidR="00BB5B0D" w:rsidRPr="0073277B" w:rsidRDefault="00BB5B0D" w:rsidP="00BB5B0D">
            <w:pPr>
              <w:spacing w:after="0" w:line="240" w:lineRule="auto"/>
              <w:contextualSpacing/>
              <w:rPr>
                <w:rStyle w:val="normaltextrun"/>
                <w:rFonts w:cstheme="minorHAnsi"/>
                <w:color w:val="000000"/>
                <w:sz w:val="24"/>
                <w:szCs w:val="24"/>
                <w:shd w:val="clear" w:color="auto" w:fill="FFFFFF"/>
              </w:rPr>
            </w:pPr>
            <w:r w:rsidRPr="0073277B">
              <w:rPr>
                <w:rFonts w:eastAsia="Times New Roman" w:cstheme="minorHAnsi"/>
                <w:sz w:val="24"/>
                <w:szCs w:val="24"/>
                <w:lang w:eastAsia="en-GB"/>
              </w:rPr>
              <w:t>Certification in project management would be an advantage</w:t>
            </w:r>
          </w:p>
        </w:tc>
        <w:tc>
          <w:tcPr>
            <w:tcW w:w="1702" w:type="dxa"/>
            <w:tcBorders>
              <w:top w:val="single" w:sz="4" w:space="0" w:color="auto"/>
              <w:bottom w:val="single" w:sz="8" w:space="0" w:color="000000" w:themeColor="text1"/>
              <w:right w:val="single" w:sz="8" w:space="0" w:color="000000" w:themeColor="text1"/>
            </w:tcBorders>
            <w:shd w:val="clear" w:color="auto" w:fill="FFFFFF" w:themeFill="background1"/>
          </w:tcPr>
          <w:p w14:paraId="227EFF09"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top w:val="single" w:sz="4" w:space="0" w:color="auto"/>
              <w:bottom w:val="single" w:sz="8" w:space="0" w:color="000000" w:themeColor="text1"/>
              <w:right w:val="single" w:sz="8" w:space="0" w:color="000000" w:themeColor="text1"/>
            </w:tcBorders>
            <w:shd w:val="clear" w:color="auto" w:fill="FFFFFF" w:themeFill="background1"/>
          </w:tcPr>
          <w:p w14:paraId="613C2B22"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c>
          <w:tcPr>
            <w:tcW w:w="1065" w:type="dxa"/>
            <w:tcBorders>
              <w:top w:val="single" w:sz="4" w:space="0" w:color="auto"/>
              <w:bottom w:val="single" w:sz="8" w:space="0" w:color="000000" w:themeColor="text1"/>
              <w:right w:val="single" w:sz="8" w:space="0" w:color="000000" w:themeColor="text1"/>
            </w:tcBorders>
            <w:shd w:val="clear" w:color="auto" w:fill="FFFFFF" w:themeFill="background1"/>
          </w:tcPr>
          <w:p w14:paraId="2E3AFB86" w14:textId="462029D6" w:rsidR="00BB5B0D" w:rsidRPr="0073277B" w:rsidRDefault="00BB5B0D" w:rsidP="00BB5B0D">
            <w:pPr>
              <w:spacing w:after="0" w:line="240" w:lineRule="auto"/>
              <w:contextualSpacing/>
              <w:jc w:val="center"/>
              <w:rPr>
                <w:rFonts w:eastAsia="Times New Roman" w:cstheme="minorHAnsi"/>
                <w:sz w:val="24"/>
                <w:szCs w:val="24"/>
                <w:lang w:eastAsia="en-GB"/>
              </w:rPr>
            </w:pPr>
            <w:r>
              <w:rPr>
                <w:rFonts w:eastAsia="Times New Roman" w:cstheme="minorHAnsi"/>
                <w:sz w:val="24"/>
                <w:szCs w:val="24"/>
                <w:lang w:eastAsia="en-GB"/>
              </w:rPr>
              <w:t>x</w:t>
            </w:r>
          </w:p>
        </w:tc>
        <w:tc>
          <w:tcPr>
            <w:tcW w:w="1065" w:type="dxa"/>
            <w:tcBorders>
              <w:top w:val="single" w:sz="4" w:space="0" w:color="auto"/>
              <w:bottom w:val="single" w:sz="8" w:space="0" w:color="000000" w:themeColor="text1"/>
              <w:right w:val="single" w:sz="8" w:space="0" w:color="000000" w:themeColor="text1"/>
            </w:tcBorders>
            <w:shd w:val="clear" w:color="auto" w:fill="FFFFFF" w:themeFill="background1"/>
          </w:tcPr>
          <w:p w14:paraId="2068F7D9" w14:textId="77777777" w:rsidR="00BB5B0D" w:rsidRPr="0073277B" w:rsidRDefault="00BB5B0D" w:rsidP="00BB5B0D">
            <w:pPr>
              <w:spacing w:after="0" w:line="240" w:lineRule="auto"/>
              <w:contextualSpacing/>
              <w:jc w:val="center"/>
              <w:rPr>
                <w:rFonts w:eastAsia="Times New Roman" w:cstheme="minorHAnsi"/>
                <w:sz w:val="24"/>
                <w:szCs w:val="24"/>
                <w:lang w:eastAsia="en-GB"/>
              </w:rPr>
            </w:pPr>
          </w:p>
        </w:tc>
      </w:tr>
    </w:tbl>
    <w:p w14:paraId="41D1C00E" w14:textId="77777777" w:rsidR="000923CA" w:rsidRPr="0073277B" w:rsidRDefault="000923CA" w:rsidP="000923CA">
      <w:pPr>
        <w:autoSpaceDE w:val="0"/>
        <w:autoSpaceDN w:val="0"/>
        <w:adjustRightInd w:val="0"/>
        <w:spacing w:after="0" w:line="240" w:lineRule="auto"/>
        <w:contextualSpacing/>
        <w:rPr>
          <w:rFonts w:eastAsia="Times New Roman" w:cstheme="minorHAnsi"/>
          <w:b/>
          <w:sz w:val="24"/>
          <w:szCs w:val="24"/>
          <w:lang w:eastAsia="en-GB"/>
        </w:rPr>
      </w:pPr>
    </w:p>
    <w:p w14:paraId="26C19F98" w14:textId="77777777" w:rsidR="000923CA" w:rsidRPr="0073277B" w:rsidRDefault="000923CA" w:rsidP="000923CA">
      <w:pPr>
        <w:autoSpaceDE w:val="0"/>
        <w:autoSpaceDN w:val="0"/>
        <w:adjustRightInd w:val="0"/>
        <w:spacing w:after="0" w:line="240" w:lineRule="auto"/>
        <w:contextualSpacing/>
        <w:rPr>
          <w:rFonts w:eastAsia="Times New Roman" w:cstheme="minorHAnsi"/>
          <w:b/>
          <w:sz w:val="24"/>
          <w:szCs w:val="24"/>
          <w:lang w:eastAsia="en-GB"/>
        </w:rPr>
      </w:pPr>
    </w:p>
    <w:p w14:paraId="6D146122" w14:textId="77777777" w:rsidR="000923CA" w:rsidRPr="0073277B" w:rsidRDefault="000923CA" w:rsidP="000923CA">
      <w:pPr>
        <w:autoSpaceDE w:val="0"/>
        <w:autoSpaceDN w:val="0"/>
        <w:adjustRightInd w:val="0"/>
        <w:spacing w:after="0" w:line="240" w:lineRule="auto"/>
        <w:contextualSpacing/>
        <w:rPr>
          <w:rFonts w:eastAsia="Times New Roman" w:cstheme="minorHAnsi"/>
          <w:b/>
          <w:sz w:val="24"/>
          <w:szCs w:val="24"/>
          <w:lang w:eastAsia="en-GB"/>
        </w:rPr>
      </w:pPr>
      <w:r w:rsidRPr="0073277B">
        <w:rPr>
          <w:rFonts w:eastAsia="Times New Roman" w:cstheme="minorHAnsi"/>
          <w:b/>
          <w:sz w:val="24"/>
          <w:szCs w:val="24"/>
          <w:lang w:eastAsia="en-GB"/>
        </w:rPr>
        <w:t>A – Application form</w:t>
      </w:r>
    </w:p>
    <w:p w14:paraId="41DF4A2A" w14:textId="77777777" w:rsidR="000923CA" w:rsidRPr="0073277B" w:rsidRDefault="000923CA" w:rsidP="000923CA">
      <w:pPr>
        <w:autoSpaceDE w:val="0"/>
        <w:autoSpaceDN w:val="0"/>
        <w:adjustRightInd w:val="0"/>
        <w:spacing w:after="0" w:line="240" w:lineRule="auto"/>
        <w:contextualSpacing/>
        <w:rPr>
          <w:rFonts w:eastAsia="Times New Roman" w:cstheme="minorHAnsi"/>
          <w:b/>
          <w:sz w:val="24"/>
          <w:szCs w:val="24"/>
          <w:lang w:eastAsia="en-GB"/>
        </w:rPr>
      </w:pPr>
      <w:r w:rsidRPr="0073277B">
        <w:rPr>
          <w:rFonts w:eastAsia="Times New Roman" w:cstheme="minorHAnsi"/>
          <w:b/>
          <w:sz w:val="24"/>
          <w:szCs w:val="24"/>
          <w:lang w:eastAsia="en-GB"/>
        </w:rPr>
        <w:t>I – Interview</w:t>
      </w:r>
    </w:p>
    <w:p w14:paraId="2E2D0DFE" w14:textId="77777777" w:rsidR="000923CA" w:rsidRPr="0073277B" w:rsidRDefault="000923CA" w:rsidP="000923CA">
      <w:pPr>
        <w:autoSpaceDE w:val="0"/>
        <w:autoSpaceDN w:val="0"/>
        <w:adjustRightInd w:val="0"/>
        <w:spacing w:after="0" w:line="240" w:lineRule="auto"/>
        <w:contextualSpacing/>
        <w:rPr>
          <w:rFonts w:eastAsia="Times New Roman" w:cstheme="minorHAnsi"/>
          <w:b/>
          <w:sz w:val="24"/>
          <w:szCs w:val="24"/>
          <w:lang w:eastAsia="en-GB"/>
        </w:rPr>
      </w:pPr>
      <w:r w:rsidRPr="0073277B">
        <w:rPr>
          <w:rFonts w:eastAsia="Times New Roman" w:cstheme="minorHAnsi"/>
          <w:b/>
          <w:sz w:val="24"/>
          <w:szCs w:val="24"/>
          <w:lang w:eastAsia="en-GB"/>
        </w:rPr>
        <w:t>T – Test</w:t>
      </w:r>
    </w:p>
    <w:p w14:paraId="117E8FDC" w14:textId="77777777" w:rsidR="00D50A8C" w:rsidRPr="0073277B" w:rsidRDefault="000923CA" w:rsidP="000923CA">
      <w:pPr>
        <w:rPr>
          <w:rFonts w:cstheme="minorHAnsi"/>
          <w:sz w:val="24"/>
          <w:szCs w:val="24"/>
        </w:rPr>
      </w:pPr>
      <w:r w:rsidRPr="0073277B">
        <w:rPr>
          <w:rFonts w:eastAsia="Times New Roman" w:cstheme="minorHAnsi"/>
          <w:b/>
          <w:sz w:val="24"/>
          <w:szCs w:val="24"/>
          <w:lang w:eastAsia="en-GB"/>
        </w:rPr>
        <w:t>C - Certificate</w:t>
      </w:r>
    </w:p>
    <w:sectPr w:rsidR="00D50A8C" w:rsidRPr="0073277B" w:rsidSect="00EB0905">
      <w:headerReference w:type="default" r:id="rId12"/>
      <w:pgSz w:w="11906" w:h="16838"/>
      <w:pgMar w:top="1440" w:right="1440" w:bottom="1276"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FD57" w14:textId="77777777" w:rsidR="00EB0905" w:rsidRDefault="00EB0905" w:rsidP="000923CA">
      <w:pPr>
        <w:spacing w:after="0" w:line="240" w:lineRule="auto"/>
      </w:pPr>
      <w:r>
        <w:separator/>
      </w:r>
    </w:p>
  </w:endnote>
  <w:endnote w:type="continuationSeparator" w:id="0">
    <w:p w14:paraId="1668E2F6" w14:textId="77777777" w:rsidR="00EB0905" w:rsidRDefault="00EB0905" w:rsidP="000923CA">
      <w:pPr>
        <w:spacing w:after="0" w:line="240" w:lineRule="auto"/>
      </w:pPr>
      <w:r>
        <w:continuationSeparator/>
      </w:r>
    </w:p>
  </w:endnote>
  <w:endnote w:type="continuationNotice" w:id="1">
    <w:p w14:paraId="7C129A07" w14:textId="77777777" w:rsidR="00EB0905" w:rsidRDefault="00EB0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42C9" w14:textId="77777777" w:rsidR="00EB0905" w:rsidRDefault="00EB0905" w:rsidP="000923CA">
      <w:pPr>
        <w:spacing w:after="0" w:line="240" w:lineRule="auto"/>
      </w:pPr>
      <w:r>
        <w:separator/>
      </w:r>
    </w:p>
  </w:footnote>
  <w:footnote w:type="continuationSeparator" w:id="0">
    <w:p w14:paraId="6BBCA404" w14:textId="77777777" w:rsidR="00EB0905" w:rsidRDefault="00EB0905" w:rsidP="000923CA">
      <w:pPr>
        <w:spacing w:after="0" w:line="240" w:lineRule="auto"/>
      </w:pPr>
      <w:r>
        <w:continuationSeparator/>
      </w:r>
    </w:p>
  </w:footnote>
  <w:footnote w:type="continuationNotice" w:id="1">
    <w:p w14:paraId="29DE104C" w14:textId="77777777" w:rsidR="00EB0905" w:rsidRDefault="00EB0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1DA8" w14:textId="77777777" w:rsidR="000923CA" w:rsidRDefault="000923CA" w:rsidP="000923CA">
    <w:pPr>
      <w:pStyle w:val="Header"/>
      <w:tabs>
        <w:tab w:val="clear" w:pos="4513"/>
        <w:tab w:val="clear" w:pos="9026"/>
        <w:tab w:val="left" w:pos="4935"/>
      </w:tabs>
    </w:pPr>
    <w:r>
      <w:rPr>
        <w:noProof/>
        <w:lang w:eastAsia="en-GB"/>
      </w:rPr>
      <mc:AlternateContent>
        <mc:Choice Requires="wps">
          <w:drawing>
            <wp:anchor distT="0" distB="0" distL="114300" distR="114300" simplePos="0" relativeHeight="251658242" behindDoc="0" locked="0" layoutInCell="0" allowOverlap="1" wp14:anchorId="690C93CA" wp14:editId="228EA0F9">
              <wp:simplePos x="0" y="0"/>
              <wp:positionH relativeFrom="page">
                <wp:posOffset>0</wp:posOffset>
              </wp:positionH>
              <wp:positionV relativeFrom="page">
                <wp:posOffset>190500</wp:posOffset>
              </wp:positionV>
              <wp:extent cx="7560310" cy="266700"/>
              <wp:effectExtent l="0" t="0" r="0" b="0"/>
              <wp:wrapNone/>
              <wp:docPr id="6" name="MSIPCMc55e475588bf8dcaec98f97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96AF5" w14:textId="77777777" w:rsidR="000923CA" w:rsidRPr="000923CA" w:rsidRDefault="000923CA" w:rsidP="000923CA">
                          <w:pPr>
                            <w:spacing w:after="0"/>
                            <w:rPr>
                              <w:rFonts w:ascii="Calibri" w:hAnsi="Calibri"/>
                              <w:color w:val="000000"/>
                              <w:sz w:val="20"/>
                            </w:rPr>
                          </w:pPr>
                          <w:r w:rsidRPr="000923C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0C93CA" id="_x0000_t202" coordsize="21600,21600" o:spt="202" path="m,l,21600r21600,l21600,xe">
              <v:stroke joinstyle="miter"/>
              <v:path gradientshapeok="t" o:connecttype="rect"/>
            </v:shapetype>
            <v:shape id="MSIPCMc55e475588bf8dcaec98f97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24596AF5" w14:textId="77777777" w:rsidR="000923CA" w:rsidRPr="000923CA" w:rsidRDefault="000923CA" w:rsidP="000923CA">
                    <w:pPr>
                      <w:spacing w:after="0"/>
                      <w:rPr>
                        <w:rFonts w:ascii="Calibri" w:hAnsi="Calibri"/>
                        <w:color w:val="000000"/>
                        <w:sz w:val="20"/>
                      </w:rPr>
                    </w:pPr>
                    <w:r w:rsidRPr="000923CA">
                      <w:rPr>
                        <w:rFonts w:ascii="Calibri" w:hAnsi="Calibri"/>
                        <w:color w:val="000000"/>
                        <w:sz w:val="20"/>
                      </w:rPr>
                      <w:t>Official</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14:anchorId="3DA79ED1" wp14:editId="62849D9A">
          <wp:simplePos x="0" y="0"/>
          <wp:positionH relativeFrom="column">
            <wp:posOffset>3469005</wp:posOffset>
          </wp:positionH>
          <wp:positionV relativeFrom="paragraph">
            <wp:posOffset>-170815</wp:posOffset>
          </wp:positionV>
          <wp:extent cx="1986915" cy="676275"/>
          <wp:effectExtent l="0" t="0" r="0" b="9525"/>
          <wp:wrapTopAndBottom/>
          <wp:docPr id="796441379" name="Picture 79644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lang w:eastAsia="en-GB"/>
      </w:rPr>
      <w:drawing>
        <wp:anchor distT="0" distB="0" distL="114300" distR="114300" simplePos="0" relativeHeight="251658241" behindDoc="0" locked="0" layoutInCell="1" allowOverlap="1" wp14:anchorId="149F0972" wp14:editId="343A0E7E">
          <wp:simplePos x="0" y="0"/>
          <wp:positionH relativeFrom="margin">
            <wp:align>left</wp:align>
          </wp:positionH>
          <wp:positionV relativeFrom="page">
            <wp:posOffset>333375</wp:posOffset>
          </wp:positionV>
          <wp:extent cx="2361565" cy="734060"/>
          <wp:effectExtent l="0" t="0" r="635" b="8890"/>
          <wp:wrapTopAndBottom/>
          <wp:docPr id="803164583" name="Picture 803164583"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4987"/>
    <w:multiLevelType w:val="hybridMultilevel"/>
    <w:tmpl w:val="FBEC59E0"/>
    <w:lvl w:ilvl="0" w:tplc="548C0634">
      <w:start w:val="1"/>
      <w:numFmt w:val="bullet"/>
      <w:lvlText w:val=""/>
      <w:lvlJc w:val="left"/>
      <w:pPr>
        <w:ind w:left="720" w:hanging="360"/>
      </w:pPr>
      <w:rPr>
        <w:rFonts w:ascii="Symbol" w:hAnsi="Symbol" w:hint="default"/>
      </w:rPr>
    </w:lvl>
    <w:lvl w:ilvl="1" w:tplc="6DA8320E">
      <w:start w:val="1"/>
      <w:numFmt w:val="bullet"/>
      <w:lvlText w:val="o"/>
      <w:lvlJc w:val="left"/>
      <w:pPr>
        <w:ind w:left="1440" w:hanging="360"/>
      </w:pPr>
      <w:rPr>
        <w:rFonts w:ascii="Courier New" w:hAnsi="Courier New" w:hint="default"/>
      </w:rPr>
    </w:lvl>
    <w:lvl w:ilvl="2" w:tplc="9B0C9DE4">
      <w:start w:val="1"/>
      <w:numFmt w:val="bullet"/>
      <w:lvlText w:val=""/>
      <w:lvlJc w:val="left"/>
      <w:pPr>
        <w:ind w:left="2160" w:hanging="360"/>
      </w:pPr>
      <w:rPr>
        <w:rFonts w:ascii="Wingdings" w:hAnsi="Wingdings" w:hint="default"/>
      </w:rPr>
    </w:lvl>
    <w:lvl w:ilvl="3" w:tplc="BAD87D4A">
      <w:start w:val="1"/>
      <w:numFmt w:val="bullet"/>
      <w:lvlText w:val=""/>
      <w:lvlJc w:val="left"/>
      <w:pPr>
        <w:ind w:left="2880" w:hanging="360"/>
      </w:pPr>
      <w:rPr>
        <w:rFonts w:ascii="Symbol" w:hAnsi="Symbol" w:hint="default"/>
      </w:rPr>
    </w:lvl>
    <w:lvl w:ilvl="4" w:tplc="FB4C15DA">
      <w:start w:val="1"/>
      <w:numFmt w:val="bullet"/>
      <w:lvlText w:val="o"/>
      <w:lvlJc w:val="left"/>
      <w:pPr>
        <w:ind w:left="3600" w:hanging="360"/>
      </w:pPr>
      <w:rPr>
        <w:rFonts w:ascii="Courier New" w:hAnsi="Courier New" w:hint="default"/>
      </w:rPr>
    </w:lvl>
    <w:lvl w:ilvl="5" w:tplc="CCDCCD0C">
      <w:start w:val="1"/>
      <w:numFmt w:val="bullet"/>
      <w:lvlText w:val=""/>
      <w:lvlJc w:val="left"/>
      <w:pPr>
        <w:ind w:left="4320" w:hanging="360"/>
      </w:pPr>
      <w:rPr>
        <w:rFonts w:ascii="Wingdings" w:hAnsi="Wingdings" w:hint="default"/>
      </w:rPr>
    </w:lvl>
    <w:lvl w:ilvl="6" w:tplc="EFC29E50">
      <w:start w:val="1"/>
      <w:numFmt w:val="bullet"/>
      <w:lvlText w:val=""/>
      <w:lvlJc w:val="left"/>
      <w:pPr>
        <w:ind w:left="5040" w:hanging="360"/>
      </w:pPr>
      <w:rPr>
        <w:rFonts w:ascii="Symbol" w:hAnsi="Symbol" w:hint="default"/>
      </w:rPr>
    </w:lvl>
    <w:lvl w:ilvl="7" w:tplc="E64ED04C">
      <w:start w:val="1"/>
      <w:numFmt w:val="bullet"/>
      <w:lvlText w:val="o"/>
      <w:lvlJc w:val="left"/>
      <w:pPr>
        <w:ind w:left="5760" w:hanging="360"/>
      </w:pPr>
      <w:rPr>
        <w:rFonts w:ascii="Courier New" w:hAnsi="Courier New" w:hint="default"/>
      </w:rPr>
    </w:lvl>
    <w:lvl w:ilvl="8" w:tplc="7BB09C98">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9780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180DE3"/>
    <w:multiLevelType w:val="hybridMultilevel"/>
    <w:tmpl w:val="D73C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808ED"/>
    <w:multiLevelType w:val="multilevel"/>
    <w:tmpl w:val="2DA0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207DC"/>
    <w:multiLevelType w:val="multilevel"/>
    <w:tmpl w:val="7A709AF2"/>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B14CB4"/>
    <w:multiLevelType w:val="hybridMultilevel"/>
    <w:tmpl w:val="B012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E2EDC"/>
    <w:multiLevelType w:val="hybridMultilevel"/>
    <w:tmpl w:val="B4F25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8640008">
    <w:abstractNumId w:val="0"/>
  </w:num>
  <w:num w:numId="2" w16cid:durableId="1977180414">
    <w:abstractNumId w:val="1"/>
  </w:num>
  <w:num w:numId="3" w16cid:durableId="2093428038">
    <w:abstractNumId w:val="6"/>
  </w:num>
  <w:num w:numId="4" w16cid:durableId="608201221">
    <w:abstractNumId w:val="2"/>
  </w:num>
  <w:num w:numId="5" w16cid:durableId="478572778">
    <w:abstractNumId w:val="8"/>
  </w:num>
  <w:num w:numId="6" w16cid:durableId="296957959">
    <w:abstractNumId w:val="5"/>
  </w:num>
  <w:num w:numId="7" w16cid:durableId="2039423783">
    <w:abstractNumId w:val="3"/>
  </w:num>
  <w:num w:numId="8" w16cid:durableId="624428384">
    <w:abstractNumId w:val="7"/>
  </w:num>
  <w:num w:numId="9" w16cid:durableId="68151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CA"/>
    <w:rsid w:val="00020414"/>
    <w:rsid w:val="0002CF72"/>
    <w:rsid w:val="00031853"/>
    <w:rsid w:val="00045124"/>
    <w:rsid w:val="000613E0"/>
    <w:rsid w:val="00077CA1"/>
    <w:rsid w:val="000836F2"/>
    <w:rsid w:val="00087D2A"/>
    <w:rsid w:val="000923CA"/>
    <w:rsid w:val="000A5332"/>
    <w:rsid w:val="000A70DF"/>
    <w:rsid w:val="000B7E37"/>
    <w:rsid w:val="000E0316"/>
    <w:rsid w:val="000E0D73"/>
    <w:rsid w:val="000E0DD0"/>
    <w:rsid w:val="000E1292"/>
    <w:rsid w:val="000E2FCA"/>
    <w:rsid w:val="000E5773"/>
    <w:rsid w:val="001115D1"/>
    <w:rsid w:val="00130799"/>
    <w:rsid w:val="00130FD0"/>
    <w:rsid w:val="00132753"/>
    <w:rsid w:val="00134FE4"/>
    <w:rsid w:val="00140D11"/>
    <w:rsid w:val="001412C5"/>
    <w:rsid w:val="00143D0D"/>
    <w:rsid w:val="00156E51"/>
    <w:rsid w:val="001818BE"/>
    <w:rsid w:val="0018528B"/>
    <w:rsid w:val="001921EB"/>
    <w:rsid w:val="00192857"/>
    <w:rsid w:val="0019379B"/>
    <w:rsid w:val="001937DC"/>
    <w:rsid w:val="001A0F7B"/>
    <w:rsid w:val="001C3BC0"/>
    <w:rsid w:val="001C7B42"/>
    <w:rsid w:val="001D5E88"/>
    <w:rsid w:val="001D6C37"/>
    <w:rsid w:val="001E19C5"/>
    <w:rsid w:val="001F3871"/>
    <w:rsid w:val="001F7387"/>
    <w:rsid w:val="002027F5"/>
    <w:rsid w:val="00207826"/>
    <w:rsid w:val="00212DDB"/>
    <w:rsid w:val="00227311"/>
    <w:rsid w:val="00244AE2"/>
    <w:rsid w:val="0024600D"/>
    <w:rsid w:val="002538F2"/>
    <w:rsid w:val="00256C23"/>
    <w:rsid w:val="002659F3"/>
    <w:rsid w:val="00275571"/>
    <w:rsid w:val="00276E5B"/>
    <w:rsid w:val="002814E1"/>
    <w:rsid w:val="00297C5B"/>
    <w:rsid w:val="002B1617"/>
    <w:rsid w:val="002C29AA"/>
    <w:rsid w:val="002D2F57"/>
    <w:rsid w:val="002E2D4E"/>
    <w:rsid w:val="00316DC7"/>
    <w:rsid w:val="00316FD7"/>
    <w:rsid w:val="00325116"/>
    <w:rsid w:val="00333BFB"/>
    <w:rsid w:val="003577CB"/>
    <w:rsid w:val="003604B4"/>
    <w:rsid w:val="003626FE"/>
    <w:rsid w:val="00374B16"/>
    <w:rsid w:val="003752F0"/>
    <w:rsid w:val="00382833"/>
    <w:rsid w:val="003858D7"/>
    <w:rsid w:val="003A5118"/>
    <w:rsid w:val="003C24F7"/>
    <w:rsid w:val="003C3F1B"/>
    <w:rsid w:val="003D2986"/>
    <w:rsid w:val="003D4024"/>
    <w:rsid w:val="003E5C12"/>
    <w:rsid w:val="003F0B19"/>
    <w:rsid w:val="00404602"/>
    <w:rsid w:val="00404A3B"/>
    <w:rsid w:val="00416129"/>
    <w:rsid w:val="00424537"/>
    <w:rsid w:val="00432B97"/>
    <w:rsid w:val="00440569"/>
    <w:rsid w:val="004408A9"/>
    <w:rsid w:val="0044398D"/>
    <w:rsid w:val="00446355"/>
    <w:rsid w:val="00462B82"/>
    <w:rsid w:val="00487D1A"/>
    <w:rsid w:val="00496978"/>
    <w:rsid w:val="00496B30"/>
    <w:rsid w:val="004A5F5C"/>
    <w:rsid w:val="004B4513"/>
    <w:rsid w:val="004C1B6F"/>
    <w:rsid w:val="004C3606"/>
    <w:rsid w:val="004D1602"/>
    <w:rsid w:val="004D4B4F"/>
    <w:rsid w:val="004E0D34"/>
    <w:rsid w:val="00500DA5"/>
    <w:rsid w:val="005063A0"/>
    <w:rsid w:val="00517699"/>
    <w:rsid w:val="0053768E"/>
    <w:rsid w:val="00546633"/>
    <w:rsid w:val="00551CB7"/>
    <w:rsid w:val="00552438"/>
    <w:rsid w:val="00564439"/>
    <w:rsid w:val="005675E7"/>
    <w:rsid w:val="005714C8"/>
    <w:rsid w:val="0058084F"/>
    <w:rsid w:val="00585611"/>
    <w:rsid w:val="0059600D"/>
    <w:rsid w:val="005B6780"/>
    <w:rsid w:val="005B77BB"/>
    <w:rsid w:val="005D4EAB"/>
    <w:rsid w:val="005D6DE6"/>
    <w:rsid w:val="005E0523"/>
    <w:rsid w:val="005E6324"/>
    <w:rsid w:val="005F22DA"/>
    <w:rsid w:val="006149C1"/>
    <w:rsid w:val="00616840"/>
    <w:rsid w:val="006169F9"/>
    <w:rsid w:val="00617805"/>
    <w:rsid w:val="006204D3"/>
    <w:rsid w:val="006351BF"/>
    <w:rsid w:val="00655069"/>
    <w:rsid w:val="00675D47"/>
    <w:rsid w:val="006768E1"/>
    <w:rsid w:val="00685E5A"/>
    <w:rsid w:val="00694A96"/>
    <w:rsid w:val="006A3E36"/>
    <w:rsid w:val="006A4C0A"/>
    <w:rsid w:val="006A7974"/>
    <w:rsid w:val="006B3BD9"/>
    <w:rsid w:val="006D03E4"/>
    <w:rsid w:val="006D4DB9"/>
    <w:rsid w:val="006F0FA8"/>
    <w:rsid w:val="006F5868"/>
    <w:rsid w:val="006F6461"/>
    <w:rsid w:val="00700668"/>
    <w:rsid w:val="007118C7"/>
    <w:rsid w:val="0072465D"/>
    <w:rsid w:val="00725E3D"/>
    <w:rsid w:val="00731445"/>
    <w:rsid w:val="007316F2"/>
    <w:rsid w:val="0073277B"/>
    <w:rsid w:val="0074467E"/>
    <w:rsid w:val="00746341"/>
    <w:rsid w:val="00761AA2"/>
    <w:rsid w:val="007628BA"/>
    <w:rsid w:val="007722AB"/>
    <w:rsid w:val="00777818"/>
    <w:rsid w:val="00784EDD"/>
    <w:rsid w:val="007975F3"/>
    <w:rsid w:val="007A3B45"/>
    <w:rsid w:val="007B1E10"/>
    <w:rsid w:val="007B3E24"/>
    <w:rsid w:val="007C09E3"/>
    <w:rsid w:val="007C3CB8"/>
    <w:rsid w:val="007D5BE6"/>
    <w:rsid w:val="007D70A1"/>
    <w:rsid w:val="007E15CB"/>
    <w:rsid w:val="007E551C"/>
    <w:rsid w:val="007F59B9"/>
    <w:rsid w:val="007F6828"/>
    <w:rsid w:val="00802106"/>
    <w:rsid w:val="0081112D"/>
    <w:rsid w:val="00814295"/>
    <w:rsid w:val="00814B77"/>
    <w:rsid w:val="00814D32"/>
    <w:rsid w:val="00815E2E"/>
    <w:rsid w:val="008243F6"/>
    <w:rsid w:val="00845880"/>
    <w:rsid w:val="0084A5F4"/>
    <w:rsid w:val="00851C22"/>
    <w:rsid w:val="008878F8"/>
    <w:rsid w:val="00894E3F"/>
    <w:rsid w:val="00897149"/>
    <w:rsid w:val="008A36E3"/>
    <w:rsid w:val="008C099C"/>
    <w:rsid w:val="008D0295"/>
    <w:rsid w:val="008D2C28"/>
    <w:rsid w:val="008D3755"/>
    <w:rsid w:val="008D7A01"/>
    <w:rsid w:val="008E50A6"/>
    <w:rsid w:val="00910B88"/>
    <w:rsid w:val="00922EAC"/>
    <w:rsid w:val="00924CD7"/>
    <w:rsid w:val="00926618"/>
    <w:rsid w:val="00937108"/>
    <w:rsid w:val="00954AB9"/>
    <w:rsid w:val="009655E6"/>
    <w:rsid w:val="00971F9B"/>
    <w:rsid w:val="00997DE5"/>
    <w:rsid w:val="009A3ED6"/>
    <w:rsid w:val="009D4818"/>
    <w:rsid w:val="009D560E"/>
    <w:rsid w:val="009E0ABF"/>
    <w:rsid w:val="009E26E0"/>
    <w:rsid w:val="009F301C"/>
    <w:rsid w:val="009F4F8D"/>
    <w:rsid w:val="00A07BDD"/>
    <w:rsid w:val="00A20F48"/>
    <w:rsid w:val="00A23A5C"/>
    <w:rsid w:val="00A32878"/>
    <w:rsid w:val="00A36861"/>
    <w:rsid w:val="00A422B0"/>
    <w:rsid w:val="00A476E9"/>
    <w:rsid w:val="00A52AD9"/>
    <w:rsid w:val="00A65AC4"/>
    <w:rsid w:val="00A80895"/>
    <w:rsid w:val="00A84EBA"/>
    <w:rsid w:val="00A913B3"/>
    <w:rsid w:val="00A94609"/>
    <w:rsid w:val="00AA5E89"/>
    <w:rsid w:val="00AC58E2"/>
    <w:rsid w:val="00AD0818"/>
    <w:rsid w:val="00AE08F8"/>
    <w:rsid w:val="00AE4C18"/>
    <w:rsid w:val="00AF6D17"/>
    <w:rsid w:val="00AF6EFC"/>
    <w:rsid w:val="00B0229E"/>
    <w:rsid w:val="00B07BEC"/>
    <w:rsid w:val="00B07F1D"/>
    <w:rsid w:val="00B10414"/>
    <w:rsid w:val="00B17B46"/>
    <w:rsid w:val="00B22312"/>
    <w:rsid w:val="00B33C0C"/>
    <w:rsid w:val="00B35A57"/>
    <w:rsid w:val="00B35D04"/>
    <w:rsid w:val="00B404E3"/>
    <w:rsid w:val="00B42AF6"/>
    <w:rsid w:val="00B46B9B"/>
    <w:rsid w:val="00B53C32"/>
    <w:rsid w:val="00B60F52"/>
    <w:rsid w:val="00B6415A"/>
    <w:rsid w:val="00B8506F"/>
    <w:rsid w:val="00BB0114"/>
    <w:rsid w:val="00BB5B0D"/>
    <w:rsid w:val="00BB61E6"/>
    <w:rsid w:val="00BC4274"/>
    <w:rsid w:val="00BD1A42"/>
    <w:rsid w:val="00BD516B"/>
    <w:rsid w:val="00BD6F41"/>
    <w:rsid w:val="00BE737C"/>
    <w:rsid w:val="00BF1B56"/>
    <w:rsid w:val="00BF7A8D"/>
    <w:rsid w:val="00C16BE8"/>
    <w:rsid w:val="00C25DC3"/>
    <w:rsid w:val="00C437B9"/>
    <w:rsid w:val="00C53B54"/>
    <w:rsid w:val="00C546C2"/>
    <w:rsid w:val="00C607EE"/>
    <w:rsid w:val="00C6717D"/>
    <w:rsid w:val="00C77D54"/>
    <w:rsid w:val="00C81726"/>
    <w:rsid w:val="00C81D07"/>
    <w:rsid w:val="00C83493"/>
    <w:rsid w:val="00C91E65"/>
    <w:rsid w:val="00C929AE"/>
    <w:rsid w:val="00C977B5"/>
    <w:rsid w:val="00CC6376"/>
    <w:rsid w:val="00CD5220"/>
    <w:rsid w:val="00CD6A2F"/>
    <w:rsid w:val="00CE604A"/>
    <w:rsid w:val="00D03CED"/>
    <w:rsid w:val="00D07AF6"/>
    <w:rsid w:val="00D12AE0"/>
    <w:rsid w:val="00D1393B"/>
    <w:rsid w:val="00D15D02"/>
    <w:rsid w:val="00D23B79"/>
    <w:rsid w:val="00D25669"/>
    <w:rsid w:val="00D307ED"/>
    <w:rsid w:val="00D328D8"/>
    <w:rsid w:val="00D40C71"/>
    <w:rsid w:val="00D50375"/>
    <w:rsid w:val="00D50A8C"/>
    <w:rsid w:val="00D562FE"/>
    <w:rsid w:val="00D76465"/>
    <w:rsid w:val="00D90A2C"/>
    <w:rsid w:val="00D928D9"/>
    <w:rsid w:val="00D94C31"/>
    <w:rsid w:val="00D95CCC"/>
    <w:rsid w:val="00DA1E0D"/>
    <w:rsid w:val="00DA7065"/>
    <w:rsid w:val="00DC04C1"/>
    <w:rsid w:val="00DC2315"/>
    <w:rsid w:val="00DD313F"/>
    <w:rsid w:val="00DF41C0"/>
    <w:rsid w:val="00DF4663"/>
    <w:rsid w:val="00DF4863"/>
    <w:rsid w:val="00DF74FA"/>
    <w:rsid w:val="00E079FA"/>
    <w:rsid w:val="00E12665"/>
    <w:rsid w:val="00E2289C"/>
    <w:rsid w:val="00E46CB0"/>
    <w:rsid w:val="00E47B14"/>
    <w:rsid w:val="00E51EB1"/>
    <w:rsid w:val="00E539A1"/>
    <w:rsid w:val="00E56E6F"/>
    <w:rsid w:val="00E745CF"/>
    <w:rsid w:val="00E80528"/>
    <w:rsid w:val="00E93A60"/>
    <w:rsid w:val="00E9518D"/>
    <w:rsid w:val="00EB0905"/>
    <w:rsid w:val="00EC02D1"/>
    <w:rsid w:val="00EC5E9A"/>
    <w:rsid w:val="00EC6BBA"/>
    <w:rsid w:val="00ED1E5C"/>
    <w:rsid w:val="00ED322E"/>
    <w:rsid w:val="00ED727C"/>
    <w:rsid w:val="00EE318C"/>
    <w:rsid w:val="00EF460C"/>
    <w:rsid w:val="00F0248B"/>
    <w:rsid w:val="00F07F4F"/>
    <w:rsid w:val="00F24F60"/>
    <w:rsid w:val="00F54702"/>
    <w:rsid w:val="00F618BC"/>
    <w:rsid w:val="00F64CEA"/>
    <w:rsid w:val="00F80CF7"/>
    <w:rsid w:val="00F822EB"/>
    <w:rsid w:val="00F86C71"/>
    <w:rsid w:val="00F92D00"/>
    <w:rsid w:val="00F94C8D"/>
    <w:rsid w:val="00F96952"/>
    <w:rsid w:val="00FA1C68"/>
    <w:rsid w:val="00FA3D24"/>
    <w:rsid w:val="00FA60D3"/>
    <w:rsid w:val="00FC1809"/>
    <w:rsid w:val="00FC19BF"/>
    <w:rsid w:val="00FC7BE5"/>
    <w:rsid w:val="00FD13AF"/>
    <w:rsid w:val="00FD5EBD"/>
    <w:rsid w:val="00FD68C4"/>
    <w:rsid w:val="00FF3AE6"/>
    <w:rsid w:val="01121C53"/>
    <w:rsid w:val="02411BA2"/>
    <w:rsid w:val="02565C81"/>
    <w:rsid w:val="02723052"/>
    <w:rsid w:val="03381707"/>
    <w:rsid w:val="03F22CE2"/>
    <w:rsid w:val="04EF9582"/>
    <w:rsid w:val="05597B1D"/>
    <w:rsid w:val="05A47915"/>
    <w:rsid w:val="05CE76D6"/>
    <w:rsid w:val="05E2B7F0"/>
    <w:rsid w:val="060F6497"/>
    <w:rsid w:val="07117CA6"/>
    <w:rsid w:val="0768357A"/>
    <w:rsid w:val="07815DD7"/>
    <w:rsid w:val="07818004"/>
    <w:rsid w:val="086866A7"/>
    <w:rsid w:val="08F5A792"/>
    <w:rsid w:val="0A01E161"/>
    <w:rsid w:val="0A217B87"/>
    <w:rsid w:val="0A35C7EC"/>
    <w:rsid w:val="0AF24CB0"/>
    <w:rsid w:val="0B3BDF5F"/>
    <w:rsid w:val="0B5FFFAA"/>
    <w:rsid w:val="0BA5AC3B"/>
    <w:rsid w:val="0DBA2FA3"/>
    <w:rsid w:val="0E7B3D35"/>
    <w:rsid w:val="10691C0F"/>
    <w:rsid w:val="114263EC"/>
    <w:rsid w:val="11B2DDF7"/>
    <w:rsid w:val="125BF882"/>
    <w:rsid w:val="1308B0B2"/>
    <w:rsid w:val="13B45A5D"/>
    <w:rsid w:val="157D8EAC"/>
    <w:rsid w:val="15ED7469"/>
    <w:rsid w:val="163C0220"/>
    <w:rsid w:val="18DA9E72"/>
    <w:rsid w:val="18F237BD"/>
    <w:rsid w:val="192DEF73"/>
    <w:rsid w:val="1947C1F3"/>
    <w:rsid w:val="1A7F7FB6"/>
    <w:rsid w:val="1AC3524D"/>
    <w:rsid w:val="1AFA9A3A"/>
    <w:rsid w:val="1B1A454B"/>
    <w:rsid w:val="1E683612"/>
    <w:rsid w:val="1EAAE36B"/>
    <w:rsid w:val="1F58CE21"/>
    <w:rsid w:val="1F64F064"/>
    <w:rsid w:val="1F9485D7"/>
    <w:rsid w:val="202D8B6F"/>
    <w:rsid w:val="20C1CE50"/>
    <w:rsid w:val="21520A8A"/>
    <w:rsid w:val="21989462"/>
    <w:rsid w:val="21E2842D"/>
    <w:rsid w:val="21FFD620"/>
    <w:rsid w:val="2276C70E"/>
    <w:rsid w:val="2297402F"/>
    <w:rsid w:val="2347AEB7"/>
    <w:rsid w:val="23BB00DE"/>
    <w:rsid w:val="23DFA9BC"/>
    <w:rsid w:val="23F896DD"/>
    <w:rsid w:val="244DB332"/>
    <w:rsid w:val="2466D00D"/>
    <w:rsid w:val="24F9E855"/>
    <w:rsid w:val="257540B2"/>
    <w:rsid w:val="26426D48"/>
    <w:rsid w:val="269D3D2D"/>
    <w:rsid w:val="280A9A37"/>
    <w:rsid w:val="28380884"/>
    <w:rsid w:val="28B15B0C"/>
    <w:rsid w:val="28F3E8E1"/>
    <w:rsid w:val="293876A4"/>
    <w:rsid w:val="2A25DBDE"/>
    <w:rsid w:val="2ADC4C97"/>
    <w:rsid w:val="2B18AB8A"/>
    <w:rsid w:val="2B3B55D4"/>
    <w:rsid w:val="2BA41840"/>
    <w:rsid w:val="2BD4AB51"/>
    <w:rsid w:val="2C109171"/>
    <w:rsid w:val="2D8D078D"/>
    <w:rsid w:val="2E479578"/>
    <w:rsid w:val="2EA7DED8"/>
    <w:rsid w:val="2EF33A4E"/>
    <w:rsid w:val="2F57D9CC"/>
    <w:rsid w:val="2F846E58"/>
    <w:rsid w:val="2FD2BEC9"/>
    <w:rsid w:val="2FD45B13"/>
    <w:rsid w:val="2FD514C7"/>
    <w:rsid w:val="302A9E7B"/>
    <w:rsid w:val="30A34494"/>
    <w:rsid w:val="31144C66"/>
    <w:rsid w:val="311DBA16"/>
    <w:rsid w:val="31203EB9"/>
    <w:rsid w:val="321F88F3"/>
    <w:rsid w:val="33AD8314"/>
    <w:rsid w:val="33C6AB71"/>
    <w:rsid w:val="346BC482"/>
    <w:rsid w:val="35366EDC"/>
    <w:rsid w:val="360C7A99"/>
    <w:rsid w:val="361A0E55"/>
    <w:rsid w:val="365B5E31"/>
    <w:rsid w:val="36E523D6"/>
    <w:rsid w:val="37001E58"/>
    <w:rsid w:val="37581E5B"/>
    <w:rsid w:val="37FDDDAB"/>
    <w:rsid w:val="388D28F4"/>
    <w:rsid w:val="39249303"/>
    <w:rsid w:val="39574AB8"/>
    <w:rsid w:val="39DBB38D"/>
    <w:rsid w:val="3A1AB3CE"/>
    <w:rsid w:val="3B752709"/>
    <w:rsid w:val="3B9DA83E"/>
    <w:rsid w:val="3BC47F3F"/>
    <w:rsid w:val="3C60FC76"/>
    <w:rsid w:val="3C76D667"/>
    <w:rsid w:val="3C7A2F6B"/>
    <w:rsid w:val="3CDA2CE3"/>
    <w:rsid w:val="3EFC6A78"/>
    <w:rsid w:val="3F47E814"/>
    <w:rsid w:val="3F9AAA11"/>
    <w:rsid w:val="3FF19C1D"/>
    <w:rsid w:val="428B6DE6"/>
    <w:rsid w:val="42FA3690"/>
    <w:rsid w:val="43A96B00"/>
    <w:rsid w:val="44434428"/>
    <w:rsid w:val="44879D21"/>
    <w:rsid w:val="44936500"/>
    <w:rsid w:val="44A06D3A"/>
    <w:rsid w:val="452C20C9"/>
    <w:rsid w:val="460F0E08"/>
    <w:rsid w:val="47BB8E56"/>
    <w:rsid w:val="486900E1"/>
    <w:rsid w:val="48B0F278"/>
    <w:rsid w:val="48DB14A2"/>
    <w:rsid w:val="48EE7C47"/>
    <w:rsid w:val="4AE33D65"/>
    <w:rsid w:val="4B5F9171"/>
    <w:rsid w:val="4C5EDC43"/>
    <w:rsid w:val="4C94715E"/>
    <w:rsid w:val="4E0B0EAE"/>
    <w:rsid w:val="4E54BB98"/>
    <w:rsid w:val="4EA8C4FA"/>
    <w:rsid w:val="4F5512AB"/>
    <w:rsid w:val="500FAD6D"/>
    <w:rsid w:val="50423A95"/>
    <w:rsid w:val="50C2CE94"/>
    <w:rsid w:val="50CC1BA2"/>
    <w:rsid w:val="51B4B8AC"/>
    <w:rsid w:val="5275A6DB"/>
    <w:rsid w:val="532247D0"/>
    <w:rsid w:val="536E6A8F"/>
    <w:rsid w:val="5379DB57"/>
    <w:rsid w:val="538D4BD5"/>
    <w:rsid w:val="539591DD"/>
    <w:rsid w:val="53C2BF6E"/>
    <w:rsid w:val="546AEE49"/>
    <w:rsid w:val="548A1FAB"/>
    <w:rsid w:val="54C099FB"/>
    <w:rsid w:val="55322D19"/>
    <w:rsid w:val="556884D3"/>
    <w:rsid w:val="556C51CE"/>
    <w:rsid w:val="5650359F"/>
    <w:rsid w:val="57372E2B"/>
    <w:rsid w:val="57488F37"/>
    <w:rsid w:val="57A89810"/>
    <w:rsid w:val="58F1A781"/>
    <w:rsid w:val="595ED956"/>
    <w:rsid w:val="598EDF17"/>
    <w:rsid w:val="59E0EC9E"/>
    <w:rsid w:val="5A124CD0"/>
    <w:rsid w:val="5BCCD530"/>
    <w:rsid w:val="5BD3A1B6"/>
    <w:rsid w:val="5D507957"/>
    <w:rsid w:val="5E70D879"/>
    <w:rsid w:val="5E710B4A"/>
    <w:rsid w:val="5EDD589D"/>
    <w:rsid w:val="5EDF97D0"/>
    <w:rsid w:val="5F73D7BC"/>
    <w:rsid w:val="5FB050F1"/>
    <w:rsid w:val="60FE8CC0"/>
    <w:rsid w:val="614FEA90"/>
    <w:rsid w:val="6196C4C8"/>
    <w:rsid w:val="61DF5C81"/>
    <w:rsid w:val="62CFD108"/>
    <w:rsid w:val="633F2A30"/>
    <w:rsid w:val="63B899A4"/>
    <w:rsid w:val="64022235"/>
    <w:rsid w:val="6456F867"/>
    <w:rsid w:val="646C88CE"/>
    <w:rsid w:val="64BFD899"/>
    <w:rsid w:val="655ADE67"/>
    <w:rsid w:val="65CB58ED"/>
    <w:rsid w:val="6692B5BD"/>
    <w:rsid w:val="67670661"/>
    <w:rsid w:val="67FF356D"/>
    <w:rsid w:val="695453F9"/>
    <w:rsid w:val="69EECF1C"/>
    <w:rsid w:val="6A9A695A"/>
    <w:rsid w:val="6B288FB5"/>
    <w:rsid w:val="6BEA1F8F"/>
    <w:rsid w:val="6C035284"/>
    <w:rsid w:val="6D2EF3E1"/>
    <w:rsid w:val="6DE2E04C"/>
    <w:rsid w:val="6E8EE9C9"/>
    <w:rsid w:val="6EB4F08A"/>
    <w:rsid w:val="703FA10B"/>
    <w:rsid w:val="7065FE26"/>
    <w:rsid w:val="71C68A8B"/>
    <w:rsid w:val="752EE9B2"/>
    <w:rsid w:val="76EA68C6"/>
    <w:rsid w:val="7734C504"/>
    <w:rsid w:val="77FC2FE9"/>
    <w:rsid w:val="782E7F25"/>
    <w:rsid w:val="78EE7652"/>
    <w:rsid w:val="7912B9BB"/>
    <w:rsid w:val="792837F2"/>
    <w:rsid w:val="7A6717F7"/>
    <w:rsid w:val="7AC09EA0"/>
    <w:rsid w:val="7B4C9470"/>
    <w:rsid w:val="7B583D91"/>
    <w:rsid w:val="7BF73276"/>
    <w:rsid w:val="7BF886E5"/>
    <w:rsid w:val="7C049B96"/>
    <w:rsid w:val="7C14EDB9"/>
    <w:rsid w:val="7C4FCB44"/>
    <w:rsid w:val="7C9FB9F1"/>
    <w:rsid w:val="7D6710E5"/>
    <w:rsid w:val="7EE8D592"/>
    <w:rsid w:val="7F1691CA"/>
    <w:rsid w:val="7F24198E"/>
    <w:rsid w:val="7F37C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1CCA"/>
  <w15:chartTrackingRefBased/>
  <w15:docId w15:val="{8D772611-BFDF-45C6-9A25-CFF52509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923C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0923C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0923CA"/>
    <w:rPr>
      <w:vertAlign w:val="superscript"/>
    </w:rPr>
  </w:style>
  <w:style w:type="numbering" w:customStyle="1" w:styleId="List1">
    <w:name w:val="List 1"/>
    <w:basedOn w:val="NoList"/>
    <w:rsid w:val="000923CA"/>
    <w:pPr>
      <w:numPr>
        <w:numId w:val="6"/>
      </w:numPr>
    </w:pPr>
  </w:style>
  <w:style w:type="paragraph" w:styleId="ListParagraph">
    <w:name w:val="List Paragraph"/>
    <w:basedOn w:val="Normal"/>
    <w:uiPriority w:val="34"/>
    <w:qFormat/>
    <w:rsid w:val="000923CA"/>
    <w:pPr>
      <w:ind w:left="720"/>
      <w:contextualSpacing/>
    </w:pPr>
  </w:style>
  <w:style w:type="paragraph" w:styleId="Header">
    <w:name w:val="header"/>
    <w:basedOn w:val="Normal"/>
    <w:link w:val="HeaderChar"/>
    <w:unhideWhenUsed/>
    <w:rsid w:val="000923CA"/>
    <w:pPr>
      <w:tabs>
        <w:tab w:val="center" w:pos="4513"/>
        <w:tab w:val="right" w:pos="9026"/>
      </w:tabs>
      <w:spacing w:after="0" w:line="240" w:lineRule="auto"/>
    </w:pPr>
  </w:style>
  <w:style w:type="character" w:customStyle="1" w:styleId="HeaderChar">
    <w:name w:val="Header Char"/>
    <w:basedOn w:val="DefaultParagraphFont"/>
    <w:link w:val="Header"/>
    <w:rsid w:val="000923CA"/>
  </w:style>
  <w:style w:type="paragraph" w:styleId="Footer">
    <w:name w:val="footer"/>
    <w:basedOn w:val="Normal"/>
    <w:link w:val="FooterChar"/>
    <w:uiPriority w:val="99"/>
    <w:unhideWhenUsed/>
    <w:rsid w:val="0009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3CA"/>
  </w:style>
  <w:style w:type="character" w:styleId="CommentReference">
    <w:name w:val="annotation reference"/>
    <w:basedOn w:val="DefaultParagraphFont"/>
    <w:uiPriority w:val="99"/>
    <w:semiHidden/>
    <w:unhideWhenUsed/>
    <w:rsid w:val="00BB0114"/>
    <w:rPr>
      <w:sz w:val="16"/>
      <w:szCs w:val="16"/>
    </w:rPr>
  </w:style>
  <w:style w:type="paragraph" w:styleId="CommentText">
    <w:name w:val="annotation text"/>
    <w:basedOn w:val="Normal"/>
    <w:link w:val="CommentTextChar"/>
    <w:uiPriority w:val="99"/>
    <w:unhideWhenUsed/>
    <w:rsid w:val="00BB0114"/>
    <w:pPr>
      <w:spacing w:line="240" w:lineRule="auto"/>
    </w:pPr>
    <w:rPr>
      <w:sz w:val="20"/>
      <w:szCs w:val="20"/>
    </w:rPr>
  </w:style>
  <w:style w:type="character" w:customStyle="1" w:styleId="CommentTextChar">
    <w:name w:val="Comment Text Char"/>
    <w:basedOn w:val="DefaultParagraphFont"/>
    <w:link w:val="CommentText"/>
    <w:uiPriority w:val="99"/>
    <w:rsid w:val="00BB0114"/>
    <w:rPr>
      <w:sz w:val="20"/>
      <w:szCs w:val="20"/>
    </w:rPr>
  </w:style>
  <w:style w:type="paragraph" w:styleId="CommentSubject">
    <w:name w:val="annotation subject"/>
    <w:basedOn w:val="CommentText"/>
    <w:next w:val="CommentText"/>
    <w:link w:val="CommentSubjectChar"/>
    <w:uiPriority w:val="99"/>
    <w:semiHidden/>
    <w:unhideWhenUsed/>
    <w:rsid w:val="00BB0114"/>
    <w:rPr>
      <w:b/>
      <w:bCs/>
    </w:rPr>
  </w:style>
  <w:style w:type="character" w:customStyle="1" w:styleId="CommentSubjectChar">
    <w:name w:val="Comment Subject Char"/>
    <w:basedOn w:val="CommentTextChar"/>
    <w:link w:val="CommentSubject"/>
    <w:uiPriority w:val="99"/>
    <w:semiHidden/>
    <w:rsid w:val="00BB0114"/>
    <w:rPr>
      <w:b/>
      <w:bCs/>
      <w:sz w:val="20"/>
      <w:szCs w:val="20"/>
    </w:rPr>
  </w:style>
  <w:style w:type="paragraph" w:styleId="BalloonText">
    <w:name w:val="Balloon Text"/>
    <w:basedOn w:val="Normal"/>
    <w:link w:val="BalloonTextChar"/>
    <w:uiPriority w:val="99"/>
    <w:semiHidden/>
    <w:unhideWhenUsed/>
    <w:rsid w:val="00BB0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14"/>
    <w:rPr>
      <w:rFonts w:ascii="Segoe UI" w:hAnsi="Segoe UI" w:cs="Segoe UI"/>
      <w:sz w:val="18"/>
      <w:szCs w:val="18"/>
    </w:rPr>
  </w:style>
  <w:style w:type="paragraph" w:styleId="Revision">
    <w:name w:val="Revision"/>
    <w:hidden/>
    <w:uiPriority w:val="99"/>
    <w:semiHidden/>
    <w:rsid w:val="00045124"/>
    <w:pPr>
      <w:spacing w:after="0" w:line="240" w:lineRule="auto"/>
    </w:pPr>
  </w:style>
  <w:style w:type="character" w:customStyle="1" w:styleId="normaltextrun">
    <w:name w:val="normaltextrun"/>
    <w:basedOn w:val="DefaultParagraphFont"/>
    <w:rsid w:val="008D0295"/>
  </w:style>
  <w:style w:type="character" w:customStyle="1" w:styleId="eop">
    <w:name w:val="eop"/>
    <w:basedOn w:val="DefaultParagraphFont"/>
    <w:rsid w:val="008D0295"/>
  </w:style>
  <w:style w:type="paragraph" w:customStyle="1" w:styleId="paragraph">
    <w:name w:val="paragraph"/>
    <w:basedOn w:val="Normal"/>
    <w:rsid w:val="00AF6E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1928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192857"/>
    <w:rPr>
      <w:color w:val="0563C1" w:themeColor="hyperlink"/>
      <w:u w:val="single"/>
    </w:rPr>
  </w:style>
  <w:style w:type="character" w:customStyle="1" w:styleId="cf01">
    <w:name w:val="cf01"/>
    <w:basedOn w:val="DefaultParagraphFont"/>
    <w:rsid w:val="00564439"/>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99533">
      <w:bodyDiv w:val="1"/>
      <w:marLeft w:val="0"/>
      <w:marRight w:val="0"/>
      <w:marTop w:val="0"/>
      <w:marBottom w:val="0"/>
      <w:divBdr>
        <w:top w:val="none" w:sz="0" w:space="0" w:color="auto"/>
        <w:left w:val="none" w:sz="0" w:space="0" w:color="auto"/>
        <w:bottom w:val="none" w:sz="0" w:space="0" w:color="auto"/>
        <w:right w:val="none" w:sz="0" w:space="0" w:color="auto"/>
      </w:divBdr>
    </w:div>
    <w:div w:id="251016554">
      <w:bodyDiv w:val="1"/>
      <w:marLeft w:val="0"/>
      <w:marRight w:val="0"/>
      <w:marTop w:val="0"/>
      <w:marBottom w:val="0"/>
      <w:divBdr>
        <w:top w:val="none" w:sz="0" w:space="0" w:color="auto"/>
        <w:left w:val="none" w:sz="0" w:space="0" w:color="auto"/>
        <w:bottom w:val="none" w:sz="0" w:space="0" w:color="auto"/>
        <w:right w:val="none" w:sz="0" w:space="0" w:color="auto"/>
      </w:divBdr>
    </w:div>
    <w:div w:id="488908757">
      <w:bodyDiv w:val="1"/>
      <w:marLeft w:val="0"/>
      <w:marRight w:val="0"/>
      <w:marTop w:val="0"/>
      <w:marBottom w:val="0"/>
      <w:divBdr>
        <w:top w:val="none" w:sz="0" w:space="0" w:color="auto"/>
        <w:left w:val="none" w:sz="0" w:space="0" w:color="auto"/>
        <w:bottom w:val="none" w:sz="0" w:space="0" w:color="auto"/>
        <w:right w:val="none" w:sz="0" w:space="0" w:color="auto"/>
      </w:divBdr>
      <w:divsChild>
        <w:div w:id="324282400">
          <w:marLeft w:val="0"/>
          <w:marRight w:val="0"/>
          <w:marTop w:val="0"/>
          <w:marBottom w:val="0"/>
          <w:divBdr>
            <w:top w:val="none" w:sz="0" w:space="0" w:color="auto"/>
            <w:left w:val="none" w:sz="0" w:space="0" w:color="auto"/>
            <w:bottom w:val="none" w:sz="0" w:space="0" w:color="auto"/>
            <w:right w:val="none" w:sz="0" w:space="0" w:color="auto"/>
          </w:divBdr>
          <w:divsChild>
            <w:div w:id="1782141805">
              <w:marLeft w:val="0"/>
              <w:marRight w:val="0"/>
              <w:marTop w:val="0"/>
              <w:marBottom w:val="0"/>
              <w:divBdr>
                <w:top w:val="none" w:sz="0" w:space="0" w:color="auto"/>
                <w:left w:val="none" w:sz="0" w:space="0" w:color="auto"/>
                <w:bottom w:val="none" w:sz="0" w:space="0" w:color="auto"/>
                <w:right w:val="none" w:sz="0" w:space="0" w:color="auto"/>
              </w:divBdr>
            </w:div>
          </w:divsChild>
        </w:div>
        <w:div w:id="470757107">
          <w:marLeft w:val="0"/>
          <w:marRight w:val="0"/>
          <w:marTop w:val="0"/>
          <w:marBottom w:val="0"/>
          <w:divBdr>
            <w:top w:val="none" w:sz="0" w:space="0" w:color="auto"/>
            <w:left w:val="none" w:sz="0" w:space="0" w:color="auto"/>
            <w:bottom w:val="none" w:sz="0" w:space="0" w:color="auto"/>
            <w:right w:val="none" w:sz="0" w:space="0" w:color="auto"/>
          </w:divBdr>
          <w:divsChild>
            <w:div w:id="1132674547">
              <w:marLeft w:val="0"/>
              <w:marRight w:val="0"/>
              <w:marTop w:val="0"/>
              <w:marBottom w:val="0"/>
              <w:divBdr>
                <w:top w:val="none" w:sz="0" w:space="0" w:color="auto"/>
                <w:left w:val="none" w:sz="0" w:space="0" w:color="auto"/>
                <w:bottom w:val="none" w:sz="0" w:space="0" w:color="auto"/>
                <w:right w:val="none" w:sz="0" w:space="0" w:color="auto"/>
              </w:divBdr>
            </w:div>
          </w:divsChild>
        </w:div>
        <w:div w:id="901333976">
          <w:marLeft w:val="0"/>
          <w:marRight w:val="0"/>
          <w:marTop w:val="0"/>
          <w:marBottom w:val="0"/>
          <w:divBdr>
            <w:top w:val="none" w:sz="0" w:space="0" w:color="auto"/>
            <w:left w:val="none" w:sz="0" w:space="0" w:color="auto"/>
            <w:bottom w:val="none" w:sz="0" w:space="0" w:color="auto"/>
            <w:right w:val="none" w:sz="0" w:space="0" w:color="auto"/>
          </w:divBdr>
          <w:divsChild>
            <w:div w:id="174417184">
              <w:marLeft w:val="0"/>
              <w:marRight w:val="0"/>
              <w:marTop w:val="0"/>
              <w:marBottom w:val="0"/>
              <w:divBdr>
                <w:top w:val="none" w:sz="0" w:space="0" w:color="auto"/>
                <w:left w:val="none" w:sz="0" w:space="0" w:color="auto"/>
                <w:bottom w:val="none" w:sz="0" w:space="0" w:color="auto"/>
                <w:right w:val="none" w:sz="0" w:space="0" w:color="auto"/>
              </w:divBdr>
            </w:div>
          </w:divsChild>
        </w:div>
        <w:div w:id="911425370">
          <w:marLeft w:val="0"/>
          <w:marRight w:val="0"/>
          <w:marTop w:val="0"/>
          <w:marBottom w:val="0"/>
          <w:divBdr>
            <w:top w:val="none" w:sz="0" w:space="0" w:color="auto"/>
            <w:left w:val="none" w:sz="0" w:space="0" w:color="auto"/>
            <w:bottom w:val="none" w:sz="0" w:space="0" w:color="auto"/>
            <w:right w:val="none" w:sz="0" w:space="0" w:color="auto"/>
          </w:divBdr>
          <w:divsChild>
            <w:div w:id="846793026">
              <w:marLeft w:val="0"/>
              <w:marRight w:val="0"/>
              <w:marTop w:val="0"/>
              <w:marBottom w:val="0"/>
              <w:divBdr>
                <w:top w:val="none" w:sz="0" w:space="0" w:color="auto"/>
                <w:left w:val="none" w:sz="0" w:space="0" w:color="auto"/>
                <w:bottom w:val="none" w:sz="0" w:space="0" w:color="auto"/>
                <w:right w:val="none" w:sz="0" w:space="0" w:color="auto"/>
              </w:divBdr>
            </w:div>
          </w:divsChild>
        </w:div>
        <w:div w:id="1390568371">
          <w:marLeft w:val="0"/>
          <w:marRight w:val="0"/>
          <w:marTop w:val="0"/>
          <w:marBottom w:val="0"/>
          <w:divBdr>
            <w:top w:val="none" w:sz="0" w:space="0" w:color="auto"/>
            <w:left w:val="none" w:sz="0" w:space="0" w:color="auto"/>
            <w:bottom w:val="none" w:sz="0" w:space="0" w:color="auto"/>
            <w:right w:val="none" w:sz="0" w:space="0" w:color="auto"/>
          </w:divBdr>
          <w:divsChild>
            <w:div w:id="92214482">
              <w:marLeft w:val="0"/>
              <w:marRight w:val="0"/>
              <w:marTop w:val="0"/>
              <w:marBottom w:val="0"/>
              <w:divBdr>
                <w:top w:val="none" w:sz="0" w:space="0" w:color="auto"/>
                <w:left w:val="none" w:sz="0" w:space="0" w:color="auto"/>
                <w:bottom w:val="none" w:sz="0" w:space="0" w:color="auto"/>
                <w:right w:val="none" w:sz="0" w:space="0" w:color="auto"/>
              </w:divBdr>
            </w:div>
          </w:divsChild>
        </w:div>
        <w:div w:id="1498615944">
          <w:marLeft w:val="0"/>
          <w:marRight w:val="0"/>
          <w:marTop w:val="0"/>
          <w:marBottom w:val="0"/>
          <w:divBdr>
            <w:top w:val="none" w:sz="0" w:space="0" w:color="auto"/>
            <w:left w:val="none" w:sz="0" w:space="0" w:color="auto"/>
            <w:bottom w:val="none" w:sz="0" w:space="0" w:color="auto"/>
            <w:right w:val="none" w:sz="0" w:space="0" w:color="auto"/>
          </w:divBdr>
          <w:divsChild>
            <w:div w:id="1849517285">
              <w:marLeft w:val="0"/>
              <w:marRight w:val="0"/>
              <w:marTop w:val="0"/>
              <w:marBottom w:val="0"/>
              <w:divBdr>
                <w:top w:val="none" w:sz="0" w:space="0" w:color="auto"/>
                <w:left w:val="none" w:sz="0" w:space="0" w:color="auto"/>
                <w:bottom w:val="none" w:sz="0" w:space="0" w:color="auto"/>
                <w:right w:val="none" w:sz="0" w:space="0" w:color="auto"/>
              </w:divBdr>
            </w:div>
          </w:divsChild>
        </w:div>
        <w:div w:id="1720669428">
          <w:marLeft w:val="0"/>
          <w:marRight w:val="0"/>
          <w:marTop w:val="0"/>
          <w:marBottom w:val="0"/>
          <w:divBdr>
            <w:top w:val="none" w:sz="0" w:space="0" w:color="auto"/>
            <w:left w:val="none" w:sz="0" w:space="0" w:color="auto"/>
            <w:bottom w:val="none" w:sz="0" w:space="0" w:color="auto"/>
            <w:right w:val="none" w:sz="0" w:space="0" w:color="auto"/>
          </w:divBdr>
          <w:divsChild>
            <w:div w:id="11710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8405">
      <w:bodyDiv w:val="1"/>
      <w:marLeft w:val="0"/>
      <w:marRight w:val="0"/>
      <w:marTop w:val="0"/>
      <w:marBottom w:val="0"/>
      <w:divBdr>
        <w:top w:val="none" w:sz="0" w:space="0" w:color="auto"/>
        <w:left w:val="none" w:sz="0" w:space="0" w:color="auto"/>
        <w:bottom w:val="none" w:sz="0" w:space="0" w:color="auto"/>
        <w:right w:val="none" w:sz="0" w:space="0" w:color="auto"/>
      </w:divBdr>
    </w:div>
    <w:div w:id="1905292473">
      <w:bodyDiv w:val="1"/>
      <w:marLeft w:val="0"/>
      <w:marRight w:val="0"/>
      <w:marTop w:val="0"/>
      <w:marBottom w:val="0"/>
      <w:divBdr>
        <w:top w:val="none" w:sz="0" w:space="0" w:color="auto"/>
        <w:left w:val="none" w:sz="0" w:space="0" w:color="auto"/>
        <w:bottom w:val="none" w:sz="0" w:space="0" w:color="auto"/>
        <w:right w:val="none" w:sz="0" w:space="0" w:color="auto"/>
      </w:divBdr>
      <w:divsChild>
        <w:div w:id="284585708">
          <w:marLeft w:val="0"/>
          <w:marRight w:val="0"/>
          <w:marTop w:val="0"/>
          <w:marBottom w:val="0"/>
          <w:divBdr>
            <w:top w:val="none" w:sz="0" w:space="0" w:color="auto"/>
            <w:left w:val="none" w:sz="0" w:space="0" w:color="auto"/>
            <w:bottom w:val="none" w:sz="0" w:space="0" w:color="auto"/>
            <w:right w:val="none" w:sz="0" w:space="0" w:color="auto"/>
          </w:divBdr>
          <w:divsChild>
            <w:div w:id="610357527">
              <w:marLeft w:val="0"/>
              <w:marRight w:val="0"/>
              <w:marTop w:val="0"/>
              <w:marBottom w:val="0"/>
              <w:divBdr>
                <w:top w:val="none" w:sz="0" w:space="0" w:color="auto"/>
                <w:left w:val="none" w:sz="0" w:space="0" w:color="auto"/>
                <w:bottom w:val="none" w:sz="0" w:space="0" w:color="auto"/>
                <w:right w:val="none" w:sz="0" w:space="0" w:color="auto"/>
              </w:divBdr>
            </w:div>
          </w:divsChild>
        </w:div>
        <w:div w:id="361201149">
          <w:marLeft w:val="0"/>
          <w:marRight w:val="0"/>
          <w:marTop w:val="0"/>
          <w:marBottom w:val="0"/>
          <w:divBdr>
            <w:top w:val="none" w:sz="0" w:space="0" w:color="auto"/>
            <w:left w:val="none" w:sz="0" w:space="0" w:color="auto"/>
            <w:bottom w:val="none" w:sz="0" w:space="0" w:color="auto"/>
            <w:right w:val="none" w:sz="0" w:space="0" w:color="auto"/>
          </w:divBdr>
          <w:divsChild>
            <w:div w:id="284629037">
              <w:marLeft w:val="0"/>
              <w:marRight w:val="0"/>
              <w:marTop w:val="0"/>
              <w:marBottom w:val="0"/>
              <w:divBdr>
                <w:top w:val="none" w:sz="0" w:space="0" w:color="auto"/>
                <w:left w:val="none" w:sz="0" w:space="0" w:color="auto"/>
                <w:bottom w:val="none" w:sz="0" w:space="0" w:color="auto"/>
                <w:right w:val="none" w:sz="0" w:space="0" w:color="auto"/>
              </w:divBdr>
            </w:div>
          </w:divsChild>
        </w:div>
        <w:div w:id="600724223">
          <w:marLeft w:val="0"/>
          <w:marRight w:val="0"/>
          <w:marTop w:val="0"/>
          <w:marBottom w:val="0"/>
          <w:divBdr>
            <w:top w:val="none" w:sz="0" w:space="0" w:color="auto"/>
            <w:left w:val="none" w:sz="0" w:space="0" w:color="auto"/>
            <w:bottom w:val="none" w:sz="0" w:space="0" w:color="auto"/>
            <w:right w:val="none" w:sz="0" w:space="0" w:color="auto"/>
          </w:divBdr>
          <w:divsChild>
            <w:div w:id="919607392">
              <w:marLeft w:val="0"/>
              <w:marRight w:val="0"/>
              <w:marTop w:val="0"/>
              <w:marBottom w:val="0"/>
              <w:divBdr>
                <w:top w:val="none" w:sz="0" w:space="0" w:color="auto"/>
                <w:left w:val="none" w:sz="0" w:space="0" w:color="auto"/>
                <w:bottom w:val="none" w:sz="0" w:space="0" w:color="auto"/>
                <w:right w:val="none" w:sz="0" w:space="0" w:color="auto"/>
              </w:divBdr>
            </w:div>
          </w:divsChild>
        </w:div>
        <w:div w:id="888417402">
          <w:marLeft w:val="0"/>
          <w:marRight w:val="0"/>
          <w:marTop w:val="0"/>
          <w:marBottom w:val="0"/>
          <w:divBdr>
            <w:top w:val="none" w:sz="0" w:space="0" w:color="auto"/>
            <w:left w:val="none" w:sz="0" w:space="0" w:color="auto"/>
            <w:bottom w:val="none" w:sz="0" w:space="0" w:color="auto"/>
            <w:right w:val="none" w:sz="0" w:space="0" w:color="auto"/>
          </w:divBdr>
          <w:divsChild>
            <w:div w:id="2089378541">
              <w:marLeft w:val="0"/>
              <w:marRight w:val="0"/>
              <w:marTop w:val="0"/>
              <w:marBottom w:val="0"/>
              <w:divBdr>
                <w:top w:val="none" w:sz="0" w:space="0" w:color="auto"/>
                <w:left w:val="none" w:sz="0" w:space="0" w:color="auto"/>
                <w:bottom w:val="none" w:sz="0" w:space="0" w:color="auto"/>
                <w:right w:val="none" w:sz="0" w:space="0" w:color="auto"/>
              </w:divBdr>
            </w:div>
          </w:divsChild>
        </w:div>
        <w:div w:id="904147552">
          <w:marLeft w:val="0"/>
          <w:marRight w:val="0"/>
          <w:marTop w:val="0"/>
          <w:marBottom w:val="0"/>
          <w:divBdr>
            <w:top w:val="none" w:sz="0" w:space="0" w:color="auto"/>
            <w:left w:val="none" w:sz="0" w:space="0" w:color="auto"/>
            <w:bottom w:val="none" w:sz="0" w:space="0" w:color="auto"/>
            <w:right w:val="none" w:sz="0" w:space="0" w:color="auto"/>
          </w:divBdr>
          <w:divsChild>
            <w:div w:id="1251888064">
              <w:marLeft w:val="0"/>
              <w:marRight w:val="0"/>
              <w:marTop w:val="0"/>
              <w:marBottom w:val="0"/>
              <w:divBdr>
                <w:top w:val="none" w:sz="0" w:space="0" w:color="auto"/>
                <w:left w:val="none" w:sz="0" w:space="0" w:color="auto"/>
                <w:bottom w:val="none" w:sz="0" w:space="0" w:color="auto"/>
                <w:right w:val="none" w:sz="0" w:space="0" w:color="auto"/>
              </w:divBdr>
            </w:div>
          </w:divsChild>
        </w:div>
        <w:div w:id="1120952722">
          <w:marLeft w:val="0"/>
          <w:marRight w:val="0"/>
          <w:marTop w:val="0"/>
          <w:marBottom w:val="0"/>
          <w:divBdr>
            <w:top w:val="none" w:sz="0" w:space="0" w:color="auto"/>
            <w:left w:val="none" w:sz="0" w:space="0" w:color="auto"/>
            <w:bottom w:val="none" w:sz="0" w:space="0" w:color="auto"/>
            <w:right w:val="none" w:sz="0" w:space="0" w:color="auto"/>
          </w:divBdr>
          <w:divsChild>
            <w:div w:id="1957759622">
              <w:marLeft w:val="0"/>
              <w:marRight w:val="0"/>
              <w:marTop w:val="0"/>
              <w:marBottom w:val="0"/>
              <w:divBdr>
                <w:top w:val="none" w:sz="0" w:space="0" w:color="auto"/>
                <w:left w:val="none" w:sz="0" w:space="0" w:color="auto"/>
                <w:bottom w:val="none" w:sz="0" w:space="0" w:color="auto"/>
                <w:right w:val="none" w:sz="0" w:space="0" w:color="auto"/>
              </w:divBdr>
            </w:div>
          </w:divsChild>
        </w:div>
        <w:div w:id="1859848698">
          <w:marLeft w:val="0"/>
          <w:marRight w:val="0"/>
          <w:marTop w:val="0"/>
          <w:marBottom w:val="0"/>
          <w:divBdr>
            <w:top w:val="none" w:sz="0" w:space="0" w:color="auto"/>
            <w:left w:val="none" w:sz="0" w:space="0" w:color="auto"/>
            <w:bottom w:val="none" w:sz="0" w:space="0" w:color="auto"/>
            <w:right w:val="none" w:sz="0" w:space="0" w:color="auto"/>
          </w:divBdr>
          <w:divsChild>
            <w:div w:id="607011260">
              <w:marLeft w:val="0"/>
              <w:marRight w:val="0"/>
              <w:marTop w:val="0"/>
              <w:marBottom w:val="0"/>
              <w:divBdr>
                <w:top w:val="none" w:sz="0" w:space="0" w:color="auto"/>
                <w:left w:val="none" w:sz="0" w:space="0" w:color="auto"/>
                <w:bottom w:val="none" w:sz="0" w:space="0" w:color="auto"/>
                <w:right w:val="none" w:sz="0" w:space="0" w:color="auto"/>
              </w:divBdr>
            </w:div>
          </w:divsChild>
        </w:div>
        <w:div w:id="2015112132">
          <w:marLeft w:val="0"/>
          <w:marRight w:val="0"/>
          <w:marTop w:val="0"/>
          <w:marBottom w:val="0"/>
          <w:divBdr>
            <w:top w:val="none" w:sz="0" w:space="0" w:color="auto"/>
            <w:left w:val="none" w:sz="0" w:space="0" w:color="auto"/>
            <w:bottom w:val="none" w:sz="0" w:space="0" w:color="auto"/>
            <w:right w:val="none" w:sz="0" w:space="0" w:color="auto"/>
          </w:divBdr>
          <w:divsChild>
            <w:div w:id="1301955071">
              <w:marLeft w:val="0"/>
              <w:marRight w:val="0"/>
              <w:marTop w:val="0"/>
              <w:marBottom w:val="0"/>
              <w:divBdr>
                <w:top w:val="none" w:sz="0" w:space="0" w:color="auto"/>
                <w:left w:val="none" w:sz="0" w:space="0" w:color="auto"/>
                <w:bottom w:val="none" w:sz="0" w:space="0" w:color="auto"/>
                <w:right w:val="none" w:sz="0" w:space="0" w:color="auto"/>
              </w:divBdr>
            </w:div>
          </w:divsChild>
        </w:div>
        <w:div w:id="2070421975">
          <w:marLeft w:val="0"/>
          <w:marRight w:val="0"/>
          <w:marTop w:val="0"/>
          <w:marBottom w:val="0"/>
          <w:divBdr>
            <w:top w:val="none" w:sz="0" w:space="0" w:color="auto"/>
            <w:left w:val="none" w:sz="0" w:space="0" w:color="auto"/>
            <w:bottom w:val="none" w:sz="0" w:space="0" w:color="auto"/>
            <w:right w:val="none" w:sz="0" w:space="0" w:color="auto"/>
          </w:divBdr>
          <w:divsChild>
            <w:div w:id="6414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3974">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20831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hmond.gov.uk/media/afdbdeao/five_values.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Uche Osunkwo</DisplayName>
        <AccountId>23</AccountId>
        <AccountType/>
      </UserInfo>
      <UserInfo>
        <DisplayName>Andrew Bessant</DisplayName>
        <AccountId>16</AccountId>
        <AccountType/>
      </UserInfo>
      <UserInfo>
        <DisplayName>Dina Strati</DisplayName>
        <AccountId>210</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0C8BAF-EF02-4546-842A-CD8BFF030E7F}">
  <ds:schemaRefs>
    <ds:schemaRef ds:uri="http://schemas.microsoft.com/sharepoint/v3/contenttype/forms"/>
  </ds:schemaRefs>
</ds:datastoreItem>
</file>

<file path=customXml/itemProps2.xml><?xml version="1.0" encoding="utf-8"?>
<ds:datastoreItem xmlns:ds="http://schemas.openxmlformats.org/officeDocument/2006/customXml" ds:itemID="{44135FFF-3D2B-488D-9DB7-6326B64836FB}"/>
</file>

<file path=customXml/itemProps3.xml><?xml version="1.0" encoding="utf-8"?>
<ds:datastoreItem xmlns:ds="http://schemas.openxmlformats.org/officeDocument/2006/customXml" ds:itemID="{77BBB00A-2AF8-4672-A639-C610BC84B9ED}">
  <ds:schemaRefs>
    <ds:schemaRef ds:uri="http://schemas.microsoft.com/office/2006/metadata/properties"/>
    <ds:schemaRef ds:uri="http://schemas.microsoft.com/office/infopath/2007/PartnerControls"/>
    <ds:schemaRef ds:uri="91ec3824-3dba-483e-871e-43731e2bbcea"/>
    <ds:schemaRef ds:uri="http://schemas.microsoft.com/sharepoint/v3"/>
    <ds:schemaRef ds:uri="0ef4e481-48da-44ba-b31d-bb458a0e8c66"/>
    <ds:schemaRef ds:uri="aceecbcc-a652-4853-871f-949381f93605"/>
    <ds:schemaRef ds:uri="888a97e4-14b2-463d-b91c-a0f744f6a59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Katrina</dc:creator>
  <cp:keywords/>
  <dc:description/>
  <cp:lastModifiedBy>Magdalena Pacholska</cp:lastModifiedBy>
  <cp:revision>3</cp:revision>
  <dcterms:created xsi:type="dcterms:W3CDTF">2024-05-14T11:43:00Z</dcterms:created>
  <dcterms:modified xsi:type="dcterms:W3CDTF">2024-05-23T14:10:00Z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0x010100FA32E60B6AC8AE44BF5D30AB87D65968</vt:lpwstr>
  </property>
  <property fmtid="{D5CDD505-2E9C-101B-9397-08002B2CF9AE}" pid="3" name="MSIP_Label_763da656-5c75-4f6d-9461-4a3ce9a537cc_Enabled">
    <vt:lpwstr>true</vt:lpwstr>
  </property>
  <property fmtid="{D5CDD505-2E9C-101B-9397-08002B2CF9AE}" pid="4" name="MSIP_Label_763da656-5c75-4f6d-9461-4a3ce9a537cc_SetDate">
    <vt:lpwstr>2022-01-18T16:41:47Z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85ba7148-d86a-4ed9-bedf-4f995e88d4aa</vt:lpwstr>
  </property>
  <property fmtid="{D5CDD505-2E9C-101B-9397-08002B2CF9AE}" pid="9" name="MSIP_Label_763da656-5c75-4f6d-9461-4a3ce9a537cc_ContentBits">
    <vt:lpwstr>1</vt:lpwstr>
  </property>
  <property fmtid="{D5CDD505-2E9C-101B-9397-08002B2CF9AE}" pid="10" name="MSIP_Label_763da656-5c75-4f6d-9461-4a3ce9a537cc_SetBy">
    <vt:lpwstr>Caroline.Harrison@richmondandwandsworth.gov.uk</vt:lpwstr>
  </property>
  <property fmtid="{D5CDD505-2E9C-101B-9397-08002B2CF9AE}" pid="11" name="TaxKeyword">
    <vt:lpwstr/>
  </property>
  <property fmtid="{D5CDD505-2E9C-101B-9397-08002B2CF9AE}" pid="12" name="MediaServiceImageTags">
    <vt:lpwstr/>
  </property>
  <property fmtid="{D5CDD505-2E9C-101B-9397-08002B2CF9AE}" pid="13" name="MSIP_Label_763da656-5c75-4f6d-9461-4a3ce9a537cc_Application">
    <vt:lpwstr>Microsoft Azure Information Protection</vt:lpwstr>
  </property>
  <property fmtid="{D5CDD505-2E9C-101B-9397-08002B2CF9AE}" pid="14" name="MSIP_Label_763da656-5c75-4f6d-9461-4a3ce9a537cc_Ref">
    <vt:lpwstr>https://api.informationprotection.azure.com/api/d9d3f5ac-f803-49be-949f-14a7074d74a7</vt:lpwstr>
  </property>
  <property fmtid="{D5CDD505-2E9C-101B-9397-08002B2CF9AE}" pid="15" name="MSIP_Label_763da656-5c75-4f6d-9461-4a3ce9a537cc_Extended_MSFT_Method">
    <vt:lpwstr>Automatic</vt:lpwstr>
  </property>
  <property fmtid="{D5CDD505-2E9C-101B-9397-08002B2CF9AE}" pid="16" name="URL">
    <vt:lpwstr/>
  </property>
  <property fmtid="{D5CDD505-2E9C-101B-9397-08002B2CF9AE}" pid="17" name="Sensitivity">
    <vt:lpwstr>Official</vt:lpwstr>
  </property>
</Properties>
</file>