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8A80" w14:textId="77777777" w:rsidR="00722D34" w:rsidRPr="00722D34" w:rsidRDefault="00722D34" w:rsidP="00722D34">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Profile comprising Job Description and Person Specification</w:t>
      </w:r>
    </w:p>
    <w:p w14:paraId="7FCC4037"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Description</w:t>
      </w:r>
    </w:p>
    <w:p w14:paraId="59C8778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22D34" w:rsidRPr="00722D34" w14:paraId="2686E34F" w14:textId="77777777" w:rsidTr="004D6C2B">
        <w:trPr>
          <w:trHeight w:val="828"/>
        </w:trPr>
        <w:tc>
          <w:tcPr>
            <w:tcW w:w="4261" w:type="dxa"/>
            <w:shd w:val="clear" w:color="auto" w:fill="D9D9D9"/>
          </w:tcPr>
          <w:p w14:paraId="7A9DCE67"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bookmarkStart w:id="0" w:name="_Hlk3819765"/>
            <w:r w:rsidRPr="00722D34">
              <w:rPr>
                <w:rFonts w:ascii="Calibri" w:eastAsia="Times New Roman" w:hAnsi="Calibri" w:cs="Calibri"/>
                <w:b/>
                <w:bCs/>
                <w:sz w:val="24"/>
                <w:szCs w:val="24"/>
                <w:lang w:eastAsia="en-GB"/>
              </w:rPr>
              <w:t xml:space="preserve">Job Title: </w:t>
            </w:r>
          </w:p>
          <w:p w14:paraId="13044240"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r w:rsidRPr="00722D34">
              <w:rPr>
                <w:rFonts w:ascii="Calibri" w:eastAsia="Times New Roman" w:hAnsi="Calibri" w:cs="Calibri"/>
                <w:sz w:val="24"/>
                <w:szCs w:val="24"/>
                <w:lang w:eastAsia="en-GB"/>
              </w:rPr>
              <w:t>Category Specialist</w:t>
            </w:r>
          </w:p>
        </w:tc>
        <w:tc>
          <w:tcPr>
            <w:tcW w:w="4494" w:type="dxa"/>
            <w:shd w:val="clear" w:color="auto" w:fill="D9D9D9"/>
          </w:tcPr>
          <w:p w14:paraId="256E5C6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Grade</w:t>
            </w:r>
            <w:r w:rsidRPr="00722D34">
              <w:rPr>
                <w:rFonts w:ascii="Calibri" w:eastAsia="Times New Roman" w:hAnsi="Calibri" w:cs="Calibri"/>
                <w:bCs/>
                <w:sz w:val="24"/>
                <w:szCs w:val="24"/>
                <w:lang w:eastAsia="en-GB"/>
              </w:rPr>
              <w:t xml:space="preserve">: </w:t>
            </w:r>
          </w:p>
          <w:p w14:paraId="15DBBC61" w14:textId="3B4A052C"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 xml:space="preserve">PO4 </w:t>
            </w:r>
            <w:r w:rsidR="00505872">
              <w:rPr>
                <w:rFonts w:ascii="Calibri" w:eastAsia="Times New Roman" w:hAnsi="Calibri" w:cs="Calibri"/>
                <w:bCs/>
                <w:sz w:val="24"/>
                <w:szCs w:val="24"/>
                <w:lang w:eastAsia="en-GB"/>
              </w:rPr>
              <w:t>(£44,773-£52,674)</w:t>
            </w:r>
          </w:p>
          <w:p w14:paraId="29D68A5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p>
        </w:tc>
      </w:tr>
      <w:tr w:rsidR="00722D34" w:rsidRPr="00722D34" w14:paraId="1A92B9BA" w14:textId="77777777" w:rsidTr="004D6C2B">
        <w:trPr>
          <w:trHeight w:val="828"/>
        </w:trPr>
        <w:tc>
          <w:tcPr>
            <w:tcW w:w="4261" w:type="dxa"/>
            <w:shd w:val="clear" w:color="auto" w:fill="D9D9D9"/>
          </w:tcPr>
          <w:p w14:paraId="1FCB192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Section: </w:t>
            </w:r>
          </w:p>
          <w:p w14:paraId="4D90C3A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Procurement</w:t>
            </w:r>
          </w:p>
        </w:tc>
        <w:tc>
          <w:tcPr>
            <w:tcW w:w="4494" w:type="dxa"/>
            <w:shd w:val="clear" w:color="auto" w:fill="D9D9D9"/>
          </w:tcPr>
          <w:p w14:paraId="45AE0F3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Directorate:</w:t>
            </w:r>
            <w:r w:rsidRPr="00722D34">
              <w:rPr>
                <w:rFonts w:ascii="Calibri" w:eastAsia="Times New Roman" w:hAnsi="Calibri" w:cs="Calibri"/>
                <w:bCs/>
                <w:sz w:val="24"/>
                <w:szCs w:val="24"/>
                <w:lang w:eastAsia="en-GB"/>
              </w:rPr>
              <w:t xml:space="preserve"> </w:t>
            </w:r>
          </w:p>
          <w:p w14:paraId="418AAA5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Financial Services</w:t>
            </w:r>
          </w:p>
          <w:p w14:paraId="7FB6958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722D34" w:rsidRPr="00722D34" w14:paraId="042D6E00" w14:textId="77777777" w:rsidTr="004D6C2B">
        <w:trPr>
          <w:trHeight w:val="828"/>
        </w:trPr>
        <w:tc>
          <w:tcPr>
            <w:tcW w:w="4261" w:type="dxa"/>
            <w:shd w:val="clear" w:color="auto" w:fill="D9D9D9"/>
          </w:tcPr>
          <w:p w14:paraId="09EBE73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to:</w:t>
            </w:r>
          </w:p>
          <w:p w14:paraId="3A12103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Category Manager</w:t>
            </w:r>
          </w:p>
        </w:tc>
        <w:tc>
          <w:tcPr>
            <w:tcW w:w="4494" w:type="dxa"/>
            <w:shd w:val="clear" w:color="auto" w:fill="D9D9D9"/>
          </w:tcPr>
          <w:p w14:paraId="62058CCF"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for:</w:t>
            </w:r>
          </w:p>
          <w:p w14:paraId="09F7D830"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N/a</w:t>
            </w:r>
          </w:p>
        </w:tc>
      </w:tr>
      <w:tr w:rsidR="00722D34" w:rsidRPr="00722D34" w14:paraId="333F1FDE" w14:textId="77777777" w:rsidTr="004D6C2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DE1B131" w14:textId="46132419" w:rsidR="00722D34" w:rsidRPr="00722D34" w:rsidRDefault="0067293C"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Post Number: </w:t>
            </w:r>
          </w:p>
          <w:p w14:paraId="365791AC"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7C4A66"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Last review date: </w:t>
            </w:r>
            <w:r w:rsidRPr="00722D34">
              <w:rPr>
                <w:rFonts w:ascii="Calibri" w:eastAsia="Times New Roman" w:hAnsi="Calibri" w:cs="Calibri"/>
                <w:bCs/>
                <w:sz w:val="24"/>
                <w:szCs w:val="24"/>
                <w:lang w:eastAsia="en-GB"/>
              </w:rPr>
              <w:t>April 2016</w:t>
            </w:r>
          </w:p>
        </w:tc>
      </w:tr>
      <w:bookmarkEnd w:id="0"/>
    </w:tbl>
    <w:p w14:paraId="17B6684F" w14:textId="77777777" w:rsidR="00722D34" w:rsidRPr="00722D34" w:rsidRDefault="00722D34" w:rsidP="00722D34">
      <w:pPr>
        <w:spacing w:after="0" w:line="240" w:lineRule="auto"/>
        <w:contextualSpacing/>
        <w:rPr>
          <w:rFonts w:ascii="Calibri" w:eastAsia="Times New Roman" w:hAnsi="Calibri" w:cs="Arial"/>
          <w:i/>
          <w:sz w:val="24"/>
          <w:szCs w:val="24"/>
          <w:lang w:eastAsia="en-GB"/>
        </w:rPr>
      </w:pPr>
    </w:p>
    <w:p w14:paraId="4BCC5E50"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Working for the Richmond/ Wandsworth Shared Staffing Arrangement</w:t>
      </w:r>
    </w:p>
    <w:p w14:paraId="7A4B0511"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B0E4D7F"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5EBFBF67"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7D1EAA15"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C6FD567"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95A87F2"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The Shared Staffing Arrangement aims to be at the forefront innovation in local government and the organisation will invest in your development and ensure the opportunities for progression that only a large organisation can provide. </w:t>
      </w:r>
    </w:p>
    <w:p w14:paraId="711DF2E1"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4FB82C6"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5FD4A21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Job Purpose: </w:t>
      </w:r>
    </w:p>
    <w:p w14:paraId="7B5B6D73" w14:textId="77777777" w:rsidR="00722D34" w:rsidRPr="00722D34" w:rsidRDefault="00722D34" w:rsidP="00722D34">
      <w:pPr>
        <w:spacing w:after="0" w:line="240" w:lineRule="auto"/>
        <w:contextualSpacing/>
        <w:rPr>
          <w:rFonts w:ascii="Calibri" w:eastAsia="Times New Roman" w:hAnsi="Calibri" w:cs="Arial"/>
          <w:bCs/>
          <w:i/>
          <w:color w:val="FF0000"/>
          <w:sz w:val="24"/>
          <w:szCs w:val="24"/>
          <w:lang w:eastAsia="en-GB"/>
        </w:rPr>
      </w:pPr>
    </w:p>
    <w:p w14:paraId="7D82C2D8"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support and assistance to the Category Manager in the development of category and sub-category plans and strategies leading the defined category action plans covering all areas of spend within their assigned category.</w:t>
      </w:r>
    </w:p>
    <w:p w14:paraId="1C79D23B"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0882DB5B"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procurement expertise at all levels and at all stages of the procurement lifecycle including commissioning, tendering and contract management.</w:t>
      </w:r>
    </w:p>
    <w:p w14:paraId="1F25F532"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p>
    <w:p w14:paraId="0E3C4F6A"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3ABF5D97"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5A7639A7"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048EA6AB"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Specific Duties and Responsibilities:</w:t>
      </w:r>
    </w:p>
    <w:p w14:paraId="6F9CB04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6923A2E7"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lastRenderedPageBreak/>
        <w:t>Assists in providing effective procurement support for the divisions and functions within the terms of reference of the post holders associated category.</w:t>
      </w:r>
    </w:p>
    <w:p w14:paraId="172D75BA"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460A1312"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Category Manager with the development and management of procurement action plans.</w:t>
      </w:r>
    </w:p>
    <w:p w14:paraId="0B8A83B7"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5BEBC5B7"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Provide specialist support to ensure procurement exercises comply with the procurement code of practice, procurement strategy and public procurement regulations.</w:t>
      </w:r>
    </w:p>
    <w:p w14:paraId="7F0CED32"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2DF490B3"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Assists in the preparation of category action plans for the post holders associated category.</w:t>
      </w:r>
    </w:p>
    <w:p w14:paraId="1A5FEE7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6D4CBB26"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development of tender and quotes documents which are compliant with policy and regulatory requirements.</w:t>
      </w:r>
    </w:p>
    <w:p w14:paraId="33B4922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31587515"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development of Excel based evaluation models appropriate to each procurement exercise as necessary, to lead on procurement exercises for commonly bought goods, works and services with the post holders category.</w:t>
      </w:r>
    </w:p>
    <w:p w14:paraId="29906AF7"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24645262"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 with the identification and development of opportunities for collaboration / aggregation both internally and externally.</w:t>
      </w:r>
    </w:p>
    <w:p w14:paraId="37B94C79"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5AB793C0"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negotiations with suppliers</w:t>
      </w:r>
    </w:p>
    <w:p w14:paraId="4FAC05C4"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56601F4" w14:textId="77777777" w:rsidR="00722D34" w:rsidRPr="00722D34" w:rsidRDefault="00722D34" w:rsidP="00722D34">
      <w:pPr>
        <w:spacing w:after="0" w:line="240" w:lineRule="auto"/>
        <w:ind w:left="360"/>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Additional Responsibilities for PO4 Level</w:t>
      </w:r>
    </w:p>
    <w:p w14:paraId="0565A7A4"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lead and deliver category and sub-category strategies and procurement projects within the overall category programme.</w:t>
      </w:r>
    </w:p>
    <w:p w14:paraId="27DCE252"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5FE32FEA"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and deploy expertise within a particular category of spend to achieve best value procurement solutions and to ensure the council’s best interests are protected and promoted.</w:t>
      </w:r>
    </w:p>
    <w:p w14:paraId="29B212D4"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2F891B4B"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Lead on more complex procurement exercises for goods, works and services with the post holders category.</w:t>
      </w:r>
    </w:p>
    <w:p w14:paraId="39E8E2A4"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364B719D"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collaboration strategies.</w:t>
      </w:r>
    </w:p>
    <w:p w14:paraId="07526B2E"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7FE680B3"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Lead on negotiations with suppliers to ensure savings are achieved, value for money obtained and the council’s overall interests are protected.</w:t>
      </w:r>
    </w:p>
    <w:p w14:paraId="48E44DAF"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798519BF" w14:textId="77777777" w:rsidR="009D76FB" w:rsidRDefault="009D76FB" w:rsidP="00722D34">
      <w:pPr>
        <w:spacing w:after="0" w:line="240" w:lineRule="auto"/>
        <w:contextualSpacing/>
        <w:rPr>
          <w:rFonts w:ascii="Calibri" w:eastAsia="Times New Roman" w:hAnsi="Calibri" w:cs="Arial"/>
          <w:b/>
          <w:bCs/>
          <w:sz w:val="24"/>
          <w:szCs w:val="24"/>
          <w:lang w:eastAsia="en-GB"/>
        </w:rPr>
      </w:pPr>
    </w:p>
    <w:p w14:paraId="0239B92A"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Generic Duties and Responsibilities</w:t>
      </w:r>
    </w:p>
    <w:p w14:paraId="7B812EA3"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25E70DC4"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contribute to the continuous improvement of the services of the Boroughs of Wandsworth and Richmond. </w:t>
      </w:r>
    </w:p>
    <w:p w14:paraId="2C07EDFF"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474228A7"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501E606A"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3865A2DE"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E25E8C1"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7F5F003D"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A9912FA"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5D79F389"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A80AC35" w14:textId="77777777" w:rsidR="00722D34" w:rsidRPr="00722D34" w:rsidRDefault="00722D34" w:rsidP="00722D34">
      <w:pPr>
        <w:shd w:val="clear" w:color="auto" w:fill="FFFFFF"/>
        <w:spacing w:after="0" w:line="240" w:lineRule="auto"/>
        <w:contextualSpacing/>
        <w:rPr>
          <w:rFonts w:ascii="Calibri" w:eastAsia="Times New Roman" w:hAnsi="Calibri" w:cs="Arial"/>
          <w:color w:val="000000"/>
          <w:sz w:val="24"/>
          <w:szCs w:val="24"/>
          <w:lang w:eastAsia="en-GB"/>
        </w:rPr>
      </w:pPr>
    </w:p>
    <w:p w14:paraId="255B3423" w14:textId="77777777" w:rsidR="00722D34" w:rsidRPr="00722D34" w:rsidRDefault="00722D34" w:rsidP="00722D34">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722D34">
        <w:rPr>
          <w:rFonts w:ascii="Calibri" w:eastAsia="Times New Roman" w:hAnsi="Calibri" w:cs="Arial"/>
          <w:sz w:val="24"/>
          <w:szCs w:val="24"/>
          <w:lang w:eastAsia="en-GB"/>
        </w:rPr>
        <w:t>The Shared Staffing Arrangement will keep its structures under continual review and as a result the post holder should expect t</w:t>
      </w:r>
      <w:r w:rsidRPr="00722D34">
        <w:rPr>
          <w:rFonts w:ascii="Calibri" w:eastAsia="Times New Roman" w:hAnsi="Calibri" w:cs="Arial"/>
          <w:color w:val="000000"/>
          <w:sz w:val="24"/>
          <w:szCs w:val="24"/>
          <w:lang w:eastAsia="en-GB"/>
        </w:rPr>
        <w:t>o carry out any other reasonable duties within the overall function, commensurate with the level of the post.</w:t>
      </w:r>
    </w:p>
    <w:p w14:paraId="36EBF61C" w14:textId="77777777" w:rsidR="00722D34" w:rsidRPr="00722D34" w:rsidRDefault="00722D34" w:rsidP="00722D34">
      <w:pPr>
        <w:spacing w:after="0" w:line="240" w:lineRule="auto"/>
        <w:ind w:left="720"/>
        <w:contextualSpacing/>
        <w:rPr>
          <w:rFonts w:ascii="Calibri" w:eastAsia="Times New Roman" w:hAnsi="Calibri" w:cs="Arial"/>
          <w:color w:val="000000"/>
          <w:sz w:val="24"/>
          <w:szCs w:val="24"/>
          <w:lang w:eastAsia="en-GB"/>
        </w:rPr>
      </w:pPr>
    </w:p>
    <w:p w14:paraId="154D7062" w14:textId="77777777" w:rsidR="00722D34" w:rsidRDefault="00722D34" w:rsidP="00722D34">
      <w:pPr>
        <w:spacing w:before="100" w:beforeAutospacing="1" w:after="100" w:afterAutospacing="1" w:line="240" w:lineRule="auto"/>
        <w:contextualSpacing/>
        <w:rPr>
          <w:rFonts w:ascii="Calibri" w:eastAsia="Times New Roman" w:hAnsi="Calibri" w:cs="Times New Roman"/>
          <w:b/>
          <w:sz w:val="24"/>
          <w:szCs w:val="24"/>
          <w:lang w:eastAsia="en-GB"/>
        </w:rPr>
      </w:pPr>
      <w:r w:rsidRPr="00722D34">
        <w:rPr>
          <w:rFonts w:ascii="Calibri" w:eastAsia="Times New Roman" w:hAnsi="Calibri" w:cs="Times New Roman"/>
          <w:b/>
          <w:sz w:val="24"/>
          <w:szCs w:val="24"/>
          <w:lang w:eastAsia="en-GB"/>
        </w:rPr>
        <w:t xml:space="preserve">Additional Information </w:t>
      </w:r>
    </w:p>
    <w:p w14:paraId="56DD1BC5" w14:textId="77777777" w:rsidR="00722D34" w:rsidRPr="00722D34" w:rsidRDefault="00722D34" w:rsidP="00722D34">
      <w:pPr>
        <w:spacing w:before="100" w:beforeAutospacing="1" w:after="100" w:afterAutospacing="1" w:line="240" w:lineRule="auto"/>
        <w:contextualSpacing/>
        <w:rPr>
          <w:rFonts w:ascii="Calibri" w:eastAsia="Times New Roman" w:hAnsi="Calibri" w:cs="Times New Roman"/>
          <w:b/>
          <w:sz w:val="24"/>
          <w:szCs w:val="24"/>
          <w:lang w:eastAsia="en-GB"/>
        </w:rPr>
      </w:pPr>
    </w:p>
    <w:p w14:paraId="7B7F28EF"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Supports the development of more junior members of the team, including supervising them on key procurement exercises.</w:t>
      </w:r>
    </w:p>
    <w:p w14:paraId="585246E5" w14:textId="77777777" w:rsidR="00722D34" w:rsidRPr="00722D34" w:rsidRDefault="00722D34" w:rsidP="00722D34">
      <w:pPr>
        <w:spacing w:line="240" w:lineRule="auto"/>
        <w:contextualSpacing/>
        <w:rPr>
          <w:rFonts w:ascii="Calibri" w:eastAsia="Times New Roman" w:hAnsi="Calibri" w:cs="Arial"/>
          <w:b/>
          <w:sz w:val="24"/>
          <w:szCs w:val="24"/>
          <w:lang w:eastAsia="en-GB"/>
        </w:rPr>
      </w:pPr>
    </w:p>
    <w:p w14:paraId="67769296" w14:textId="77777777" w:rsidR="00722D34" w:rsidRDefault="00722D34">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4AE264B3" w14:textId="77777777" w:rsidR="00722D34" w:rsidRPr="00722D34" w:rsidRDefault="00722D34" w:rsidP="00843752">
      <w:pPr>
        <w:shd w:val="clear" w:color="auto" w:fill="FFFFFF"/>
        <w:spacing w:after="0" w:line="240" w:lineRule="auto"/>
        <w:contextualSpacing/>
        <w:rPr>
          <w:rFonts w:ascii="Calibri" w:eastAsia="Times New Roman" w:hAnsi="Calibri" w:cs="Arial"/>
          <w:b/>
          <w:bCs/>
          <w:color w:val="000000"/>
          <w:sz w:val="36"/>
          <w:szCs w:val="36"/>
          <w:lang w:eastAsia="en-GB"/>
        </w:rPr>
      </w:pPr>
      <w:r w:rsidRPr="00722D34">
        <w:rPr>
          <w:rFonts w:ascii="Calibri" w:eastAsia="Times New Roman" w:hAnsi="Calibri" w:cs="Arial"/>
          <w:b/>
          <w:bCs/>
          <w:color w:val="000000"/>
          <w:sz w:val="36"/>
          <w:szCs w:val="36"/>
          <w:lang w:eastAsia="en-GB"/>
        </w:rPr>
        <w:lastRenderedPageBreak/>
        <w:t>Person Specification</w:t>
      </w:r>
    </w:p>
    <w:p w14:paraId="6A3E098E" w14:textId="77777777" w:rsidR="00722D34" w:rsidRDefault="00722D34" w:rsidP="00722D34">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F1A76" w:rsidRPr="00AF1A76" w14:paraId="0D556FB7" w14:textId="77777777" w:rsidTr="003A7693">
        <w:trPr>
          <w:trHeight w:val="828"/>
        </w:trPr>
        <w:tc>
          <w:tcPr>
            <w:tcW w:w="4261" w:type="dxa"/>
            <w:shd w:val="clear" w:color="auto" w:fill="D9D9D9"/>
          </w:tcPr>
          <w:p w14:paraId="69018751"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 xml:space="preserve">Job Title: </w:t>
            </w:r>
          </w:p>
          <w:p w14:paraId="7AB11C7E" w14:textId="77777777" w:rsidR="00AF1A76" w:rsidRPr="00AF1A76" w:rsidRDefault="00AF1A76" w:rsidP="00AF1A76">
            <w:pPr>
              <w:spacing w:after="0" w:line="240" w:lineRule="auto"/>
              <w:contextualSpacing/>
              <w:rPr>
                <w:rFonts w:ascii="Calibri" w:eastAsia="Times New Roman" w:hAnsi="Calibri" w:cs="Times New Roman"/>
                <w:sz w:val="24"/>
                <w:szCs w:val="24"/>
                <w:lang w:eastAsia="en-GB"/>
              </w:rPr>
            </w:pPr>
            <w:r w:rsidRPr="00AF1A76">
              <w:rPr>
                <w:rFonts w:ascii="Calibri" w:eastAsia="Times New Roman" w:hAnsi="Calibri" w:cs="Times New Roman"/>
                <w:sz w:val="24"/>
                <w:szCs w:val="24"/>
                <w:lang w:eastAsia="en-GB"/>
              </w:rPr>
              <w:t>Category Specialist</w:t>
            </w:r>
          </w:p>
        </w:tc>
        <w:tc>
          <w:tcPr>
            <w:tcW w:w="4494" w:type="dxa"/>
            <w:shd w:val="clear" w:color="auto" w:fill="D9D9D9"/>
          </w:tcPr>
          <w:p w14:paraId="2AEDECBF" w14:textId="28F02CDC"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
                <w:bCs/>
                <w:sz w:val="24"/>
                <w:szCs w:val="24"/>
                <w:lang w:eastAsia="en-GB"/>
              </w:rPr>
              <w:t>Grade</w:t>
            </w:r>
            <w:r w:rsidRPr="00AF1A76">
              <w:rPr>
                <w:rFonts w:ascii="Calibri" w:eastAsia="Times New Roman" w:hAnsi="Calibri" w:cs="Times New Roman"/>
                <w:bCs/>
                <w:sz w:val="24"/>
                <w:szCs w:val="24"/>
                <w:lang w:eastAsia="en-GB"/>
              </w:rPr>
              <w:t xml:space="preserve">: PO4 </w:t>
            </w:r>
            <w:r w:rsidR="00505872">
              <w:rPr>
                <w:rFonts w:ascii="Calibri" w:eastAsia="Times New Roman" w:hAnsi="Calibri" w:cs="Calibri"/>
                <w:bCs/>
                <w:sz w:val="24"/>
                <w:szCs w:val="24"/>
                <w:lang w:eastAsia="en-GB"/>
              </w:rPr>
              <w:t>(£44,773-£52,674)</w:t>
            </w:r>
          </w:p>
          <w:p w14:paraId="04A01BC1" w14:textId="77777777" w:rsidR="00AF1A76" w:rsidRPr="00AF1A76" w:rsidRDefault="00AF1A76" w:rsidP="00AF1A76">
            <w:pPr>
              <w:spacing w:after="0" w:line="240" w:lineRule="auto"/>
              <w:contextualSpacing/>
              <w:rPr>
                <w:rFonts w:ascii="Calibri" w:eastAsia="Times New Roman" w:hAnsi="Calibri" w:cs="Times New Roman"/>
                <w:sz w:val="24"/>
                <w:szCs w:val="24"/>
                <w:lang w:eastAsia="en-GB"/>
              </w:rPr>
            </w:pPr>
          </w:p>
        </w:tc>
      </w:tr>
      <w:tr w:rsidR="00AF1A76" w:rsidRPr="00AF1A76" w14:paraId="61AFC74F" w14:textId="77777777" w:rsidTr="003A7693">
        <w:trPr>
          <w:trHeight w:val="828"/>
        </w:trPr>
        <w:tc>
          <w:tcPr>
            <w:tcW w:w="4261" w:type="dxa"/>
            <w:shd w:val="clear" w:color="auto" w:fill="D9D9D9"/>
          </w:tcPr>
          <w:p w14:paraId="21AB8697"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 xml:space="preserve">Section: </w:t>
            </w:r>
          </w:p>
          <w:p w14:paraId="4C5710CB" w14:textId="77777777"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Cs/>
                <w:sz w:val="24"/>
                <w:szCs w:val="24"/>
                <w:lang w:eastAsia="en-GB"/>
              </w:rPr>
              <w:t>Procurement</w:t>
            </w:r>
          </w:p>
        </w:tc>
        <w:tc>
          <w:tcPr>
            <w:tcW w:w="4494" w:type="dxa"/>
            <w:shd w:val="clear" w:color="auto" w:fill="D9D9D9"/>
          </w:tcPr>
          <w:p w14:paraId="432C0F97" w14:textId="77777777"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
                <w:bCs/>
                <w:sz w:val="24"/>
                <w:szCs w:val="24"/>
                <w:lang w:eastAsia="en-GB"/>
              </w:rPr>
              <w:t>Directorate:</w:t>
            </w:r>
            <w:r w:rsidRPr="00AF1A76">
              <w:rPr>
                <w:rFonts w:ascii="Calibri" w:eastAsia="Times New Roman" w:hAnsi="Calibri" w:cs="Times New Roman"/>
                <w:bCs/>
                <w:sz w:val="24"/>
                <w:szCs w:val="24"/>
                <w:lang w:eastAsia="en-GB"/>
              </w:rPr>
              <w:t xml:space="preserve"> </w:t>
            </w:r>
          </w:p>
          <w:p w14:paraId="0C5EF783" w14:textId="77777777"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Cs/>
                <w:sz w:val="24"/>
                <w:szCs w:val="24"/>
                <w:lang w:eastAsia="en-GB"/>
              </w:rPr>
              <w:t>Financial Services</w:t>
            </w:r>
          </w:p>
          <w:p w14:paraId="324A2665"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p>
        </w:tc>
      </w:tr>
      <w:tr w:rsidR="00AF1A76" w:rsidRPr="00AF1A76" w14:paraId="6D1917EE" w14:textId="77777777" w:rsidTr="003A7693">
        <w:trPr>
          <w:trHeight w:val="828"/>
        </w:trPr>
        <w:tc>
          <w:tcPr>
            <w:tcW w:w="4261" w:type="dxa"/>
            <w:shd w:val="clear" w:color="auto" w:fill="D9D9D9"/>
          </w:tcPr>
          <w:p w14:paraId="2F7DFAA4"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Responsible to:</w:t>
            </w:r>
          </w:p>
          <w:p w14:paraId="0F05305C" w14:textId="77777777"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Cs/>
                <w:sz w:val="24"/>
                <w:szCs w:val="24"/>
                <w:lang w:eastAsia="en-GB"/>
              </w:rPr>
              <w:t>Category Manager</w:t>
            </w:r>
          </w:p>
        </w:tc>
        <w:tc>
          <w:tcPr>
            <w:tcW w:w="4494" w:type="dxa"/>
            <w:shd w:val="clear" w:color="auto" w:fill="D9D9D9"/>
          </w:tcPr>
          <w:p w14:paraId="551CF789"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Responsible for:</w:t>
            </w:r>
          </w:p>
          <w:p w14:paraId="535132DD" w14:textId="77777777" w:rsidR="00AF1A76" w:rsidRPr="00AF1A76" w:rsidRDefault="00AF1A76" w:rsidP="00AF1A76">
            <w:pPr>
              <w:spacing w:after="0" w:line="240" w:lineRule="auto"/>
              <w:contextualSpacing/>
              <w:rPr>
                <w:rFonts w:ascii="Calibri" w:eastAsia="Times New Roman" w:hAnsi="Calibri" w:cs="Times New Roman"/>
                <w:bCs/>
                <w:sz w:val="24"/>
                <w:szCs w:val="24"/>
                <w:lang w:eastAsia="en-GB"/>
              </w:rPr>
            </w:pPr>
            <w:r w:rsidRPr="00AF1A76">
              <w:rPr>
                <w:rFonts w:ascii="Calibri" w:eastAsia="Times New Roman" w:hAnsi="Calibri" w:cs="Times New Roman"/>
                <w:bCs/>
                <w:sz w:val="24"/>
                <w:szCs w:val="24"/>
                <w:lang w:eastAsia="en-GB"/>
              </w:rPr>
              <w:t>N/a</w:t>
            </w:r>
          </w:p>
        </w:tc>
      </w:tr>
      <w:tr w:rsidR="00AF1A76" w:rsidRPr="00AF1A76" w14:paraId="79B1544A" w14:textId="77777777" w:rsidTr="003A769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6B808E2" w14:textId="0BC4BE7D"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 xml:space="preserve">Post Number: </w:t>
            </w:r>
          </w:p>
          <w:p w14:paraId="0D39B706"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2F0A76" w14:textId="77777777" w:rsidR="00AF1A76" w:rsidRPr="00AF1A76" w:rsidRDefault="00AF1A76" w:rsidP="00AF1A76">
            <w:pPr>
              <w:spacing w:after="0" w:line="240" w:lineRule="auto"/>
              <w:contextualSpacing/>
              <w:rPr>
                <w:rFonts w:ascii="Calibri" w:eastAsia="Times New Roman" w:hAnsi="Calibri" w:cs="Times New Roman"/>
                <w:b/>
                <w:bCs/>
                <w:sz w:val="24"/>
                <w:szCs w:val="24"/>
                <w:lang w:eastAsia="en-GB"/>
              </w:rPr>
            </w:pPr>
            <w:r w:rsidRPr="00AF1A76">
              <w:rPr>
                <w:rFonts w:ascii="Calibri" w:eastAsia="Times New Roman" w:hAnsi="Calibri" w:cs="Times New Roman"/>
                <w:b/>
                <w:bCs/>
                <w:sz w:val="24"/>
                <w:szCs w:val="24"/>
                <w:lang w:eastAsia="en-GB"/>
              </w:rPr>
              <w:t xml:space="preserve">Last review date: </w:t>
            </w:r>
            <w:r w:rsidRPr="00AF1A76">
              <w:rPr>
                <w:rFonts w:ascii="Calibri" w:eastAsia="Times New Roman" w:hAnsi="Calibri" w:cs="Times New Roman"/>
                <w:bCs/>
                <w:sz w:val="24"/>
                <w:szCs w:val="24"/>
                <w:lang w:eastAsia="en-GB"/>
              </w:rPr>
              <w:t>April 2016</w:t>
            </w:r>
          </w:p>
        </w:tc>
      </w:tr>
    </w:tbl>
    <w:p w14:paraId="22FB8BCD" w14:textId="77777777" w:rsidR="00AF1A76" w:rsidRPr="00722D34" w:rsidRDefault="00AF1A76" w:rsidP="00722D34">
      <w:pPr>
        <w:spacing w:after="0" w:line="240" w:lineRule="auto"/>
        <w:contextualSpacing/>
        <w:rPr>
          <w:rFonts w:ascii="Calibri" w:eastAsia="Times New Roman" w:hAnsi="Calibri" w:cs="Times New Roman"/>
          <w:sz w:val="24"/>
          <w:szCs w:val="24"/>
          <w:lang w:eastAsia="en-GB"/>
        </w:rPr>
      </w:pPr>
    </w:p>
    <w:p w14:paraId="272F0720" w14:textId="77777777" w:rsidR="00722D34" w:rsidRPr="00722D34" w:rsidRDefault="00722D34" w:rsidP="00722D34">
      <w:pPr>
        <w:spacing w:after="0" w:line="240" w:lineRule="auto"/>
        <w:contextualSpacing/>
        <w:rPr>
          <w:rFonts w:ascii="Calibri" w:eastAsia="Times New Roman" w:hAnsi="Calibri" w:cs="Times New Roman"/>
          <w:sz w:val="24"/>
          <w:szCs w:val="24"/>
          <w:lang w:eastAsia="en-GB"/>
        </w:rPr>
      </w:pPr>
    </w:p>
    <w:p w14:paraId="52310D52" w14:textId="5816C89E" w:rsidR="00722D34" w:rsidRPr="00722D34" w:rsidRDefault="00722D34" w:rsidP="00722D34">
      <w:pPr>
        <w:spacing w:after="0" w:line="240" w:lineRule="auto"/>
        <w:contextualSpacing/>
        <w:rPr>
          <w:rFonts w:ascii="Calibri" w:eastAsia="Times New Roman" w:hAnsi="Calibri" w:cs="Arial"/>
          <w:b/>
          <w:sz w:val="24"/>
          <w:szCs w:val="24"/>
          <w:lang w:eastAsia="en-GB"/>
        </w:rPr>
      </w:pPr>
      <w:r w:rsidRPr="00722D34">
        <w:rPr>
          <w:rFonts w:ascii="Calibri" w:eastAsia="Times New Roman" w:hAnsi="Calibri" w:cs="Arial"/>
          <w:b/>
          <w:sz w:val="24"/>
          <w:szCs w:val="24"/>
          <w:lang w:eastAsia="en-GB"/>
        </w:rPr>
        <w:t>Our Values and Behaviours</w:t>
      </w:r>
    </w:p>
    <w:p w14:paraId="5A4636D3" w14:textId="77777777" w:rsidR="00722D34" w:rsidRPr="00722D34" w:rsidRDefault="00722D34" w:rsidP="00722D34">
      <w:pPr>
        <w:spacing w:after="0" w:line="240" w:lineRule="auto"/>
        <w:contextualSpacing/>
        <w:rPr>
          <w:rFonts w:ascii="Calibri" w:eastAsia="Times New Roman" w:hAnsi="Calibri" w:cs="Times New Roman"/>
          <w:sz w:val="12"/>
          <w:szCs w:val="12"/>
          <w:lang w:eastAsia="en-GB"/>
        </w:rPr>
      </w:pPr>
    </w:p>
    <w:p w14:paraId="52B230CA" w14:textId="77777777" w:rsidR="00AF1A76" w:rsidRPr="00AF1A76" w:rsidRDefault="00AF1A76" w:rsidP="00AF1A76">
      <w:pPr>
        <w:spacing w:before="100" w:beforeAutospacing="1" w:after="100" w:afterAutospacing="1" w:line="240" w:lineRule="auto"/>
        <w:rPr>
          <w:rFonts w:eastAsia="Times New Roman" w:cstheme="minorHAnsi"/>
          <w:sz w:val="24"/>
          <w:szCs w:val="24"/>
          <w:lang w:eastAsia="en-GB"/>
        </w:rPr>
      </w:pPr>
      <w:r w:rsidRPr="00AF1A76">
        <w:rPr>
          <w:rFonts w:eastAsia="Times New Roman" w:cstheme="minorHAnsi"/>
          <w:sz w:val="24"/>
          <w:szCs w:val="24"/>
          <w:lang w:eastAsia="en-GB"/>
        </w:rPr>
        <w:t xml:space="preserve">The values and behaviours we seek from our staff draw on the high standards of the two boroughs, and we prize these qualities in particular: </w:t>
      </w:r>
    </w:p>
    <w:p w14:paraId="1906A40E" w14:textId="77777777" w:rsidR="00AF1A76" w:rsidRPr="00AF1A76" w:rsidRDefault="00AF1A76" w:rsidP="00AF1A76">
      <w:pPr>
        <w:spacing w:before="100" w:beforeAutospacing="1" w:after="100" w:afterAutospacing="1" w:line="240" w:lineRule="auto"/>
        <w:rPr>
          <w:rFonts w:eastAsia="Times New Roman" w:cstheme="minorHAnsi"/>
          <w:sz w:val="24"/>
          <w:szCs w:val="24"/>
          <w:lang w:eastAsia="en-GB"/>
        </w:rPr>
      </w:pPr>
      <w:r w:rsidRPr="00AF1A76">
        <w:rPr>
          <w:rFonts w:eastAsia="Times New Roman" w:cstheme="minorHAnsi"/>
          <w:b/>
          <w:sz w:val="24"/>
          <w:szCs w:val="24"/>
          <w:lang w:eastAsia="en-GB"/>
        </w:rPr>
        <w:t>Being open.</w:t>
      </w:r>
      <w:r w:rsidRPr="00AF1A76">
        <w:rPr>
          <w:rFonts w:eastAsia="Times New Roman" w:cstheme="minorHAnsi"/>
          <w:sz w:val="24"/>
          <w:szCs w:val="24"/>
          <w:lang w:eastAsia="en-GB"/>
        </w:rPr>
        <w:t xml:space="preserve"> This means we share our views openly, honestly and in a thoughtful way. We encourage new ideas and ways of doing things. We appreciate and listen to feedback from each other. </w:t>
      </w:r>
    </w:p>
    <w:p w14:paraId="2ED06B6D" w14:textId="77777777" w:rsidR="00AF1A76" w:rsidRPr="00AF1A76" w:rsidRDefault="00AF1A76" w:rsidP="00AF1A76">
      <w:pPr>
        <w:spacing w:before="100" w:beforeAutospacing="1" w:after="100" w:afterAutospacing="1" w:line="240" w:lineRule="auto"/>
        <w:rPr>
          <w:rFonts w:eastAsia="Times New Roman" w:cstheme="minorHAnsi"/>
          <w:sz w:val="24"/>
          <w:szCs w:val="24"/>
          <w:lang w:eastAsia="en-GB"/>
        </w:rPr>
      </w:pPr>
      <w:r w:rsidRPr="00AF1A76">
        <w:rPr>
          <w:rFonts w:eastAsia="Times New Roman" w:cstheme="minorHAnsi"/>
          <w:b/>
          <w:sz w:val="24"/>
          <w:szCs w:val="24"/>
          <w:lang w:eastAsia="en-GB"/>
        </w:rPr>
        <w:t>Being supportive.</w:t>
      </w:r>
      <w:r w:rsidRPr="00AF1A76">
        <w:rPr>
          <w:rFonts w:eastAsia="Times New Roman" w:cstheme="minorHAnsi"/>
          <w:sz w:val="24"/>
          <w:szCs w:val="24"/>
          <w:lang w:eastAsia="en-GB"/>
        </w:rPr>
        <w:t xml:space="preserve"> This means we drive the success of the organisation by making sure that our colleagues are successful. We encourage others and take account of the challenges they face. We help each other to do our jobs. </w:t>
      </w:r>
    </w:p>
    <w:p w14:paraId="0CB6133C" w14:textId="77777777" w:rsidR="00AF1A76" w:rsidRPr="00AF1A76" w:rsidRDefault="00AF1A76" w:rsidP="00AF1A76">
      <w:pPr>
        <w:spacing w:before="100" w:beforeAutospacing="1" w:after="100" w:afterAutospacing="1" w:line="240" w:lineRule="auto"/>
        <w:rPr>
          <w:rFonts w:eastAsia="Times New Roman" w:cstheme="minorHAnsi"/>
          <w:sz w:val="24"/>
          <w:szCs w:val="24"/>
          <w:lang w:eastAsia="en-GB"/>
        </w:rPr>
      </w:pPr>
      <w:r w:rsidRPr="00AF1A76">
        <w:rPr>
          <w:rFonts w:eastAsia="Times New Roman" w:cstheme="minorHAnsi"/>
          <w:b/>
          <w:sz w:val="24"/>
          <w:szCs w:val="24"/>
          <w:lang w:eastAsia="en-GB"/>
        </w:rPr>
        <w:t>Being positive</w:t>
      </w:r>
      <w:r w:rsidRPr="00AF1A76">
        <w:rPr>
          <w:rFonts w:eastAsia="Times New Roman" w:cstheme="minorHAnsi"/>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00CA815" w14:textId="77777777" w:rsidR="00722D34" w:rsidRPr="00722D34" w:rsidRDefault="00722D34" w:rsidP="00722D34">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22D34" w:rsidRPr="00722D34" w14:paraId="2E324CB5" w14:textId="77777777" w:rsidTr="004D6C2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0990BD0"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Person Specification Requirements</w:t>
            </w:r>
          </w:p>
          <w:p w14:paraId="4A6710C4"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EFAFFC0"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Assessed by A &amp; </w:t>
            </w:r>
            <w:r w:rsidRPr="00722D34">
              <w:rPr>
                <w:rFonts w:ascii="Calibri" w:eastAsia="Times New Roman" w:hAnsi="Calibri" w:cs="Arial"/>
                <w:sz w:val="24"/>
                <w:szCs w:val="24"/>
                <w:lang w:eastAsia="en-GB"/>
              </w:rPr>
              <w:t xml:space="preserve"> </w:t>
            </w:r>
            <w:r w:rsidRPr="00722D34">
              <w:rPr>
                <w:rFonts w:ascii="Calibri" w:eastAsia="Times New Roman" w:hAnsi="Calibri" w:cs="Arial"/>
                <w:b/>
                <w:bCs/>
                <w:sz w:val="24"/>
                <w:szCs w:val="24"/>
                <w:lang w:eastAsia="en-GB"/>
              </w:rPr>
              <w:t>I/ T/ C (see below for explanation)</w:t>
            </w:r>
          </w:p>
        </w:tc>
      </w:tr>
      <w:tr w:rsidR="00722D34" w:rsidRPr="00722D34" w14:paraId="7F44E769"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B57B3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Knowledge </w:t>
            </w:r>
          </w:p>
        </w:tc>
      </w:tr>
      <w:tr w:rsidR="00722D34" w:rsidRPr="00722D34" w14:paraId="5F9E55C6"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16E9FB5"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Knowledge and experience of UK and EU Procurement Law in practice</w:t>
            </w:r>
          </w:p>
        </w:tc>
        <w:tc>
          <w:tcPr>
            <w:tcW w:w="1460" w:type="dxa"/>
            <w:tcBorders>
              <w:bottom w:val="single" w:sz="8" w:space="0" w:color="000000"/>
              <w:right w:val="single" w:sz="8" w:space="0" w:color="000000"/>
            </w:tcBorders>
            <w:shd w:val="clear" w:color="auto" w:fill="FFFFFF"/>
          </w:tcPr>
          <w:p w14:paraId="5BF1A045"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A/I/T</w:t>
            </w:r>
          </w:p>
        </w:tc>
      </w:tr>
      <w:tr w:rsidR="00722D34" w:rsidRPr="00722D34" w14:paraId="49126D50"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584D7D8C"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Knowledge of current best practice procurement as it relates to the public sector</w:t>
            </w:r>
          </w:p>
        </w:tc>
        <w:tc>
          <w:tcPr>
            <w:tcW w:w="1460" w:type="dxa"/>
            <w:tcBorders>
              <w:bottom w:val="single" w:sz="8" w:space="0" w:color="000000"/>
              <w:right w:val="single" w:sz="8" w:space="0" w:color="000000"/>
            </w:tcBorders>
            <w:shd w:val="clear" w:color="auto" w:fill="FFFFFF"/>
          </w:tcPr>
          <w:p w14:paraId="2FD63DED"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A/I/T</w:t>
            </w:r>
          </w:p>
        </w:tc>
      </w:tr>
      <w:tr w:rsidR="00722D34" w:rsidRPr="00722D34" w14:paraId="4CD238F1" w14:textId="77777777" w:rsidTr="004D6C2B">
        <w:trPr>
          <w:trHeight w:val="104"/>
        </w:trPr>
        <w:tc>
          <w:tcPr>
            <w:tcW w:w="7437" w:type="dxa"/>
            <w:tcBorders>
              <w:left w:val="single" w:sz="8" w:space="0" w:color="000000"/>
              <w:bottom w:val="single" w:sz="8" w:space="0" w:color="000000"/>
              <w:right w:val="single" w:sz="8" w:space="0" w:color="000000"/>
            </w:tcBorders>
            <w:shd w:val="clear" w:color="auto" w:fill="FFFFFF"/>
          </w:tcPr>
          <w:p w14:paraId="62F86316"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Knowledge of IT systems and current procurement advances, i.e. e-Procurement, market places etc.</w:t>
            </w:r>
          </w:p>
        </w:tc>
        <w:tc>
          <w:tcPr>
            <w:tcW w:w="1460" w:type="dxa"/>
            <w:tcBorders>
              <w:bottom w:val="single" w:sz="8" w:space="0" w:color="000000"/>
              <w:right w:val="single" w:sz="8" w:space="0" w:color="000000"/>
            </w:tcBorders>
            <w:shd w:val="clear" w:color="auto" w:fill="FFFFFF"/>
          </w:tcPr>
          <w:p w14:paraId="6DFE38B4" w14:textId="77777777" w:rsidR="00722D34" w:rsidRPr="00722D34" w:rsidRDefault="00722D34" w:rsidP="00722D34">
            <w:pPr>
              <w:spacing w:after="0" w:line="240" w:lineRule="auto"/>
              <w:contextualSpacing/>
              <w:jc w:val="center"/>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A/I/T</w:t>
            </w:r>
          </w:p>
        </w:tc>
      </w:tr>
      <w:tr w:rsidR="00722D34" w:rsidRPr="00722D34" w14:paraId="0D237EEF"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7DF5097"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Experience </w:t>
            </w:r>
          </w:p>
        </w:tc>
      </w:tr>
      <w:tr w:rsidR="00722D34" w:rsidRPr="00722D34" w14:paraId="7F22D13D"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25C954A4"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lastRenderedPageBreak/>
              <w:t>Relevant procurement experience within a similar sized organisation.</w:t>
            </w:r>
          </w:p>
        </w:tc>
        <w:tc>
          <w:tcPr>
            <w:tcW w:w="1460" w:type="dxa"/>
            <w:tcBorders>
              <w:bottom w:val="single" w:sz="8" w:space="0" w:color="000000"/>
              <w:right w:val="single" w:sz="8" w:space="0" w:color="000000"/>
            </w:tcBorders>
            <w:shd w:val="clear" w:color="auto" w:fill="FFFFFF"/>
          </w:tcPr>
          <w:p w14:paraId="37C0EBCC"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3FC21B32"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75C21315"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Significant experience of successfully managing own workload and that of others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31630BA2"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62BA55E4"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49A22BC"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p>
        </w:tc>
        <w:tc>
          <w:tcPr>
            <w:tcW w:w="1460" w:type="dxa"/>
            <w:tcBorders>
              <w:bottom w:val="single" w:sz="8" w:space="0" w:color="000000"/>
              <w:right w:val="single" w:sz="8" w:space="0" w:color="000000"/>
            </w:tcBorders>
            <w:shd w:val="clear" w:color="auto" w:fill="FFFFFF"/>
          </w:tcPr>
          <w:p w14:paraId="78334A67"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p>
        </w:tc>
      </w:tr>
      <w:tr w:rsidR="00722D34" w:rsidRPr="00722D34" w14:paraId="76AF997A"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7DEB10"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Skills </w:t>
            </w:r>
          </w:p>
        </w:tc>
      </w:tr>
      <w:tr w:rsidR="00722D34" w:rsidRPr="00722D34" w14:paraId="0FA40EBF"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499FE743"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Significant experience of using standard IT packages to an advanced level</w:t>
            </w:r>
          </w:p>
        </w:tc>
        <w:tc>
          <w:tcPr>
            <w:tcW w:w="1460" w:type="dxa"/>
            <w:tcBorders>
              <w:bottom w:val="single" w:sz="8" w:space="0" w:color="000000"/>
              <w:right w:val="single" w:sz="8" w:space="0" w:color="000000"/>
            </w:tcBorders>
            <w:shd w:val="clear" w:color="auto" w:fill="FFFFFF"/>
          </w:tcPr>
          <w:p w14:paraId="1677DE9E"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4EAD4344"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23D66378"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Good oral, written and presentation skills to provide clear and concise messages in a variety of internal and external contexts</w:t>
            </w:r>
          </w:p>
        </w:tc>
        <w:tc>
          <w:tcPr>
            <w:tcW w:w="1460" w:type="dxa"/>
            <w:tcBorders>
              <w:bottom w:val="single" w:sz="8" w:space="0" w:color="000000"/>
              <w:right w:val="single" w:sz="8" w:space="0" w:color="000000"/>
            </w:tcBorders>
            <w:shd w:val="clear" w:color="auto" w:fill="FFFFFF"/>
          </w:tcPr>
          <w:p w14:paraId="72B2C144"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7496EE3A"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67FA6164"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Able to display a good level of numeracy and literacy with strong attention to detail and be able to write formal reports, presentations and other documents in a clear and concise manner</w:t>
            </w:r>
          </w:p>
        </w:tc>
        <w:tc>
          <w:tcPr>
            <w:tcW w:w="1460" w:type="dxa"/>
            <w:tcBorders>
              <w:bottom w:val="single" w:sz="8" w:space="0" w:color="000000"/>
              <w:right w:val="single" w:sz="8" w:space="0" w:color="000000"/>
            </w:tcBorders>
            <w:shd w:val="clear" w:color="auto" w:fill="FFFFFF"/>
          </w:tcPr>
          <w:p w14:paraId="0B77236E"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329B2F97"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3E1AE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Qualifications </w:t>
            </w:r>
          </w:p>
        </w:tc>
      </w:tr>
      <w:tr w:rsidR="00722D34" w:rsidRPr="00722D34" w14:paraId="1E8D595F"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067D909F"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Diploma Member of CIPS or currently studying towards Diploma Member status or relevant procurement experience within the public sector.</w:t>
            </w:r>
          </w:p>
        </w:tc>
        <w:tc>
          <w:tcPr>
            <w:tcW w:w="1460" w:type="dxa"/>
            <w:tcBorders>
              <w:bottom w:val="single" w:sz="8" w:space="0" w:color="000000"/>
              <w:right w:val="single" w:sz="8" w:space="0" w:color="000000"/>
            </w:tcBorders>
            <w:shd w:val="clear" w:color="auto" w:fill="FFFFFF"/>
          </w:tcPr>
          <w:p w14:paraId="1A21D24B"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A/C</w:t>
            </w:r>
          </w:p>
        </w:tc>
      </w:tr>
    </w:tbl>
    <w:p w14:paraId="2FAA47FC"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p>
    <w:p w14:paraId="32986A69"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A – Application form</w:t>
      </w:r>
    </w:p>
    <w:p w14:paraId="1C370C26"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I – Interview</w:t>
      </w:r>
    </w:p>
    <w:p w14:paraId="06D9C4A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T – Test</w:t>
      </w:r>
    </w:p>
    <w:p w14:paraId="6B5A130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C - Certificate</w:t>
      </w:r>
    </w:p>
    <w:p w14:paraId="7998137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p>
    <w:p w14:paraId="5A305B48" w14:textId="77777777" w:rsidR="00D018B5" w:rsidRDefault="00D018B5" w:rsidP="00722D34">
      <w:pPr>
        <w:spacing w:line="240" w:lineRule="auto"/>
        <w:contextualSpacing/>
      </w:pPr>
    </w:p>
    <w:sectPr w:rsidR="00D018B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82BF" w14:textId="77777777" w:rsidR="005C025C" w:rsidRDefault="005C025C" w:rsidP="00722D34">
      <w:pPr>
        <w:spacing w:after="0" w:line="240" w:lineRule="auto"/>
      </w:pPr>
      <w:r>
        <w:separator/>
      </w:r>
    </w:p>
  </w:endnote>
  <w:endnote w:type="continuationSeparator" w:id="0">
    <w:p w14:paraId="112C89EF" w14:textId="77777777" w:rsidR="005C025C" w:rsidRDefault="005C025C" w:rsidP="0072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D2F0" w14:textId="77777777" w:rsidR="00AF1A76" w:rsidRDefault="00AF1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32526"/>
      <w:docPartObj>
        <w:docPartGallery w:val="Page Numbers (Bottom of Page)"/>
        <w:docPartUnique/>
      </w:docPartObj>
    </w:sdtPr>
    <w:sdtEndPr/>
    <w:sdtContent>
      <w:sdt>
        <w:sdtPr>
          <w:id w:val="-1669238322"/>
          <w:docPartObj>
            <w:docPartGallery w:val="Page Numbers (Top of Page)"/>
            <w:docPartUnique/>
          </w:docPartObj>
        </w:sdtPr>
        <w:sdtEndPr/>
        <w:sdtContent>
          <w:p w14:paraId="14797F87" w14:textId="77777777" w:rsidR="004D6C2B" w:rsidRDefault="004D6C2B" w:rsidP="00722D34">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76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76FB">
              <w:rPr>
                <w:b/>
                <w:bCs/>
                <w:noProof/>
              </w:rPr>
              <w:t>6</w:t>
            </w:r>
            <w:r>
              <w:rPr>
                <w:b/>
                <w:bCs/>
                <w:sz w:val="24"/>
                <w:szCs w:val="24"/>
              </w:rPr>
              <w:fldChar w:fldCharType="end"/>
            </w:r>
          </w:p>
        </w:sdtContent>
      </w:sdt>
    </w:sdtContent>
  </w:sdt>
  <w:p w14:paraId="141E08E8" w14:textId="77777777" w:rsidR="004D6C2B" w:rsidRDefault="004D6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5FEC" w14:textId="77777777" w:rsidR="00AF1A76" w:rsidRDefault="00AF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B9E2" w14:textId="77777777" w:rsidR="005C025C" w:rsidRDefault="005C025C" w:rsidP="00722D34">
      <w:pPr>
        <w:spacing w:after="0" w:line="240" w:lineRule="auto"/>
      </w:pPr>
      <w:r>
        <w:separator/>
      </w:r>
    </w:p>
  </w:footnote>
  <w:footnote w:type="continuationSeparator" w:id="0">
    <w:p w14:paraId="525C6B26" w14:textId="77777777" w:rsidR="005C025C" w:rsidRDefault="005C025C" w:rsidP="0072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3B1A" w14:textId="77777777" w:rsidR="00AF1A76" w:rsidRDefault="00AF1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A4CC" w14:textId="6D33BB9E" w:rsidR="004D6C2B" w:rsidRPr="008F7E3F" w:rsidRDefault="004E5C15" w:rsidP="008F7E3F">
    <w:pPr>
      <w:pStyle w:val="Header"/>
    </w:pPr>
    <w:r>
      <w:tab/>
    </w:r>
    <w:r>
      <w:tab/>
    </w:r>
    <w:r>
      <w:rPr>
        <w:noProof/>
      </w:rPr>
      <w:drawing>
        <wp:inline distT="0" distB="0" distL="0" distR="0" wp14:anchorId="63DA387A" wp14:editId="4D9BCDD1">
          <wp:extent cx="252095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20950" cy="5791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EDDF" w14:textId="77777777" w:rsidR="00AF1A76" w:rsidRDefault="00AF1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B5C"/>
    <w:multiLevelType w:val="hybridMultilevel"/>
    <w:tmpl w:val="BF06F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1490486">
    <w:abstractNumId w:val="1"/>
  </w:num>
  <w:num w:numId="2" w16cid:durableId="1697271527">
    <w:abstractNumId w:val="2"/>
  </w:num>
  <w:num w:numId="3" w16cid:durableId="139481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34"/>
    <w:rsid w:val="0005548B"/>
    <w:rsid w:val="00114985"/>
    <w:rsid w:val="00174586"/>
    <w:rsid w:val="002D52EE"/>
    <w:rsid w:val="00352AAB"/>
    <w:rsid w:val="00443273"/>
    <w:rsid w:val="004D6C2B"/>
    <w:rsid w:val="004E5C15"/>
    <w:rsid w:val="00505872"/>
    <w:rsid w:val="005C025C"/>
    <w:rsid w:val="0067293C"/>
    <w:rsid w:val="006D2270"/>
    <w:rsid w:val="00722D34"/>
    <w:rsid w:val="0078226E"/>
    <w:rsid w:val="00843752"/>
    <w:rsid w:val="008F7E3F"/>
    <w:rsid w:val="00971F6E"/>
    <w:rsid w:val="009D76FB"/>
    <w:rsid w:val="00A84CD1"/>
    <w:rsid w:val="00AF1A76"/>
    <w:rsid w:val="00B17889"/>
    <w:rsid w:val="00D018B5"/>
    <w:rsid w:val="00E367D8"/>
    <w:rsid w:val="00F1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F006F"/>
  <w15:docId w15:val="{3D5F8E89-2400-4071-8300-195454AC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D34"/>
    <w:rPr>
      <w:rFonts w:ascii="Times New Roman" w:hAnsi="Times New Roman" w:cs="Times New Roman"/>
      <w:sz w:val="24"/>
      <w:szCs w:val="24"/>
    </w:rPr>
  </w:style>
  <w:style w:type="paragraph" w:styleId="FootnoteText">
    <w:name w:val="footnote text"/>
    <w:basedOn w:val="Normal"/>
    <w:link w:val="FootnoteTextChar"/>
    <w:rsid w:val="00722D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22D3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22D34"/>
    <w:rPr>
      <w:vertAlign w:val="superscript"/>
    </w:rPr>
  </w:style>
  <w:style w:type="paragraph" w:styleId="Header">
    <w:name w:val="header"/>
    <w:basedOn w:val="Normal"/>
    <w:link w:val="HeaderChar"/>
    <w:unhideWhenUsed/>
    <w:rsid w:val="00722D34"/>
    <w:pPr>
      <w:tabs>
        <w:tab w:val="center" w:pos="4513"/>
        <w:tab w:val="right" w:pos="9026"/>
      </w:tabs>
      <w:spacing w:after="0" w:line="240" w:lineRule="auto"/>
    </w:pPr>
  </w:style>
  <w:style w:type="character" w:customStyle="1" w:styleId="HeaderChar">
    <w:name w:val="Header Char"/>
    <w:basedOn w:val="DefaultParagraphFont"/>
    <w:link w:val="Header"/>
    <w:rsid w:val="00722D34"/>
  </w:style>
  <w:style w:type="paragraph" w:styleId="Footer">
    <w:name w:val="footer"/>
    <w:basedOn w:val="Normal"/>
    <w:link w:val="FooterChar"/>
    <w:uiPriority w:val="99"/>
    <w:unhideWhenUsed/>
    <w:rsid w:val="0072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D34"/>
  </w:style>
  <w:style w:type="paragraph" w:styleId="BalloonText">
    <w:name w:val="Balloon Text"/>
    <w:basedOn w:val="Normal"/>
    <w:link w:val="BalloonTextChar"/>
    <w:uiPriority w:val="99"/>
    <w:semiHidden/>
    <w:unhideWhenUsed/>
    <w:rsid w:val="007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6" ma:contentTypeDescription="Create a new document." ma:contentTypeScope="" ma:versionID="93b83f65a0f00325211b37c4d5bde554">
  <xsd:schema xmlns:xsd="http://www.w3.org/2001/XMLSchema" xmlns:xs="http://www.w3.org/2001/XMLSchema" xmlns:p="http://schemas.microsoft.com/office/2006/metadata/properties" xmlns:ns2="76d09d67-fc87-46d6-a245-a89003bffcf6" xmlns:ns3="30af6bd7-e4eb-4aec-a9e7-d15f9296da71" targetNamespace="http://schemas.microsoft.com/office/2006/metadata/properties" ma:root="true" ma:fieldsID="b29932b1e57134d783d2396e69acd98f" ns2:_="" ns3:_="">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0af6bd7-e4eb-4aec-a9e7-d15f9296da71">
      <UserInfo>
        <DisplayName>Steggles, Nicola</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AC204-F296-460E-87AE-2DEF29407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C8A1-2510-4DD8-ACCB-D98A0CB0F3E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0af6bd7-e4eb-4aec-a9e7-d15f9296da71"/>
    <ds:schemaRef ds:uri="76d09d67-fc87-46d6-a245-a89003bffcf6"/>
    <ds:schemaRef ds:uri="http://www.w3.org/XML/1998/namespace"/>
  </ds:schemaRefs>
</ds:datastoreItem>
</file>

<file path=customXml/itemProps3.xml><?xml version="1.0" encoding="utf-8"?>
<ds:datastoreItem xmlns:ds="http://schemas.openxmlformats.org/officeDocument/2006/customXml" ds:itemID="{0BBA6790-5B08-47F9-AE9F-3CF9FE09D417}">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Sherri Fincham</cp:lastModifiedBy>
  <cp:revision>2</cp:revision>
  <cp:lastPrinted>2017-02-22T08:09:00Z</cp:lastPrinted>
  <dcterms:created xsi:type="dcterms:W3CDTF">2025-01-16T13:29:00Z</dcterms:created>
  <dcterms:modified xsi:type="dcterms:W3CDTF">2025-01-16T13:29:00Z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Mark.Glaister@richmondandwandsworth.gov.uk</vt:lpwstr>
  </property>
  <property fmtid="{D5CDD505-2E9C-101B-9397-08002B2CF9AE}" pid="6" name="MSIP_Label_763da656-5c75-4f6d-9461-4a3ce9a537cc_SetDate">
    <vt:lpwstr>2019-03-12T11:03:45.9654532+00:00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0x010100696A1CFA4BCFB24D9A43071F5FBBB6D9</vt:lpwstr>
  </property>
</Properties>
</file>