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1F2D" w14:textId="446FF6A5" w:rsidR="00DD0E0F" w:rsidRPr="00DD0E0F" w:rsidRDefault="003D1A83" w:rsidP="00DD0E0F">
      <w:pPr>
        <w:autoSpaceDE w:val="0"/>
        <w:autoSpaceDN w:val="0"/>
        <w:adjustRightInd w:val="0"/>
        <w:spacing w:line="240" w:lineRule="auto"/>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J</w:t>
      </w:r>
      <w:r w:rsidR="00DD0E0F" w:rsidRPr="00DD0E0F">
        <w:rPr>
          <w:rFonts w:ascii="Calibri" w:eastAsia="Times New Roman" w:hAnsi="Calibri" w:cs="Calibri"/>
          <w:b/>
          <w:bCs/>
          <w:sz w:val="36"/>
          <w:szCs w:val="36"/>
          <w:lang w:eastAsia="en-GB"/>
        </w:rPr>
        <w:t>ob Profile comprising Job Description and Person Specification</w:t>
      </w:r>
    </w:p>
    <w:p w14:paraId="1E101F2E"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36"/>
          <w:szCs w:val="36"/>
          <w:lang w:eastAsia="en-GB"/>
        </w:rPr>
      </w:pPr>
      <w:r w:rsidRPr="00DD0E0F">
        <w:rPr>
          <w:rFonts w:ascii="Calibri" w:eastAsia="Times New Roman" w:hAnsi="Calibri" w:cs="Calibri"/>
          <w:b/>
          <w:bCs/>
          <w:sz w:val="36"/>
          <w:szCs w:val="36"/>
          <w:lang w:eastAsia="en-GB"/>
        </w:rPr>
        <w:t>Job Description</w:t>
      </w:r>
    </w:p>
    <w:p w14:paraId="1E101F2F"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DD0E0F" w:rsidRPr="00DD0E0F" w14:paraId="1E101F35" w14:textId="77777777" w:rsidTr="63480885">
        <w:trPr>
          <w:trHeight w:val="828"/>
        </w:trPr>
        <w:tc>
          <w:tcPr>
            <w:tcW w:w="4261" w:type="dxa"/>
            <w:shd w:val="clear" w:color="auto" w:fill="D9D9D9" w:themeFill="background1" w:themeFillShade="D9"/>
          </w:tcPr>
          <w:p w14:paraId="1E101F30"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Job Title: </w:t>
            </w:r>
          </w:p>
          <w:p w14:paraId="1E101F31" w14:textId="77777777" w:rsidR="00DD0E0F" w:rsidRPr="00DD0E0F" w:rsidRDefault="00DD0E0F" w:rsidP="00DD0E0F">
            <w:pPr>
              <w:autoSpaceDE w:val="0"/>
              <w:autoSpaceDN w:val="0"/>
              <w:adjustRightInd w:val="0"/>
              <w:spacing w:after="0" w:line="240" w:lineRule="auto"/>
              <w:rPr>
                <w:rFonts w:ascii="Calibri" w:eastAsia="Times New Roman" w:hAnsi="Calibri" w:cs="Calibri"/>
                <w:sz w:val="24"/>
                <w:szCs w:val="24"/>
                <w:lang w:eastAsia="en-GB"/>
              </w:rPr>
            </w:pPr>
            <w:r w:rsidRPr="00DD0E0F">
              <w:rPr>
                <w:rFonts w:ascii="Calibri" w:eastAsia="Times New Roman" w:hAnsi="Calibri" w:cs="Calibri"/>
                <w:sz w:val="24"/>
                <w:szCs w:val="24"/>
                <w:lang w:eastAsia="en-GB"/>
              </w:rPr>
              <w:t>Cemeteries Officer</w:t>
            </w:r>
          </w:p>
        </w:tc>
        <w:tc>
          <w:tcPr>
            <w:tcW w:w="4806" w:type="dxa"/>
            <w:shd w:val="clear" w:color="auto" w:fill="D9D9D9" w:themeFill="background1" w:themeFillShade="D9"/>
          </w:tcPr>
          <w:p w14:paraId="1E101F32"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Grade</w:t>
            </w:r>
            <w:r w:rsidRPr="00DD0E0F">
              <w:rPr>
                <w:rFonts w:ascii="Calibri" w:eastAsia="Times New Roman" w:hAnsi="Calibri" w:cs="Calibri"/>
                <w:bCs/>
                <w:sz w:val="24"/>
                <w:szCs w:val="24"/>
                <w:lang w:eastAsia="en-GB"/>
              </w:rPr>
              <w:t xml:space="preserve">: </w:t>
            </w:r>
          </w:p>
          <w:p w14:paraId="1E101F34" w14:textId="2A18A23F" w:rsidR="00DD0E0F" w:rsidRPr="00DD0E0F" w:rsidRDefault="2A65DA65" w:rsidP="00AE2294">
            <w:pPr>
              <w:autoSpaceDE w:val="0"/>
              <w:autoSpaceDN w:val="0"/>
              <w:adjustRightInd w:val="0"/>
              <w:spacing w:after="0" w:line="240" w:lineRule="auto"/>
              <w:rPr>
                <w:rFonts w:ascii="Calibri" w:eastAsia="Times New Roman" w:hAnsi="Calibri" w:cs="Calibri"/>
                <w:sz w:val="24"/>
                <w:szCs w:val="24"/>
                <w:lang w:eastAsia="en-GB"/>
              </w:rPr>
            </w:pPr>
            <w:r w:rsidRPr="63480885">
              <w:rPr>
                <w:rFonts w:ascii="Calibri" w:eastAsia="Times New Roman" w:hAnsi="Calibri" w:cs="Calibri"/>
                <w:sz w:val="24"/>
                <w:szCs w:val="24"/>
                <w:lang w:eastAsia="en-GB"/>
              </w:rPr>
              <w:t xml:space="preserve"> </w:t>
            </w:r>
            <w:r w:rsidR="001F60F1">
              <w:rPr>
                <w:rFonts w:ascii="Calibri" w:eastAsia="Times New Roman" w:hAnsi="Calibri" w:cs="Calibri"/>
                <w:sz w:val="24"/>
                <w:szCs w:val="24"/>
                <w:lang w:eastAsia="en-GB"/>
              </w:rPr>
              <w:t xml:space="preserve">SC5 – SO1 </w:t>
            </w:r>
          </w:p>
        </w:tc>
      </w:tr>
      <w:tr w:rsidR="00DD0E0F" w:rsidRPr="00DD0E0F" w14:paraId="1E101F3C" w14:textId="77777777" w:rsidTr="63480885">
        <w:trPr>
          <w:trHeight w:val="828"/>
        </w:trPr>
        <w:tc>
          <w:tcPr>
            <w:tcW w:w="4261" w:type="dxa"/>
            <w:shd w:val="clear" w:color="auto" w:fill="D9D9D9" w:themeFill="background1" w:themeFillShade="D9"/>
          </w:tcPr>
          <w:p w14:paraId="1E101F36"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Section: </w:t>
            </w:r>
          </w:p>
          <w:p w14:paraId="663243BF" w14:textId="77777777" w:rsidR="004D6B06"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Contracts and Leisure</w:t>
            </w:r>
            <w:r w:rsidR="00806F1F">
              <w:rPr>
                <w:rFonts w:ascii="Calibri" w:eastAsia="Times New Roman" w:hAnsi="Calibri" w:cs="Calibri"/>
                <w:bCs/>
                <w:sz w:val="24"/>
                <w:szCs w:val="24"/>
                <w:lang w:eastAsia="en-GB"/>
              </w:rPr>
              <w:t xml:space="preserve"> </w:t>
            </w:r>
          </w:p>
          <w:p w14:paraId="1E101F39" w14:textId="099E9C67" w:rsidR="00DD0E0F" w:rsidRPr="00DD0E0F" w:rsidRDefault="00DD0E0F" w:rsidP="004D6B06">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Cs/>
                <w:sz w:val="24"/>
                <w:szCs w:val="24"/>
                <w:lang w:eastAsia="en-GB"/>
              </w:rPr>
              <w:t>(Registrars and Cemeteries)</w:t>
            </w:r>
          </w:p>
        </w:tc>
        <w:tc>
          <w:tcPr>
            <w:tcW w:w="4806" w:type="dxa"/>
            <w:shd w:val="clear" w:color="auto" w:fill="D9D9D9" w:themeFill="background1" w:themeFillShade="D9"/>
          </w:tcPr>
          <w:p w14:paraId="1E101F3A"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Directorate:</w:t>
            </w:r>
            <w:r w:rsidRPr="00DD0E0F">
              <w:rPr>
                <w:rFonts w:ascii="Calibri" w:eastAsia="Times New Roman" w:hAnsi="Calibri" w:cs="Calibri"/>
                <w:bCs/>
                <w:sz w:val="24"/>
                <w:szCs w:val="24"/>
                <w:lang w:eastAsia="en-GB"/>
              </w:rPr>
              <w:t xml:space="preserve"> </w:t>
            </w:r>
          </w:p>
          <w:p w14:paraId="1E101F3B"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Environment and Community Services</w:t>
            </w:r>
          </w:p>
        </w:tc>
      </w:tr>
      <w:tr w:rsidR="00DD0E0F" w:rsidRPr="00DD0E0F" w14:paraId="1E101F43" w14:textId="77777777" w:rsidTr="63480885">
        <w:trPr>
          <w:trHeight w:val="828"/>
        </w:trPr>
        <w:tc>
          <w:tcPr>
            <w:tcW w:w="4261" w:type="dxa"/>
            <w:shd w:val="clear" w:color="auto" w:fill="D9D9D9" w:themeFill="background1" w:themeFillShade="D9"/>
          </w:tcPr>
          <w:p w14:paraId="1E101F3D"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3F769B12">
              <w:rPr>
                <w:rFonts w:ascii="Calibri" w:eastAsia="Times New Roman" w:hAnsi="Calibri" w:cs="Calibri"/>
                <w:b/>
                <w:bCs/>
                <w:sz w:val="24"/>
                <w:szCs w:val="24"/>
                <w:lang w:eastAsia="en-GB"/>
              </w:rPr>
              <w:t>Responsible to following manager:</w:t>
            </w:r>
          </w:p>
          <w:p w14:paraId="1E101F40" w14:textId="4584B28E" w:rsidR="00DD0E0F" w:rsidRPr="00DD0E0F" w:rsidRDefault="00DB4FE6" w:rsidP="004D6B06">
            <w:pPr>
              <w:autoSpaceDE w:val="0"/>
              <w:autoSpaceDN w:val="0"/>
              <w:adjustRightInd w:val="0"/>
              <w:spacing w:after="0" w:line="240" w:lineRule="auto"/>
              <w:rPr>
                <w:rFonts w:ascii="Calibri" w:eastAsia="Times New Roman" w:hAnsi="Calibri" w:cs="Calibri"/>
                <w:b/>
                <w:bCs/>
                <w:sz w:val="24"/>
                <w:szCs w:val="24"/>
                <w:lang w:eastAsia="en-GB"/>
              </w:rPr>
            </w:pPr>
            <w:r w:rsidRPr="3ED6C573">
              <w:rPr>
                <w:rFonts w:ascii="Calibri" w:eastAsia="Times New Roman" w:hAnsi="Calibri" w:cs="Calibri"/>
                <w:sz w:val="24"/>
                <w:szCs w:val="24"/>
                <w:lang w:eastAsia="en-GB"/>
              </w:rPr>
              <w:t>Registra</w:t>
            </w:r>
            <w:r w:rsidR="7600EAB0" w:rsidRPr="3ED6C573">
              <w:rPr>
                <w:rFonts w:ascii="Calibri" w:eastAsia="Times New Roman" w:hAnsi="Calibri" w:cs="Calibri"/>
                <w:sz w:val="24"/>
                <w:szCs w:val="24"/>
                <w:lang w:eastAsia="en-GB"/>
              </w:rPr>
              <w:t xml:space="preserve">tion </w:t>
            </w:r>
            <w:r w:rsidRPr="3ED6C573">
              <w:rPr>
                <w:rFonts w:ascii="Calibri" w:eastAsia="Times New Roman" w:hAnsi="Calibri" w:cs="Calibri"/>
                <w:sz w:val="24"/>
                <w:szCs w:val="24"/>
                <w:lang w:eastAsia="en-GB"/>
              </w:rPr>
              <w:t>and Cemeteries Service M</w:t>
            </w:r>
            <w:r w:rsidR="009E49FB" w:rsidRPr="3ED6C573">
              <w:rPr>
                <w:rFonts w:ascii="Calibri" w:eastAsia="Times New Roman" w:hAnsi="Calibri" w:cs="Calibri"/>
                <w:sz w:val="24"/>
                <w:szCs w:val="24"/>
                <w:lang w:eastAsia="en-GB"/>
              </w:rPr>
              <w:t>anager</w:t>
            </w:r>
            <w:r w:rsidR="00DD0E0F" w:rsidRPr="3ED6C573">
              <w:rPr>
                <w:rFonts w:ascii="Calibri" w:eastAsia="Times New Roman" w:hAnsi="Calibri" w:cs="Calibri"/>
                <w:b/>
                <w:bCs/>
                <w:sz w:val="24"/>
                <w:szCs w:val="24"/>
                <w:lang w:eastAsia="en-GB"/>
              </w:rPr>
              <w:t xml:space="preserve"> </w:t>
            </w:r>
          </w:p>
        </w:tc>
        <w:tc>
          <w:tcPr>
            <w:tcW w:w="4806" w:type="dxa"/>
            <w:shd w:val="clear" w:color="auto" w:fill="D9D9D9" w:themeFill="background1" w:themeFillShade="D9"/>
          </w:tcPr>
          <w:p w14:paraId="1E101F41"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for following staff:</w:t>
            </w:r>
          </w:p>
          <w:p w14:paraId="1E101F42"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Not applicable</w:t>
            </w:r>
          </w:p>
        </w:tc>
      </w:tr>
      <w:tr w:rsidR="00DD0E0F" w:rsidRPr="00DD0E0F" w14:paraId="1E101F46" w14:textId="77777777" w:rsidTr="6348088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01F44"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Post Number/s: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01F45" w14:textId="64D289F1"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Last review date: </w:t>
            </w:r>
            <w:r w:rsidR="009E49FB" w:rsidRPr="009E49FB">
              <w:rPr>
                <w:rFonts w:ascii="Calibri" w:eastAsia="Times New Roman" w:hAnsi="Calibri" w:cs="Calibri"/>
                <w:sz w:val="24"/>
                <w:szCs w:val="24"/>
                <w:lang w:eastAsia="en-GB"/>
              </w:rPr>
              <w:t>Ju</w:t>
            </w:r>
            <w:r w:rsidR="00694170">
              <w:rPr>
                <w:rFonts w:ascii="Calibri" w:eastAsia="Times New Roman" w:hAnsi="Calibri" w:cs="Calibri"/>
                <w:sz w:val="24"/>
                <w:szCs w:val="24"/>
                <w:lang w:eastAsia="en-GB"/>
              </w:rPr>
              <w:t>ly</w:t>
            </w:r>
            <w:r w:rsidR="009E49FB" w:rsidRPr="009E49FB">
              <w:rPr>
                <w:rFonts w:ascii="Calibri" w:eastAsia="Times New Roman" w:hAnsi="Calibri" w:cs="Calibri"/>
                <w:sz w:val="24"/>
                <w:szCs w:val="24"/>
                <w:lang w:eastAsia="en-GB"/>
              </w:rPr>
              <w:t xml:space="preserve"> 2021</w:t>
            </w:r>
          </w:p>
        </w:tc>
      </w:tr>
    </w:tbl>
    <w:p w14:paraId="1E101F47" w14:textId="77777777" w:rsidR="00DD0E0F" w:rsidRPr="00DD0E0F" w:rsidRDefault="00DD0E0F" w:rsidP="00DD0E0F">
      <w:pPr>
        <w:spacing w:after="0" w:line="240" w:lineRule="auto"/>
        <w:rPr>
          <w:rFonts w:ascii="Calibri" w:eastAsia="Times New Roman" w:hAnsi="Calibri" w:cs="Arial"/>
          <w:i/>
          <w:sz w:val="24"/>
          <w:szCs w:val="24"/>
          <w:lang w:eastAsia="en-GB"/>
        </w:rPr>
      </w:pPr>
    </w:p>
    <w:p w14:paraId="1E101F48"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D0E0F">
        <w:rPr>
          <w:rFonts w:ascii="Calibri" w:eastAsia="Times New Roman" w:hAnsi="Calibri" w:cs="Arial"/>
          <w:b/>
          <w:bCs/>
          <w:sz w:val="24"/>
          <w:szCs w:val="24"/>
          <w:lang w:eastAsia="en-GB"/>
        </w:rPr>
        <w:t>Working for the Richmond/ Wandsworth Shared Staffing Arrangement</w:t>
      </w:r>
    </w:p>
    <w:p w14:paraId="1E101F49"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E101F4A"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E101F4B"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E101F4C"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E101F4D"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E101F4E"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E101F4F"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E101F50" w14:textId="77777777" w:rsidR="00DD0E0F" w:rsidRPr="00DD0E0F" w:rsidRDefault="00DD0E0F" w:rsidP="00DD0E0F">
      <w:pPr>
        <w:spacing w:after="0" w:line="240" w:lineRule="auto"/>
        <w:rPr>
          <w:rFonts w:ascii="Calibri" w:eastAsia="Times New Roman" w:hAnsi="Calibri" w:cs="Arial"/>
          <w:sz w:val="24"/>
          <w:szCs w:val="24"/>
          <w:lang w:eastAsia="en-GB"/>
        </w:rPr>
      </w:pPr>
    </w:p>
    <w:p w14:paraId="1E101F51"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Job Purpose</w:t>
      </w:r>
    </w:p>
    <w:p w14:paraId="0C23063F" w14:textId="7532BE26" w:rsidR="00EE68F0" w:rsidRDefault="00B11B29" w:rsidP="00F10042">
      <w:pPr>
        <w:pStyle w:val="paragraph"/>
        <w:textAlignment w:val="baseline"/>
        <w:rPr>
          <w:rFonts w:ascii="Calibri" w:hAnsi="Calibri" w:cs="Arial"/>
          <w:b/>
          <w:bCs/>
        </w:rPr>
      </w:pPr>
      <w:r w:rsidRPr="00B11B29">
        <w:rPr>
          <w:rStyle w:val="normaltextrun"/>
          <w:rFonts w:ascii="Calibri" w:hAnsi="Calibri" w:cs="Calibri"/>
          <w:color w:val="000000"/>
        </w:rPr>
        <w:t>To assist with the efficient and effective day to day running of the Cemeteries Service and to attend funeral services in the six cemeteries within Richmond, ensuring all duties comply with Burial Law, Health &amp; Safety Legislation and the Institute of Cemetery and Crematorium Management Code of Safe Working Practice, in line with the standards set by the Charter for the Bereaved.</w:t>
      </w:r>
      <w:r w:rsidRPr="00B11B29">
        <w:rPr>
          <w:rStyle w:val="eop"/>
          <w:rFonts w:ascii="Calibri" w:hAnsi="Calibri" w:cs="Calibri"/>
        </w:rPr>
        <w:t>​</w:t>
      </w:r>
    </w:p>
    <w:p w14:paraId="5EF3451A" w14:textId="77777777" w:rsidR="00AC0D5A" w:rsidRDefault="00AC0D5A" w:rsidP="00DD0E0F">
      <w:pPr>
        <w:spacing w:after="0" w:line="240" w:lineRule="auto"/>
        <w:rPr>
          <w:rFonts w:ascii="Calibri" w:eastAsia="Times New Roman" w:hAnsi="Calibri" w:cs="Arial"/>
          <w:b/>
          <w:bCs/>
          <w:sz w:val="24"/>
          <w:szCs w:val="24"/>
          <w:lang w:eastAsia="en-GB"/>
        </w:rPr>
      </w:pPr>
    </w:p>
    <w:p w14:paraId="1E101F58" w14:textId="5F37137B"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Specific Duties and Responsibilities</w:t>
      </w:r>
    </w:p>
    <w:p w14:paraId="1E101F5A" w14:textId="77777777" w:rsidR="00DD0E0F" w:rsidRPr="00DD0E0F" w:rsidRDefault="00DD0E0F" w:rsidP="00DD0E0F">
      <w:pPr>
        <w:widowControl w:val="0"/>
        <w:spacing w:after="0" w:line="240" w:lineRule="auto"/>
        <w:jc w:val="both"/>
        <w:rPr>
          <w:rFonts w:ascii="Arial" w:eastAsia="Times New Roman" w:hAnsi="Arial" w:cs="Arial"/>
          <w:sz w:val="20"/>
          <w:szCs w:val="20"/>
          <w:lang w:eastAsia="en-GB"/>
        </w:rPr>
      </w:pPr>
    </w:p>
    <w:p w14:paraId="091D296E" w14:textId="74789BEE" w:rsidR="003C3C84" w:rsidRPr="00DD0E0F" w:rsidRDefault="003C3C84" w:rsidP="3F769B12">
      <w:pPr>
        <w:numPr>
          <w:ilvl w:val="0"/>
          <w:numId w:val="19"/>
        </w:numPr>
        <w:spacing w:after="240" w:line="240" w:lineRule="auto"/>
        <w:rPr>
          <w:rFonts w:eastAsia="Times New Roman"/>
          <w:sz w:val="24"/>
          <w:szCs w:val="24"/>
          <w:lang w:eastAsia="en-GB"/>
        </w:rPr>
      </w:pPr>
      <w:r w:rsidRPr="3F769B12">
        <w:rPr>
          <w:rFonts w:eastAsia="Times New Roman"/>
          <w:sz w:val="24"/>
          <w:szCs w:val="24"/>
          <w:lang w:eastAsia="en-GB"/>
        </w:rPr>
        <w:t>Acts as ‘first point of contact’</w:t>
      </w:r>
      <w:r w:rsidR="00B564B8">
        <w:rPr>
          <w:rFonts w:eastAsia="Times New Roman"/>
          <w:sz w:val="24"/>
          <w:szCs w:val="24"/>
          <w:lang w:eastAsia="en-GB"/>
        </w:rPr>
        <w:t>,</w:t>
      </w:r>
      <w:r w:rsidRPr="3F769B12">
        <w:rPr>
          <w:rFonts w:eastAsia="Times New Roman"/>
          <w:sz w:val="24"/>
          <w:szCs w:val="24"/>
          <w:lang w:eastAsia="en-GB"/>
        </w:rPr>
        <w:t xml:space="preserve"> provides a professional and customer focused </w:t>
      </w:r>
      <w:r w:rsidR="492CDD21" w:rsidRPr="3F769B12">
        <w:rPr>
          <w:rFonts w:eastAsia="Times New Roman"/>
          <w:sz w:val="24"/>
          <w:szCs w:val="24"/>
          <w:lang w:eastAsia="en-GB"/>
        </w:rPr>
        <w:t>service</w:t>
      </w:r>
      <w:r w:rsidRPr="3F769B12">
        <w:rPr>
          <w:rFonts w:eastAsia="Times New Roman"/>
          <w:sz w:val="24"/>
          <w:szCs w:val="24"/>
          <w:lang w:eastAsia="en-GB"/>
        </w:rPr>
        <w:t xml:space="preserve"> that is </w:t>
      </w:r>
      <w:r w:rsidR="001933FB" w:rsidRPr="3F769B12">
        <w:rPr>
          <w:rFonts w:eastAsia="Times New Roman"/>
          <w:sz w:val="24"/>
          <w:szCs w:val="24"/>
          <w:lang w:eastAsia="en-GB"/>
        </w:rPr>
        <w:t>sympathetic</w:t>
      </w:r>
      <w:r w:rsidR="003E0E2C">
        <w:rPr>
          <w:rFonts w:eastAsia="Times New Roman"/>
          <w:sz w:val="24"/>
          <w:szCs w:val="24"/>
          <w:lang w:eastAsia="en-GB"/>
        </w:rPr>
        <w:t>,</w:t>
      </w:r>
      <w:r w:rsidR="001933FB" w:rsidRPr="3F769B12">
        <w:rPr>
          <w:rFonts w:eastAsia="Times New Roman"/>
          <w:sz w:val="24"/>
          <w:szCs w:val="24"/>
          <w:lang w:eastAsia="en-GB"/>
        </w:rPr>
        <w:t xml:space="preserve"> without becoming emotionally involved.  </w:t>
      </w:r>
    </w:p>
    <w:p w14:paraId="0E6BF438" w14:textId="5202F64A" w:rsidR="00541D70" w:rsidRDefault="003A4818" w:rsidP="00541D70">
      <w:pPr>
        <w:numPr>
          <w:ilvl w:val="0"/>
          <w:numId w:val="19"/>
        </w:numPr>
        <w:spacing w:after="0" w:line="240" w:lineRule="auto"/>
        <w:rPr>
          <w:rFonts w:eastAsia="Times New Roman" w:cs="Arial"/>
          <w:sz w:val="24"/>
          <w:szCs w:val="24"/>
          <w:lang w:eastAsia="en-GB"/>
        </w:rPr>
      </w:pPr>
      <w:r>
        <w:rPr>
          <w:rFonts w:eastAsia="Times New Roman" w:cs="Arial"/>
          <w:sz w:val="24"/>
          <w:szCs w:val="24"/>
          <w:lang w:eastAsia="en-GB"/>
        </w:rPr>
        <w:lastRenderedPageBreak/>
        <w:t>Receives</w:t>
      </w:r>
      <w:r w:rsidR="00541D70" w:rsidRPr="00DD0E0F">
        <w:rPr>
          <w:rFonts w:eastAsia="Times New Roman" w:cs="Arial"/>
          <w:sz w:val="24"/>
          <w:szCs w:val="24"/>
          <w:lang w:eastAsia="en-GB"/>
        </w:rPr>
        <w:t xml:space="preserve"> </w:t>
      </w:r>
      <w:r w:rsidR="00A467B2">
        <w:rPr>
          <w:rFonts w:eastAsia="Times New Roman" w:cs="Arial"/>
          <w:sz w:val="24"/>
          <w:szCs w:val="24"/>
          <w:lang w:eastAsia="en-GB"/>
        </w:rPr>
        <w:t xml:space="preserve">and </w:t>
      </w:r>
      <w:r w:rsidR="00541D70" w:rsidRPr="00DD0E0F">
        <w:rPr>
          <w:rFonts w:eastAsia="Times New Roman" w:cs="Arial"/>
          <w:sz w:val="24"/>
          <w:szCs w:val="24"/>
          <w:lang w:eastAsia="en-GB"/>
        </w:rPr>
        <w:t>respond</w:t>
      </w:r>
      <w:r>
        <w:rPr>
          <w:rFonts w:eastAsia="Times New Roman" w:cs="Arial"/>
          <w:sz w:val="24"/>
          <w:szCs w:val="24"/>
          <w:lang w:eastAsia="en-GB"/>
        </w:rPr>
        <w:t>s</w:t>
      </w:r>
      <w:r w:rsidR="00541D70" w:rsidRPr="00DD0E0F">
        <w:rPr>
          <w:rFonts w:eastAsia="Times New Roman" w:cs="Arial"/>
          <w:sz w:val="24"/>
          <w:szCs w:val="24"/>
          <w:lang w:eastAsia="en-GB"/>
        </w:rPr>
        <w:t xml:space="preserve"> to incoming communications </w:t>
      </w:r>
      <w:proofErr w:type="gramStart"/>
      <w:r w:rsidR="00541D70" w:rsidRPr="00DD0E0F">
        <w:rPr>
          <w:rFonts w:eastAsia="Times New Roman" w:cs="Arial"/>
          <w:sz w:val="24"/>
          <w:szCs w:val="24"/>
          <w:lang w:eastAsia="en-GB"/>
        </w:rPr>
        <w:t>e.g.</w:t>
      </w:r>
      <w:proofErr w:type="gramEnd"/>
      <w:r w:rsidR="00541D70" w:rsidRPr="00DD0E0F">
        <w:rPr>
          <w:rFonts w:eastAsia="Times New Roman" w:cs="Arial"/>
          <w:sz w:val="24"/>
          <w:szCs w:val="24"/>
          <w:lang w:eastAsia="en-GB"/>
        </w:rPr>
        <w:t xml:space="preserve"> general telephone calls, letters</w:t>
      </w:r>
      <w:r w:rsidR="00B564B8">
        <w:rPr>
          <w:rFonts w:eastAsia="Times New Roman" w:cs="Arial"/>
          <w:sz w:val="24"/>
          <w:szCs w:val="24"/>
          <w:lang w:eastAsia="en-GB"/>
        </w:rPr>
        <w:t>,</w:t>
      </w:r>
      <w:r w:rsidR="00541D70" w:rsidRPr="00DD0E0F">
        <w:rPr>
          <w:rFonts w:eastAsia="Times New Roman" w:cs="Arial"/>
          <w:sz w:val="24"/>
          <w:szCs w:val="24"/>
          <w:lang w:eastAsia="en-GB"/>
        </w:rPr>
        <w:t xml:space="preserve"> and emails, and resolv</w:t>
      </w:r>
      <w:r>
        <w:rPr>
          <w:rFonts w:eastAsia="Times New Roman" w:cs="Arial"/>
          <w:sz w:val="24"/>
          <w:szCs w:val="24"/>
          <w:lang w:eastAsia="en-GB"/>
        </w:rPr>
        <w:t>es</w:t>
      </w:r>
      <w:r w:rsidR="00541D70" w:rsidRPr="00DD0E0F">
        <w:rPr>
          <w:rFonts w:eastAsia="Times New Roman" w:cs="Arial"/>
          <w:sz w:val="24"/>
          <w:szCs w:val="24"/>
          <w:lang w:eastAsia="en-GB"/>
        </w:rPr>
        <w:t xml:space="preserve"> general enquiries at the first point of contact.</w:t>
      </w:r>
    </w:p>
    <w:p w14:paraId="73B5BDCB" w14:textId="77777777" w:rsidR="00ED5859" w:rsidRDefault="00ED5859" w:rsidP="00ED5859">
      <w:pPr>
        <w:spacing w:after="0" w:line="240" w:lineRule="auto"/>
        <w:ind w:left="720"/>
        <w:rPr>
          <w:rFonts w:eastAsia="Times New Roman" w:cs="Arial"/>
          <w:sz w:val="24"/>
          <w:szCs w:val="24"/>
          <w:lang w:eastAsia="en-GB"/>
        </w:rPr>
      </w:pPr>
    </w:p>
    <w:p w14:paraId="11575948" w14:textId="56AF6666" w:rsidR="00ED5859" w:rsidRDefault="00ED5859" w:rsidP="00541D70">
      <w:pPr>
        <w:numPr>
          <w:ilvl w:val="0"/>
          <w:numId w:val="19"/>
        </w:numPr>
        <w:spacing w:after="0" w:line="240" w:lineRule="auto"/>
        <w:rPr>
          <w:rFonts w:eastAsia="Times New Roman" w:cs="Arial"/>
          <w:sz w:val="24"/>
          <w:szCs w:val="24"/>
          <w:lang w:eastAsia="en-GB"/>
        </w:rPr>
      </w:pPr>
      <w:r>
        <w:rPr>
          <w:rFonts w:eastAsia="Times New Roman" w:cs="Arial"/>
          <w:sz w:val="24"/>
          <w:szCs w:val="24"/>
          <w:lang w:eastAsia="en-GB"/>
        </w:rPr>
        <w:t>Takes bookings</w:t>
      </w:r>
      <w:r w:rsidR="00733858">
        <w:rPr>
          <w:rFonts w:eastAsia="Times New Roman" w:cs="Arial"/>
          <w:sz w:val="24"/>
          <w:szCs w:val="24"/>
          <w:lang w:eastAsia="en-GB"/>
        </w:rPr>
        <w:t xml:space="preserve"> for burials</w:t>
      </w:r>
      <w:r w:rsidR="003E0E2C">
        <w:rPr>
          <w:rFonts w:eastAsia="Times New Roman" w:cs="Arial"/>
          <w:sz w:val="24"/>
          <w:szCs w:val="24"/>
          <w:lang w:eastAsia="en-GB"/>
        </w:rPr>
        <w:t>,</w:t>
      </w:r>
      <w:r w:rsidR="0019571E">
        <w:rPr>
          <w:rFonts w:eastAsia="Times New Roman" w:cs="Arial"/>
          <w:sz w:val="24"/>
          <w:szCs w:val="24"/>
          <w:lang w:eastAsia="en-GB"/>
        </w:rPr>
        <w:t xml:space="preserve"> </w:t>
      </w:r>
      <w:r w:rsidR="0034234F">
        <w:rPr>
          <w:rFonts w:eastAsia="Times New Roman" w:cs="Arial"/>
          <w:sz w:val="24"/>
          <w:szCs w:val="24"/>
          <w:lang w:eastAsia="en-GB"/>
        </w:rPr>
        <w:t>undertakes preliminary checks</w:t>
      </w:r>
      <w:r w:rsidR="00B564B8">
        <w:rPr>
          <w:rFonts w:eastAsia="Times New Roman" w:cs="Arial"/>
          <w:sz w:val="24"/>
          <w:szCs w:val="24"/>
          <w:lang w:eastAsia="en-GB"/>
        </w:rPr>
        <w:t>,</w:t>
      </w:r>
      <w:r w:rsidR="0034234F">
        <w:rPr>
          <w:rFonts w:eastAsia="Times New Roman" w:cs="Arial"/>
          <w:sz w:val="24"/>
          <w:szCs w:val="24"/>
          <w:lang w:eastAsia="en-GB"/>
        </w:rPr>
        <w:t xml:space="preserve"> </w:t>
      </w:r>
      <w:r w:rsidR="00261400">
        <w:rPr>
          <w:rFonts w:eastAsia="Times New Roman" w:cs="Arial"/>
          <w:sz w:val="24"/>
          <w:szCs w:val="24"/>
          <w:lang w:eastAsia="en-GB"/>
        </w:rPr>
        <w:t>and assists</w:t>
      </w:r>
      <w:r w:rsidR="00EE4FD9">
        <w:rPr>
          <w:rFonts w:eastAsia="Times New Roman" w:cs="Arial"/>
          <w:sz w:val="24"/>
          <w:szCs w:val="24"/>
          <w:lang w:eastAsia="en-GB"/>
        </w:rPr>
        <w:t xml:space="preserve"> in obtaining </w:t>
      </w:r>
      <w:r w:rsidR="0019571E">
        <w:rPr>
          <w:rFonts w:eastAsia="Times New Roman" w:cs="Arial"/>
          <w:sz w:val="24"/>
          <w:szCs w:val="24"/>
          <w:lang w:eastAsia="en-GB"/>
        </w:rPr>
        <w:t>and</w:t>
      </w:r>
      <w:r w:rsidR="00EE4FD9">
        <w:rPr>
          <w:rFonts w:eastAsia="Times New Roman" w:cs="Arial"/>
          <w:sz w:val="24"/>
          <w:szCs w:val="24"/>
          <w:lang w:eastAsia="en-GB"/>
        </w:rPr>
        <w:t xml:space="preserve"> recording all</w:t>
      </w:r>
      <w:r w:rsidR="001E3EEB">
        <w:rPr>
          <w:rFonts w:eastAsia="Times New Roman" w:cs="Arial"/>
          <w:sz w:val="24"/>
          <w:szCs w:val="24"/>
          <w:lang w:eastAsia="en-GB"/>
        </w:rPr>
        <w:t xml:space="preserve"> necessary </w:t>
      </w:r>
      <w:r w:rsidR="009C464C">
        <w:rPr>
          <w:rFonts w:eastAsia="Times New Roman" w:cs="Arial"/>
          <w:sz w:val="24"/>
          <w:szCs w:val="24"/>
          <w:lang w:eastAsia="en-GB"/>
        </w:rPr>
        <w:t xml:space="preserve">information and </w:t>
      </w:r>
      <w:r w:rsidR="001E3EEB">
        <w:rPr>
          <w:rFonts w:eastAsia="Times New Roman" w:cs="Arial"/>
          <w:sz w:val="24"/>
          <w:szCs w:val="24"/>
          <w:lang w:eastAsia="en-GB"/>
        </w:rPr>
        <w:t xml:space="preserve">legal documentation </w:t>
      </w:r>
      <w:r w:rsidR="003F2EF0">
        <w:rPr>
          <w:rFonts w:eastAsia="Times New Roman" w:cs="Arial"/>
          <w:sz w:val="24"/>
          <w:szCs w:val="24"/>
          <w:lang w:eastAsia="en-GB"/>
        </w:rPr>
        <w:t xml:space="preserve">required </w:t>
      </w:r>
      <w:r w:rsidR="001E3EEB">
        <w:rPr>
          <w:rFonts w:eastAsia="Times New Roman" w:cs="Arial"/>
          <w:sz w:val="24"/>
          <w:szCs w:val="24"/>
          <w:lang w:eastAsia="en-GB"/>
        </w:rPr>
        <w:t>in advance</w:t>
      </w:r>
      <w:r w:rsidR="0034234F">
        <w:rPr>
          <w:rFonts w:eastAsia="Times New Roman" w:cs="Arial"/>
          <w:sz w:val="24"/>
          <w:szCs w:val="24"/>
          <w:lang w:eastAsia="en-GB"/>
        </w:rPr>
        <w:t xml:space="preserve"> of the funeral</w:t>
      </w:r>
      <w:r w:rsidR="001E3EEB">
        <w:rPr>
          <w:rFonts w:eastAsia="Times New Roman" w:cs="Arial"/>
          <w:sz w:val="24"/>
          <w:szCs w:val="24"/>
          <w:lang w:eastAsia="en-GB"/>
        </w:rPr>
        <w:t xml:space="preserve">. </w:t>
      </w:r>
    </w:p>
    <w:p w14:paraId="24CFFCD8" w14:textId="77777777" w:rsidR="00541D70" w:rsidRPr="00F02DA3" w:rsidRDefault="00541D70" w:rsidP="00541D70">
      <w:pPr>
        <w:spacing w:after="0" w:line="240" w:lineRule="auto"/>
        <w:ind w:left="720"/>
        <w:rPr>
          <w:rFonts w:eastAsia="Times New Roman" w:cstheme="minorHAnsi"/>
          <w:sz w:val="24"/>
          <w:szCs w:val="24"/>
          <w:lang w:eastAsia="en-GB"/>
        </w:rPr>
      </w:pPr>
    </w:p>
    <w:p w14:paraId="7D74026C" w14:textId="77777777" w:rsidR="002E4151" w:rsidRPr="00F02DA3" w:rsidRDefault="00081075" w:rsidP="002E4151">
      <w:pPr>
        <w:pStyle w:val="ListParagraph"/>
        <w:numPr>
          <w:ilvl w:val="0"/>
          <w:numId w:val="19"/>
        </w:numPr>
        <w:spacing w:after="240"/>
        <w:rPr>
          <w:rFonts w:asciiTheme="minorHAnsi" w:hAnsiTheme="minorHAnsi" w:cstheme="minorHAnsi"/>
        </w:rPr>
      </w:pPr>
      <w:r w:rsidRPr="00081075">
        <w:rPr>
          <w:rFonts w:asciiTheme="minorHAnsi" w:hAnsiTheme="minorHAnsi" w:cstheme="minorHAnsi"/>
          <w:color w:val="000000"/>
        </w:rPr>
        <w:t>Assists with general administration duties</w:t>
      </w:r>
      <w:r w:rsidR="002E4151">
        <w:rPr>
          <w:rFonts w:asciiTheme="minorHAnsi" w:hAnsiTheme="minorHAnsi" w:cstheme="minorHAnsi"/>
          <w:color w:val="000000"/>
        </w:rPr>
        <w:t>.</w:t>
      </w:r>
      <w:r>
        <w:rPr>
          <w:rFonts w:asciiTheme="minorHAnsi" w:hAnsiTheme="minorHAnsi" w:cstheme="minorHAnsi"/>
          <w:color w:val="000000"/>
        </w:rPr>
        <w:t xml:space="preserve"> </w:t>
      </w:r>
      <w:r w:rsidR="002E4151" w:rsidRPr="00F02DA3">
        <w:rPr>
          <w:rFonts w:asciiTheme="minorHAnsi" w:hAnsiTheme="minorHAnsi" w:cstheme="minorHAnsi"/>
          <w:color w:val="000000"/>
        </w:rPr>
        <w:t>Keeps</w:t>
      </w:r>
      <w:r w:rsidR="002E4151">
        <w:rPr>
          <w:rFonts w:asciiTheme="minorHAnsi" w:hAnsiTheme="minorHAnsi" w:cstheme="minorHAnsi"/>
          <w:color w:val="000000"/>
        </w:rPr>
        <w:t xml:space="preserve"> accurate</w:t>
      </w:r>
      <w:r w:rsidR="002E4151" w:rsidRPr="00F02DA3">
        <w:rPr>
          <w:rFonts w:asciiTheme="minorHAnsi" w:hAnsiTheme="minorHAnsi" w:cstheme="minorHAnsi"/>
          <w:color w:val="000000"/>
        </w:rPr>
        <w:t xml:space="preserve"> records and assists in the analysis of information</w:t>
      </w:r>
      <w:r w:rsidR="002E4151">
        <w:rPr>
          <w:rFonts w:asciiTheme="minorHAnsi" w:hAnsiTheme="minorHAnsi" w:cstheme="minorHAnsi"/>
          <w:color w:val="000000"/>
        </w:rPr>
        <w:t xml:space="preserve"> and</w:t>
      </w:r>
      <w:r w:rsidR="002E4151" w:rsidRPr="00F02DA3">
        <w:rPr>
          <w:rFonts w:asciiTheme="minorHAnsi" w:hAnsiTheme="minorHAnsi" w:cstheme="minorHAnsi"/>
          <w:color w:val="000000"/>
        </w:rPr>
        <w:t xml:space="preserve"> compiles data.</w:t>
      </w:r>
      <w:r w:rsidR="002E4151" w:rsidRPr="00F02DA3">
        <w:rPr>
          <w:rFonts w:asciiTheme="minorHAnsi" w:hAnsiTheme="minorHAnsi" w:cstheme="minorHAnsi"/>
        </w:rPr>
        <w:t xml:space="preserve"> Maintains security and confidentiality of information, </w:t>
      </w:r>
      <w:proofErr w:type="gramStart"/>
      <w:r w:rsidR="002E4151" w:rsidRPr="00F02DA3">
        <w:rPr>
          <w:rFonts w:asciiTheme="minorHAnsi" w:hAnsiTheme="minorHAnsi" w:cstheme="minorHAnsi"/>
        </w:rPr>
        <w:t>records</w:t>
      </w:r>
      <w:proofErr w:type="gramEnd"/>
      <w:r w:rsidR="002E4151" w:rsidRPr="00F02DA3">
        <w:rPr>
          <w:rFonts w:asciiTheme="minorHAnsi" w:hAnsiTheme="minorHAnsi" w:cstheme="minorHAnsi"/>
        </w:rPr>
        <w:t xml:space="preserve"> and documents.</w:t>
      </w:r>
    </w:p>
    <w:p w14:paraId="6805D354" w14:textId="5ECAF1D3" w:rsidR="001933FB" w:rsidRPr="00F02DA3" w:rsidRDefault="001933FB" w:rsidP="001933FB">
      <w:pPr>
        <w:numPr>
          <w:ilvl w:val="0"/>
          <w:numId w:val="19"/>
        </w:numPr>
        <w:spacing w:after="240" w:line="240" w:lineRule="auto"/>
        <w:rPr>
          <w:rFonts w:eastAsia="Times New Roman" w:cstheme="minorHAnsi"/>
          <w:sz w:val="24"/>
          <w:szCs w:val="24"/>
          <w:lang w:eastAsia="en-GB"/>
        </w:rPr>
      </w:pPr>
      <w:r w:rsidRPr="00F02DA3">
        <w:rPr>
          <w:rFonts w:eastAsia="Times New Roman" w:cstheme="minorHAnsi"/>
          <w:sz w:val="24"/>
          <w:szCs w:val="24"/>
          <w:lang w:eastAsia="en-GB"/>
        </w:rPr>
        <w:t xml:space="preserve">Collects fees, including cash handling. </w:t>
      </w:r>
    </w:p>
    <w:p w14:paraId="40DBEA65" w14:textId="4B94BFDA" w:rsidR="00E541F0" w:rsidRDefault="003E0E2C" w:rsidP="00E541F0">
      <w:pPr>
        <w:widowControl w:val="0"/>
        <w:numPr>
          <w:ilvl w:val="0"/>
          <w:numId w:val="19"/>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Completes</w:t>
      </w:r>
      <w:r w:rsidR="00E541F0" w:rsidRPr="00F02DA3">
        <w:rPr>
          <w:rFonts w:eastAsia="Times New Roman" w:cstheme="minorHAnsi"/>
          <w:sz w:val="24"/>
          <w:szCs w:val="24"/>
          <w:lang w:eastAsia="en-GB"/>
        </w:rPr>
        <w:t xml:space="preserve"> and return</w:t>
      </w:r>
      <w:r w:rsidR="003A4818" w:rsidRPr="00F02DA3">
        <w:rPr>
          <w:rFonts w:eastAsia="Times New Roman" w:cstheme="minorHAnsi"/>
          <w:sz w:val="24"/>
          <w:szCs w:val="24"/>
          <w:lang w:eastAsia="en-GB"/>
        </w:rPr>
        <w:t>s</w:t>
      </w:r>
      <w:r w:rsidR="00E541F0" w:rsidRPr="00F02DA3">
        <w:rPr>
          <w:rFonts w:eastAsia="Times New Roman" w:cstheme="minorHAnsi"/>
          <w:sz w:val="24"/>
          <w:szCs w:val="24"/>
          <w:lang w:eastAsia="en-GB"/>
        </w:rPr>
        <w:t xml:space="preserve"> disposal certificates in line with statutory requirements and </w:t>
      </w:r>
      <w:r w:rsidR="001E4551">
        <w:rPr>
          <w:rFonts w:eastAsia="Times New Roman" w:cstheme="minorHAnsi"/>
          <w:sz w:val="24"/>
          <w:szCs w:val="24"/>
          <w:lang w:eastAsia="en-GB"/>
        </w:rPr>
        <w:t>maintains</w:t>
      </w:r>
      <w:r w:rsidR="00E541F0" w:rsidRPr="00F02DA3">
        <w:rPr>
          <w:rFonts w:eastAsia="Times New Roman" w:cstheme="minorHAnsi"/>
          <w:sz w:val="24"/>
          <w:szCs w:val="24"/>
          <w:lang w:eastAsia="en-GB"/>
        </w:rPr>
        <w:t xml:space="preserve"> </w:t>
      </w:r>
      <w:r w:rsidR="005319C8">
        <w:rPr>
          <w:rFonts w:eastAsia="Times New Roman" w:cstheme="minorHAnsi"/>
          <w:sz w:val="24"/>
          <w:szCs w:val="24"/>
          <w:lang w:eastAsia="en-GB"/>
        </w:rPr>
        <w:t xml:space="preserve">the </w:t>
      </w:r>
      <w:r w:rsidR="00E541F0" w:rsidRPr="00F02DA3">
        <w:rPr>
          <w:rFonts w:eastAsia="Times New Roman" w:cstheme="minorHAnsi"/>
          <w:sz w:val="24"/>
          <w:szCs w:val="24"/>
          <w:lang w:eastAsia="en-GB"/>
        </w:rPr>
        <w:t xml:space="preserve">burial database, ensuring the records are up-to-date and comply with Burial Law. </w:t>
      </w:r>
    </w:p>
    <w:p w14:paraId="37D3DAF6" w14:textId="77777777" w:rsidR="000E1620" w:rsidRDefault="000E1620" w:rsidP="000E1620">
      <w:pPr>
        <w:widowControl w:val="0"/>
        <w:spacing w:after="0" w:line="240" w:lineRule="auto"/>
        <w:ind w:left="720"/>
        <w:jc w:val="both"/>
        <w:rPr>
          <w:rFonts w:eastAsia="Times New Roman" w:cstheme="minorHAnsi"/>
          <w:sz w:val="24"/>
          <w:szCs w:val="24"/>
          <w:lang w:eastAsia="en-GB"/>
        </w:rPr>
      </w:pPr>
    </w:p>
    <w:p w14:paraId="56553AF0" w14:textId="2FAFBC1C" w:rsidR="000E1620" w:rsidRPr="00771F6E" w:rsidRDefault="000E1620" w:rsidP="00E541F0">
      <w:pPr>
        <w:widowControl w:val="0"/>
        <w:numPr>
          <w:ilvl w:val="0"/>
          <w:numId w:val="19"/>
        </w:numPr>
        <w:spacing w:after="0" w:line="240" w:lineRule="auto"/>
        <w:jc w:val="both"/>
        <w:rPr>
          <w:rFonts w:eastAsia="Times New Roman" w:cstheme="minorHAnsi"/>
          <w:sz w:val="24"/>
          <w:szCs w:val="24"/>
          <w:lang w:eastAsia="en-GB"/>
        </w:rPr>
      </w:pPr>
      <w:r w:rsidRPr="00771F6E">
        <w:rPr>
          <w:rFonts w:eastAsia="Times New Roman" w:cstheme="minorHAnsi"/>
          <w:sz w:val="24"/>
          <w:szCs w:val="24"/>
          <w:lang w:eastAsia="en-GB"/>
        </w:rPr>
        <w:t>Attends cremated remains interments and scattering</w:t>
      </w:r>
      <w:r w:rsidR="00D84340" w:rsidRPr="00771F6E">
        <w:rPr>
          <w:rFonts w:eastAsia="Times New Roman" w:cstheme="minorHAnsi"/>
          <w:sz w:val="24"/>
          <w:szCs w:val="24"/>
          <w:lang w:eastAsia="en-GB"/>
        </w:rPr>
        <w:t xml:space="preserve"> of ashes</w:t>
      </w:r>
      <w:r w:rsidRPr="00771F6E">
        <w:rPr>
          <w:rFonts w:eastAsia="Times New Roman" w:cstheme="minorHAnsi"/>
          <w:sz w:val="24"/>
          <w:szCs w:val="24"/>
          <w:lang w:eastAsia="en-GB"/>
        </w:rPr>
        <w:t>,</w:t>
      </w:r>
      <w:r w:rsidR="00D84340" w:rsidRPr="00771F6E">
        <w:rPr>
          <w:rFonts w:eastAsia="Times New Roman" w:cstheme="minorHAnsi"/>
          <w:sz w:val="24"/>
          <w:szCs w:val="24"/>
          <w:lang w:eastAsia="en-GB"/>
        </w:rPr>
        <w:t xml:space="preserve"> </w:t>
      </w:r>
      <w:r w:rsidR="004D1E26" w:rsidRPr="00771F6E">
        <w:rPr>
          <w:rFonts w:eastAsia="Times New Roman" w:cstheme="minorHAnsi"/>
          <w:sz w:val="24"/>
          <w:szCs w:val="24"/>
          <w:lang w:eastAsia="en-GB"/>
        </w:rPr>
        <w:t xml:space="preserve">and </w:t>
      </w:r>
      <w:r w:rsidRPr="00771F6E">
        <w:rPr>
          <w:rFonts w:eastAsia="Times New Roman" w:cstheme="minorHAnsi"/>
          <w:sz w:val="24"/>
          <w:szCs w:val="24"/>
          <w:lang w:eastAsia="en-GB"/>
        </w:rPr>
        <w:t>assist</w:t>
      </w:r>
      <w:r w:rsidR="005A031F" w:rsidRPr="00771F6E">
        <w:rPr>
          <w:rFonts w:eastAsia="Times New Roman" w:cstheme="minorHAnsi"/>
          <w:sz w:val="24"/>
          <w:szCs w:val="24"/>
          <w:lang w:eastAsia="en-GB"/>
        </w:rPr>
        <w:t>s</w:t>
      </w:r>
      <w:r w:rsidRPr="00771F6E">
        <w:rPr>
          <w:rFonts w:eastAsia="Times New Roman" w:cstheme="minorHAnsi"/>
          <w:sz w:val="24"/>
          <w:szCs w:val="24"/>
          <w:lang w:eastAsia="en-GB"/>
        </w:rPr>
        <w:t xml:space="preserve"> </w:t>
      </w:r>
      <w:r w:rsidR="00A9172A" w:rsidRPr="00771F6E">
        <w:rPr>
          <w:rFonts w:eastAsia="Times New Roman" w:cstheme="minorHAnsi"/>
          <w:sz w:val="24"/>
          <w:szCs w:val="24"/>
          <w:lang w:eastAsia="en-GB"/>
        </w:rPr>
        <w:t xml:space="preserve">with </w:t>
      </w:r>
      <w:r w:rsidRPr="00771F6E">
        <w:rPr>
          <w:rFonts w:eastAsia="Times New Roman" w:cstheme="minorHAnsi"/>
          <w:sz w:val="24"/>
          <w:szCs w:val="24"/>
          <w:lang w:eastAsia="en-GB"/>
        </w:rPr>
        <w:t>chapel services</w:t>
      </w:r>
      <w:r w:rsidR="005A031F" w:rsidRPr="00771F6E">
        <w:rPr>
          <w:rFonts w:eastAsia="Times New Roman" w:cstheme="minorHAnsi"/>
          <w:sz w:val="24"/>
          <w:szCs w:val="24"/>
          <w:lang w:eastAsia="en-GB"/>
        </w:rPr>
        <w:t>,</w:t>
      </w:r>
      <w:r w:rsidRPr="00771F6E">
        <w:rPr>
          <w:rFonts w:eastAsia="Times New Roman" w:cstheme="minorHAnsi"/>
          <w:sz w:val="24"/>
          <w:szCs w:val="24"/>
          <w:lang w:eastAsia="en-GB"/>
        </w:rPr>
        <w:t xml:space="preserve"> </w:t>
      </w:r>
      <w:r w:rsidR="00D84340" w:rsidRPr="00771F6E">
        <w:rPr>
          <w:rFonts w:eastAsia="Times New Roman" w:cstheme="minorHAnsi"/>
          <w:sz w:val="24"/>
          <w:szCs w:val="24"/>
          <w:lang w:eastAsia="en-GB"/>
        </w:rPr>
        <w:t xml:space="preserve">memorial </w:t>
      </w:r>
      <w:r w:rsidR="001B0B9F">
        <w:rPr>
          <w:rFonts w:eastAsia="Times New Roman" w:cstheme="minorHAnsi"/>
          <w:sz w:val="24"/>
          <w:szCs w:val="24"/>
          <w:lang w:eastAsia="en-GB"/>
        </w:rPr>
        <w:t>services,</w:t>
      </w:r>
      <w:r w:rsidR="00AF0257" w:rsidRPr="00771F6E">
        <w:rPr>
          <w:rFonts w:eastAsia="Times New Roman" w:cstheme="minorHAnsi"/>
          <w:sz w:val="24"/>
          <w:szCs w:val="24"/>
          <w:lang w:eastAsia="en-GB"/>
        </w:rPr>
        <w:t xml:space="preserve"> and filming</w:t>
      </w:r>
      <w:r w:rsidR="001B0B9F">
        <w:rPr>
          <w:rFonts w:eastAsia="Times New Roman" w:cstheme="minorHAnsi"/>
          <w:sz w:val="24"/>
          <w:szCs w:val="24"/>
          <w:lang w:eastAsia="en-GB"/>
        </w:rPr>
        <w:t xml:space="preserve"> events</w:t>
      </w:r>
      <w:r w:rsidR="00A9172A" w:rsidRPr="00771F6E">
        <w:rPr>
          <w:rFonts w:eastAsia="Times New Roman" w:cstheme="minorHAnsi"/>
          <w:sz w:val="24"/>
          <w:szCs w:val="24"/>
          <w:lang w:eastAsia="en-GB"/>
        </w:rPr>
        <w:t>.</w:t>
      </w:r>
    </w:p>
    <w:p w14:paraId="1E101F68" w14:textId="22D67EF2" w:rsidR="00DD0E0F" w:rsidRPr="00F02DA3" w:rsidRDefault="00DD0E0F" w:rsidP="00DD0E0F">
      <w:pPr>
        <w:widowControl w:val="0"/>
        <w:spacing w:after="0" w:line="240" w:lineRule="auto"/>
        <w:ind w:left="360"/>
        <w:jc w:val="both"/>
        <w:rPr>
          <w:rFonts w:eastAsia="Times New Roman" w:cstheme="minorHAnsi"/>
          <w:sz w:val="24"/>
          <w:szCs w:val="24"/>
          <w:lang w:eastAsia="en-GB"/>
        </w:rPr>
      </w:pPr>
    </w:p>
    <w:p w14:paraId="19D0D3CC" w14:textId="205329C8" w:rsidR="00E541F0" w:rsidRPr="00F02DA3" w:rsidRDefault="003A4818" w:rsidP="00E541F0">
      <w:pPr>
        <w:pStyle w:val="ListParagraph"/>
        <w:widowControl w:val="0"/>
        <w:numPr>
          <w:ilvl w:val="0"/>
          <w:numId w:val="19"/>
        </w:numPr>
        <w:jc w:val="both"/>
        <w:rPr>
          <w:rFonts w:asciiTheme="minorHAnsi" w:hAnsiTheme="minorHAnsi" w:cstheme="minorHAnsi"/>
        </w:rPr>
      </w:pPr>
      <w:r w:rsidRPr="00F02DA3">
        <w:rPr>
          <w:rFonts w:asciiTheme="minorHAnsi" w:hAnsiTheme="minorHAnsi" w:cstheme="minorHAnsi"/>
        </w:rPr>
        <w:t>C</w:t>
      </w:r>
      <w:r w:rsidR="00E541F0" w:rsidRPr="00F02DA3">
        <w:rPr>
          <w:rFonts w:asciiTheme="minorHAnsi" w:hAnsiTheme="minorHAnsi" w:cstheme="minorHAnsi"/>
        </w:rPr>
        <w:t>ontribute</w:t>
      </w:r>
      <w:r w:rsidRPr="00F02DA3">
        <w:rPr>
          <w:rFonts w:asciiTheme="minorHAnsi" w:hAnsiTheme="minorHAnsi" w:cstheme="minorHAnsi"/>
        </w:rPr>
        <w:t>s</w:t>
      </w:r>
      <w:r w:rsidR="00E541F0" w:rsidRPr="00F02DA3">
        <w:rPr>
          <w:rFonts w:asciiTheme="minorHAnsi" w:hAnsiTheme="minorHAnsi" w:cstheme="minorHAnsi"/>
        </w:rPr>
        <w:t xml:space="preserve"> to service developments and improvements as requested.</w:t>
      </w:r>
    </w:p>
    <w:p w14:paraId="1E101F6A" w14:textId="77777777" w:rsidR="00DD0E0F" w:rsidRPr="00F02DA3" w:rsidRDefault="00DD0E0F" w:rsidP="00DD0E0F">
      <w:pPr>
        <w:spacing w:after="0" w:line="240" w:lineRule="auto"/>
        <w:rPr>
          <w:rFonts w:eastAsia="Times New Roman" w:cstheme="minorHAnsi"/>
          <w:sz w:val="24"/>
          <w:szCs w:val="24"/>
          <w:lang w:eastAsia="en-GB"/>
        </w:rPr>
      </w:pPr>
    </w:p>
    <w:p w14:paraId="1E101F6B" w14:textId="1B620392" w:rsidR="00DD0E0F" w:rsidRPr="00F02DA3" w:rsidRDefault="003A4818" w:rsidP="00DD0E0F">
      <w:pPr>
        <w:numPr>
          <w:ilvl w:val="0"/>
          <w:numId w:val="19"/>
        </w:numPr>
        <w:spacing w:after="0" w:line="240" w:lineRule="auto"/>
        <w:rPr>
          <w:rFonts w:eastAsia="Times New Roman" w:cstheme="minorHAnsi"/>
          <w:sz w:val="24"/>
          <w:szCs w:val="24"/>
          <w:lang w:eastAsia="en-GB"/>
        </w:rPr>
      </w:pPr>
      <w:r w:rsidRPr="00F02DA3">
        <w:rPr>
          <w:rFonts w:eastAsia="Times New Roman" w:cstheme="minorHAnsi"/>
          <w:sz w:val="24"/>
          <w:szCs w:val="24"/>
          <w:lang w:eastAsia="en-GB"/>
        </w:rPr>
        <w:t>W</w:t>
      </w:r>
      <w:r w:rsidR="00DD0E0F" w:rsidRPr="00F02DA3">
        <w:rPr>
          <w:rFonts w:eastAsia="Times New Roman" w:cstheme="minorHAnsi"/>
          <w:sz w:val="24"/>
          <w:szCs w:val="24"/>
          <w:lang w:eastAsia="en-GB"/>
        </w:rPr>
        <w:t>ork</w:t>
      </w:r>
      <w:r w:rsidRPr="00F02DA3">
        <w:rPr>
          <w:rFonts w:eastAsia="Times New Roman" w:cstheme="minorHAnsi"/>
          <w:sz w:val="24"/>
          <w:szCs w:val="24"/>
          <w:lang w:eastAsia="en-GB"/>
        </w:rPr>
        <w:t>s</w:t>
      </w:r>
      <w:r w:rsidR="00DD0E0F" w:rsidRPr="00F02DA3">
        <w:rPr>
          <w:rFonts w:eastAsia="Times New Roman" w:cstheme="minorHAnsi"/>
          <w:sz w:val="24"/>
          <w:szCs w:val="24"/>
          <w:lang w:eastAsia="en-GB"/>
        </w:rPr>
        <w:t xml:space="preserve"> as required in ways that develop good working relations and collaborative arrangements with internal and external stakeholders. </w:t>
      </w:r>
    </w:p>
    <w:p w14:paraId="1E101F6C" w14:textId="291AC52D" w:rsidR="00DD0E0F" w:rsidRPr="00F02DA3" w:rsidRDefault="00DD0E0F" w:rsidP="00DD0E0F">
      <w:pPr>
        <w:spacing w:after="0" w:line="240" w:lineRule="auto"/>
        <w:rPr>
          <w:rFonts w:eastAsia="Times New Roman" w:cstheme="minorHAnsi"/>
          <w:b/>
          <w:bCs/>
          <w:sz w:val="20"/>
          <w:szCs w:val="20"/>
          <w:lang w:eastAsia="en-GB"/>
        </w:rPr>
      </w:pPr>
    </w:p>
    <w:p w14:paraId="6C39F8C4" w14:textId="05E5C17F" w:rsidR="003C3C84" w:rsidRDefault="003C3C84" w:rsidP="00F02DA3">
      <w:pPr>
        <w:pStyle w:val="ListParagraph"/>
        <w:numPr>
          <w:ilvl w:val="0"/>
          <w:numId w:val="19"/>
        </w:numPr>
        <w:spacing w:after="240"/>
        <w:rPr>
          <w:rFonts w:asciiTheme="minorHAnsi" w:hAnsiTheme="minorHAnsi" w:cstheme="minorHAnsi"/>
        </w:rPr>
      </w:pPr>
      <w:r w:rsidRPr="00F02DA3">
        <w:rPr>
          <w:rFonts w:asciiTheme="minorHAnsi" w:hAnsiTheme="minorHAnsi" w:cstheme="minorHAnsi"/>
        </w:rPr>
        <w:t>Support</w:t>
      </w:r>
      <w:r w:rsidR="00F02DA3">
        <w:rPr>
          <w:rFonts w:asciiTheme="minorHAnsi" w:hAnsiTheme="minorHAnsi" w:cstheme="minorHAnsi"/>
        </w:rPr>
        <w:t>s</w:t>
      </w:r>
      <w:r w:rsidRPr="00F02DA3">
        <w:rPr>
          <w:rFonts w:asciiTheme="minorHAnsi" w:hAnsiTheme="minorHAnsi" w:cstheme="minorHAnsi"/>
        </w:rPr>
        <w:t xml:space="preserve"> and maintains office systems and uses IT systems as required.</w:t>
      </w:r>
      <w:r w:rsidR="00B2574C">
        <w:rPr>
          <w:rFonts w:asciiTheme="minorHAnsi" w:hAnsiTheme="minorHAnsi" w:cstheme="minorHAnsi"/>
        </w:rPr>
        <w:t xml:space="preserve"> </w:t>
      </w:r>
    </w:p>
    <w:p w14:paraId="58968650" w14:textId="0821C56E" w:rsidR="00802FE0" w:rsidRDefault="00802FE0" w:rsidP="00802FE0">
      <w:pPr>
        <w:numPr>
          <w:ilvl w:val="0"/>
          <w:numId w:val="19"/>
        </w:numPr>
        <w:spacing w:after="0" w:line="240" w:lineRule="auto"/>
        <w:rPr>
          <w:rFonts w:eastAsia="Times New Roman" w:cstheme="minorHAnsi"/>
          <w:sz w:val="24"/>
          <w:szCs w:val="24"/>
          <w:lang w:eastAsia="en-GB"/>
        </w:rPr>
      </w:pPr>
      <w:r>
        <w:rPr>
          <w:rFonts w:eastAsia="Times New Roman" w:cstheme="minorHAnsi"/>
          <w:sz w:val="24"/>
          <w:szCs w:val="24"/>
          <w:lang w:eastAsia="en-GB"/>
        </w:rPr>
        <w:t>Completes ICCM</w:t>
      </w:r>
      <w:r w:rsidR="00F53F37">
        <w:rPr>
          <w:rFonts w:eastAsia="Times New Roman" w:cstheme="minorHAnsi"/>
          <w:sz w:val="24"/>
          <w:szCs w:val="24"/>
          <w:lang w:eastAsia="en-GB"/>
        </w:rPr>
        <w:t>/</w:t>
      </w:r>
      <w:r>
        <w:rPr>
          <w:rFonts w:eastAsia="Times New Roman" w:cstheme="minorHAnsi"/>
          <w:sz w:val="24"/>
          <w:szCs w:val="24"/>
          <w:lang w:eastAsia="en-GB"/>
        </w:rPr>
        <w:t xml:space="preserve">APSE course in Bereavement Awareness and undertakes other relevant training as required to develop customer service, administrative, and IT skills.   </w:t>
      </w:r>
    </w:p>
    <w:p w14:paraId="5C2F1D62" w14:textId="77777777" w:rsidR="00802FE0" w:rsidRPr="00F14681" w:rsidRDefault="00802FE0" w:rsidP="00802FE0">
      <w:pPr>
        <w:spacing w:after="0" w:line="240" w:lineRule="auto"/>
        <w:ind w:left="720"/>
        <w:rPr>
          <w:rFonts w:eastAsia="Times New Roman" w:cstheme="minorHAnsi"/>
          <w:sz w:val="24"/>
          <w:szCs w:val="24"/>
          <w:lang w:eastAsia="en-GB"/>
        </w:rPr>
      </w:pPr>
    </w:p>
    <w:p w14:paraId="070978D5" w14:textId="19534F7A" w:rsidR="003C3C84" w:rsidRPr="00C929D1" w:rsidRDefault="003C3C84" w:rsidP="00F02DA3">
      <w:pPr>
        <w:numPr>
          <w:ilvl w:val="0"/>
          <w:numId w:val="19"/>
        </w:numPr>
        <w:spacing w:after="0" w:line="240" w:lineRule="auto"/>
        <w:rPr>
          <w:rFonts w:eastAsia="Times New Roman" w:cstheme="minorHAnsi"/>
          <w:sz w:val="24"/>
          <w:szCs w:val="24"/>
          <w:lang w:eastAsia="en-GB"/>
        </w:rPr>
      </w:pPr>
      <w:r w:rsidRPr="00F02DA3">
        <w:rPr>
          <w:rFonts w:eastAsia="Times New Roman" w:cstheme="minorHAnsi"/>
          <w:color w:val="000000"/>
          <w:sz w:val="24"/>
          <w:szCs w:val="24"/>
          <w:lang w:eastAsia="en-GB"/>
        </w:rPr>
        <w:t xml:space="preserve">Performs any other duties commensurate with the grade deemed appropriate by the </w:t>
      </w:r>
      <w:r w:rsidRPr="00F02DA3">
        <w:rPr>
          <w:rFonts w:eastAsia="Times New Roman" w:cstheme="minorHAnsi"/>
          <w:sz w:val="24"/>
          <w:szCs w:val="24"/>
          <w:lang w:eastAsia="en-GB"/>
        </w:rPr>
        <w:t xml:space="preserve">Head of Service or the Registration </w:t>
      </w:r>
      <w:r w:rsidR="00F02DA3">
        <w:rPr>
          <w:rFonts w:eastAsia="Times New Roman" w:cstheme="minorHAnsi"/>
          <w:sz w:val="24"/>
          <w:szCs w:val="24"/>
          <w:lang w:eastAsia="en-GB"/>
        </w:rPr>
        <w:t xml:space="preserve">and Cemeteries Service </w:t>
      </w:r>
      <w:r w:rsidRPr="00F02DA3">
        <w:rPr>
          <w:rFonts w:eastAsia="Times New Roman" w:cstheme="minorHAnsi"/>
          <w:sz w:val="24"/>
          <w:szCs w:val="24"/>
          <w:lang w:eastAsia="en-GB"/>
        </w:rPr>
        <w:t>Manager</w:t>
      </w:r>
      <w:r w:rsidRPr="00F02DA3">
        <w:rPr>
          <w:rFonts w:eastAsia="Times New Roman" w:cstheme="minorHAnsi"/>
          <w:color w:val="000000"/>
          <w:sz w:val="24"/>
          <w:szCs w:val="24"/>
          <w:lang w:eastAsia="en-GB"/>
        </w:rPr>
        <w:t>.</w:t>
      </w:r>
    </w:p>
    <w:p w14:paraId="2A19FA33" w14:textId="77777777" w:rsidR="00C929D1" w:rsidRPr="00C929D1" w:rsidRDefault="00C929D1" w:rsidP="00C929D1">
      <w:pPr>
        <w:spacing w:after="0" w:line="240" w:lineRule="auto"/>
        <w:ind w:left="720"/>
        <w:rPr>
          <w:rFonts w:eastAsia="Times New Roman" w:cstheme="minorHAnsi"/>
          <w:sz w:val="24"/>
          <w:szCs w:val="24"/>
          <w:lang w:eastAsia="en-GB"/>
        </w:rPr>
      </w:pPr>
    </w:p>
    <w:p w14:paraId="670C7B05" w14:textId="77777777" w:rsidR="00F14681" w:rsidRPr="00F02DA3" w:rsidRDefault="00F14681" w:rsidP="00F14681">
      <w:pPr>
        <w:spacing w:after="0" w:line="240" w:lineRule="auto"/>
        <w:ind w:left="720"/>
        <w:rPr>
          <w:rFonts w:eastAsia="Times New Roman" w:cstheme="minorHAnsi"/>
          <w:sz w:val="24"/>
          <w:szCs w:val="24"/>
          <w:lang w:eastAsia="en-GB"/>
        </w:rPr>
      </w:pPr>
    </w:p>
    <w:p w14:paraId="680DB1E0" w14:textId="77777777" w:rsidR="003C3C84" w:rsidRDefault="003C3C84" w:rsidP="00DD0E0F">
      <w:pPr>
        <w:spacing w:after="0" w:line="240" w:lineRule="auto"/>
        <w:rPr>
          <w:rFonts w:ascii="Calibri" w:eastAsia="Times New Roman" w:hAnsi="Calibri" w:cs="Arial"/>
          <w:b/>
          <w:bCs/>
          <w:sz w:val="24"/>
          <w:szCs w:val="24"/>
          <w:lang w:eastAsia="en-GB"/>
        </w:rPr>
      </w:pPr>
    </w:p>
    <w:p w14:paraId="1FE3E14A" w14:textId="218435B9" w:rsidR="0081489F" w:rsidRPr="00A32AD3" w:rsidRDefault="0081489F" w:rsidP="00DD0E0F">
      <w:pPr>
        <w:spacing w:after="0" w:line="240" w:lineRule="auto"/>
        <w:rPr>
          <w:rFonts w:ascii="Calibri" w:eastAsia="Times New Roman" w:hAnsi="Calibri" w:cs="Arial"/>
          <w:sz w:val="24"/>
          <w:szCs w:val="24"/>
          <w:lang w:eastAsia="en-GB"/>
        </w:rPr>
      </w:pPr>
      <w:r w:rsidRPr="005E1374">
        <w:rPr>
          <w:rFonts w:ascii="Calibri" w:eastAsia="Times New Roman" w:hAnsi="Calibri" w:cs="Arial"/>
          <w:b/>
          <w:bCs/>
          <w:sz w:val="24"/>
          <w:szCs w:val="24"/>
          <w:lang w:eastAsia="en-GB"/>
        </w:rPr>
        <w:t>Additional duties for progression to Scale 6</w:t>
      </w:r>
    </w:p>
    <w:p w14:paraId="64DBC46C" w14:textId="77777777" w:rsidR="005E1374" w:rsidRPr="00A32AD3" w:rsidRDefault="005E1374" w:rsidP="005E1374">
      <w:pPr>
        <w:pStyle w:val="ListParagraph"/>
        <w:rPr>
          <w:rFonts w:cstheme="minorHAnsi"/>
        </w:rPr>
      </w:pPr>
    </w:p>
    <w:p w14:paraId="67B35E62" w14:textId="3B24DD9B" w:rsidR="00982A23" w:rsidRDefault="009D71B1" w:rsidP="00982A23">
      <w:pPr>
        <w:pStyle w:val="ListParagraph"/>
        <w:numPr>
          <w:ilvl w:val="0"/>
          <w:numId w:val="33"/>
        </w:numPr>
        <w:rPr>
          <w:rFonts w:asciiTheme="minorHAnsi" w:hAnsiTheme="minorHAnsi" w:cstheme="minorBidi"/>
        </w:rPr>
      </w:pPr>
      <w:r w:rsidRPr="6B2AE09F">
        <w:rPr>
          <w:rFonts w:asciiTheme="minorHAnsi" w:hAnsiTheme="minorHAnsi" w:cstheme="minorBidi"/>
        </w:rPr>
        <w:t xml:space="preserve">Undertakes COTS </w:t>
      </w:r>
      <w:r w:rsidR="002E1ED4" w:rsidRPr="6B2AE09F">
        <w:rPr>
          <w:rFonts w:asciiTheme="minorHAnsi" w:hAnsiTheme="minorHAnsi" w:cstheme="minorBidi"/>
        </w:rPr>
        <w:t xml:space="preserve">Burial </w:t>
      </w:r>
      <w:r w:rsidR="00D665A4" w:rsidRPr="6B2AE09F">
        <w:rPr>
          <w:rFonts w:asciiTheme="minorHAnsi" w:hAnsiTheme="minorHAnsi" w:cstheme="minorBidi"/>
        </w:rPr>
        <w:t xml:space="preserve">Health and Safety </w:t>
      </w:r>
      <w:r w:rsidR="00686B35" w:rsidRPr="6B2AE09F">
        <w:rPr>
          <w:rFonts w:asciiTheme="minorHAnsi" w:hAnsiTheme="minorHAnsi" w:cstheme="minorBidi"/>
        </w:rPr>
        <w:t>c</w:t>
      </w:r>
      <w:r w:rsidR="002E1ED4" w:rsidRPr="6B2AE09F">
        <w:rPr>
          <w:rFonts w:asciiTheme="minorHAnsi" w:hAnsiTheme="minorHAnsi" w:cstheme="minorBidi"/>
        </w:rPr>
        <w:t>ourse</w:t>
      </w:r>
      <w:r w:rsidR="00265539">
        <w:rPr>
          <w:rFonts w:asciiTheme="minorHAnsi" w:hAnsiTheme="minorHAnsi" w:cstheme="minorBidi"/>
        </w:rPr>
        <w:t xml:space="preserve"> and o</w:t>
      </w:r>
      <w:r w:rsidR="001C481A" w:rsidRPr="6B2AE09F">
        <w:rPr>
          <w:rFonts w:asciiTheme="minorHAnsi" w:hAnsiTheme="minorHAnsi" w:cstheme="minorBidi"/>
        </w:rPr>
        <w:t>fficiates burials at any of the six cemeteries managed by the London Borough of Richmond upon Thames</w:t>
      </w:r>
      <w:r w:rsidR="00A1531D" w:rsidRPr="6B2AE09F">
        <w:rPr>
          <w:rFonts w:asciiTheme="minorHAnsi" w:hAnsiTheme="minorHAnsi" w:cstheme="minorBidi"/>
        </w:rPr>
        <w:t>.</w:t>
      </w:r>
      <w:r w:rsidR="002E61CD" w:rsidRPr="6B2AE09F">
        <w:rPr>
          <w:rFonts w:asciiTheme="minorHAnsi" w:hAnsiTheme="minorHAnsi" w:cstheme="minorBidi"/>
        </w:rPr>
        <w:t xml:space="preserve"> </w:t>
      </w:r>
      <w:r w:rsidR="00814191" w:rsidRPr="6B2AE09F">
        <w:rPr>
          <w:rFonts w:asciiTheme="minorHAnsi" w:hAnsiTheme="minorHAnsi" w:cstheme="minorBidi"/>
        </w:rPr>
        <w:t>Supervises</w:t>
      </w:r>
      <w:r w:rsidR="00F8093B" w:rsidRPr="6B2AE09F">
        <w:rPr>
          <w:rFonts w:asciiTheme="minorHAnsi" w:hAnsiTheme="minorHAnsi" w:cstheme="minorBidi"/>
        </w:rPr>
        <w:t xml:space="preserve"> the safety of mourners and other service users during the burial process</w:t>
      </w:r>
      <w:r w:rsidR="00982A23" w:rsidRPr="6B2AE09F">
        <w:rPr>
          <w:rFonts w:asciiTheme="minorHAnsi" w:hAnsiTheme="minorHAnsi" w:cstheme="minorBidi"/>
        </w:rPr>
        <w:t>, ensuring that the coffin can be carried to the grave without mishap, and that there is a safe access for all attendees.</w:t>
      </w:r>
      <w:r w:rsidR="00C36E46" w:rsidRPr="6B2AE09F">
        <w:rPr>
          <w:rFonts w:asciiTheme="minorHAnsi" w:hAnsiTheme="minorHAnsi" w:cstheme="minorBidi"/>
        </w:rPr>
        <w:t xml:space="preserve"> Liaises with </w:t>
      </w:r>
      <w:r w:rsidR="001906C9" w:rsidRPr="6B2AE09F">
        <w:rPr>
          <w:rFonts w:asciiTheme="minorHAnsi" w:hAnsiTheme="minorHAnsi" w:cstheme="minorBidi"/>
        </w:rPr>
        <w:t xml:space="preserve">on-site </w:t>
      </w:r>
      <w:r w:rsidR="00C36E46" w:rsidRPr="6B2AE09F">
        <w:rPr>
          <w:rFonts w:asciiTheme="minorHAnsi" w:hAnsiTheme="minorHAnsi" w:cstheme="minorBidi"/>
        </w:rPr>
        <w:t xml:space="preserve">cemetery operatives </w:t>
      </w:r>
      <w:r w:rsidR="001906C9" w:rsidRPr="6B2AE09F">
        <w:rPr>
          <w:rFonts w:asciiTheme="minorHAnsi" w:hAnsiTheme="minorHAnsi" w:cstheme="minorBidi"/>
        </w:rPr>
        <w:t xml:space="preserve">as required. </w:t>
      </w:r>
    </w:p>
    <w:p w14:paraId="1056568F" w14:textId="77777777" w:rsidR="006D2FF0" w:rsidRDefault="006D2FF0" w:rsidP="006D2FF0">
      <w:pPr>
        <w:pStyle w:val="ListParagraph"/>
        <w:rPr>
          <w:rFonts w:asciiTheme="minorHAnsi" w:hAnsiTheme="minorHAnsi" w:cstheme="minorBidi"/>
        </w:rPr>
      </w:pPr>
    </w:p>
    <w:p w14:paraId="7E9DEDE7" w14:textId="77777777" w:rsidR="00C47185" w:rsidRDefault="00C47185" w:rsidP="00C47185">
      <w:pPr>
        <w:pStyle w:val="ListParagraph"/>
        <w:numPr>
          <w:ilvl w:val="0"/>
          <w:numId w:val="33"/>
        </w:numPr>
        <w:rPr>
          <w:rFonts w:asciiTheme="minorHAnsi" w:hAnsiTheme="minorHAnsi" w:cstheme="minorBidi"/>
        </w:rPr>
      </w:pPr>
      <w:r w:rsidRPr="6B2AE09F">
        <w:rPr>
          <w:rFonts w:asciiTheme="minorHAnsi" w:hAnsiTheme="minorHAnsi" w:cstheme="minorBidi"/>
        </w:rPr>
        <w:t xml:space="preserve">Responsible for ensuring all legal preliminaries are fulfilled, including receiving and checking the green Form 9 certificate for disposal, Coroner’s order for burial, or </w:t>
      </w:r>
      <w:proofErr w:type="spellStart"/>
      <w:r w:rsidRPr="6B2AE09F">
        <w:rPr>
          <w:rFonts w:asciiTheme="minorHAnsi" w:hAnsiTheme="minorHAnsi" w:cstheme="minorBidi"/>
        </w:rPr>
        <w:t>MoJ</w:t>
      </w:r>
      <w:proofErr w:type="spellEnd"/>
      <w:r w:rsidRPr="6B2AE09F">
        <w:rPr>
          <w:rFonts w:asciiTheme="minorHAnsi" w:hAnsiTheme="minorHAnsi" w:cstheme="minorBidi"/>
        </w:rPr>
        <w:t xml:space="preserve"> exhumation licence, as appropriate. </w:t>
      </w:r>
    </w:p>
    <w:p w14:paraId="684B9329" w14:textId="77777777" w:rsidR="00C47185" w:rsidRDefault="00C47185" w:rsidP="00C47185">
      <w:pPr>
        <w:pStyle w:val="ListParagraph"/>
        <w:rPr>
          <w:rFonts w:asciiTheme="minorHAnsi" w:hAnsiTheme="minorHAnsi" w:cstheme="minorHAnsi"/>
        </w:rPr>
      </w:pPr>
    </w:p>
    <w:p w14:paraId="0ED0D622" w14:textId="391EFAEC" w:rsidR="00C36E46" w:rsidRPr="005E1374" w:rsidRDefault="00C36E46" w:rsidP="00C36E46">
      <w:pPr>
        <w:pStyle w:val="ListParagraph"/>
        <w:numPr>
          <w:ilvl w:val="0"/>
          <w:numId w:val="33"/>
        </w:numPr>
        <w:rPr>
          <w:rFonts w:asciiTheme="minorHAnsi" w:hAnsiTheme="minorHAnsi" w:cstheme="minorBidi"/>
        </w:rPr>
      </w:pPr>
      <w:r w:rsidRPr="6B2AE09F">
        <w:rPr>
          <w:rFonts w:asciiTheme="minorHAnsi" w:hAnsiTheme="minorHAnsi" w:cstheme="minorBidi"/>
        </w:rPr>
        <w:lastRenderedPageBreak/>
        <w:t xml:space="preserve">Acts as a chapel attendant, assisting the mourners, liaising with officiants, organists, families, funeral directors, and ministers to ensure a smooth-running service.  </w:t>
      </w:r>
    </w:p>
    <w:p w14:paraId="24BC3E90" w14:textId="38D7A935" w:rsidR="00F8093B" w:rsidRPr="005E1374" w:rsidRDefault="00F8093B" w:rsidP="00982A23">
      <w:pPr>
        <w:pStyle w:val="ListParagraph"/>
        <w:rPr>
          <w:rFonts w:asciiTheme="minorHAnsi" w:hAnsiTheme="minorHAnsi" w:cstheme="minorHAnsi"/>
        </w:rPr>
      </w:pPr>
    </w:p>
    <w:p w14:paraId="1229B3BF" w14:textId="2223916C" w:rsidR="002E61CD" w:rsidRDefault="001E1454" w:rsidP="00F8093B">
      <w:pPr>
        <w:pStyle w:val="ListParagraph"/>
        <w:numPr>
          <w:ilvl w:val="0"/>
          <w:numId w:val="33"/>
        </w:numPr>
        <w:rPr>
          <w:rFonts w:asciiTheme="minorHAnsi" w:hAnsiTheme="minorHAnsi" w:cstheme="minorBidi"/>
        </w:rPr>
      </w:pPr>
      <w:r w:rsidRPr="6B2AE09F">
        <w:rPr>
          <w:rFonts w:asciiTheme="minorHAnsi" w:hAnsiTheme="minorHAnsi" w:cstheme="minorBidi"/>
        </w:rPr>
        <w:t xml:space="preserve">Represents </w:t>
      </w:r>
      <w:r w:rsidR="002E61CD" w:rsidRPr="6B2AE09F">
        <w:rPr>
          <w:rFonts w:asciiTheme="minorHAnsi" w:hAnsiTheme="minorHAnsi" w:cstheme="minorBidi"/>
        </w:rPr>
        <w:t xml:space="preserve">the Council when meeting with families before, during and after the </w:t>
      </w:r>
      <w:r w:rsidR="001C481A" w:rsidRPr="6B2AE09F">
        <w:rPr>
          <w:rFonts w:asciiTheme="minorHAnsi" w:hAnsiTheme="minorHAnsi" w:cstheme="minorBidi"/>
        </w:rPr>
        <w:t xml:space="preserve">funeral. </w:t>
      </w:r>
      <w:r w:rsidR="002E61CD" w:rsidRPr="6B2AE09F">
        <w:rPr>
          <w:rFonts w:asciiTheme="minorHAnsi" w:hAnsiTheme="minorHAnsi" w:cstheme="minorBidi"/>
        </w:rPr>
        <w:t>Escorts the funeral cortege from the time it enters the cemetery to the time it leaves, liaising with the Funeral Directors to ensure the funeral take</w:t>
      </w:r>
      <w:r w:rsidR="00C47185" w:rsidRPr="6B2AE09F">
        <w:rPr>
          <w:rFonts w:asciiTheme="minorHAnsi" w:hAnsiTheme="minorHAnsi" w:cstheme="minorBidi"/>
        </w:rPr>
        <w:t>s</w:t>
      </w:r>
      <w:r w:rsidR="002E61CD" w:rsidRPr="6B2AE09F">
        <w:rPr>
          <w:rFonts w:asciiTheme="minorHAnsi" w:hAnsiTheme="minorHAnsi" w:cstheme="minorBidi"/>
        </w:rPr>
        <w:t xml:space="preserve"> place in a dignified and orderly manner, and in accordance with </w:t>
      </w:r>
      <w:r w:rsidR="00C47185" w:rsidRPr="6B2AE09F">
        <w:rPr>
          <w:rFonts w:asciiTheme="minorHAnsi" w:hAnsiTheme="minorHAnsi" w:cstheme="minorBidi"/>
        </w:rPr>
        <w:t>b</w:t>
      </w:r>
      <w:r w:rsidR="002E61CD" w:rsidRPr="6B2AE09F">
        <w:rPr>
          <w:rFonts w:asciiTheme="minorHAnsi" w:hAnsiTheme="minorHAnsi" w:cstheme="minorBidi"/>
        </w:rPr>
        <w:t xml:space="preserve">urial </w:t>
      </w:r>
      <w:r w:rsidR="00C47185" w:rsidRPr="6B2AE09F">
        <w:rPr>
          <w:rFonts w:asciiTheme="minorHAnsi" w:hAnsiTheme="minorHAnsi" w:cstheme="minorBidi"/>
        </w:rPr>
        <w:t>law</w:t>
      </w:r>
      <w:r w:rsidR="002E61CD" w:rsidRPr="6B2AE09F">
        <w:rPr>
          <w:rFonts w:asciiTheme="minorHAnsi" w:hAnsiTheme="minorHAnsi" w:cstheme="minorBidi"/>
        </w:rPr>
        <w:t xml:space="preserve">. </w:t>
      </w:r>
    </w:p>
    <w:p w14:paraId="62C659A5" w14:textId="77777777" w:rsidR="00F8093B" w:rsidRPr="00F8093B" w:rsidRDefault="00F8093B" w:rsidP="00F8093B">
      <w:pPr>
        <w:pStyle w:val="ListParagraph"/>
        <w:rPr>
          <w:rFonts w:asciiTheme="minorHAnsi" w:hAnsiTheme="minorHAnsi" w:cstheme="minorBidi"/>
        </w:rPr>
      </w:pPr>
    </w:p>
    <w:p w14:paraId="2FD81553" w14:textId="1D869B2B" w:rsidR="0081489F" w:rsidRPr="005E1374" w:rsidRDefault="00F02DA3" w:rsidP="00F8093B">
      <w:pPr>
        <w:pStyle w:val="ListParagraph"/>
        <w:numPr>
          <w:ilvl w:val="0"/>
          <w:numId w:val="33"/>
        </w:numPr>
        <w:rPr>
          <w:rFonts w:asciiTheme="minorHAnsi" w:hAnsiTheme="minorHAnsi" w:cstheme="minorBidi"/>
        </w:rPr>
      </w:pPr>
      <w:r w:rsidRPr="6B2AE09F">
        <w:rPr>
          <w:rFonts w:asciiTheme="minorHAnsi" w:hAnsiTheme="minorHAnsi" w:cstheme="minorBidi"/>
        </w:rPr>
        <w:t>E</w:t>
      </w:r>
      <w:r w:rsidR="00E541F0" w:rsidRPr="6B2AE09F">
        <w:rPr>
          <w:rFonts w:asciiTheme="minorHAnsi" w:hAnsiTheme="minorHAnsi" w:cstheme="minorBidi"/>
        </w:rPr>
        <w:t>nsure</w:t>
      </w:r>
      <w:r w:rsidRPr="6B2AE09F">
        <w:rPr>
          <w:rFonts w:asciiTheme="minorHAnsi" w:hAnsiTheme="minorHAnsi" w:cstheme="minorBidi"/>
        </w:rPr>
        <w:t>s</w:t>
      </w:r>
      <w:r w:rsidR="00E541F0" w:rsidRPr="6B2AE09F">
        <w:rPr>
          <w:rFonts w:asciiTheme="minorHAnsi" w:hAnsiTheme="minorHAnsi" w:cstheme="minorBidi"/>
        </w:rPr>
        <w:t xml:space="preserve"> the advice and information given to customers is </w:t>
      </w:r>
      <w:r w:rsidR="00F8093B" w:rsidRPr="6B2AE09F">
        <w:rPr>
          <w:rFonts w:asciiTheme="minorHAnsi" w:hAnsiTheme="minorHAnsi" w:cstheme="minorBidi"/>
        </w:rPr>
        <w:t xml:space="preserve">clear, </w:t>
      </w:r>
      <w:r w:rsidR="00E541F0" w:rsidRPr="6B2AE09F">
        <w:rPr>
          <w:rFonts w:asciiTheme="minorHAnsi" w:hAnsiTheme="minorHAnsi" w:cstheme="minorBidi"/>
        </w:rPr>
        <w:t>accurate and given in a sympathetic manner, without becoming emotionally involved with the customer.</w:t>
      </w:r>
    </w:p>
    <w:p w14:paraId="65E30738" w14:textId="77777777" w:rsidR="005E1374" w:rsidRPr="005E1374" w:rsidRDefault="005E1374" w:rsidP="005E1374">
      <w:pPr>
        <w:pStyle w:val="ListParagraph"/>
        <w:rPr>
          <w:rFonts w:asciiTheme="minorHAnsi" w:hAnsiTheme="minorHAnsi" w:cstheme="minorHAnsi"/>
          <w:b/>
          <w:bCs/>
        </w:rPr>
      </w:pPr>
    </w:p>
    <w:p w14:paraId="740C6651" w14:textId="7BA4B416" w:rsidR="004E31CF" w:rsidRPr="00F02DA3" w:rsidRDefault="004E31CF" w:rsidP="004E31CF">
      <w:pPr>
        <w:numPr>
          <w:ilvl w:val="0"/>
          <w:numId w:val="33"/>
        </w:numPr>
        <w:spacing w:after="240" w:line="240" w:lineRule="auto"/>
        <w:rPr>
          <w:rFonts w:eastAsia="Times New Roman"/>
          <w:sz w:val="24"/>
          <w:szCs w:val="24"/>
          <w:lang w:eastAsia="en-GB"/>
        </w:rPr>
      </w:pPr>
      <w:r w:rsidRPr="6B2AE09F">
        <w:rPr>
          <w:rFonts w:eastAsia="Times New Roman"/>
          <w:sz w:val="24"/>
          <w:szCs w:val="24"/>
          <w:lang w:eastAsia="en-GB"/>
        </w:rPr>
        <w:t>Undertakes banking and financial record</w:t>
      </w:r>
      <w:r w:rsidR="00510B9C" w:rsidRPr="6B2AE09F">
        <w:rPr>
          <w:rFonts w:eastAsia="Times New Roman"/>
          <w:sz w:val="24"/>
          <w:szCs w:val="24"/>
          <w:lang w:eastAsia="en-GB"/>
        </w:rPr>
        <w:t xml:space="preserve"> keeping</w:t>
      </w:r>
      <w:r w:rsidRPr="6B2AE09F">
        <w:rPr>
          <w:rFonts w:eastAsia="Times New Roman"/>
          <w:sz w:val="24"/>
          <w:szCs w:val="24"/>
          <w:lang w:eastAsia="en-GB"/>
        </w:rPr>
        <w:t xml:space="preserve"> in accordance with the council’s financial regulations. </w:t>
      </w:r>
    </w:p>
    <w:p w14:paraId="1BEAF7E5" w14:textId="51E2C077" w:rsidR="00E541F0" w:rsidRDefault="00F02DA3" w:rsidP="00F8093B">
      <w:pPr>
        <w:pStyle w:val="ListParagraph"/>
        <w:numPr>
          <w:ilvl w:val="0"/>
          <w:numId w:val="33"/>
        </w:numPr>
        <w:rPr>
          <w:rFonts w:asciiTheme="minorHAnsi" w:hAnsiTheme="minorHAnsi" w:cstheme="minorBidi"/>
        </w:rPr>
      </w:pPr>
      <w:r w:rsidRPr="6B2AE09F">
        <w:rPr>
          <w:rFonts w:asciiTheme="minorHAnsi" w:hAnsiTheme="minorHAnsi" w:cstheme="minorBidi"/>
        </w:rPr>
        <w:t>A</w:t>
      </w:r>
      <w:r w:rsidR="00E541F0" w:rsidRPr="6B2AE09F">
        <w:rPr>
          <w:rFonts w:asciiTheme="minorHAnsi" w:hAnsiTheme="minorHAnsi" w:cstheme="minorBidi"/>
        </w:rPr>
        <w:t>ctively contribute</w:t>
      </w:r>
      <w:r w:rsidRPr="6B2AE09F">
        <w:rPr>
          <w:rFonts w:asciiTheme="minorHAnsi" w:hAnsiTheme="minorHAnsi" w:cstheme="minorBidi"/>
        </w:rPr>
        <w:t>s</w:t>
      </w:r>
      <w:r w:rsidR="00E541F0" w:rsidRPr="6B2AE09F">
        <w:rPr>
          <w:rFonts w:asciiTheme="minorHAnsi" w:hAnsiTheme="minorHAnsi" w:cstheme="minorBidi"/>
        </w:rPr>
        <w:t xml:space="preserve"> and participate</w:t>
      </w:r>
      <w:r w:rsidRPr="6B2AE09F">
        <w:rPr>
          <w:rFonts w:asciiTheme="minorHAnsi" w:hAnsiTheme="minorHAnsi" w:cstheme="minorBidi"/>
        </w:rPr>
        <w:t>s</w:t>
      </w:r>
      <w:r w:rsidR="00E541F0" w:rsidRPr="6B2AE09F">
        <w:rPr>
          <w:rFonts w:asciiTheme="minorHAnsi" w:hAnsiTheme="minorHAnsi" w:cstheme="minorBidi"/>
        </w:rPr>
        <w:t xml:space="preserve"> in change programmes within the service.</w:t>
      </w:r>
    </w:p>
    <w:p w14:paraId="5AEA06A7" w14:textId="77777777" w:rsidR="00E149AE" w:rsidRPr="00E149AE" w:rsidRDefault="00E149AE" w:rsidP="00E149AE">
      <w:pPr>
        <w:pStyle w:val="ListParagraph"/>
        <w:rPr>
          <w:rFonts w:asciiTheme="minorHAnsi" w:hAnsiTheme="minorHAnsi" w:cstheme="minorHAnsi"/>
        </w:rPr>
      </w:pPr>
    </w:p>
    <w:p w14:paraId="78731AA0" w14:textId="77777777" w:rsidR="00A32AD3" w:rsidRPr="00A32AD3" w:rsidRDefault="00A32AD3" w:rsidP="00A32AD3">
      <w:pPr>
        <w:pStyle w:val="ListParagraph"/>
        <w:rPr>
          <w:rFonts w:asciiTheme="minorHAnsi" w:hAnsiTheme="minorHAnsi" w:cstheme="minorHAnsi"/>
        </w:rPr>
      </w:pPr>
    </w:p>
    <w:p w14:paraId="742BC8EE" w14:textId="4EC84793" w:rsidR="0081489F" w:rsidRPr="00F02DA3" w:rsidRDefault="0081489F" w:rsidP="00DD0E0F">
      <w:pPr>
        <w:spacing w:after="0" w:line="240" w:lineRule="auto"/>
        <w:rPr>
          <w:rFonts w:eastAsia="Times New Roman" w:cstheme="minorHAnsi"/>
          <w:b/>
          <w:bCs/>
          <w:sz w:val="24"/>
          <w:szCs w:val="24"/>
          <w:lang w:eastAsia="en-GB"/>
        </w:rPr>
      </w:pPr>
    </w:p>
    <w:p w14:paraId="746EA8A4" w14:textId="61BF1742" w:rsidR="0081489F" w:rsidRPr="0081489F" w:rsidRDefault="0081489F" w:rsidP="00DD0E0F">
      <w:pPr>
        <w:spacing w:after="0" w:line="240" w:lineRule="auto"/>
        <w:rPr>
          <w:rFonts w:ascii="Calibri" w:eastAsia="Times New Roman" w:hAnsi="Calibri" w:cs="Arial"/>
          <w:b/>
          <w:bCs/>
          <w:sz w:val="24"/>
          <w:szCs w:val="24"/>
          <w:lang w:eastAsia="en-GB"/>
        </w:rPr>
      </w:pPr>
      <w:r>
        <w:rPr>
          <w:rFonts w:ascii="Calibri" w:eastAsia="Times New Roman" w:hAnsi="Calibri" w:cs="Arial"/>
          <w:b/>
          <w:bCs/>
          <w:sz w:val="24"/>
          <w:szCs w:val="24"/>
          <w:lang w:eastAsia="en-GB"/>
        </w:rPr>
        <w:t>Additional duties for progression to Scale SO</w:t>
      </w:r>
      <w:r w:rsidR="00E541F0">
        <w:rPr>
          <w:rFonts w:ascii="Calibri" w:eastAsia="Times New Roman" w:hAnsi="Calibri" w:cs="Arial"/>
          <w:b/>
          <w:bCs/>
          <w:sz w:val="24"/>
          <w:szCs w:val="24"/>
          <w:lang w:eastAsia="en-GB"/>
        </w:rPr>
        <w:t>1</w:t>
      </w:r>
    </w:p>
    <w:p w14:paraId="7086559B" w14:textId="77777777" w:rsidR="00DF17AD" w:rsidRPr="00DF17AD" w:rsidRDefault="00DF17AD" w:rsidP="00DF17AD">
      <w:pPr>
        <w:pStyle w:val="ListParagraph"/>
        <w:rPr>
          <w:rFonts w:asciiTheme="minorHAnsi" w:hAnsiTheme="minorHAnsi" w:cstheme="minorHAnsi"/>
        </w:rPr>
      </w:pPr>
    </w:p>
    <w:p w14:paraId="4BAF3EAB" w14:textId="0D5C7F6E" w:rsidR="00BC371A" w:rsidRDefault="00BC371A" w:rsidP="00BC371A">
      <w:pPr>
        <w:pStyle w:val="ListParagraph"/>
        <w:numPr>
          <w:ilvl w:val="0"/>
          <w:numId w:val="33"/>
        </w:numPr>
        <w:rPr>
          <w:rFonts w:asciiTheme="minorHAnsi" w:hAnsiTheme="minorHAnsi" w:cstheme="minorBidi"/>
        </w:rPr>
      </w:pPr>
      <w:r w:rsidRPr="6B2AE09F">
        <w:rPr>
          <w:rFonts w:asciiTheme="minorHAnsi" w:hAnsiTheme="minorHAnsi" w:cstheme="minorBidi"/>
        </w:rPr>
        <w:t>Manages, updates</w:t>
      </w:r>
      <w:r w:rsidR="0029473A" w:rsidRPr="6B2AE09F">
        <w:rPr>
          <w:rFonts w:asciiTheme="minorHAnsi" w:hAnsiTheme="minorHAnsi" w:cstheme="minorBidi"/>
        </w:rPr>
        <w:t>,</w:t>
      </w:r>
      <w:r w:rsidRPr="6B2AE09F">
        <w:rPr>
          <w:rFonts w:asciiTheme="minorHAnsi" w:hAnsiTheme="minorHAnsi" w:cstheme="minorBidi"/>
        </w:rPr>
        <w:t xml:space="preserve"> and circulates weekly burial schedules</w:t>
      </w:r>
      <w:r w:rsidR="0029473A" w:rsidRPr="6B2AE09F">
        <w:rPr>
          <w:rFonts w:asciiTheme="minorHAnsi" w:hAnsiTheme="minorHAnsi" w:cstheme="minorBidi"/>
        </w:rPr>
        <w:t xml:space="preserve"> across the Cemeteries and Parks teams</w:t>
      </w:r>
      <w:r w:rsidRPr="6B2AE09F">
        <w:rPr>
          <w:rFonts w:asciiTheme="minorHAnsi" w:hAnsiTheme="minorHAnsi" w:cstheme="minorBidi"/>
        </w:rPr>
        <w:t xml:space="preserve">. Coordinates and monitors schedule of grounds work requests, in conjunction with the Grounds Supervisor. </w:t>
      </w:r>
    </w:p>
    <w:p w14:paraId="49237683" w14:textId="757BBB34" w:rsidR="00DF17AD" w:rsidRDefault="00DF17AD" w:rsidP="00EF01D4">
      <w:pPr>
        <w:pStyle w:val="ListParagraph"/>
        <w:widowControl w:val="0"/>
        <w:jc w:val="both"/>
        <w:rPr>
          <w:rFonts w:asciiTheme="minorHAnsi" w:hAnsiTheme="minorHAnsi" w:cstheme="minorHAnsi"/>
        </w:rPr>
      </w:pPr>
    </w:p>
    <w:p w14:paraId="7DD110F1" w14:textId="3E22D4BD" w:rsidR="00225712" w:rsidRPr="00173604" w:rsidRDefault="00D26202" w:rsidP="00F8093B">
      <w:pPr>
        <w:pStyle w:val="ListParagraph"/>
        <w:widowControl w:val="0"/>
        <w:numPr>
          <w:ilvl w:val="0"/>
          <w:numId w:val="33"/>
        </w:numPr>
        <w:jc w:val="both"/>
        <w:rPr>
          <w:rFonts w:asciiTheme="minorHAnsi" w:hAnsiTheme="minorHAnsi" w:cstheme="minorBidi"/>
        </w:rPr>
      </w:pPr>
      <w:r w:rsidRPr="6B2AE09F">
        <w:rPr>
          <w:rFonts w:asciiTheme="minorHAnsi" w:hAnsiTheme="minorHAnsi" w:cstheme="minorBidi"/>
        </w:rPr>
        <w:t>Compiles routine statistical data for</w:t>
      </w:r>
      <w:r w:rsidR="009C0D76" w:rsidRPr="6B2AE09F">
        <w:rPr>
          <w:rFonts w:asciiTheme="minorHAnsi" w:hAnsiTheme="minorHAnsi" w:cstheme="minorBidi"/>
        </w:rPr>
        <w:t xml:space="preserve"> reporting </w:t>
      </w:r>
      <w:r w:rsidR="00374707" w:rsidRPr="6B2AE09F">
        <w:rPr>
          <w:rFonts w:asciiTheme="minorHAnsi" w:hAnsiTheme="minorHAnsi" w:cstheme="minorBidi"/>
        </w:rPr>
        <w:t xml:space="preserve">and benchmarking </w:t>
      </w:r>
      <w:r w:rsidR="009C0D76" w:rsidRPr="6B2AE09F">
        <w:rPr>
          <w:rFonts w:asciiTheme="minorHAnsi" w:hAnsiTheme="minorHAnsi" w:cstheme="minorBidi"/>
        </w:rPr>
        <w:t xml:space="preserve">as required </w:t>
      </w:r>
      <w:r w:rsidR="004F5123" w:rsidRPr="6B2AE09F">
        <w:rPr>
          <w:rFonts w:asciiTheme="minorHAnsi" w:hAnsiTheme="minorHAnsi" w:cstheme="minorBidi"/>
        </w:rPr>
        <w:t>by</w:t>
      </w:r>
      <w:r w:rsidR="009C0D76" w:rsidRPr="6B2AE09F">
        <w:rPr>
          <w:rFonts w:asciiTheme="minorHAnsi" w:hAnsiTheme="minorHAnsi" w:cstheme="minorBidi"/>
        </w:rPr>
        <w:t xml:space="preserve"> </w:t>
      </w:r>
      <w:r w:rsidR="009974DC" w:rsidRPr="6B2AE09F">
        <w:rPr>
          <w:rFonts w:asciiTheme="minorHAnsi" w:hAnsiTheme="minorHAnsi" w:cstheme="minorBidi"/>
        </w:rPr>
        <w:t>management</w:t>
      </w:r>
      <w:r w:rsidR="009C0D76" w:rsidRPr="6B2AE09F">
        <w:rPr>
          <w:rFonts w:asciiTheme="minorHAnsi" w:hAnsiTheme="minorHAnsi" w:cstheme="minorBidi"/>
        </w:rPr>
        <w:t xml:space="preserve">, </w:t>
      </w:r>
      <w:r w:rsidR="00374707" w:rsidRPr="6B2AE09F">
        <w:rPr>
          <w:rFonts w:asciiTheme="minorHAnsi" w:hAnsiTheme="minorHAnsi" w:cstheme="minorBidi"/>
        </w:rPr>
        <w:t xml:space="preserve">regional or </w:t>
      </w:r>
      <w:r w:rsidR="009C0D76" w:rsidRPr="6B2AE09F">
        <w:rPr>
          <w:rFonts w:asciiTheme="minorHAnsi" w:hAnsiTheme="minorHAnsi" w:cstheme="minorBidi"/>
        </w:rPr>
        <w:t>national groups</w:t>
      </w:r>
      <w:r w:rsidR="004F5123" w:rsidRPr="6B2AE09F">
        <w:rPr>
          <w:rFonts w:asciiTheme="minorHAnsi" w:hAnsiTheme="minorHAnsi" w:cstheme="minorBidi"/>
        </w:rPr>
        <w:t>,</w:t>
      </w:r>
      <w:r w:rsidR="009C0D76" w:rsidRPr="6B2AE09F">
        <w:rPr>
          <w:rFonts w:asciiTheme="minorHAnsi" w:hAnsiTheme="minorHAnsi" w:cstheme="minorBidi"/>
        </w:rPr>
        <w:t xml:space="preserve"> or</w:t>
      </w:r>
      <w:r w:rsidR="00374707" w:rsidRPr="6B2AE09F">
        <w:rPr>
          <w:rFonts w:asciiTheme="minorHAnsi" w:hAnsiTheme="minorHAnsi" w:cstheme="minorBidi"/>
        </w:rPr>
        <w:t xml:space="preserve"> professional bodies.</w:t>
      </w:r>
      <w:r w:rsidR="003E4690" w:rsidRPr="6B2AE09F">
        <w:rPr>
          <w:rFonts w:asciiTheme="minorHAnsi" w:hAnsiTheme="minorHAnsi" w:cstheme="minorBidi"/>
        </w:rPr>
        <w:t xml:space="preserve"> </w:t>
      </w:r>
      <w:r w:rsidR="0025473F" w:rsidRPr="6B2AE09F">
        <w:rPr>
          <w:rFonts w:asciiTheme="minorHAnsi" w:hAnsiTheme="minorHAnsi" w:cstheme="minorBidi"/>
        </w:rPr>
        <w:t xml:space="preserve">Has </w:t>
      </w:r>
      <w:r w:rsidR="00637BCE" w:rsidRPr="6B2AE09F">
        <w:rPr>
          <w:rFonts w:asciiTheme="minorHAnsi" w:hAnsiTheme="minorHAnsi" w:cstheme="minorBidi"/>
        </w:rPr>
        <w:t xml:space="preserve">good working </w:t>
      </w:r>
      <w:r w:rsidR="0025473F" w:rsidRPr="6B2AE09F">
        <w:rPr>
          <w:rFonts w:asciiTheme="minorHAnsi" w:hAnsiTheme="minorHAnsi" w:cstheme="minorBidi"/>
        </w:rPr>
        <w:t>knowledge of the reporting function</w:t>
      </w:r>
      <w:r w:rsidR="00637BCE" w:rsidRPr="6B2AE09F">
        <w:rPr>
          <w:rFonts w:asciiTheme="minorHAnsi" w:hAnsiTheme="minorHAnsi" w:cstheme="minorBidi"/>
        </w:rPr>
        <w:t>ality</w:t>
      </w:r>
      <w:r w:rsidR="0025473F" w:rsidRPr="6B2AE09F">
        <w:rPr>
          <w:rFonts w:asciiTheme="minorHAnsi" w:hAnsiTheme="minorHAnsi" w:cstheme="minorBidi"/>
        </w:rPr>
        <w:t xml:space="preserve"> of the IT system</w:t>
      </w:r>
      <w:r w:rsidR="00637BCE" w:rsidRPr="6B2AE09F">
        <w:rPr>
          <w:rFonts w:asciiTheme="minorHAnsi" w:hAnsiTheme="minorHAnsi" w:cstheme="minorBidi"/>
        </w:rPr>
        <w:t xml:space="preserve"> BACAS</w:t>
      </w:r>
      <w:r w:rsidR="0025473F" w:rsidRPr="6B2AE09F">
        <w:rPr>
          <w:rFonts w:asciiTheme="minorHAnsi" w:hAnsiTheme="minorHAnsi" w:cstheme="minorBidi"/>
        </w:rPr>
        <w:t xml:space="preserve">. </w:t>
      </w:r>
    </w:p>
    <w:p w14:paraId="5883DEC4" w14:textId="77777777" w:rsidR="00225712" w:rsidRPr="00173604" w:rsidRDefault="00225712" w:rsidP="00225712">
      <w:pPr>
        <w:pStyle w:val="ListParagraph"/>
        <w:rPr>
          <w:rFonts w:asciiTheme="minorHAnsi" w:hAnsiTheme="minorHAnsi" w:cstheme="minorHAnsi"/>
        </w:rPr>
      </w:pPr>
    </w:p>
    <w:p w14:paraId="56138515" w14:textId="74B8C752" w:rsidR="00EF01D4" w:rsidRPr="00173604" w:rsidRDefault="00225712" w:rsidP="00F8093B">
      <w:pPr>
        <w:pStyle w:val="ListParagraph"/>
        <w:widowControl w:val="0"/>
        <w:numPr>
          <w:ilvl w:val="0"/>
          <w:numId w:val="33"/>
        </w:numPr>
        <w:jc w:val="both"/>
        <w:rPr>
          <w:rFonts w:asciiTheme="minorHAnsi" w:hAnsiTheme="minorHAnsi" w:cstheme="minorBidi"/>
        </w:rPr>
      </w:pPr>
      <w:r w:rsidRPr="6B2AE09F">
        <w:rPr>
          <w:rFonts w:asciiTheme="minorHAnsi" w:hAnsiTheme="minorHAnsi" w:cstheme="minorBidi"/>
        </w:rPr>
        <w:t xml:space="preserve">Assists with </w:t>
      </w:r>
      <w:r w:rsidR="009D6DAE" w:rsidRPr="6B2AE09F">
        <w:rPr>
          <w:rFonts w:asciiTheme="minorHAnsi" w:hAnsiTheme="minorHAnsi" w:cstheme="minorBidi"/>
        </w:rPr>
        <w:t xml:space="preserve">regular reviewing and </w:t>
      </w:r>
      <w:r w:rsidRPr="6B2AE09F">
        <w:rPr>
          <w:rFonts w:asciiTheme="minorHAnsi" w:hAnsiTheme="minorHAnsi" w:cstheme="minorBidi"/>
        </w:rPr>
        <w:t xml:space="preserve">updating </w:t>
      </w:r>
      <w:r w:rsidR="00637BCE" w:rsidRPr="6B2AE09F">
        <w:rPr>
          <w:rFonts w:asciiTheme="minorHAnsi" w:hAnsiTheme="minorHAnsi" w:cstheme="minorBidi"/>
        </w:rPr>
        <w:t xml:space="preserve">of </w:t>
      </w:r>
      <w:r w:rsidRPr="6B2AE09F">
        <w:rPr>
          <w:rFonts w:asciiTheme="minorHAnsi" w:hAnsiTheme="minorHAnsi" w:cstheme="minorBidi"/>
        </w:rPr>
        <w:t>published information</w:t>
      </w:r>
      <w:r w:rsidR="007F2575" w:rsidRPr="6B2AE09F">
        <w:rPr>
          <w:rFonts w:asciiTheme="minorHAnsi" w:hAnsiTheme="minorHAnsi" w:cstheme="minorBidi"/>
        </w:rPr>
        <w:t xml:space="preserve">, </w:t>
      </w:r>
      <w:r w:rsidR="003D2CD4" w:rsidRPr="6B2AE09F">
        <w:rPr>
          <w:rFonts w:asciiTheme="minorHAnsi" w:hAnsiTheme="minorHAnsi" w:cstheme="minorBidi"/>
        </w:rPr>
        <w:t xml:space="preserve">literature, </w:t>
      </w:r>
      <w:r w:rsidR="007F2575" w:rsidRPr="6B2AE09F">
        <w:rPr>
          <w:rFonts w:asciiTheme="minorHAnsi" w:hAnsiTheme="minorHAnsi" w:cstheme="minorBidi"/>
        </w:rPr>
        <w:t>and</w:t>
      </w:r>
      <w:r w:rsidR="009D6DAE" w:rsidRPr="6B2AE09F">
        <w:rPr>
          <w:rFonts w:asciiTheme="minorHAnsi" w:hAnsiTheme="minorHAnsi" w:cstheme="minorBidi"/>
        </w:rPr>
        <w:t xml:space="preserve"> web pages</w:t>
      </w:r>
      <w:r w:rsidR="003D2CD4" w:rsidRPr="6B2AE09F">
        <w:rPr>
          <w:rFonts w:asciiTheme="minorHAnsi" w:hAnsiTheme="minorHAnsi" w:cstheme="minorBidi"/>
        </w:rPr>
        <w:t xml:space="preserve">. </w:t>
      </w:r>
      <w:r w:rsidR="009D6DAE" w:rsidRPr="6B2AE09F">
        <w:rPr>
          <w:rFonts w:asciiTheme="minorHAnsi" w:hAnsiTheme="minorHAnsi" w:cstheme="minorBidi"/>
        </w:rPr>
        <w:t xml:space="preserve"> </w:t>
      </w:r>
      <w:r w:rsidRPr="6B2AE09F">
        <w:rPr>
          <w:rFonts w:asciiTheme="minorHAnsi" w:hAnsiTheme="minorHAnsi" w:cstheme="minorBidi"/>
        </w:rPr>
        <w:t xml:space="preserve"> </w:t>
      </w:r>
      <w:r w:rsidR="00374707" w:rsidRPr="6B2AE09F">
        <w:rPr>
          <w:rFonts w:asciiTheme="minorHAnsi" w:hAnsiTheme="minorHAnsi" w:cstheme="minorBidi"/>
        </w:rPr>
        <w:t xml:space="preserve">  </w:t>
      </w:r>
      <w:r w:rsidR="009C0D76" w:rsidRPr="6B2AE09F">
        <w:rPr>
          <w:rFonts w:asciiTheme="minorHAnsi" w:hAnsiTheme="minorHAnsi" w:cstheme="minorBidi"/>
        </w:rPr>
        <w:t xml:space="preserve">  </w:t>
      </w:r>
    </w:p>
    <w:p w14:paraId="7B2C06D8" w14:textId="77777777" w:rsidR="006B7996" w:rsidRPr="00173604" w:rsidRDefault="006B7996" w:rsidP="006B7996">
      <w:pPr>
        <w:pStyle w:val="ListParagraph"/>
        <w:rPr>
          <w:rFonts w:asciiTheme="minorHAnsi" w:hAnsiTheme="minorHAnsi" w:cstheme="minorHAnsi"/>
        </w:rPr>
      </w:pPr>
    </w:p>
    <w:p w14:paraId="07EC6601" w14:textId="2DA6570F" w:rsidR="007F2575" w:rsidRPr="00173604" w:rsidRDefault="007F2575" w:rsidP="6AFCBC37">
      <w:pPr>
        <w:pStyle w:val="ListParagraph"/>
        <w:widowControl w:val="0"/>
        <w:numPr>
          <w:ilvl w:val="0"/>
          <w:numId w:val="33"/>
        </w:numPr>
        <w:jc w:val="both"/>
        <w:rPr>
          <w:rFonts w:asciiTheme="minorHAnsi" w:hAnsiTheme="minorHAnsi" w:cstheme="minorBidi"/>
        </w:rPr>
      </w:pPr>
      <w:r w:rsidRPr="6AFCBC37">
        <w:rPr>
          <w:rFonts w:asciiTheme="minorHAnsi" w:hAnsiTheme="minorHAnsi" w:cstheme="minorBidi"/>
        </w:rPr>
        <w:t xml:space="preserve">Assists with implementation of </w:t>
      </w:r>
      <w:r w:rsidR="00CF7ADB" w:rsidRPr="6AFCBC37">
        <w:rPr>
          <w:rFonts w:asciiTheme="minorHAnsi" w:hAnsiTheme="minorHAnsi" w:cstheme="minorBidi"/>
        </w:rPr>
        <w:t>programmes</w:t>
      </w:r>
      <w:r w:rsidR="00227F9B" w:rsidRPr="6AFCBC37">
        <w:rPr>
          <w:rFonts w:asciiTheme="minorHAnsi" w:hAnsiTheme="minorHAnsi" w:cstheme="minorBidi"/>
        </w:rPr>
        <w:t xml:space="preserve"> of wor</w:t>
      </w:r>
      <w:r w:rsidR="00ED5DFA" w:rsidRPr="6AFCBC37">
        <w:rPr>
          <w:rFonts w:asciiTheme="minorHAnsi" w:hAnsiTheme="minorHAnsi" w:cstheme="minorBidi"/>
        </w:rPr>
        <w:t>k</w:t>
      </w:r>
      <w:r w:rsidR="000D4700" w:rsidRPr="6AFCBC37">
        <w:rPr>
          <w:rFonts w:asciiTheme="minorHAnsi" w:hAnsiTheme="minorHAnsi" w:cstheme="minorBidi"/>
        </w:rPr>
        <w:t xml:space="preserve"> to improve the </w:t>
      </w:r>
      <w:r w:rsidR="0893B38C" w:rsidRPr="6AFCBC37">
        <w:rPr>
          <w:rFonts w:asciiTheme="minorHAnsi" w:hAnsiTheme="minorHAnsi" w:cstheme="minorBidi"/>
        </w:rPr>
        <w:t>c</w:t>
      </w:r>
      <w:r w:rsidR="000D4700" w:rsidRPr="6AFCBC37">
        <w:rPr>
          <w:rFonts w:asciiTheme="minorHAnsi" w:hAnsiTheme="minorHAnsi" w:cstheme="minorBidi"/>
        </w:rPr>
        <w:t>emeter</w:t>
      </w:r>
      <w:r w:rsidR="4C519066" w:rsidRPr="6AFCBC37">
        <w:rPr>
          <w:rFonts w:asciiTheme="minorHAnsi" w:hAnsiTheme="minorHAnsi" w:cstheme="minorBidi"/>
        </w:rPr>
        <w:t>ies</w:t>
      </w:r>
      <w:r w:rsidR="005F103C" w:rsidRPr="6AFCBC37">
        <w:rPr>
          <w:rFonts w:asciiTheme="minorHAnsi" w:hAnsiTheme="minorHAnsi" w:cstheme="minorBidi"/>
        </w:rPr>
        <w:t xml:space="preserve"> </w:t>
      </w:r>
      <w:r w:rsidR="002B69FC" w:rsidRPr="6AFCBC37">
        <w:rPr>
          <w:rFonts w:asciiTheme="minorHAnsi" w:hAnsiTheme="minorHAnsi" w:cstheme="minorBidi"/>
        </w:rPr>
        <w:t>sites, service</w:t>
      </w:r>
      <w:r w:rsidR="004D10F5" w:rsidRPr="6AFCBC37">
        <w:rPr>
          <w:rFonts w:asciiTheme="minorHAnsi" w:hAnsiTheme="minorHAnsi" w:cstheme="minorBidi"/>
        </w:rPr>
        <w:t>,</w:t>
      </w:r>
      <w:r w:rsidR="002B69FC" w:rsidRPr="6AFCBC37">
        <w:rPr>
          <w:rFonts w:asciiTheme="minorHAnsi" w:hAnsiTheme="minorHAnsi" w:cstheme="minorBidi"/>
        </w:rPr>
        <w:t xml:space="preserve"> </w:t>
      </w:r>
      <w:r w:rsidR="005F103C" w:rsidRPr="6AFCBC37">
        <w:rPr>
          <w:rFonts w:asciiTheme="minorHAnsi" w:hAnsiTheme="minorHAnsi" w:cstheme="minorBidi"/>
        </w:rPr>
        <w:t xml:space="preserve">and </w:t>
      </w:r>
      <w:r w:rsidR="001A0A6B" w:rsidRPr="6AFCBC37">
        <w:rPr>
          <w:rFonts w:asciiTheme="minorHAnsi" w:hAnsiTheme="minorHAnsi" w:cstheme="minorBidi"/>
        </w:rPr>
        <w:t>user experience,</w:t>
      </w:r>
      <w:r w:rsidR="00DD301B" w:rsidRPr="6AFCBC37">
        <w:rPr>
          <w:rFonts w:asciiTheme="minorHAnsi" w:hAnsiTheme="minorHAnsi" w:cstheme="minorBidi"/>
        </w:rPr>
        <w:t xml:space="preserve"> fulfil legal or statutory requirements,</w:t>
      </w:r>
      <w:r w:rsidR="00153E3E" w:rsidRPr="6AFCBC37">
        <w:rPr>
          <w:rFonts w:asciiTheme="minorHAnsi" w:hAnsiTheme="minorHAnsi" w:cstheme="minorBidi"/>
        </w:rPr>
        <w:t xml:space="preserve"> </w:t>
      </w:r>
      <w:r w:rsidR="00853C73" w:rsidRPr="6AFCBC37">
        <w:rPr>
          <w:rFonts w:asciiTheme="minorHAnsi" w:hAnsiTheme="minorHAnsi" w:cstheme="minorBidi"/>
        </w:rPr>
        <w:t xml:space="preserve">and </w:t>
      </w:r>
      <w:r w:rsidR="00153E3E" w:rsidRPr="6AFCBC37">
        <w:rPr>
          <w:rFonts w:asciiTheme="minorHAnsi" w:hAnsiTheme="minorHAnsi" w:cstheme="minorBidi"/>
        </w:rPr>
        <w:t>change office processes and procedure</w:t>
      </w:r>
      <w:r w:rsidR="00E0334B" w:rsidRPr="6AFCBC37">
        <w:rPr>
          <w:rFonts w:asciiTheme="minorHAnsi" w:hAnsiTheme="minorHAnsi" w:cstheme="minorBidi"/>
        </w:rPr>
        <w:t>s.</w:t>
      </w:r>
      <w:r w:rsidR="00153E3E" w:rsidRPr="6AFCBC37">
        <w:rPr>
          <w:rFonts w:asciiTheme="minorHAnsi" w:hAnsiTheme="minorHAnsi" w:cstheme="minorBidi"/>
        </w:rPr>
        <w:t xml:space="preserve"> </w:t>
      </w:r>
      <w:r w:rsidR="00DD301B" w:rsidRPr="6AFCBC37">
        <w:rPr>
          <w:rFonts w:asciiTheme="minorHAnsi" w:hAnsiTheme="minorHAnsi" w:cstheme="minorBidi"/>
        </w:rPr>
        <w:t xml:space="preserve"> </w:t>
      </w:r>
      <w:r w:rsidR="001A0A6B" w:rsidRPr="6AFCBC37">
        <w:rPr>
          <w:rFonts w:asciiTheme="minorHAnsi" w:hAnsiTheme="minorHAnsi" w:cstheme="minorBidi"/>
        </w:rPr>
        <w:t xml:space="preserve"> </w:t>
      </w:r>
      <w:r w:rsidR="000D4700" w:rsidRPr="6AFCBC37">
        <w:rPr>
          <w:rFonts w:asciiTheme="minorHAnsi" w:hAnsiTheme="minorHAnsi" w:cstheme="minorBidi"/>
        </w:rPr>
        <w:t xml:space="preserve"> </w:t>
      </w:r>
      <w:r w:rsidR="00ED5DFA" w:rsidRPr="6AFCBC37">
        <w:rPr>
          <w:rFonts w:asciiTheme="minorHAnsi" w:hAnsiTheme="minorHAnsi" w:cstheme="minorBidi"/>
        </w:rPr>
        <w:t xml:space="preserve"> </w:t>
      </w:r>
      <w:r w:rsidR="00227F9B" w:rsidRPr="6AFCBC37">
        <w:rPr>
          <w:rFonts w:asciiTheme="minorHAnsi" w:hAnsiTheme="minorHAnsi" w:cstheme="minorBidi"/>
        </w:rPr>
        <w:t xml:space="preserve">  </w:t>
      </w:r>
    </w:p>
    <w:p w14:paraId="1311D962" w14:textId="77777777" w:rsidR="007F2575" w:rsidRPr="00173604" w:rsidRDefault="007F2575" w:rsidP="007F2575">
      <w:pPr>
        <w:pStyle w:val="ListParagraph"/>
        <w:rPr>
          <w:rFonts w:asciiTheme="minorHAnsi" w:hAnsiTheme="minorHAnsi" w:cstheme="minorHAnsi"/>
        </w:rPr>
      </w:pPr>
    </w:p>
    <w:p w14:paraId="78BFEBE7" w14:textId="77777777" w:rsidR="00611701" w:rsidRDefault="00DA0AA9" w:rsidP="00611701">
      <w:pPr>
        <w:pStyle w:val="ListParagraph"/>
        <w:widowControl w:val="0"/>
        <w:numPr>
          <w:ilvl w:val="0"/>
          <w:numId w:val="33"/>
        </w:numPr>
        <w:jc w:val="both"/>
        <w:rPr>
          <w:rFonts w:asciiTheme="minorHAnsi" w:hAnsiTheme="minorHAnsi" w:cstheme="minorBidi"/>
        </w:rPr>
      </w:pPr>
      <w:r w:rsidRPr="6B2AE09F">
        <w:rPr>
          <w:rFonts w:asciiTheme="minorHAnsi" w:hAnsiTheme="minorHAnsi" w:cstheme="minorBidi"/>
        </w:rPr>
        <w:t>Provides a high level of service</w:t>
      </w:r>
      <w:r w:rsidR="002B69FC" w:rsidRPr="6B2AE09F">
        <w:rPr>
          <w:rFonts w:asciiTheme="minorHAnsi" w:hAnsiTheme="minorHAnsi" w:cstheme="minorBidi"/>
        </w:rPr>
        <w:t>-specific experience and</w:t>
      </w:r>
      <w:r w:rsidRPr="6B2AE09F">
        <w:rPr>
          <w:rFonts w:asciiTheme="minorHAnsi" w:hAnsiTheme="minorHAnsi" w:cstheme="minorBidi"/>
        </w:rPr>
        <w:t xml:space="preserve"> expertise, which enables accurate advice and guidance to be given </w:t>
      </w:r>
      <w:r w:rsidR="00853C73" w:rsidRPr="6B2AE09F">
        <w:rPr>
          <w:rFonts w:asciiTheme="minorHAnsi" w:hAnsiTheme="minorHAnsi" w:cstheme="minorBidi"/>
        </w:rPr>
        <w:t xml:space="preserve">to </w:t>
      </w:r>
      <w:r w:rsidRPr="6B2AE09F">
        <w:rPr>
          <w:rFonts w:asciiTheme="minorHAnsi" w:hAnsiTheme="minorHAnsi" w:cstheme="minorBidi"/>
        </w:rPr>
        <w:t xml:space="preserve">customers, </w:t>
      </w:r>
      <w:r w:rsidR="002B69FC" w:rsidRPr="6B2AE09F">
        <w:rPr>
          <w:rFonts w:asciiTheme="minorHAnsi" w:hAnsiTheme="minorHAnsi" w:cstheme="minorBidi"/>
        </w:rPr>
        <w:t>new staff</w:t>
      </w:r>
      <w:r w:rsidR="00611701" w:rsidRPr="6B2AE09F">
        <w:rPr>
          <w:rFonts w:asciiTheme="minorHAnsi" w:hAnsiTheme="minorHAnsi" w:cstheme="minorBidi"/>
        </w:rPr>
        <w:t>, and stakeholders.</w:t>
      </w:r>
    </w:p>
    <w:p w14:paraId="75C9F10E" w14:textId="77777777" w:rsidR="00611701" w:rsidRPr="00611701" w:rsidRDefault="00611701" w:rsidP="00611701">
      <w:pPr>
        <w:pStyle w:val="ListParagraph"/>
        <w:widowControl w:val="0"/>
        <w:jc w:val="both"/>
        <w:rPr>
          <w:rFonts w:asciiTheme="minorHAnsi" w:hAnsiTheme="minorHAnsi" w:cstheme="minorBidi"/>
        </w:rPr>
      </w:pPr>
    </w:p>
    <w:p w14:paraId="5779B9A4" w14:textId="6F8330EB" w:rsidR="003D2CD4" w:rsidRPr="00611701" w:rsidRDefault="003D2CD4" w:rsidP="6B2AE09F">
      <w:pPr>
        <w:pStyle w:val="ListParagraph"/>
        <w:numPr>
          <w:ilvl w:val="0"/>
          <w:numId w:val="33"/>
        </w:numPr>
        <w:jc w:val="both"/>
        <w:rPr>
          <w:rFonts w:asciiTheme="minorHAnsi" w:eastAsiaTheme="minorEastAsia" w:hAnsiTheme="minorHAnsi" w:cstheme="minorBidi"/>
        </w:rPr>
      </w:pPr>
      <w:r w:rsidRPr="6B2AE09F">
        <w:rPr>
          <w:rFonts w:asciiTheme="minorHAnsi" w:hAnsiTheme="minorHAnsi" w:cstheme="minorBidi"/>
        </w:rPr>
        <w:t xml:space="preserve">Completes </w:t>
      </w:r>
      <w:r w:rsidR="00F53F37" w:rsidRPr="6B2AE09F">
        <w:rPr>
          <w:rFonts w:asciiTheme="minorHAnsi" w:hAnsiTheme="minorHAnsi" w:cstheme="minorBidi"/>
        </w:rPr>
        <w:t>ICCM</w:t>
      </w:r>
      <w:r w:rsidR="009164FC" w:rsidRPr="6B2AE09F">
        <w:rPr>
          <w:rFonts w:asciiTheme="minorHAnsi" w:hAnsiTheme="minorHAnsi" w:cstheme="minorBidi"/>
        </w:rPr>
        <w:t>/APSE</w:t>
      </w:r>
      <w:r w:rsidR="00F53F37" w:rsidRPr="6B2AE09F">
        <w:rPr>
          <w:rFonts w:asciiTheme="minorHAnsi" w:hAnsiTheme="minorHAnsi" w:cstheme="minorBidi"/>
        </w:rPr>
        <w:t xml:space="preserve"> </w:t>
      </w:r>
      <w:r w:rsidRPr="6B2AE09F">
        <w:rPr>
          <w:rFonts w:asciiTheme="minorHAnsi" w:hAnsiTheme="minorHAnsi" w:cstheme="minorBidi"/>
        </w:rPr>
        <w:t xml:space="preserve">courses on </w:t>
      </w:r>
      <w:r w:rsidR="009164FC" w:rsidRPr="6B2AE09F">
        <w:rPr>
          <w:rFonts w:asciiTheme="minorHAnsi" w:hAnsiTheme="minorHAnsi" w:cstheme="minorBidi"/>
        </w:rPr>
        <w:t>c</w:t>
      </w:r>
      <w:r w:rsidRPr="6B2AE09F">
        <w:rPr>
          <w:rFonts w:asciiTheme="minorHAnsi" w:hAnsiTheme="minorHAnsi" w:cstheme="minorBidi"/>
        </w:rPr>
        <w:t xml:space="preserve">emeteries management and compliance, exhumations, exclusive rights of burial to assist </w:t>
      </w:r>
      <w:r w:rsidR="00ED0419">
        <w:rPr>
          <w:rFonts w:asciiTheme="minorHAnsi" w:hAnsiTheme="minorHAnsi" w:cstheme="minorBidi"/>
        </w:rPr>
        <w:t xml:space="preserve">the </w:t>
      </w:r>
      <w:r w:rsidRPr="6B2AE09F">
        <w:rPr>
          <w:rFonts w:asciiTheme="minorHAnsi" w:hAnsiTheme="minorHAnsi" w:cstheme="minorBidi"/>
        </w:rPr>
        <w:t xml:space="preserve">Senior Cemeteries </w:t>
      </w:r>
      <w:proofErr w:type="gramStart"/>
      <w:r w:rsidRPr="6B2AE09F">
        <w:rPr>
          <w:rFonts w:asciiTheme="minorHAnsi" w:hAnsiTheme="minorHAnsi" w:cstheme="minorBidi"/>
        </w:rPr>
        <w:t>Officer, and</w:t>
      </w:r>
      <w:proofErr w:type="gramEnd"/>
      <w:r w:rsidRPr="6B2AE09F">
        <w:rPr>
          <w:rFonts w:asciiTheme="minorHAnsi" w:hAnsiTheme="minorHAnsi" w:cstheme="minorBidi"/>
        </w:rPr>
        <w:t xml:space="preserve"> undertakes other training as required and commensurate with grade. </w:t>
      </w:r>
    </w:p>
    <w:p w14:paraId="1ED275FA" w14:textId="167C9B99" w:rsidR="00F53F37" w:rsidRDefault="00F53F37" w:rsidP="0038169C">
      <w:pPr>
        <w:pStyle w:val="ListParagraph"/>
        <w:jc w:val="both"/>
      </w:pPr>
    </w:p>
    <w:p w14:paraId="03F59730" w14:textId="7785E7EF" w:rsidR="006D3CF4" w:rsidRPr="001C3023" w:rsidRDefault="00F53F37" w:rsidP="6B2AE09F">
      <w:pPr>
        <w:pStyle w:val="ListParagraph"/>
        <w:numPr>
          <w:ilvl w:val="0"/>
          <w:numId w:val="33"/>
        </w:numPr>
        <w:jc w:val="both"/>
        <w:rPr>
          <w:rFonts w:ascii="Calibri" w:hAnsi="Calibri" w:cs="Arial"/>
          <w:b/>
          <w:bCs/>
        </w:rPr>
      </w:pPr>
      <w:r w:rsidRPr="6B2AE09F">
        <w:rPr>
          <w:rFonts w:asciiTheme="minorHAnsi" w:hAnsiTheme="minorHAnsi" w:cstheme="minorBidi"/>
        </w:rPr>
        <w:t>Deputises for the Senior Cemeteries Officer</w:t>
      </w:r>
      <w:r w:rsidR="00610F3E" w:rsidRPr="6B2AE09F">
        <w:rPr>
          <w:rFonts w:asciiTheme="minorHAnsi" w:hAnsiTheme="minorHAnsi" w:cstheme="minorBidi"/>
        </w:rPr>
        <w:t xml:space="preserve"> </w:t>
      </w:r>
      <w:r w:rsidRPr="6B2AE09F">
        <w:rPr>
          <w:rFonts w:asciiTheme="minorHAnsi" w:hAnsiTheme="minorHAnsi" w:cstheme="minorBidi"/>
        </w:rPr>
        <w:t xml:space="preserve">as required. </w:t>
      </w:r>
      <w:r w:rsidR="006D3CF4" w:rsidRPr="001C3023">
        <w:rPr>
          <w:rFonts w:ascii="Calibri" w:hAnsi="Calibri" w:cs="Arial"/>
          <w:b/>
          <w:bCs/>
        </w:rPr>
        <w:br w:type="page"/>
      </w:r>
    </w:p>
    <w:p w14:paraId="1E101F6F" w14:textId="2F91B5BB" w:rsidR="00DD0E0F" w:rsidRPr="00DD0E0F" w:rsidRDefault="00DD0E0F" w:rsidP="00DD0E0F">
      <w:pPr>
        <w:spacing w:after="0" w:line="240" w:lineRule="auto"/>
        <w:rPr>
          <w:rFonts w:ascii="Calibri" w:eastAsia="Times New Roman" w:hAnsi="Calibri" w:cs="Arial"/>
          <w:b/>
          <w:bCs/>
          <w:sz w:val="24"/>
          <w:szCs w:val="24"/>
          <w:lang w:eastAsia="en-GB"/>
        </w:rPr>
      </w:pPr>
      <w:r w:rsidRPr="00DD0E0F">
        <w:rPr>
          <w:rFonts w:ascii="Calibri" w:eastAsia="Times New Roman" w:hAnsi="Calibri" w:cs="Arial"/>
          <w:b/>
          <w:bCs/>
          <w:sz w:val="24"/>
          <w:szCs w:val="24"/>
          <w:lang w:eastAsia="en-GB"/>
        </w:rPr>
        <w:lastRenderedPageBreak/>
        <w:t>Generic Duties and Responsibilities</w:t>
      </w:r>
    </w:p>
    <w:p w14:paraId="1E101F70"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1E101F71" w14:textId="77777777" w:rsidR="00DD0E0F" w:rsidRPr="00DD0E0F" w:rsidRDefault="00DD0E0F" w:rsidP="00DD0E0F">
      <w:pPr>
        <w:numPr>
          <w:ilvl w:val="0"/>
          <w:numId w:val="3"/>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To contribute to the continuous improvement of the services of the Boroughs of Wandsworth and Richmond. </w:t>
      </w:r>
    </w:p>
    <w:p w14:paraId="1E101F72" w14:textId="77777777" w:rsidR="00DD0E0F" w:rsidRPr="00DD0E0F" w:rsidRDefault="00DD0E0F" w:rsidP="00DD0E0F">
      <w:pPr>
        <w:spacing w:after="0" w:line="240" w:lineRule="auto"/>
        <w:rPr>
          <w:rFonts w:ascii="Calibri" w:eastAsia="Times New Roman" w:hAnsi="Calibri" w:cs="Arial"/>
          <w:sz w:val="24"/>
          <w:szCs w:val="24"/>
          <w:lang w:eastAsia="en-GB"/>
        </w:rPr>
      </w:pPr>
    </w:p>
    <w:p w14:paraId="1E101F73" w14:textId="77777777" w:rsidR="00DD0E0F" w:rsidRPr="00DD0E0F" w:rsidRDefault="00DD0E0F" w:rsidP="00DD0E0F">
      <w:pPr>
        <w:numPr>
          <w:ilvl w:val="0"/>
          <w:numId w:val="3"/>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1E101F74"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1E101F75" w14:textId="77777777" w:rsidR="00DD0E0F" w:rsidRPr="00DD0E0F" w:rsidRDefault="00DD0E0F" w:rsidP="00DD0E0F">
      <w:pPr>
        <w:numPr>
          <w:ilvl w:val="0"/>
          <w:numId w:val="3"/>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bCs/>
          <w:sz w:val="24"/>
          <w:szCs w:val="24"/>
          <w:lang w:eastAsia="en-GB"/>
        </w:rPr>
        <w:t xml:space="preserve">To adhere to security controls and requirements as mandated by the SSA’s policies, </w:t>
      </w:r>
      <w:proofErr w:type="gramStart"/>
      <w:r w:rsidRPr="00DD0E0F">
        <w:rPr>
          <w:rFonts w:ascii="Calibri" w:eastAsia="Times New Roman" w:hAnsi="Calibri" w:cs="Arial"/>
          <w:bCs/>
          <w:sz w:val="24"/>
          <w:szCs w:val="24"/>
          <w:lang w:eastAsia="en-GB"/>
        </w:rPr>
        <w:t>procedures</w:t>
      </w:r>
      <w:proofErr w:type="gramEnd"/>
      <w:r w:rsidRPr="00DD0E0F">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1E101F76" w14:textId="77777777" w:rsidR="00DD0E0F" w:rsidRPr="00DD0E0F" w:rsidRDefault="00DD0E0F" w:rsidP="00DD0E0F">
      <w:pPr>
        <w:spacing w:after="0" w:line="240" w:lineRule="auto"/>
        <w:rPr>
          <w:rFonts w:ascii="Calibri" w:eastAsia="Times New Roman" w:hAnsi="Calibri" w:cs="Arial"/>
          <w:sz w:val="24"/>
          <w:szCs w:val="24"/>
          <w:lang w:eastAsia="en-GB"/>
        </w:rPr>
      </w:pPr>
    </w:p>
    <w:p w14:paraId="1E101F77" w14:textId="77777777" w:rsidR="00DD0E0F" w:rsidRPr="00DD0E0F" w:rsidRDefault="00DD0E0F" w:rsidP="00DD0E0F">
      <w:pPr>
        <w:numPr>
          <w:ilvl w:val="0"/>
          <w:numId w:val="3"/>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DD0E0F">
        <w:rPr>
          <w:rFonts w:ascii="Calibri" w:eastAsia="Times New Roman" w:hAnsi="Calibri" w:cs="Arial"/>
          <w:sz w:val="24"/>
          <w:szCs w:val="24"/>
          <w:lang w:eastAsia="en-GB"/>
        </w:rPr>
        <w:t>supportive</w:t>
      </w:r>
      <w:proofErr w:type="gramEnd"/>
      <w:r w:rsidRPr="00DD0E0F">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1E101F78"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1E101F79"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To understand both Councils’ duties and responsibilities for safeguarding children, young </w:t>
      </w:r>
      <w:proofErr w:type="gramStart"/>
      <w:r w:rsidRPr="00DD0E0F">
        <w:rPr>
          <w:rFonts w:ascii="Calibri" w:eastAsia="Times New Roman" w:hAnsi="Calibri" w:cs="Arial"/>
          <w:sz w:val="24"/>
          <w:szCs w:val="24"/>
          <w:lang w:eastAsia="en-GB"/>
        </w:rPr>
        <w:t>people</w:t>
      </w:r>
      <w:proofErr w:type="gramEnd"/>
      <w:r w:rsidRPr="00DD0E0F">
        <w:rPr>
          <w:rFonts w:ascii="Calibri" w:eastAsia="Times New Roman" w:hAnsi="Calibri" w:cs="Arial"/>
          <w:sz w:val="24"/>
          <w:szCs w:val="24"/>
          <w:lang w:eastAsia="en-GB"/>
        </w:rPr>
        <w:t xml:space="preserve"> and adults as they apply to the role within the council.  </w:t>
      </w:r>
    </w:p>
    <w:p w14:paraId="1E101F7A" w14:textId="77777777" w:rsidR="00DD0E0F" w:rsidRPr="00DD0E0F" w:rsidRDefault="00DD0E0F" w:rsidP="00DD0E0F">
      <w:pPr>
        <w:shd w:val="clear" w:color="auto" w:fill="FFFFFF"/>
        <w:spacing w:after="0" w:line="240" w:lineRule="auto"/>
        <w:rPr>
          <w:rFonts w:ascii="Calibri" w:eastAsia="Times New Roman" w:hAnsi="Calibri" w:cs="Arial"/>
          <w:color w:val="000000"/>
          <w:sz w:val="24"/>
          <w:szCs w:val="24"/>
          <w:lang w:eastAsia="en-GB"/>
        </w:rPr>
      </w:pPr>
    </w:p>
    <w:p w14:paraId="1E101F7B" w14:textId="77777777" w:rsidR="00DD0E0F" w:rsidRPr="00DD0E0F" w:rsidRDefault="00DD0E0F" w:rsidP="00DD0E0F">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3ED6C573">
        <w:rPr>
          <w:rFonts w:ascii="Calibri" w:eastAsia="Times New Roman" w:hAnsi="Calibri" w:cs="Arial"/>
          <w:sz w:val="24"/>
          <w:szCs w:val="24"/>
          <w:lang w:eastAsia="en-GB"/>
        </w:rPr>
        <w:t>The Shared Staffing Arrangement will keep its structures under continual review and as a result the post holder should expect t</w:t>
      </w:r>
      <w:r w:rsidRPr="3ED6C573">
        <w:rPr>
          <w:rFonts w:ascii="Calibri" w:eastAsia="Times New Roman" w:hAnsi="Calibri" w:cs="Arial"/>
          <w:color w:val="000000" w:themeColor="text1"/>
          <w:sz w:val="24"/>
          <w:szCs w:val="24"/>
          <w:lang w:eastAsia="en-GB"/>
        </w:rPr>
        <w:t>o carry out any other reasonable duties within the overall function, commensurate with the level of the post.</w:t>
      </w:r>
    </w:p>
    <w:p w14:paraId="1E101F7C" w14:textId="10F50BC8" w:rsidR="00DD0E0F" w:rsidRPr="00DD0E0F" w:rsidRDefault="00DD0E0F" w:rsidP="3ED6C573">
      <w:pPr>
        <w:spacing w:before="100" w:beforeAutospacing="1" w:after="100" w:afterAutospacing="1" w:line="240" w:lineRule="auto"/>
        <w:rPr>
          <w:rFonts w:ascii="Calibri" w:eastAsia="Times New Roman" w:hAnsi="Calibri" w:cs="Times New Roman"/>
          <w:b/>
          <w:bCs/>
          <w:sz w:val="24"/>
          <w:szCs w:val="24"/>
          <w:lang w:eastAsia="en-GB"/>
        </w:rPr>
      </w:pPr>
      <w:r w:rsidRPr="3ED6C573">
        <w:rPr>
          <w:rFonts w:ascii="Calibri" w:eastAsia="Times New Roman" w:hAnsi="Calibri" w:cs="Times New Roman"/>
          <w:b/>
          <w:bCs/>
          <w:sz w:val="24"/>
          <w:szCs w:val="24"/>
          <w:lang w:eastAsia="en-GB"/>
        </w:rPr>
        <w:t xml:space="preserve">Additional Information </w:t>
      </w:r>
    </w:p>
    <w:p w14:paraId="1E101F7D" w14:textId="77777777" w:rsidR="00DD0E0F" w:rsidRPr="00DD0E0F" w:rsidRDefault="00DD0E0F" w:rsidP="00DD0E0F">
      <w:pPr>
        <w:numPr>
          <w:ilvl w:val="0"/>
          <w:numId w:val="6"/>
        </w:numPr>
        <w:spacing w:before="100" w:beforeAutospacing="1" w:after="100" w:afterAutospacing="1" w:line="240" w:lineRule="auto"/>
        <w:rPr>
          <w:rFonts w:eastAsia="Times New Roman" w:cs="Arial"/>
          <w:bCs/>
          <w:sz w:val="24"/>
          <w:szCs w:val="24"/>
          <w:lang w:eastAsia="en-GB"/>
        </w:rPr>
      </w:pPr>
      <w:r w:rsidRPr="00DD0E0F">
        <w:rPr>
          <w:rFonts w:eastAsia="Times New Roman" w:cs="Arial"/>
          <w:bCs/>
          <w:sz w:val="24"/>
          <w:szCs w:val="24"/>
          <w:lang w:eastAsia="en-GB"/>
        </w:rPr>
        <w:t>To be responsible for the safety of mourners and other service users during the burial process, ensuring safe access to the grave for the coffin bearers and all other attendees.</w:t>
      </w:r>
    </w:p>
    <w:p w14:paraId="1E101F7E" w14:textId="77777777" w:rsidR="00DD0E0F" w:rsidRPr="00DD0E0F" w:rsidRDefault="00DD0E0F" w:rsidP="00DD0E0F">
      <w:pPr>
        <w:numPr>
          <w:ilvl w:val="0"/>
          <w:numId w:val="6"/>
        </w:numPr>
        <w:spacing w:before="100" w:beforeAutospacing="1" w:after="100" w:afterAutospacing="1" w:line="240" w:lineRule="auto"/>
        <w:rPr>
          <w:rFonts w:eastAsia="Times New Roman" w:cs="Arial"/>
          <w:bCs/>
          <w:sz w:val="24"/>
          <w:szCs w:val="24"/>
          <w:lang w:eastAsia="en-GB"/>
        </w:rPr>
      </w:pPr>
      <w:r w:rsidRPr="00DD0E0F">
        <w:rPr>
          <w:rFonts w:eastAsia="Times New Roman" w:cs="Arial"/>
          <w:bCs/>
          <w:sz w:val="24"/>
          <w:szCs w:val="24"/>
          <w:lang w:eastAsia="en-GB"/>
        </w:rPr>
        <w:t>To attend funerals within any cemetery at short notice regardless of weather and/or ground conditions.</w:t>
      </w:r>
    </w:p>
    <w:p w14:paraId="5B3CF57E"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1EC52FB0"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125505CE"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560505FE"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06190BC3"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2D162041"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693AA91F"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0F9AB9CA" w14:textId="77777777" w:rsidR="007D17E2" w:rsidRDefault="007D17E2" w:rsidP="00196A2A">
      <w:pPr>
        <w:spacing w:before="100" w:beforeAutospacing="1" w:after="100" w:afterAutospacing="1" w:line="240" w:lineRule="auto"/>
        <w:rPr>
          <w:rFonts w:ascii="Calibri" w:eastAsia="Times New Roman" w:hAnsi="Calibri" w:cs="Times New Roman"/>
          <w:b/>
          <w:bCs/>
          <w:sz w:val="24"/>
          <w:szCs w:val="24"/>
          <w:lang w:eastAsia="en-GB"/>
        </w:rPr>
      </w:pPr>
    </w:p>
    <w:p w14:paraId="0664907B" w14:textId="5CB0A06C" w:rsidR="00196A2A" w:rsidRDefault="00196A2A" w:rsidP="00196A2A">
      <w:pPr>
        <w:spacing w:before="100" w:beforeAutospacing="1" w:after="100" w:afterAutospacing="1" w:line="240" w:lineRule="auto"/>
        <w:rPr>
          <w:rFonts w:ascii="Calibri" w:eastAsia="Times New Roman" w:hAnsi="Calibri" w:cs="Times New Roman"/>
          <w:b/>
          <w:bCs/>
          <w:sz w:val="24"/>
          <w:szCs w:val="24"/>
          <w:lang w:eastAsia="en-GB"/>
        </w:rPr>
      </w:pPr>
      <w:r w:rsidRPr="00196A2A">
        <w:rPr>
          <w:rFonts w:ascii="Calibri" w:eastAsia="Times New Roman" w:hAnsi="Calibri" w:cs="Times New Roman"/>
          <w:b/>
          <w:bCs/>
          <w:sz w:val="24"/>
          <w:szCs w:val="24"/>
          <w:lang w:eastAsia="en-GB"/>
        </w:rPr>
        <w:lastRenderedPageBreak/>
        <w:t>Current Team Structure</w:t>
      </w:r>
    </w:p>
    <w:p w14:paraId="1E101F7F" w14:textId="2C21C98D" w:rsidR="00DD0E0F" w:rsidRPr="00DD0E0F" w:rsidRDefault="117E1F0C" w:rsidP="007D17E2">
      <w:pPr>
        <w:spacing w:after="0" w:line="240" w:lineRule="auto"/>
        <w:jc w:val="center"/>
        <w:rPr>
          <w:rFonts w:eastAsia="Times New Roman" w:cs="Arial"/>
          <w:b/>
          <w:bCs/>
          <w:sz w:val="36"/>
          <w:szCs w:val="36"/>
          <w:lang w:eastAsia="en-GB"/>
        </w:rPr>
      </w:pPr>
      <w:r>
        <w:rPr>
          <w:noProof/>
        </w:rPr>
        <w:drawing>
          <wp:inline distT="0" distB="0" distL="0" distR="0" wp14:anchorId="273DEDEE" wp14:editId="78398AF8">
            <wp:extent cx="5731510" cy="5135243"/>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5135243"/>
                    </a:xfrm>
                    <a:prstGeom prst="rect">
                      <a:avLst/>
                    </a:prstGeom>
                  </pic:spPr>
                </pic:pic>
              </a:graphicData>
            </a:graphic>
          </wp:inline>
        </w:drawing>
      </w:r>
    </w:p>
    <w:p w14:paraId="435AA05B" w14:textId="77777777" w:rsidR="001D6C38" w:rsidRDefault="001D6C38">
      <w:pPr>
        <w:rPr>
          <w:rFonts w:eastAsia="Times New Roman" w:cs="Arial"/>
          <w:b/>
          <w:bCs/>
          <w:sz w:val="36"/>
          <w:szCs w:val="36"/>
          <w:lang w:eastAsia="en-GB"/>
        </w:rPr>
      </w:pPr>
      <w:r>
        <w:rPr>
          <w:rFonts w:eastAsia="Times New Roman" w:cs="Arial"/>
          <w:b/>
          <w:bCs/>
          <w:sz w:val="36"/>
          <w:szCs w:val="36"/>
          <w:lang w:eastAsia="en-GB"/>
        </w:rPr>
        <w:br w:type="page"/>
      </w:r>
    </w:p>
    <w:p w14:paraId="1E101F80" w14:textId="25803AC0" w:rsidR="00DD0E0F" w:rsidRPr="00DD0E0F" w:rsidRDefault="00DD0E0F" w:rsidP="00DD0E0F">
      <w:pPr>
        <w:spacing w:before="100" w:beforeAutospacing="1" w:after="100" w:afterAutospacing="1" w:line="240" w:lineRule="auto"/>
        <w:rPr>
          <w:rFonts w:eastAsia="Times New Roman" w:cs="Arial"/>
          <w:b/>
          <w:bCs/>
          <w:sz w:val="36"/>
          <w:szCs w:val="36"/>
          <w:lang w:eastAsia="en-GB"/>
        </w:rPr>
      </w:pPr>
      <w:r w:rsidRPr="00DD0E0F">
        <w:rPr>
          <w:rFonts w:eastAsia="Times New Roman" w:cs="Arial"/>
          <w:b/>
          <w:bCs/>
          <w:sz w:val="36"/>
          <w:szCs w:val="36"/>
          <w:lang w:eastAsia="en-GB"/>
        </w:rPr>
        <w:lastRenderedPageBreak/>
        <w:t>Person Specification</w:t>
      </w:r>
    </w:p>
    <w:p w14:paraId="1E101F81" w14:textId="77777777" w:rsidR="00DD0E0F" w:rsidRPr="00DD0E0F" w:rsidRDefault="00DD0E0F" w:rsidP="00DD0E0F">
      <w:pPr>
        <w:spacing w:after="0" w:line="240" w:lineRule="auto"/>
        <w:rPr>
          <w:rFonts w:ascii="Calibri" w:eastAsia="Times New Roman" w:hAnsi="Calibri"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0E0F" w:rsidRPr="00DD0E0F" w14:paraId="1E101F87" w14:textId="77777777" w:rsidTr="63480885">
        <w:trPr>
          <w:trHeight w:val="544"/>
        </w:trPr>
        <w:tc>
          <w:tcPr>
            <w:tcW w:w="4261" w:type="dxa"/>
            <w:shd w:val="clear" w:color="auto" w:fill="D9D9D9" w:themeFill="background1" w:themeFillShade="D9"/>
          </w:tcPr>
          <w:p w14:paraId="1E101F82"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Job Title: </w:t>
            </w:r>
          </w:p>
          <w:p w14:paraId="1E101F83"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Cemeteries Officer</w:t>
            </w:r>
          </w:p>
          <w:p w14:paraId="1E101F84"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1E101F85"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Grade</w:t>
            </w:r>
            <w:r w:rsidRPr="00DD0E0F">
              <w:rPr>
                <w:rFonts w:ascii="Calibri" w:eastAsia="Times New Roman" w:hAnsi="Calibri" w:cs="Calibri"/>
                <w:bCs/>
                <w:sz w:val="24"/>
                <w:szCs w:val="24"/>
                <w:lang w:eastAsia="en-GB"/>
              </w:rPr>
              <w:t xml:space="preserve">: </w:t>
            </w:r>
          </w:p>
          <w:p w14:paraId="1E101F86" w14:textId="69CF7C68" w:rsidR="00DD0E0F" w:rsidRPr="00DD0E0F" w:rsidRDefault="001F60F1" w:rsidP="63480885">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SC5 – SO1 </w:t>
            </w:r>
          </w:p>
        </w:tc>
      </w:tr>
      <w:tr w:rsidR="00DD0E0F" w:rsidRPr="00DD0E0F" w14:paraId="1E101F8D" w14:textId="77777777" w:rsidTr="63480885">
        <w:trPr>
          <w:trHeight w:val="493"/>
        </w:trPr>
        <w:tc>
          <w:tcPr>
            <w:tcW w:w="4261" w:type="dxa"/>
            <w:shd w:val="clear" w:color="auto" w:fill="D9D9D9" w:themeFill="background1" w:themeFillShade="D9"/>
          </w:tcPr>
          <w:p w14:paraId="1E101F88"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Section: </w:t>
            </w:r>
          </w:p>
          <w:p w14:paraId="1E101F89"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Contracts and Leisure</w:t>
            </w:r>
          </w:p>
          <w:p w14:paraId="1E101F8A"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Cs/>
                <w:sz w:val="24"/>
                <w:szCs w:val="24"/>
                <w:lang w:eastAsia="en-GB"/>
              </w:rPr>
              <w:t>(Registrars and Cemeteries)</w:t>
            </w:r>
          </w:p>
        </w:tc>
        <w:tc>
          <w:tcPr>
            <w:tcW w:w="4494" w:type="dxa"/>
            <w:shd w:val="clear" w:color="auto" w:fill="D9D9D9" w:themeFill="background1" w:themeFillShade="D9"/>
          </w:tcPr>
          <w:p w14:paraId="1E101F8B"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Directorate: </w:t>
            </w:r>
          </w:p>
          <w:p w14:paraId="1E101F8C"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Environment and Community Services</w:t>
            </w:r>
          </w:p>
        </w:tc>
      </w:tr>
      <w:tr w:rsidR="00DD0E0F" w:rsidRPr="00DD0E0F" w14:paraId="1E101F92" w14:textId="77777777" w:rsidTr="63480885">
        <w:trPr>
          <w:trHeight w:val="543"/>
        </w:trPr>
        <w:tc>
          <w:tcPr>
            <w:tcW w:w="4261" w:type="dxa"/>
            <w:shd w:val="clear" w:color="auto" w:fill="D9D9D9" w:themeFill="background1" w:themeFillShade="D9"/>
          </w:tcPr>
          <w:p w14:paraId="1E101F8E"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to following manager:</w:t>
            </w:r>
          </w:p>
          <w:p w14:paraId="1E101F8F" w14:textId="1BF954E1" w:rsidR="006851DE" w:rsidRPr="00DD0E0F" w:rsidRDefault="00B11B29" w:rsidP="3ED6C573">
            <w:pPr>
              <w:autoSpaceDE w:val="0"/>
              <w:autoSpaceDN w:val="0"/>
              <w:adjustRightInd w:val="0"/>
              <w:spacing w:after="0" w:line="240" w:lineRule="auto"/>
              <w:contextualSpacing/>
              <w:rPr>
                <w:rFonts w:ascii="Calibri" w:eastAsia="Times New Roman" w:hAnsi="Calibri" w:cs="Calibri"/>
                <w:sz w:val="24"/>
                <w:szCs w:val="24"/>
                <w:lang w:eastAsia="en-GB"/>
              </w:rPr>
            </w:pPr>
            <w:r w:rsidRPr="3ED6C573">
              <w:rPr>
                <w:rFonts w:ascii="Calibri" w:eastAsia="Times New Roman" w:hAnsi="Calibri" w:cs="Calibri"/>
                <w:sz w:val="24"/>
                <w:szCs w:val="24"/>
                <w:lang w:eastAsia="en-GB"/>
              </w:rPr>
              <w:t>Registra</w:t>
            </w:r>
            <w:r w:rsidR="1D83D726" w:rsidRPr="3ED6C573">
              <w:rPr>
                <w:rFonts w:ascii="Calibri" w:eastAsia="Times New Roman" w:hAnsi="Calibri" w:cs="Calibri"/>
                <w:sz w:val="24"/>
                <w:szCs w:val="24"/>
                <w:lang w:eastAsia="en-GB"/>
              </w:rPr>
              <w:t>tion</w:t>
            </w:r>
            <w:r w:rsidRPr="3ED6C573">
              <w:rPr>
                <w:rFonts w:ascii="Calibri" w:eastAsia="Times New Roman" w:hAnsi="Calibri" w:cs="Calibri"/>
                <w:sz w:val="24"/>
                <w:szCs w:val="24"/>
                <w:lang w:eastAsia="en-GB"/>
              </w:rPr>
              <w:t xml:space="preserve"> and Cemeteries Service Manager</w:t>
            </w:r>
          </w:p>
        </w:tc>
        <w:tc>
          <w:tcPr>
            <w:tcW w:w="4494" w:type="dxa"/>
            <w:shd w:val="clear" w:color="auto" w:fill="D9D9D9" w:themeFill="background1" w:themeFillShade="D9"/>
          </w:tcPr>
          <w:p w14:paraId="1E101F90"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for following staff:</w:t>
            </w:r>
          </w:p>
          <w:p w14:paraId="1E101F91"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Not applicable</w:t>
            </w:r>
          </w:p>
        </w:tc>
      </w:tr>
      <w:tr w:rsidR="00DD0E0F" w:rsidRPr="00DD0E0F" w14:paraId="1E101F95" w14:textId="77777777" w:rsidTr="63480885">
        <w:trPr>
          <w:trHeight w:val="477"/>
        </w:trPr>
        <w:tc>
          <w:tcPr>
            <w:tcW w:w="4261" w:type="dxa"/>
            <w:shd w:val="clear" w:color="auto" w:fill="D9D9D9" w:themeFill="background1" w:themeFillShade="D9"/>
          </w:tcPr>
          <w:p w14:paraId="1E101F93"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Post Number/s:</w:t>
            </w:r>
          </w:p>
        </w:tc>
        <w:tc>
          <w:tcPr>
            <w:tcW w:w="4494" w:type="dxa"/>
            <w:shd w:val="clear" w:color="auto" w:fill="D9D9D9" w:themeFill="background1" w:themeFillShade="D9"/>
          </w:tcPr>
          <w:p w14:paraId="1E101F94" w14:textId="72080CB5"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Last review date: </w:t>
            </w:r>
            <w:r w:rsidR="00B11B29" w:rsidRPr="00B11B29">
              <w:rPr>
                <w:rFonts w:ascii="Calibri" w:eastAsia="Times New Roman" w:hAnsi="Calibri" w:cs="Calibri"/>
                <w:sz w:val="24"/>
                <w:szCs w:val="24"/>
                <w:lang w:eastAsia="en-GB"/>
              </w:rPr>
              <w:t>Ju</w:t>
            </w:r>
            <w:r w:rsidR="00694170">
              <w:rPr>
                <w:rFonts w:ascii="Calibri" w:eastAsia="Times New Roman" w:hAnsi="Calibri" w:cs="Calibri"/>
                <w:sz w:val="24"/>
                <w:szCs w:val="24"/>
                <w:lang w:eastAsia="en-GB"/>
              </w:rPr>
              <w:t>ly</w:t>
            </w:r>
            <w:r w:rsidR="00B11B29" w:rsidRPr="00B11B29">
              <w:rPr>
                <w:rFonts w:ascii="Calibri" w:eastAsia="Times New Roman" w:hAnsi="Calibri" w:cs="Calibri"/>
                <w:sz w:val="24"/>
                <w:szCs w:val="24"/>
                <w:lang w:eastAsia="en-GB"/>
              </w:rPr>
              <w:t xml:space="preserve"> 2021</w:t>
            </w:r>
          </w:p>
        </w:tc>
      </w:tr>
    </w:tbl>
    <w:p w14:paraId="1E101F96" w14:textId="77777777" w:rsidR="00DD0E0F" w:rsidRPr="00DD0E0F" w:rsidRDefault="00DD0E0F" w:rsidP="00DD0E0F">
      <w:pPr>
        <w:spacing w:after="0" w:line="240" w:lineRule="auto"/>
        <w:rPr>
          <w:rFonts w:ascii="Calibri" w:eastAsia="Times New Roman" w:hAnsi="Calibri" w:cs="Times New Roman"/>
          <w:sz w:val="24"/>
          <w:szCs w:val="24"/>
          <w:lang w:eastAsia="en-GB"/>
        </w:rPr>
      </w:pPr>
    </w:p>
    <w:p w14:paraId="2BF5B709" w14:textId="64FDC5D4" w:rsidR="00FC331A" w:rsidRPr="00FC331A" w:rsidRDefault="00FC331A" w:rsidP="00FC331A">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CC83CE3" w14:textId="58EEB6FB" w:rsidR="00FC331A" w:rsidRDefault="00FC331A" w:rsidP="00FC331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8D4D47E" w14:textId="77777777" w:rsidR="00FC331A" w:rsidRPr="00975F12" w:rsidRDefault="00FC331A" w:rsidP="00FC331A">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E89B5A" w14:textId="77777777" w:rsidR="00FC331A" w:rsidRPr="00975F12" w:rsidRDefault="00FC331A" w:rsidP="00FC331A">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19C7A4E" w14:textId="3C0EA4A5" w:rsidR="00FC331A" w:rsidRPr="00975F12" w:rsidRDefault="00FC331A" w:rsidP="00FC331A">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E101F9F" w14:textId="77777777" w:rsidR="00DD0E0F" w:rsidRPr="00DD0E0F" w:rsidRDefault="00DD0E0F" w:rsidP="00DD0E0F">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D0E0F" w:rsidRPr="00DD0E0F" w14:paraId="1E101FA3" w14:textId="77777777" w:rsidTr="63480885">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A0"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Person Specification Requirements</w:t>
            </w:r>
          </w:p>
          <w:p w14:paraId="1E101FA1" w14:textId="77777777" w:rsidR="00DD0E0F" w:rsidRPr="00DD0E0F" w:rsidRDefault="00DD0E0F" w:rsidP="00DD0E0F">
            <w:pPr>
              <w:spacing w:after="0" w:line="240" w:lineRule="auto"/>
              <w:rPr>
                <w:rFonts w:ascii="Calibri" w:eastAsia="Times New Roman" w:hAnsi="Calibri" w:cs="Arial"/>
                <w:sz w:val="24"/>
                <w:szCs w:val="24"/>
                <w:lang w:eastAsia="en-GB"/>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A2"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Assessed by A </w:t>
            </w:r>
            <w:proofErr w:type="gramStart"/>
            <w:r w:rsidRPr="00DD0E0F">
              <w:rPr>
                <w:rFonts w:ascii="Calibri" w:eastAsia="Times New Roman" w:hAnsi="Calibri" w:cs="Arial"/>
                <w:b/>
                <w:bCs/>
                <w:sz w:val="24"/>
                <w:szCs w:val="24"/>
                <w:lang w:eastAsia="en-GB"/>
              </w:rPr>
              <w:t xml:space="preserve">&amp; </w:t>
            </w:r>
            <w:r w:rsidRPr="00DD0E0F">
              <w:rPr>
                <w:rFonts w:ascii="Calibri" w:eastAsia="Times New Roman" w:hAnsi="Calibri" w:cs="Arial"/>
                <w:sz w:val="24"/>
                <w:szCs w:val="24"/>
                <w:lang w:eastAsia="en-GB"/>
              </w:rPr>
              <w:t xml:space="preserve"> </w:t>
            </w:r>
            <w:r w:rsidRPr="00DD0E0F">
              <w:rPr>
                <w:rFonts w:ascii="Calibri" w:eastAsia="Times New Roman" w:hAnsi="Calibri" w:cs="Arial"/>
                <w:b/>
                <w:bCs/>
                <w:sz w:val="24"/>
                <w:szCs w:val="24"/>
                <w:lang w:eastAsia="en-GB"/>
              </w:rPr>
              <w:t>I</w:t>
            </w:r>
            <w:proofErr w:type="gramEnd"/>
            <w:r w:rsidRPr="00DD0E0F">
              <w:rPr>
                <w:rFonts w:ascii="Calibri" w:eastAsia="Times New Roman" w:hAnsi="Calibri" w:cs="Arial"/>
                <w:b/>
                <w:bCs/>
                <w:sz w:val="24"/>
                <w:szCs w:val="24"/>
                <w:lang w:eastAsia="en-GB"/>
              </w:rPr>
              <w:t>/ T/ C (see below for explanation)</w:t>
            </w:r>
          </w:p>
        </w:tc>
      </w:tr>
      <w:tr w:rsidR="00DD0E0F" w:rsidRPr="00DD0E0F" w14:paraId="1E101FA5" w14:textId="77777777" w:rsidTr="6348088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A4"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Knowledge </w:t>
            </w:r>
          </w:p>
        </w:tc>
      </w:tr>
      <w:tr w:rsidR="00DD0E0F" w:rsidRPr="00DD0E0F" w14:paraId="1E101FA8"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A6"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Knowledge of Burial Law, ICCM Code of Safe Working Practice, Health &amp; Safety Legislation </w:t>
            </w:r>
          </w:p>
        </w:tc>
        <w:tc>
          <w:tcPr>
            <w:tcW w:w="1460" w:type="dxa"/>
            <w:tcBorders>
              <w:bottom w:val="single" w:sz="8" w:space="0" w:color="000000" w:themeColor="text1"/>
              <w:right w:val="single" w:sz="8" w:space="0" w:color="000000" w:themeColor="text1"/>
            </w:tcBorders>
            <w:shd w:val="clear" w:color="auto" w:fill="FFFFFF" w:themeFill="background1"/>
          </w:tcPr>
          <w:p w14:paraId="1E101FA7"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1E101FAB"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A9" w14:textId="76AA3552" w:rsidR="00DD0E0F" w:rsidRPr="00DD0E0F" w:rsidRDefault="7F9D7B5D" w:rsidP="00DD0E0F">
            <w:pPr>
              <w:spacing w:after="0" w:line="240" w:lineRule="auto"/>
              <w:rPr>
                <w:rFonts w:ascii="Calibri" w:eastAsia="Times New Roman" w:hAnsi="Calibri" w:cs="Arial"/>
                <w:sz w:val="24"/>
                <w:szCs w:val="24"/>
                <w:lang w:eastAsia="en-GB"/>
              </w:rPr>
            </w:pPr>
            <w:r w:rsidRPr="63480885">
              <w:rPr>
                <w:rFonts w:ascii="Calibri" w:eastAsia="Times New Roman" w:hAnsi="Calibri" w:cs="Arial"/>
                <w:color w:val="000000" w:themeColor="text1"/>
                <w:sz w:val="24"/>
                <w:szCs w:val="24"/>
                <w:lang w:eastAsia="en-GB"/>
              </w:rPr>
              <w:t>Knowledge of ICT packages and ability to use them effectively</w:t>
            </w:r>
            <w:r w:rsidR="08B2BDB2" w:rsidRPr="63480885">
              <w:rPr>
                <w:rFonts w:ascii="Calibri" w:eastAsia="Times New Roman" w:hAnsi="Calibri" w:cs="Arial"/>
                <w:color w:val="000000" w:themeColor="text1"/>
                <w:sz w:val="24"/>
                <w:szCs w:val="24"/>
                <w:lang w:eastAsia="en-GB"/>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1E101FAA"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1E101FAD" w14:textId="77777777" w:rsidTr="6348088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AC"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Experience </w:t>
            </w:r>
          </w:p>
        </w:tc>
      </w:tr>
      <w:tr w:rsidR="00AB5AEA" w:rsidRPr="00DD0E0F" w14:paraId="0C2EF841"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2AC985" w14:textId="69D35B72" w:rsidR="00AB5AEA" w:rsidRPr="00DD0E0F" w:rsidRDefault="00AB5AEA" w:rsidP="00AB5AEA">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Previous experience of using office systems and processes</w:t>
            </w:r>
          </w:p>
        </w:tc>
        <w:tc>
          <w:tcPr>
            <w:tcW w:w="1460" w:type="dxa"/>
            <w:tcBorders>
              <w:bottom w:val="single" w:sz="8" w:space="0" w:color="000000" w:themeColor="text1"/>
              <w:right w:val="single" w:sz="8" w:space="0" w:color="000000" w:themeColor="text1"/>
            </w:tcBorders>
            <w:shd w:val="clear" w:color="auto" w:fill="FFFFFF" w:themeFill="background1"/>
          </w:tcPr>
          <w:p w14:paraId="5F81A8A0" w14:textId="6D6746E1" w:rsidR="00AB5AEA" w:rsidRPr="00DD0E0F" w:rsidRDefault="00AB5AEA" w:rsidP="00AB5AEA">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AB5AEA" w:rsidRPr="00DD0E0F" w14:paraId="1E101FB0"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AE" w14:textId="55F0F4D6" w:rsidR="00AB5AEA" w:rsidRPr="00DD0E0F" w:rsidRDefault="00AB5AEA" w:rsidP="00AB5AEA">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Experience of dealing with a wide range of people, both internal and external, including dealing with</w:t>
            </w:r>
            <w:r w:rsidR="0045438B">
              <w:rPr>
                <w:rFonts w:ascii="Calibri" w:eastAsia="Times New Roman" w:hAnsi="Calibri" w:cs="Arial"/>
                <w:color w:val="000000"/>
                <w:sz w:val="24"/>
                <w:szCs w:val="24"/>
                <w:lang w:eastAsia="en-GB"/>
              </w:rPr>
              <w:t xml:space="preserve"> the bereaved and</w:t>
            </w:r>
            <w:r w:rsidRPr="00DD0E0F">
              <w:rPr>
                <w:rFonts w:ascii="Calibri" w:eastAsia="Times New Roman" w:hAnsi="Calibri" w:cs="Arial"/>
                <w:color w:val="000000"/>
                <w:sz w:val="24"/>
                <w:szCs w:val="24"/>
                <w:lang w:eastAsia="en-GB"/>
              </w:rPr>
              <w:t xml:space="preserve"> people in distress, in a sympathetic manner</w:t>
            </w:r>
          </w:p>
        </w:tc>
        <w:tc>
          <w:tcPr>
            <w:tcW w:w="1460" w:type="dxa"/>
            <w:tcBorders>
              <w:bottom w:val="single" w:sz="8" w:space="0" w:color="000000" w:themeColor="text1"/>
              <w:right w:val="single" w:sz="8" w:space="0" w:color="000000" w:themeColor="text1"/>
            </w:tcBorders>
            <w:shd w:val="clear" w:color="auto" w:fill="FFFFFF" w:themeFill="background1"/>
          </w:tcPr>
          <w:p w14:paraId="1E101FAF" w14:textId="77777777" w:rsidR="00AB5AEA" w:rsidRPr="00DD0E0F" w:rsidRDefault="00AB5AEA" w:rsidP="00AB5AEA">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AB5AEA" w:rsidRPr="00DD0E0F" w14:paraId="1E101FB3"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B1" w14:textId="3C8527D2" w:rsidR="00AB5AEA" w:rsidRPr="00DD0E0F" w:rsidRDefault="00AB5AEA" w:rsidP="00AB5AEA">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 xml:space="preserve">Experience of prioritising workloads and taking appropriate action in </w:t>
            </w:r>
            <w:r w:rsidR="008601FD" w:rsidRPr="00DD0E0F">
              <w:rPr>
                <w:rFonts w:ascii="Calibri" w:eastAsia="Times New Roman" w:hAnsi="Calibri" w:cs="Arial"/>
                <w:color w:val="000000"/>
                <w:sz w:val="24"/>
                <w:szCs w:val="24"/>
                <w:lang w:eastAsia="en-GB"/>
              </w:rPr>
              <w:t>an emergency</w:t>
            </w:r>
            <w:r>
              <w:rPr>
                <w:rFonts w:ascii="Calibri" w:eastAsia="Times New Roman" w:hAnsi="Calibri" w:cs="Arial"/>
                <w:color w:val="000000"/>
                <w:sz w:val="24"/>
                <w:szCs w:val="24"/>
                <w:lang w:eastAsia="en-GB"/>
              </w:rPr>
              <w:t xml:space="preserve"> in a calm and controlled manner</w:t>
            </w:r>
          </w:p>
        </w:tc>
        <w:tc>
          <w:tcPr>
            <w:tcW w:w="1460" w:type="dxa"/>
            <w:tcBorders>
              <w:bottom w:val="single" w:sz="8" w:space="0" w:color="000000" w:themeColor="text1"/>
              <w:right w:val="single" w:sz="8" w:space="0" w:color="000000" w:themeColor="text1"/>
            </w:tcBorders>
            <w:shd w:val="clear" w:color="auto" w:fill="FFFFFF" w:themeFill="background1"/>
          </w:tcPr>
          <w:p w14:paraId="1E101FB2" w14:textId="77777777" w:rsidR="00AB5AEA" w:rsidRPr="00DD0E0F" w:rsidRDefault="00AB5AEA" w:rsidP="00AB5AEA">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AB5AEA" w:rsidRPr="00DD0E0F" w14:paraId="648A29BC"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D8A38" w14:textId="6477067D" w:rsidR="00AB5AEA" w:rsidRPr="00DD0E0F" w:rsidRDefault="004F7F0E" w:rsidP="00AB5AEA">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w:t>
            </w:r>
            <w:r w:rsidR="00AB5AEA">
              <w:rPr>
                <w:rFonts w:ascii="Calibri" w:eastAsia="Times New Roman" w:hAnsi="Calibri" w:cs="Arial"/>
                <w:color w:val="000000"/>
                <w:sz w:val="24"/>
                <w:szCs w:val="24"/>
                <w:lang w:eastAsia="en-GB"/>
              </w:rPr>
              <w:t>ffective interpersonal skills</w:t>
            </w:r>
          </w:p>
        </w:tc>
        <w:tc>
          <w:tcPr>
            <w:tcW w:w="1460" w:type="dxa"/>
            <w:tcBorders>
              <w:bottom w:val="single" w:sz="8" w:space="0" w:color="000000" w:themeColor="text1"/>
              <w:right w:val="single" w:sz="8" w:space="0" w:color="000000" w:themeColor="text1"/>
            </w:tcBorders>
            <w:shd w:val="clear" w:color="auto" w:fill="FFFFFF" w:themeFill="background1"/>
          </w:tcPr>
          <w:p w14:paraId="692C5372" w14:textId="1996EF9A" w:rsidR="00AB5AEA" w:rsidRPr="00DD0E0F" w:rsidRDefault="00AB5AEA" w:rsidP="00AB5AEA">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AB5AEA" w:rsidRPr="00DD0E0F" w14:paraId="1E101FB8" w14:textId="77777777" w:rsidTr="6348088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B7" w14:textId="77777777" w:rsidR="00AB5AEA" w:rsidRPr="00DD0E0F" w:rsidRDefault="00AB5AEA" w:rsidP="00AB5AEA">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lastRenderedPageBreak/>
              <w:t xml:space="preserve">Skills </w:t>
            </w:r>
          </w:p>
        </w:tc>
      </w:tr>
      <w:tr w:rsidR="00AB5AEA" w:rsidRPr="00DD0E0F" w14:paraId="1E101FBB"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B9" w14:textId="4D2CA655" w:rsidR="00AB5AEA" w:rsidRPr="00DD0E0F" w:rsidRDefault="0045438B" w:rsidP="00AB5AEA">
            <w:pPr>
              <w:spacing w:after="0" w:line="240" w:lineRule="auto"/>
              <w:rPr>
                <w:rFonts w:ascii="Calibri" w:eastAsia="Times New Roman" w:hAnsi="Calibri" w:cs="Arial"/>
                <w:sz w:val="24"/>
                <w:szCs w:val="24"/>
                <w:lang w:eastAsia="en-GB"/>
              </w:rPr>
            </w:pPr>
            <w:r w:rsidRPr="009C0BD3">
              <w:rPr>
                <w:rFonts w:ascii="Calibri" w:eastAsia="Times New Roman" w:hAnsi="Calibri" w:cs="Arial"/>
                <w:sz w:val="24"/>
                <w:szCs w:val="24"/>
                <w:lang w:eastAsia="en-GB"/>
              </w:rPr>
              <w:t>Ability to maintain accurate records</w:t>
            </w:r>
            <w:r>
              <w:rPr>
                <w:rFonts w:ascii="Calibri" w:eastAsia="Times New Roman" w:hAnsi="Calibri" w:cs="Arial"/>
                <w:sz w:val="24"/>
                <w:szCs w:val="24"/>
                <w:lang w:eastAsia="en-GB"/>
              </w:rPr>
              <w:t xml:space="preserve"> and accounts, and manage physical and electronic data</w:t>
            </w:r>
            <w:r w:rsidRPr="009C0BD3">
              <w:rPr>
                <w:rFonts w:ascii="Calibri" w:eastAsia="Times New Roman" w:hAnsi="Calibri" w:cs="Arial"/>
                <w:sz w:val="24"/>
                <w:szCs w:val="24"/>
                <w:lang w:eastAsia="en-GB"/>
              </w:rPr>
              <w:t xml:space="preserve"> in line with </w:t>
            </w:r>
            <w:r w:rsidR="00D649C9">
              <w:rPr>
                <w:rFonts w:ascii="Calibri" w:eastAsia="Times New Roman" w:hAnsi="Calibri" w:cs="Arial"/>
                <w:sz w:val="24"/>
                <w:szCs w:val="24"/>
                <w:lang w:eastAsia="en-GB"/>
              </w:rPr>
              <w:t>legislation and policy</w:t>
            </w:r>
          </w:p>
        </w:tc>
        <w:tc>
          <w:tcPr>
            <w:tcW w:w="1460" w:type="dxa"/>
            <w:tcBorders>
              <w:bottom w:val="single" w:sz="8" w:space="0" w:color="000000" w:themeColor="text1"/>
              <w:right w:val="single" w:sz="8" w:space="0" w:color="000000" w:themeColor="text1"/>
            </w:tcBorders>
            <w:shd w:val="clear" w:color="auto" w:fill="FFFFFF" w:themeFill="background1"/>
          </w:tcPr>
          <w:p w14:paraId="1E101FBA" w14:textId="41A15A51" w:rsidR="00AB5AEA" w:rsidRPr="00DD0E0F" w:rsidRDefault="00AB5AEA" w:rsidP="00AB5AEA">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51A73" w:rsidRPr="00DD0E0F" w14:paraId="71100FAB"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09D024" w14:textId="1C81E6DC" w:rsidR="00D51A73" w:rsidRPr="00DD0E0F" w:rsidRDefault="1D64F509" w:rsidP="00D51A73">
            <w:pPr>
              <w:spacing w:after="0" w:line="240" w:lineRule="auto"/>
              <w:rPr>
                <w:rFonts w:ascii="Calibri" w:eastAsia="Times New Roman" w:hAnsi="Calibri" w:cs="Arial"/>
                <w:color w:val="000000"/>
                <w:sz w:val="24"/>
                <w:szCs w:val="24"/>
                <w:lang w:eastAsia="en-GB"/>
              </w:rPr>
            </w:pPr>
            <w:r w:rsidRPr="63480885">
              <w:rPr>
                <w:rFonts w:ascii="Calibri" w:eastAsia="Times New Roman" w:hAnsi="Calibri" w:cs="Arial"/>
                <w:color w:val="000000" w:themeColor="text1"/>
                <w:sz w:val="24"/>
                <w:szCs w:val="24"/>
                <w:lang w:eastAsia="en-GB"/>
              </w:rPr>
              <w:t xml:space="preserve">Ability to </w:t>
            </w:r>
            <w:r w:rsidR="6A395FA1" w:rsidRPr="63480885">
              <w:rPr>
                <w:rFonts w:ascii="Calibri" w:eastAsia="Times New Roman" w:hAnsi="Calibri" w:cs="Arial"/>
                <w:color w:val="000000" w:themeColor="text1"/>
                <w:sz w:val="24"/>
                <w:szCs w:val="24"/>
                <w:lang w:eastAsia="en-GB"/>
              </w:rPr>
              <w:t xml:space="preserve">organise and </w:t>
            </w:r>
            <w:r w:rsidR="1DC92765" w:rsidRPr="63480885">
              <w:rPr>
                <w:rFonts w:ascii="Calibri" w:eastAsia="Times New Roman" w:hAnsi="Calibri" w:cs="Arial"/>
                <w:color w:val="000000" w:themeColor="text1"/>
                <w:sz w:val="24"/>
                <w:szCs w:val="24"/>
                <w:lang w:eastAsia="en-GB"/>
              </w:rPr>
              <w:t>officiate events including funerals</w:t>
            </w:r>
            <w:r w:rsidR="202A65EE" w:rsidRPr="63480885">
              <w:rPr>
                <w:rFonts w:ascii="Calibri" w:eastAsia="Times New Roman" w:hAnsi="Calibri" w:cs="Arial"/>
                <w:color w:val="000000" w:themeColor="text1"/>
                <w:sz w:val="24"/>
                <w:szCs w:val="24"/>
                <w:lang w:eastAsia="en-GB"/>
              </w:rPr>
              <w:t xml:space="preserve"> and memorial services,</w:t>
            </w:r>
            <w:r w:rsidR="1DC92765" w:rsidRPr="63480885">
              <w:rPr>
                <w:rFonts w:ascii="Calibri" w:eastAsia="Times New Roman" w:hAnsi="Calibri" w:cs="Arial"/>
                <w:color w:val="000000" w:themeColor="text1"/>
                <w:sz w:val="24"/>
                <w:szCs w:val="24"/>
                <w:lang w:eastAsia="en-GB"/>
              </w:rPr>
              <w:t xml:space="preserve"> and manage </w:t>
            </w:r>
            <w:r w:rsidR="202A65EE" w:rsidRPr="63480885">
              <w:rPr>
                <w:rFonts w:ascii="Calibri" w:eastAsia="Times New Roman" w:hAnsi="Calibri" w:cs="Arial"/>
                <w:color w:val="000000" w:themeColor="text1"/>
                <w:sz w:val="24"/>
                <w:szCs w:val="24"/>
                <w:lang w:eastAsia="en-GB"/>
              </w:rPr>
              <w:t xml:space="preserve">large </w:t>
            </w:r>
            <w:r w:rsidR="1DC92765" w:rsidRPr="63480885">
              <w:rPr>
                <w:rFonts w:ascii="Calibri" w:eastAsia="Times New Roman" w:hAnsi="Calibri" w:cs="Arial"/>
                <w:color w:val="000000" w:themeColor="text1"/>
                <w:sz w:val="24"/>
                <w:szCs w:val="24"/>
                <w:lang w:eastAsia="en-GB"/>
              </w:rPr>
              <w:t>gatherings of people sensitively, safely</w:t>
            </w:r>
            <w:r w:rsidR="202A65EE" w:rsidRPr="63480885">
              <w:rPr>
                <w:rFonts w:ascii="Calibri" w:eastAsia="Times New Roman" w:hAnsi="Calibri" w:cs="Arial"/>
                <w:color w:val="000000" w:themeColor="text1"/>
                <w:sz w:val="24"/>
                <w:szCs w:val="24"/>
                <w:lang w:eastAsia="en-GB"/>
              </w:rPr>
              <w:t>,</w:t>
            </w:r>
            <w:r w:rsidR="1DC92765" w:rsidRPr="63480885">
              <w:rPr>
                <w:rFonts w:ascii="Calibri" w:eastAsia="Times New Roman" w:hAnsi="Calibri" w:cs="Arial"/>
                <w:color w:val="000000" w:themeColor="text1"/>
                <w:sz w:val="24"/>
                <w:szCs w:val="24"/>
                <w:lang w:eastAsia="en-GB"/>
              </w:rPr>
              <w:t xml:space="preserve"> and assertively</w:t>
            </w:r>
            <w:r w:rsidR="15439309" w:rsidRPr="63480885">
              <w:rPr>
                <w:rFonts w:ascii="Calibri" w:eastAsia="Times New Roman" w:hAnsi="Calibri" w:cs="Arial"/>
                <w:color w:val="000000" w:themeColor="text1"/>
                <w:sz w:val="24"/>
                <w:szCs w:val="24"/>
                <w:lang w:eastAsia="en-GB"/>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4082B2BF" w14:textId="6E38D7C3" w:rsidR="00D51A73" w:rsidRPr="00DD0E0F" w:rsidRDefault="006A7339" w:rsidP="00D51A73">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783D9E" w:rsidRPr="00DD0E0F" w14:paraId="0B0656AF"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5FB80" w14:textId="1A625076" w:rsidR="00783D9E" w:rsidRPr="00DD0E0F" w:rsidRDefault="00783D9E" w:rsidP="00783D9E">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Ability to represent the council positively and professionally, and demonstrate high standards of customer service </w:t>
            </w:r>
          </w:p>
        </w:tc>
        <w:tc>
          <w:tcPr>
            <w:tcW w:w="1460" w:type="dxa"/>
            <w:tcBorders>
              <w:bottom w:val="single" w:sz="8" w:space="0" w:color="000000" w:themeColor="text1"/>
              <w:right w:val="single" w:sz="8" w:space="0" w:color="000000" w:themeColor="text1"/>
            </w:tcBorders>
            <w:shd w:val="clear" w:color="auto" w:fill="FFFFFF" w:themeFill="background1"/>
          </w:tcPr>
          <w:p w14:paraId="01FE1207" w14:textId="07B335E9" w:rsidR="00783D9E" w:rsidRPr="00DD0E0F" w:rsidRDefault="00783D9E" w:rsidP="00783D9E">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D649C9" w:rsidRPr="00DD0E0F" w14:paraId="540A4B71"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78AE27" w14:textId="01E00679" w:rsidR="00D649C9" w:rsidRDefault="00D649C9" w:rsidP="00D649C9">
            <w:pPr>
              <w:spacing w:after="0" w:line="240" w:lineRule="auto"/>
              <w:rPr>
                <w:rFonts w:ascii="Calibri" w:eastAsia="Times New Roman" w:hAnsi="Calibri" w:cs="Arial"/>
                <w:color w:val="000000"/>
                <w:sz w:val="24"/>
                <w:szCs w:val="24"/>
                <w:lang w:eastAsia="en-GB"/>
              </w:rPr>
            </w:pPr>
            <w:r w:rsidRPr="009C0BD3">
              <w:rPr>
                <w:rFonts w:ascii="Calibri" w:eastAsia="Times New Roman" w:hAnsi="Calibri" w:cs="Arial"/>
                <w:color w:val="000000"/>
                <w:sz w:val="24"/>
                <w:szCs w:val="24"/>
                <w:lang w:eastAsia="en-GB"/>
              </w:rPr>
              <w:t xml:space="preserve">Ability to understand, interpret and follow legal </w:t>
            </w:r>
            <w:r>
              <w:rPr>
                <w:rFonts w:ascii="Calibri" w:eastAsia="Times New Roman" w:hAnsi="Calibri" w:cs="Arial"/>
                <w:color w:val="000000"/>
                <w:sz w:val="24"/>
                <w:szCs w:val="24"/>
                <w:lang w:eastAsia="en-GB"/>
              </w:rPr>
              <w:t xml:space="preserve">guidelines and </w:t>
            </w:r>
            <w:r w:rsidRPr="009C0BD3">
              <w:rPr>
                <w:rFonts w:ascii="Calibri" w:eastAsia="Times New Roman" w:hAnsi="Calibri" w:cs="Arial"/>
                <w:color w:val="000000"/>
                <w:sz w:val="24"/>
                <w:szCs w:val="24"/>
                <w:lang w:eastAsia="en-GB"/>
              </w:rPr>
              <w:t xml:space="preserve">processes to ensure compliance with </w:t>
            </w:r>
            <w:r>
              <w:rPr>
                <w:rFonts w:ascii="Calibri" w:eastAsia="Times New Roman" w:hAnsi="Calibri" w:cs="Arial"/>
                <w:color w:val="000000"/>
                <w:sz w:val="24"/>
                <w:szCs w:val="24"/>
                <w:lang w:eastAsia="en-GB"/>
              </w:rPr>
              <w:t>s</w:t>
            </w:r>
            <w:r w:rsidRPr="009C0BD3">
              <w:rPr>
                <w:rFonts w:ascii="Calibri" w:eastAsia="Times New Roman" w:hAnsi="Calibri" w:cs="Arial"/>
                <w:color w:val="000000"/>
                <w:sz w:val="24"/>
                <w:szCs w:val="24"/>
                <w:lang w:eastAsia="en-GB"/>
              </w:rPr>
              <w:t xml:space="preserve">tatutory </w:t>
            </w:r>
            <w:r>
              <w:rPr>
                <w:rFonts w:ascii="Calibri" w:eastAsia="Times New Roman" w:hAnsi="Calibri" w:cs="Arial"/>
                <w:color w:val="000000"/>
                <w:sz w:val="24"/>
                <w:szCs w:val="24"/>
                <w:lang w:eastAsia="en-GB"/>
              </w:rPr>
              <w:t>l</w:t>
            </w:r>
            <w:r w:rsidRPr="009C0BD3">
              <w:rPr>
                <w:rFonts w:ascii="Calibri" w:eastAsia="Times New Roman" w:hAnsi="Calibri" w:cs="Arial"/>
                <w:color w:val="000000"/>
                <w:sz w:val="24"/>
                <w:szCs w:val="24"/>
                <w:lang w:eastAsia="en-GB"/>
              </w:rPr>
              <w:t>egislation</w:t>
            </w:r>
            <w:r w:rsidRPr="009C0BD3">
              <w:rPr>
                <w:rFonts w:eastAsia="Times New Roman" w:cs="Times New Roman"/>
                <w:sz w:val="24"/>
                <w:szCs w:val="24"/>
                <w:lang w:eastAsia="en-GB"/>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14BDE516" w14:textId="0A64F619" w:rsidR="00D649C9" w:rsidRDefault="00D649C9" w:rsidP="00D649C9">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1A1E97" w:rsidRPr="00DD0E0F" w14:paraId="57084A57" w14:textId="77777777" w:rsidTr="63480885">
        <w:trPr>
          <w:trHeight w:val="30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1671B3" w14:textId="50E37D64" w:rsidR="006E7B2C" w:rsidRPr="009C0BD3" w:rsidRDefault="00E624F5" w:rsidP="00D649C9">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Ability to communicate</w:t>
            </w:r>
            <w:r w:rsidR="00E2000B">
              <w:rPr>
                <w:rFonts w:ascii="Calibri" w:eastAsia="Times New Roman" w:hAnsi="Calibri" w:cs="Arial"/>
                <w:color w:val="000000"/>
                <w:sz w:val="24"/>
                <w:szCs w:val="24"/>
                <w:lang w:eastAsia="en-GB"/>
              </w:rPr>
              <w:t xml:space="preserve"> in a professional manner, bo</w:t>
            </w:r>
            <w:r w:rsidR="00CC4151">
              <w:rPr>
                <w:rFonts w:ascii="Calibri" w:eastAsia="Times New Roman" w:hAnsi="Calibri" w:cs="Arial"/>
                <w:color w:val="000000"/>
                <w:sz w:val="24"/>
                <w:szCs w:val="24"/>
                <w:lang w:eastAsia="en-GB"/>
              </w:rPr>
              <w:t>th</w:t>
            </w:r>
            <w:r>
              <w:rPr>
                <w:rFonts w:ascii="Calibri" w:eastAsia="Times New Roman" w:hAnsi="Calibri" w:cs="Arial"/>
                <w:color w:val="000000"/>
                <w:sz w:val="24"/>
                <w:szCs w:val="24"/>
                <w:lang w:eastAsia="en-GB"/>
              </w:rPr>
              <w:t xml:space="preserve"> verbal</w:t>
            </w:r>
            <w:r w:rsidR="005539B9">
              <w:rPr>
                <w:rFonts w:ascii="Calibri" w:eastAsia="Times New Roman" w:hAnsi="Calibri" w:cs="Arial"/>
                <w:color w:val="000000"/>
                <w:sz w:val="24"/>
                <w:szCs w:val="24"/>
                <w:lang w:eastAsia="en-GB"/>
              </w:rPr>
              <w:t>ly</w:t>
            </w:r>
            <w:r>
              <w:rPr>
                <w:rFonts w:ascii="Calibri" w:eastAsia="Times New Roman" w:hAnsi="Calibri" w:cs="Arial"/>
                <w:color w:val="000000"/>
                <w:sz w:val="24"/>
                <w:szCs w:val="24"/>
                <w:lang w:eastAsia="en-GB"/>
              </w:rPr>
              <w:t xml:space="preserve"> and </w:t>
            </w:r>
            <w:r w:rsidR="005539B9">
              <w:rPr>
                <w:rFonts w:ascii="Calibri" w:eastAsia="Times New Roman" w:hAnsi="Calibri" w:cs="Arial"/>
                <w:color w:val="000000"/>
                <w:sz w:val="24"/>
                <w:szCs w:val="24"/>
                <w:lang w:eastAsia="en-GB"/>
              </w:rPr>
              <w:t xml:space="preserve">in </w:t>
            </w:r>
            <w:r>
              <w:rPr>
                <w:rFonts w:ascii="Calibri" w:eastAsia="Times New Roman" w:hAnsi="Calibri" w:cs="Arial"/>
                <w:color w:val="000000"/>
                <w:sz w:val="24"/>
                <w:szCs w:val="24"/>
                <w:lang w:eastAsia="en-GB"/>
              </w:rPr>
              <w:t>writ</w:t>
            </w:r>
            <w:r w:rsidR="005539B9">
              <w:rPr>
                <w:rFonts w:ascii="Calibri" w:eastAsia="Times New Roman" w:hAnsi="Calibri" w:cs="Arial"/>
                <w:color w:val="000000"/>
                <w:sz w:val="24"/>
                <w:szCs w:val="24"/>
                <w:lang w:eastAsia="en-GB"/>
              </w:rPr>
              <w:t>ing</w:t>
            </w:r>
            <w:r w:rsidR="00F63234">
              <w:rPr>
                <w:rFonts w:ascii="Calibri" w:eastAsia="Times New Roman" w:hAnsi="Calibri" w:cs="Arial"/>
                <w:color w:val="000000"/>
                <w:sz w:val="24"/>
                <w:szCs w:val="24"/>
                <w:lang w:eastAsia="en-GB"/>
              </w:rPr>
              <w:t xml:space="preserve">, providing consistent </w:t>
            </w:r>
            <w:r w:rsidR="00E2000B">
              <w:rPr>
                <w:rFonts w:ascii="Calibri" w:eastAsia="Times New Roman" w:hAnsi="Calibri" w:cs="Arial"/>
                <w:color w:val="000000"/>
                <w:sz w:val="24"/>
                <w:szCs w:val="24"/>
                <w:lang w:eastAsia="en-GB"/>
              </w:rPr>
              <w:t xml:space="preserve">and clear </w:t>
            </w:r>
            <w:r w:rsidR="00F63234">
              <w:rPr>
                <w:rFonts w:ascii="Calibri" w:eastAsia="Times New Roman" w:hAnsi="Calibri" w:cs="Arial"/>
                <w:color w:val="000000"/>
                <w:sz w:val="24"/>
                <w:szCs w:val="24"/>
                <w:lang w:eastAsia="en-GB"/>
              </w:rPr>
              <w:t>advice</w:t>
            </w:r>
            <w:r w:rsidR="004C67F9">
              <w:rPr>
                <w:rFonts w:ascii="Calibri" w:eastAsia="Times New Roman" w:hAnsi="Calibri" w:cs="Arial"/>
                <w:color w:val="000000"/>
                <w:sz w:val="24"/>
                <w:szCs w:val="24"/>
                <w:lang w:eastAsia="en-GB"/>
              </w:rPr>
              <w:t>.</w:t>
            </w:r>
            <w:r w:rsidR="0066279C">
              <w:rPr>
                <w:rFonts w:ascii="Calibri" w:eastAsia="Times New Roman" w:hAnsi="Calibri" w:cs="Arial"/>
                <w:color w:val="000000"/>
                <w:sz w:val="24"/>
                <w:szCs w:val="24"/>
                <w:lang w:eastAsia="en-GB"/>
              </w:rPr>
              <w:t xml:space="preserve"> </w:t>
            </w:r>
            <w:r w:rsidR="004C67F9">
              <w:rPr>
                <w:rFonts w:ascii="Calibri" w:eastAsia="Times New Roman" w:hAnsi="Calibri" w:cs="Arial"/>
                <w:color w:val="000000"/>
                <w:sz w:val="24"/>
                <w:szCs w:val="24"/>
                <w:lang w:eastAsia="en-GB"/>
              </w:rPr>
              <w:t xml:space="preserve">Ability to </w:t>
            </w:r>
            <w:r w:rsidR="00546F43">
              <w:rPr>
                <w:rFonts w:ascii="Calibri" w:eastAsia="Times New Roman" w:hAnsi="Calibri" w:cs="Arial"/>
                <w:color w:val="000000"/>
                <w:sz w:val="24"/>
                <w:szCs w:val="24"/>
                <w:lang w:eastAsia="en-GB"/>
              </w:rPr>
              <w:t>deal with difficult conversations</w:t>
            </w:r>
            <w:r w:rsidR="004C67F9">
              <w:rPr>
                <w:rFonts w:ascii="Calibri" w:eastAsia="Times New Roman" w:hAnsi="Calibri" w:cs="Arial"/>
                <w:color w:val="000000"/>
                <w:sz w:val="24"/>
                <w:szCs w:val="24"/>
                <w:lang w:eastAsia="en-GB"/>
              </w:rPr>
              <w:t xml:space="preserve"> sensitively</w:t>
            </w:r>
            <w:r w:rsidR="00F63234">
              <w:rPr>
                <w:rFonts w:ascii="Calibri" w:eastAsia="Times New Roman" w:hAnsi="Calibri" w:cs="Arial"/>
                <w:color w:val="000000"/>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3614CCF9" w14:textId="49D9F36D" w:rsidR="001A1E97" w:rsidRDefault="00CC4151" w:rsidP="00D649C9">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D649C9" w:rsidRPr="00DD0E0F" w14:paraId="1E101FC0" w14:textId="77777777" w:rsidTr="63480885">
        <w:trPr>
          <w:trHeight w:val="33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E101FBF" w14:textId="77777777" w:rsidR="00D649C9" w:rsidRPr="00DD0E0F" w:rsidRDefault="00D649C9" w:rsidP="00D649C9">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Qualifications </w:t>
            </w:r>
          </w:p>
        </w:tc>
      </w:tr>
      <w:tr w:rsidR="00D649C9" w:rsidRPr="00DD0E0F" w14:paraId="1E101FC3" w14:textId="77777777" w:rsidTr="6348088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1FC1" w14:textId="77777777" w:rsidR="00D649C9" w:rsidRPr="00DD0E0F" w:rsidRDefault="00D649C9" w:rsidP="00D649C9">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Current full UK driving licence</w:t>
            </w:r>
          </w:p>
        </w:tc>
        <w:tc>
          <w:tcPr>
            <w:tcW w:w="1460" w:type="dxa"/>
            <w:tcBorders>
              <w:bottom w:val="single" w:sz="8" w:space="0" w:color="000000" w:themeColor="text1"/>
              <w:right w:val="single" w:sz="8" w:space="0" w:color="000000" w:themeColor="text1"/>
            </w:tcBorders>
            <w:shd w:val="clear" w:color="auto" w:fill="FFFFFF" w:themeFill="background1"/>
          </w:tcPr>
          <w:p w14:paraId="1E101FC2" w14:textId="77777777" w:rsidR="00D649C9" w:rsidRPr="00DD0E0F" w:rsidRDefault="00D649C9" w:rsidP="00D649C9">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w:t>
            </w:r>
          </w:p>
        </w:tc>
      </w:tr>
    </w:tbl>
    <w:p w14:paraId="1E101FC4"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p>
    <w:p w14:paraId="1E101FC5"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A – Application form</w:t>
      </w:r>
    </w:p>
    <w:p w14:paraId="1E101FC6"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I – Interview</w:t>
      </w:r>
    </w:p>
    <w:p w14:paraId="1E101FC7"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T – Test</w:t>
      </w:r>
    </w:p>
    <w:p w14:paraId="1E101FC9" w14:textId="266D4A63" w:rsidR="00DD0E0F" w:rsidRDefault="00DD0E0F" w:rsidP="003D1A83">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C – Certificate</w:t>
      </w:r>
    </w:p>
    <w:sectPr w:rsidR="00DD0E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E7B6" w14:textId="77777777" w:rsidR="00982224" w:rsidRDefault="00982224" w:rsidP="008431FC">
      <w:pPr>
        <w:spacing w:after="0" w:line="240" w:lineRule="auto"/>
      </w:pPr>
      <w:r>
        <w:separator/>
      </w:r>
    </w:p>
  </w:endnote>
  <w:endnote w:type="continuationSeparator" w:id="0">
    <w:p w14:paraId="00DFF19B" w14:textId="77777777" w:rsidR="00982224" w:rsidRDefault="00982224" w:rsidP="008431FC">
      <w:pPr>
        <w:spacing w:after="0" w:line="240" w:lineRule="auto"/>
      </w:pPr>
      <w:r>
        <w:continuationSeparator/>
      </w:r>
    </w:p>
  </w:endnote>
  <w:endnote w:type="continuationNotice" w:id="1">
    <w:p w14:paraId="22046D3A" w14:textId="77777777" w:rsidR="00982224" w:rsidRDefault="00982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516792"/>
      <w:docPartObj>
        <w:docPartGallery w:val="Page Numbers (Bottom of Page)"/>
        <w:docPartUnique/>
      </w:docPartObj>
    </w:sdtPr>
    <w:sdtEndPr>
      <w:rPr>
        <w:noProof/>
      </w:rPr>
    </w:sdtEndPr>
    <w:sdtContent>
      <w:p w14:paraId="1E102582" w14:textId="77777777" w:rsidR="009C0BD3" w:rsidRDefault="009C0BD3">
        <w:pPr>
          <w:pStyle w:val="Footer"/>
          <w:jc w:val="center"/>
        </w:pPr>
        <w:r>
          <w:fldChar w:fldCharType="begin"/>
        </w:r>
        <w:r>
          <w:instrText xml:space="preserve"> PAGE   \* MERGEFORMAT </w:instrText>
        </w:r>
        <w:r>
          <w:fldChar w:fldCharType="separate"/>
        </w:r>
        <w:r w:rsidR="001F3ADA">
          <w:rPr>
            <w:noProof/>
          </w:rPr>
          <w:t>1</w:t>
        </w:r>
        <w:r>
          <w:rPr>
            <w:noProof/>
          </w:rPr>
          <w:fldChar w:fldCharType="end"/>
        </w:r>
      </w:p>
    </w:sdtContent>
  </w:sdt>
  <w:p w14:paraId="1E102583" w14:textId="77777777" w:rsidR="009C0BD3" w:rsidRDefault="009C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B318" w14:textId="77777777" w:rsidR="00982224" w:rsidRDefault="00982224" w:rsidP="008431FC">
      <w:pPr>
        <w:spacing w:after="0" w:line="240" w:lineRule="auto"/>
      </w:pPr>
      <w:r>
        <w:separator/>
      </w:r>
    </w:p>
  </w:footnote>
  <w:footnote w:type="continuationSeparator" w:id="0">
    <w:p w14:paraId="24337C2E" w14:textId="77777777" w:rsidR="00982224" w:rsidRDefault="00982224" w:rsidP="008431FC">
      <w:pPr>
        <w:spacing w:after="0" w:line="240" w:lineRule="auto"/>
      </w:pPr>
      <w:r>
        <w:continuationSeparator/>
      </w:r>
    </w:p>
  </w:footnote>
  <w:footnote w:type="continuationNotice" w:id="1">
    <w:p w14:paraId="50AB89B7" w14:textId="77777777" w:rsidR="00982224" w:rsidRDefault="00982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2581" w14:textId="61B8193D" w:rsidR="009C0BD3" w:rsidRDefault="003D1A83" w:rsidP="003F744A">
    <w:pPr>
      <w:pStyle w:val="Header"/>
      <w:tabs>
        <w:tab w:val="clear" w:pos="4513"/>
        <w:tab w:val="clear" w:pos="9026"/>
        <w:tab w:val="left" w:pos="1065"/>
      </w:tabs>
    </w:pPr>
    <w:r>
      <w:rPr>
        <w:noProof/>
        <w:lang w:eastAsia="en-GB"/>
      </w:rPr>
      <mc:AlternateContent>
        <mc:Choice Requires="wps">
          <w:drawing>
            <wp:anchor distT="0" distB="0" distL="114300" distR="114300" simplePos="0" relativeHeight="251657216" behindDoc="0" locked="0" layoutInCell="0" allowOverlap="1" wp14:anchorId="6B089FF0" wp14:editId="4000555C">
              <wp:simplePos x="0" y="0"/>
              <wp:positionH relativeFrom="page">
                <wp:posOffset>0</wp:posOffset>
              </wp:positionH>
              <wp:positionV relativeFrom="page">
                <wp:posOffset>190500</wp:posOffset>
              </wp:positionV>
              <wp:extent cx="7560310" cy="273050"/>
              <wp:effectExtent l="0" t="0" r="0" b="12700"/>
              <wp:wrapNone/>
              <wp:docPr id="3" name="MSIPCMdd314abd9108e17b6394782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3EDF8" w14:textId="3C954D1C" w:rsidR="003D1A83" w:rsidRPr="003D1A83" w:rsidRDefault="003D1A83" w:rsidP="003D1A83">
                          <w:pPr>
                            <w:spacing w:after="0"/>
                            <w:rPr>
                              <w:rFonts w:ascii="Calibri" w:hAnsi="Calibri"/>
                              <w:color w:val="000000"/>
                              <w:sz w:val="20"/>
                            </w:rPr>
                          </w:pPr>
                          <w:r w:rsidRPr="003D1A8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089FF0" id="_x0000_t202" coordsize="21600,21600" o:spt="202" path="m,l,21600r21600,l21600,xe">
              <v:stroke joinstyle="miter"/>
              <v:path gradientshapeok="t" o:connecttype="rect"/>
            </v:shapetype>
            <v:shape id="MSIPCMdd314abd9108e17b6394782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0E3EDF8" w14:textId="3C954D1C" w:rsidR="003D1A83" w:rsidRPr="003D1A83" w:rsidRDefault="003D1A83" w:rsidP="003D1A83">
                    <w:pPr>
                      <w:spacing w:after="0"/>
                      <w:rPr>
                        <w:rFonts w:ascii="Calibri" w:hAnsi="Calibri"/>
                        <w:color w:val="000000"/>
                        <w:sz w:val="20"/>
                      </w:rPr>
                    </w:pPr>
                    <w:r w:rsidRPr="003D1A83">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967"/>
    <w:multiLevelType w:val="hybridMultilevel"/>
    <w:tmpl w:val="B498CD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85636"/>
    <w:multiLevelType w:val="hybridMultilevel"/>
    <w:tmpl w:val="A9EAEF5E"/>
    <w:lvl w:ilvl="0" w:tplc="6C4652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46D2B"/>
    <w:multiLevelType w:val="hybridMultilevel"/>
    <w:tmpl w:val="924C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92263"/>
    <w:multiLevelType w:val="hybridMultilevel"/>
    <w:tmpl w:val="AB64B500"/>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4" w15:restartNumberingAfterBreak="0">
    <w:nsid w:val="0E602623"/>
    <w:multiLevelType w:val="hybridMultilevel"/>
    <w:tmpl w:val="71E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86C0B"/>
    <w:multiLevelType w:val="hybridMultilevel"/>
    <w:tmpl w:val="78C8E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73B36"/>
    <w:multiLevelType w:val="hybridMultilevel"/>
    <w:tmpl w:val="8C72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63DC1"/>
    <w:multiLevelType w:val="hybridMultilevel"/>
    <w:tmpl w:val="A144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62CBB"/>
    <w:multiLevelType w:val="hybridMultilevel"/>
    <w:tmpl w:val="7A6E6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D1B66"/>
    <w:multiLevelType w:val="hybridMultilevel"/>
    <w:tmpl w:val="97A2C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42344"/>
    <w:multiLevelType w:val="hybridMultilevel"/>
    <w:tmpl w:val="A144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803CB"/>
    <w:multiLevelType w:val="hybridMultilevel"/>
    <w:tmpl w:val="7AA81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E1957"/>
    <w:multiLevelType w:val="hybridMultilevel"/>
    <w:tmpl w:val="C83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E01B0"/>
    <w:multiLevelType w:val="hybridMultilevel"/>
    <w:tmpl w:val="BEDE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42C94"/>
    <w:multiLevelType w:val="hybridMultilevel"/>
    <w:tmpl w:val="D280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A2E7E"/>
    <w:multiLevelType w:val="hybridMultilevel"/>
    <w:tmpl w:val="A9EAEF5E"/>
    <w:lvl w:ilvl="0" w:tplc="6C4652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90E6E"/>
    <w:multiLevelType w:val="hybridMultilevel"/>
    <w:tmpl w:val="6F80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C31BA"/>
    <w:multiLevelType w:val="hybridMultilevel"/>
    <w:tmpl w:val="B3D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A4464"/>
    <w:multiLevelType w:val="hybridMultilevel"/>
    <w:tmpl w:val="85A6D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1913"/>
    <w:multiLevelType w:val="hybridMultilevel"/>
    <w:tmpl w:val="226A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1414A"/>
    <w:multiLevelType w:val="multilevel"/>
    <w:tmpl w:val="FCC4B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80D5A"/>
    <w:multiLevelType w:val="hybridMultilevel"/>
    <w:tmpl w:val="B552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954E8"/>
    <w:multiLevelType w:val="hybridMultilevel"/>
    <w:tmpl w:val="0204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56646"/>
    <w:multiLevelType w:val="hybridMultilevel"/>
    <w:tmpl w:val="AE6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D5FD5"/>
    <w:multiLevelType w:val="hybridMultilevel"/>
    <w:tmpl w:val="CD70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F0769A"/>
    <w:multiLevelType w:val="hybridMultilevel"/>
    <w:tmpl w:val="70446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6615E7"/>
    <w:multiLevelType w:val="hybridMultilevel"/>
    <w:tmpl w:val="E8E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D6619"/>
    <w:multiLevelType w:val="hybridMultilevel"/>
    <w:tmpl w:val="4D52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536ABC"/>
    <w:multiLevelType w:val="hybridMultilevel"/>
    <w:tmpl w:val="DB888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61FEF"/>
    <w:multiLevelType w:val="hybridMultilevel"/>
    <w:tmpl w:val="0896D318"/>
    <w:lvl w:ilvl="0" w:tplc="5768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B06E6"/>
    <w:multiLevelType w:val="hybridMultilevel"/>
    <w:tmpl w:val="CA6A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407668">
    <w:abstractNumId w:val="5"/>
  </w:num>
  <w:num w:numId="2" w16cid:durableId="535198264">
    <w:abstractNumId w:val="27"/>
  </w:num>
  <w:num w:numId="3" w16cid:durableId="485586199">
    <w:abstractNumId w:val="24"/>
  </w:num>
  <w:num w:numId="4" w16cid:durableId="1270744147">
    <w:abstractNumId w:val="23"/>
  </w:num>
  <w:num w:numId="5" w16cid:durableId="1177234192">
    <w:abstractNumId w:val="15"/>
  </w:num>
  <w:num w:numId="6" w16cid:durableId="226770203">
    <w:abstractNumId w:val="32"/>
  </w:num>
  <w:num w:numId="7" w16cid:durableId="1872763735">
    <w:abstractNumId w:val="19"/>
  </w:num>
  <w:num w:numId="8" w16cid:durableId="1556046130">
    <w:abstractNumId w:val="12"/>
  </w:num>
  <w:num w:numId="9" w16cid:durableId="2093576919">
    <w:abstractNumId w:val="26"/>
  </w:num>
  <w:num w:numId="10" w16cid:durableId="1453209613">
    <w:abstractNumId w:val="29"/>
  </w:num>
  <w:num w:numId="11" w16cid:durableId="882983646">
    <w:abstractNumId w:val="6"/>
  </w:num>
  <w:num w:numId="12" w16cid:durableId="694382672">
    <w:abstractNumId w:val="4"/>
  </w:num>
  <w:num w:numId="13" w16cid:durableId="339619830">
    <w:abstractNumId w:val="2"/>
  </w:num>
  <w:num w:numId="14" w16cid:durableId="785347644">
    <w:abstractNumId w:val="3"/>
  </w:num>
  <w:num w:numId="15" w16cid:durableId="1960913255">
    <w:abstractNumId w:val="17"/>
  </w:num>
  <w:num w:numId="16" w16cid:durableId="1292444924">
    <w:abstractNumId w:val="18"/>
  </w:num>
  <w:num w:numId="17" w16cid:durableId="1045253778">
    <w:abstractNumId w:val="13"/>
  </w:num>
  <w:num w:numId="18" w16cid:durableId="1043287754">
    <w:abstractNumId w:val="10"/>
  </w:num>
  <w:num w:numId="19" w16cid:durableId="1423525107">
    <w:abstractNumId w:val="16"/>
  </w:num>
  <w:num w:numId="20" w16cid:durableId="1249267550">
    <w:abstractNumId w:val="22"/>
  </w:num>
  <w:num w:numId="21" w16cid:durableId="985354245">
    <w:abstractNumId w:val="31"/>
  </w:num>
  <w:num w:numId="22" w16cid:durableId="1454447176">
    <w:abstractNumId w:val="7"/>
  </w:num>
  <w:num w:numId="23" w16cid:durableId="971865896">
    <w:abstractNumId w:val="14"/>
  </w:num>
  <w:num w:numId="24" w16cid:durableId="733283909">
    <w:abstractNumId w:val="0"/>
  </w:num>
  <w:num w:numId="25" w16cid:durableId="93677346">
    <w:abstractNumId w:val="30"/>
  </w:num>
  <w:num w:numId="26" w16cid:durableId="414937153">
    <w:abstractNumId w:val="9"/>
  </w:num>
  <w:num w:numId="27" w16cid:durableId="762842720">
    <w:abstractNumId w:val="20"/>
  </w:num>
  <w:num w:numId="28" w16cid:durableId="1329871811">
    <w:abstractNumId w:val="28"/>
  </w:num>
  <w:num w:numId="29" w16cid:durableId="839124705">
    <w:abstractNumId w:val="21"/>
  </w:num>
  <w:num w:numId="30" w16cid:durableId="1664619737">
    <w:abstractNumId w:val="11"/>
  </w:num>
  <w:num w:numId="31" w16cid:durableId="1046561437">
    <w:abstractNumId w:val="8"/>
  </w:num>
  <w:num w:numId="32" w16cid:durableId="525750081">
    <w:abstractNumId w:val="25"/>
  </w:num>
  <w:num w:numId="33" w16cid:durableId="58962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527B9"/>
    <w:rsid w:val="00081075"/>
    <w:rsid w:val="00090067"/>
    <w:rsid w:val="000A776B"/>
    <w:rsid w:val="000B2CE8"/>
    <w:rsid w:val="000D4700"/>
    <w:rsid w:val="000D5EB8"/>
    <w:rsid w:val="000E1620"/>
    <w:rsid w:val="0012603A"/>
    <w:rsid w:val="00153E3E"/>
    <w:rsid w:val="00173604"/>
    <w:rsid w:val="001813BD"/>
    <w:rsid w:val="001906C9"/>
    <w:rsid w:val="001933FB"/>
    <w:rsid w:val="0019571E"/>
    <w:rsid w:val="00196490"/>
    <w:rsid w:val="00196A2A"/>
    <w:rsid w:val="001A0A6B"/>
    <w:rsid w:val="001A0C00"/>
    <w:rsid w:val="001A1E97"/>
    <w:rsid w:val="001B0B9F"/>
    <w:rsid w:val="001C3023"/>
    <w:rsid w:val="001C481A"/>
    <w:rsid w:val="001D6C38"/>
    <w:rsid w:val="001E1454"/>
    <w:rsid w:val="001E3EEB"/>
    <w:rsid w:val="001E4551"/>
    <w:rsid w:val="001F3ADA"/>
    <w:rsid w:val="001F60F1"/>
    <w:rsid w:val="00225712"/>
    <w:rsid w:val="00227F9B"/>
    <w:rsid w:val="0025473F"/>
    <w:rsid w:val="00261400"/>
    <w:rsid w:val="00265539"/>
    <w:rsid w:val="002921E3"/>
    <w:rsid w:val="00292E85"/>
    <w:rsid w:val="00293CBE"/>
    <w:rsid w:val="0029455F"/>
    <w:rsid w:val="0029473A"/>
    <w:rsid w:val="002A41F1"/>
    <w:rsid w:val="002B69FC"/>
    <w:rsid w:val="002E1ED4"/>
    <w:rsid w:val="002E4151"/>
    <w:rsid w:val="002E61CD"/>
    <w:rsid w:val="00305647"/>
    <w:rsid w:val="0034234F"/>
    <w:rsid w:val="003624B5"/>
    <w:rsid w:val="00374707"/>
    <w:rsid w:val="00376BA3"/>
    <w:rsid w:val="0038169C"/>
    <w:rsid w:val="00382FEF"/>
    <w:rsid w:val="00384367"/>
    <w:rsid w:val="00392C53"/>
    <w:rsid w:val="003A4818"/>
    <w:rsid w:val="003B15AE"/>
    <w:rsid w:val="003C3C84"/>
    <w:rsid w:val="003C42DF"/>
    <w:rsid w:val="003C7A4E"/>
    <w:rsid w:val="003D1A83"/>
    <w:rsid w:val="003D1E7B"/>
    <w:rsid w:val="003D2CD4"/>
    <w:rsid w:val="003E0E2C"/>
    <w:rsid w:val="003E4690"/>
    <w:rsid w:val="003F2EF0"/>
    <w:rsid w:val="003F744A"/>
    <w:rsid w:val="004116FB"/>
    <w:rsid w:val="00420B60"/>
    <w:rsid w:val="00427F3D"/>
    <w:rsid w:val="00441E37"/>
    <w:rsid w:val="0045438B"/>
    <w:rsid w:val="004953E8"/>
    <w:rsid w:val="004A15A1"/>
    <w:rsid w:val="004B2484"/>
    <w:rsid w:val="004B7FF2"/>
    <w:rsid w:val="004C2D93"/>
    <w:rsid w:val="004C67F9"/>
    <w:rsid w:val="004D10F5"/>
    <w:rsid w:val="004D1E26"/>
    <w:rsid w:val="004D6B06"/>
    <w:rsid w:val="004E2865"/>
    <w:rsid w:val="004E31CF"/>
    <w:rsid w:val="004F400E"/>
    <w:rsid w:val="004F5123"/>
    <w:rsid w:val="004F7F0E"/>
    <w:rsid w:val="00510B9C"/>
    <w:rsid w:val="00526057"/>
    <w:rsid w:val="0053111F"/>
    <w:rsid w:val="005319C8"/>
    <w:rsid w:val="005409FC"/>
    <w:rsid w:val="00541D70"/>
    <w:rsid w:val="00546F43"/>
    <w:rsid w:val="005502E3"/>
    <w:rsid w:val="005539B9"/>
    <w:rsid w:val="0057075B"/>
    <w:rsid w:val="00571EE5"/>
    <w:rsid w:val="00587378"/>
    <w:rsid w:val="005979D3"/>
    <w:rsid w:val="005A031F"/>
    <w:rsid w:val="005B2BC1"/>
    <w:rsid w:val="005E1374"/>
    <w:rsid w:val="005F103C"/>
    <w:rsid w:val="005F3439"/>
    <w:rsid w:val="00610F3E"/>
    <w:rsid w:val="00611701"/>
    <w:rsid w:val="00637BCE"/>
    <w:rsid w:val="00651F9D"/>
    <w:rsid w:val="00652437"/>
    <w:rsid w:val="0066279C"/>
    <w:rsid w:val="006851DE"/>
    <w:rsid w:val="00686B35"/>
    <w:rsid w:val="00694170"/>
    <w:rsid w:val="006A7339"/>
    <w:rsid w:val="006B7996"/>
    <w:rsid w:val="006D1854"/>
    <w:rsid w:val="006D2FF0"/>
    <w:rsid w:val="006D3CF4"/>
    <w:rsid w:val="006E7B2C"/>
    <w:rsid w:val="006F31AA"/>
    <w:rsid w:val="00713A8F"/>
    <w:rsid w:val="00733858"/>
    <w:rsid w:val="00771F6E"/>
    <w:rsid w:val="00783D9E"/>
    <w:rsid w:val="007851FC"/>
    <w:rsid w:val="0079020D"/>
    <w:rsid w:val="007B34D6"/>
    <w:rsid w:val="007D17E2"/>
    <w:rsid w:val="007D438A"/>
    <w:rsid w:val="007E5936"/>
    <w:rsid w:val="007F2575"/>
    <w:rsid w:val="0080118D"/>
    <w:rsid w:val="00802FE0"/>
    <w:rsid w:val="00806F1F"/>
    <w:rsid w:val="00814191"/>
    <w:rsid w:val="0081489F"/>
    <w:rsid w:val="00820418"/>
    <w:rsid w:val="00830A0C"/>
    <w:rsid w:val="008337FC"/>
    <w:rsid w:val="008431FC"/>
    <w:rsid w:val="00853C73"/>
    <w:rsid w:val="008601FD"/>
    <w:rsid w:val="008737F3"/>
    <w:rsid w:val="00891375"/>
    <w:rsid w:val="00891CA9"/>
    <w:rsid w:val="008A0BF6"/>
    <w:rsid w:val="008F0DD4"/>
    <w:rsid w:val="009164FC"/>
    <w:rsid w:val="00916FB0"/>
    <w:rsid w:val="009344A4"/>
    <w:rsid w:val="009402A7"/>
    <w:rsid w:val="00945B83"/>
    <w:rsid w:val="0095593D"/>
    <w:rsid w:val="00977BDA"/>
    <w:rsid w:val="00982224"/>
    <w:rsid w:val="00982A23"/>
    <w:rsid w:val="009974DC"/>
    <w:rsid w:val="009B690B"/>
    <w:rsid w:val="009C0BD3"/>
    <w:rsid w:val="009C0D76"/>
    <w:rsid w:val="009C4014"/>
    <w:rsid w:val="009C464C"/>
    <w:rsid w:val="009D5A01"/>
    <w:rsid w:val="009D6DAE"/>
    <w:rsid w:val="009D71B1"/>
    <w:rsid w:val="009E49FB"/>
    <w:rsid w:val="009F0998"/>
    <w:rsid w:val="00A1531D"/>
    <w:rsid w:val="00A21178"/>
    <w:rsid w:val="00A32AD3"/>
    <w:rsid w:val="00A467B2"/>
    <w:rsid w:val="00A90322"/>
    <w:rsid w:val="00A9172A"/>
    <w:rsid w:val="00AB5AEA"/>
    <w:rsid w:val="00AC0D5A"/>
    <w:rsid w:val="00AC190A"/>
    <w:rsid w:val="00AD6EC7"/>
    <w:rsid w:val="00AE2294"/>
    <w:rsid w:val="00AF0257"/>
    <w:rsid w:val="00B062E3"/>
    <w:rsid w:val="00B11B29"/>
    <w:rsid w:val="00B17170"/>
    <w:rsid w:val="00B25055"/>
    <w:rsid w:val="00B2574C"/>
    <w:rsid w:val="00B529FA"/>
    <w:rsid w:val="00B53EAE"/>
    <w:rsid w:val="00B564B8"/>
    <w:rsid w:val="00B6316A"/>
    <w:rsid w:val="00B64887"/>
    <w:rsid w:val="00B72604"/>
    <w:rsid w:val="00BB4CDF"/>
    <w:rsid w:val="00BC371A"/>
    <w:rsid w:val="00BE2CAB"/>
    <w:rsid w:val="00C05FB1"/>
    <w:rsid w:val="00C10042"/>
    <w:rsid w:val="00C14A2E"/>
    <w:rsid w:val="00C36E46"/>
    <w:rsid w:val="00C41739"/>
    <w:rsid w:val="00C44A88"/>
    <w:rsid w:val="00C47185"/>
    <w:rsid w:val="00C60919"/>
    <w:rsid w:val="00C664DF"/>
    <w:rsid w:val="00C84F5C"/>
    <w:rsid w:val="00C90757"/>
    <w:rsid w:val="00C929D1"/>
    <w:rsid w:val="00CC4151"/>
    <w:rsid w:val="00CC5B46"/>
    <w:rsid w:val="00CF7ADB"/>
    <w:rsid w:val="00D14486"/>
    <w:rsid w:val="00D26202"/>
    <w:rsid w:val="00D43E7A"/>
    <w:rsid w:val="00D51A73"/>
    <w:rsid w:val="00D56013"/>
    <w:rsid w:val="00D649C9"/>
    <w:rsid w:val="00D665A4"/>
    <w:rsid w:val="00D700F5"/>
    <w:rsid w:val="00D753B0"/>
    <w:rsid w:val="00D83055"/>
    <w:rsid w:val="00D84340"/>
    <w:rsid w:val="00D90627"/>
    <w:rsid w:val="00D92EF3"/>
    <w:rsid w:val="00DA0AA9"/>
    <w:rsid w:val="00DB4FE6"/>
    <w:rsid w:val="00DD0E0F"/>
    <w:rsid w:val="00DD301B"/>
    <w:rsid w:val="00DF17AD"/>
    <w:rsid w:val="00DF44F7"/>
    <w:rsid w:val="00E02B32"/>
    <w:rsid w:val="00E0334B"/>
    <w:rsid w:val="00E0555A"/>
    <w:rsid w:val="00E149AE"/>
    <w:rsid w:val="00E2000B"/>
    <w:rsid w:val="00E541F0"/>
    <w:rsid w:val="00E624F5"/>
    <w:rsid w:val="00EA561E"/>
    <w:rsid w:val="00EC2425"/>
    <w:rsid w:val="00ED0419"/>
    <w:rsid w:val="00ED5859"/>
    <w:rsid w:val="00ED5DFA"/>
    <w:rsid w:val="00EE4FD9"/>
    <w:rsid w:val="00EE68F0"/>
    <w:rsid w:val="00EF01D4"/>
    <w:rsid w:val="00F02DA3"/>
    <w:rsid w:val="00F10042"/>
    <w:rsid w:val="00F10154"/>
    <w:rsid w:val="00F11470"/>
    <w:rsid w:val="00F14681"/>
    <w:rsid w:val="00F43BC0"/>
    <w:rsid w:val="00F53F37"/>
    <w:rsid w:val="00F63234"/>
    <w:rsid w:val="00F72CCF"/>
    <w:rsid w:val="00F8093B"/>
    <w:rsid w:val="00FC331A"/>
    <w:rsid w:val="00FD4C0A"/>
    <w:rsid w:val="00FE371B"/>
    <w:rsid w:val="06DDED07"/>
    <w:rsid w:val="0893B38C"/>
    <w:rsid w:val="08B2BDB2"/>
    <w:rsid w:val="096C1679"/>
    <w:rsid w:val="0D11255E"/>
    <w:rsid w:val="117E1F0C"/>
    <w:rsid w:val="15439309"/>
    <w:rsid w:val="1D64F509"/>
    <w:rsid w:val="1D83D726"/>
    <w:rsid w:val="1DC92765"/>
    <w:rsid w:val="202A65EE"/>
    <w:rsid w:val="2A65DA65"/>
    <w:rsid w:val="2B486C31"/>
    <w:rsid w:val="3687EB8F"/>
    <w:rsid w:val="3ED6C573"/>
    <w:rsid w:val="3F769B12"/>
    <w:rsid w:val="3FC4D1AF"/>
    <w:rsid w:val="492CDD21"/>
    <w:rsid w:val="4C519066"/>
    <w:rsid w:val="4C5FC436"/>
    <w:rsid w:val="63480885"/>
    <w:rsid w:val="6665B79C"/>
    <w:rsid w:val="6A395FA1"/>
    <w:rsid w:val="6AFCBC37"/>
    <w:rsid w:val="6B2AE09F"/>
    <w:rsid w:val="6FA63802"/>
    <w:rsid w:val="73D22491"/>
    <w:rsid w:val="7600EAB0"/>
    <w:rsid w:val="79E99CD7"/>
    <w:rsid w:val="7C573A00"/>
    <w:rsid w:val="7C62D12E"/>
    <w:rsid w:val="7D68F26A"/>
    <w:rsid w:val="7F9D7B5D"/>
    <w:rsid w:val="7FCDA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1EF4"/>
  <w15:docId w15:val="{EEA870E9-56EA-40AA-B148-4A55C120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BalloonText">
    <w:name w:val="Balloon Text"/>
    <w:basedOn w:val="Normal"/>
    <w:link w:val="BalloonTextChar"/>
    <w:uiPriority w:val="99"/>
    <w:semiHidden/>
    <w:unhideWhenUsed/>
    <w:rsid w:val="003F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44A"/>
    <w:rPr>
      <w:rFonts w:ascii="Tahoma" w:hAnsi="Tahoma" w:cs="Tahoma"/>
      <w:sz w:val="16"/>
      <w:szCs w:val="16"/>
    </w:rPr>
  </w:style>
  <w:style w:type="paragraph" w:styleId="ListParagraph">
    <w:name w:val="List Paragraph"/>
    <w:basedOn w:val="Normal"/>
    <w:uiPriority w:val="34"/>
    <w:qFormat/>
    <w:rsid w:val="003F744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3F74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744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F744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F744A"/>
    <w:rPr>
      <w:vertAlign w:val="superscript"/>
    </w:rPr>
  </w:style>
  <w:style w:type="paragraph" w:customStyle="1" w:styleId="Default">
    <w:name w:val="Default"/>
    <w:rsid w:val="003F74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ragraph">
    <w:name w:val="paragraph"/>
    <w:basedOn w:val="Normal"/>
    <w:rsid w:val="00B11B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1B29"/>
  </w:style>
  <w:style w:type="character" w:customStyle="1" w:styleId="eop">
    <w:name w:val="eop"/>
    <w:basedOn w:val="DefaultParagraphFont"/>
    <w:rsid w:val="00B11B29"/>
  </w:style>
  <w:style w:type="character" w:styleId="Strong">
    <w:name w:val="Strong"/>
    <w:basedOn w:val="DefaultParagraphFont"/>
    <w:uiPriority w:val="22"/>
    <w:qFormat/>
    <w:rsid w:val="00597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4856">
      <w:bodyDiv w:val="1"/>
      <w:marLeft w:val="0"/>
      <w:marRight w:val="0"/>
      <w:marTop w:val="0"/>
      <w:marBottom w:val="0"/>
      <w:divBdr>
        <w:top w:val="none" w:sz="0" w:space="0" w:color="auto"/>
        <w:left w:val="none" w:sz="0" w:space="0" w:color="auto"/>
        <w:bottom w:val="none" w:sz="0" w:space="0" w:color="auto"/>
        <w:right w:val="none" w:sz="0" w:space="0" w:color="auto"/>
      </w:divBdr>
      <w:divsChild>
        <w:div w:id="1694647303">
          <w:marLeft w:val="0"/>
          <w:marRight w:val="0"/>
          <w:marTop w:val="0"/>
          <w:marBottom w:val="0"/>
          <w:divBdr>
            <w:top w:val="none" w:sz="0" w:space="0" w:color="auto"/>
            <w:left w:val="none" w:sz="0" w:space="0" w:color="auto"/>
            <w:bottom w:val="none" w:sz="0" w:space="0" w:color="auto"/>
            <w:right w:val="none" w:sz="0" w:space="0" w:color="auto"/>
          </w:divBdr>
          <w:divsChild>
            <w:div w:id="71240864">
              <w:marLeft w:val="0"/>
              <w:marRight w:val="0"/>
              <w:marTop w:val="0"/>
              <w:marBottom w:val="0"/>
              <w:divBdr>
                <w:top w:val="none" w:sz="0" w:space="0" w:color="auto"/>
                <w:left w:val="none" w:sz="0" w:space="0" w:color="auto"/>
                <w:bottom w:val="none" w:sz="0" w:space="0" w:color="auto"/>
                <w:right w:val="none" w:sz="0" w:space="0" w:color="auto"/>
              </w:divBdr>
              <w:divsChild>
                <w:div w:id="568614278">
                  <w:marLeft w:val="0"/>
                  <w:marRight w:val="0"/>
                  <w:marTop w:val="0"/>
                  <w:marBottom w:val="0"/>
                  <w:divBdr>
                    <w:top w:val="none" w:sz="0" w:space="0" w:color="auto"/>
                    <w:left w:val="none" w:sz="0" w:space="0" w:color="auto"/>
                    <w:bottom w:val="none" w:sz="0" w:space="0" w:color="auto"/>
                    <w:right w:val="none" w:sz="0" w:space="0" w:color="auto"/>
                  </w:divBdr>
                  <w:divsChild>
                    <w:div w:id="1569537433">
                      <w:marLeft w:val="0"/>
                      <w:marRight w:val="0"/>
                      <w:marTop w:val="0"/>
                      <w:marBottom w:val="0"/>
                      <w:divBdr>
                        <w:top w:val="none" w:sz="0" w:space="0" w:color="auto"/>
                        <w:left w:val="none" w:sz="0" w:space="0" w:color="auto"/>
                        <w:bottom w:val="none" w:sz="0" w:space="0" w:color="auto"/>
                        <w:right w:val="none" w:sz="0" w:space="0" w:color="auto"/>
                      </w:divBdr>
                      <w:divsChild>
                        <w:div w:id="1867937025">
                          <w:marLeft w:val="0"/>
                          <w:marRight w:val="0"/>
                          <w:marTop w:val="0"/>
                          <w:marBottom w:val="0"/>
                          <w:divBdr>
                            <w:top w:val="none" w:sz="0" w:space="0" w:color="auto"/>
                            <w:left w:val="none" w:sz="0" w:space="0" w:color="auto"/>
                            <w:bottom w:val="none" w:sz="0" w:space="0" w:color="auto"/>
                            <w:right w:val="none" w:sz="0" w:space="0" w:color="auto"/>
                          </w:divBdr>
                          <w:divsChild>
                            <w:div w:id="2131124651">
                              <w:marLeft w:val="0"/>
                              <w:marRight w:val="0"/>
                              <w:marTop w:val="0"/>
                              <w:marBottom w:val="0"/>
                              <w:divBdr>
                                <w:top w:val="none" w:sz="0" w:space="0" w:color="auto"/>
                                <w:left w:val="none" w:sz="0" w:space="0" w:color="auto"/>
                                <w:bottom w:val="none" w:sz="0" w:space="0" w:color="auto"/>
                                <w:right w:val="none" w:sz="0" w:space="0" w:color="auto"/>
                              </w:divBdr>
                              <w:divsChild>
                                <w:div w:id="1727338291">
                                  <w:marLeft w:val="0"/>
                                  <w:marRight w:val="0"/>
                                  <w:marTop w:val="0"/>
                                  <w:marBottom w:val="0"/>
                                  <w:divBdr>
                                    <w:top w:val="none" w:sz="0" w:space="0" w:color="auto"/>
                                    <w:left w:val="none" w:sz="0" w:space="0" w:color="auto"/>
                                    <w:bottom w:val="none" w:sz="0" w:space="0" w:color="auto"/>
                                    <w:right w:val="none" w:sz="0" w:space="0" w:color="auto"/>
                                  </w:divBdr>
                                  <w:divsChild>
                                    <w:div w:id="1800297661">
                                      <w:marLeft w:val="0"/>
                                      <w:marRight w:val="0"/>
                                      <w:marTop w:val="0"/>
                                      <w:marBottom w:val="0"/>
                                      <w:divBdr>
                                        <w:top w:val="none" w:sz="0" w:space="0" w:color="auto"/>
                                        <w:left w:val="none" w:sz="0" w:space="0" w:color="auto"/>
                                        <w:bottom w:val="none" w:sz="0" w:space="0" w:color="auto"/>
                                        <w:right w:val="none" w:sz="0" w:space="0" w:color="auto"/>
                                      </w:divBdr>
                                      <w:divsChild>
                                        <w:div w:id="1718160211">
                                          <w:marLeft w:val="0"/>
                                          <w:marRight w:val="0"/>
                                          <w:marTop w:val="0"/>
                                          <w:marBottom w:val="0"/>
                                          <w:divBdr>
                                            <w:top w:val="none" w:sz="0" w:space="0" w:color="auto"/>
                                            <w:left w:val="none" w:sz="0" w:space="0" w:color="auto"/>
                                            <w:bottom w:val="none" w:sz="0" w:space="0" w:color="auto"/>
                                            <w:right w:val="none" w:sz="0" w:space="0" w:color="auto"/>
                                          </w:divBdr>
                                          <w:divsChild>
                                            <w:div w:id="337929636">
                                              <w:marLeft w:val="0"/>
                                              <w:marRight w:val="0"/>
                                              <w:marTop w:val="0"/>
                                              <w:marBottom w:val="0"/>
                                              <w:divBdr>
                                                <w:top w:val="none" w:sz="0" w:space="0" w:color="auto"/>
                                                <w:left w:val="none" w:sz="0" w:space="0" w:color="auto"/>
                                                <w:bottom w:val="none" w:sz="0" w:space="0" w:color="auto"/>
                                                <w:right w:val="none" w:sz="0" w:space="0" w:color="auto"/>
                                              </w:divBdr>
                                              <w:divsChild>
                                                <w:div w:id="1886680082">
                                                  <w:marLeft w:val="0"/>
                                                  <w:marRight w:val="0"/>
                                                  <w:marTop w:val="0"/>
                                                  <w:marBottom w:val="0"/>
                                                  <w:divBdr>
                                                    <w:top w:val="none" w:sz="0" w:space="0" w:color="auto"/>
                                                    <w:left w:val="none" w:sz="0" w:space="0" w:color="auto"/>
                                                    <w:bottom w:val="none" w:sz="0" w:space="0" w:color="auto"/>
                                                    <w:right w:val="none" w:sz="0" w:space="0" w:color="auto"/>
                                                  </w:divBdr>
                                                  <w:divsChild>
                                                    <w:div w:id="155458188">
                                                      <w:marLeft w:val="0"/>
                                                      <w:marRight w:val="0"/>
                                                      <w:marTop w:val="0"/>
                                                      <w:marBottom w:val="0"/>
                                                      <w:divBdr>
                                                        <w:top w:val="none" w:sz="0" w:space="0" w:color="auto"/>
                                                        <w:left w:val="none" w:sz="0" w:space="0" w:color="auto"/>
                                                        <w:bottom w:val="none" w:sz="0" w:space="0" w:color="auto"/>
                                                        <w:right w:val="none" w:sz="0" w:space="0" w:color="auto"/>
                                                      </w:divBdr>
                                                      <w:divsChild>
                                                        <w:div w:id="493566590">
                                                          <w:marLeft w:val="0"/>
                                                          <w:marRight w:val="0"/>
                                                          <w:marTop w:val="0"/>
                                                          <w:marBottom w:val="0"/>
                                                          <w:divBdr>
                                                            <w:top w:val="none" w:sz="0" w:space="0" w:color="auto"/>
                                                            <w:left w:val="none" w:sz="0" w:space="0" w:color="auto"/>
                                                            <w:bottom w:val="none" w:sz="0" w:space="0" w:color="auto"/>
                                                            <w:right w:val="none" w:sz="0" w:space="0" w:color="auto"/>
                                                          </w:divBdr>
                                                          <w:divsChild>
                                                            <w:div w:id="1287128228">
                                                              <w:marLeft w:val="0"/>
                                                              <w:marRight w:val="0"/>
                                                              <w:marTop w:val="0"/>
                                                              <w:marBottom w:val="0"/>
                                                              <w:divBdr>
                                                                <w:top w:val="none" w:sz="0" w:space="0" w:color="auto"/>
                                                                <w:left w:val="none" w:sz="0" w:space="0" w:color="auto"/>
                                                                <w:bottom w:val="none" w:sz="0" w:space="0" w:color="auto"/>
                                                                <w:right w:val="none" w:sz="0" w:space="0" w:color="auto"/>
                                                              </w:divBdr>
                                                              <w:divsChild>
                                                                <w:div w:id="97145930">
                                                                  <w:marLeft w:val="0"/>
                                                                  <w:marRight w:val="0"/>
                                                                  <w:marTop w:val="0"/>
                                                                  <w:marBottom w:val="0"/>
                                                                  <w:divBdr>
                                                                    <w:top w:val="none" w:sz="0" w:space="0" w:color="auto"/>
                                                                    <w:left w:val="none" w:sz="0" w:space="0" w:color="auto"/>
                                                                    <w:bottom w:val="none" w:sz="0" w:space="0" w:color="auto"/>
                                                                    <w:right w:val="none" w:sz="0" w:space="0" w:color="auto"/>
                                                                  </w:divBdr>
                                                                  <w:divsChild>
                                                                    <w:div w:id="1492941225">
                                                                      <w:marLeft w:val="0"/>
                                                                      <w:marRight w:val="0"/>
                                                                      <w:marTop w:val="0"/>
                                                                      <w:marBottom w:val="0"/>
                                                                      <w:divBdr>
                                                                        <w:top w:val="none" w:sz="0" w:space="0" w:color="auto"/>
                                                                        <w:left w:val="none" w:sz="0" w:space="0" w:color="auto"/>
                                                                        <w:bottom w:val="none" w:sz="0" w:space="0" w:color="auto"/>
                                                                        <w:right w:val="none" w:sz="0" w:space="0" w:color="auto"/>
                                                                      </w:divBdr>
                                                                      <w:divsChild>
                                                                        <w:div w:id="906962962">
                                                                          <w:marLeft w:val="0"/>
                                                                          <w:marRight w:val="0"/>
                                                                          <w:marTop w:val="0"/>
                                                                          <w:marBottom w:val="0"/>
                                                                          <w:divBdr>
                                                                            <w:top w:val="none" w:sz="0" w:space="0" w:color="auto"/>
                                                                            <w:left w:val="none" w:sz="0" w:space="0" w:color="auto"/>
                                                                            <w:bottom w:val="none" w:sz="0" w:space="0" w:color="auto"/>
                                                                            <w:right w:val="none" w:sz="0" w:space="0" w:color="auto"/>
                                                                          </w:divBdr>
                                                                          <w:divsChild>
                                                                            <w:div w:id="1838688737">
                                                                              <w:marLeft w:val="0"/>
                                                                              <w:marRight w:val="0"/>
                                                                              <w:marTop w:val="0"/>
                                                                              <w:marBottom w:val="0"/>
                                                                              <w:divBdr>
                                                                                <w:top w:val="none" w:sz="0" w:space="0" w:color="auto"/>
                                                                                <w:left w:val="none" w:sz="0" w:space="0" w:color="auto"/>
                                                                                <w:bottom w:val="none" w:sz="0" w:space="0" w:color="auto"/>
                                                                                <w:right w:val="none" w:sz="0" w:space="0" w:color="auto"/>
                                                                              </w:divBdr>
                                                                              <w:divsChild>
                                                                                <w:div w:id="8256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23E3769CBCB4580250EF00388D327" ma:contentTypeVersion="11" ma:contentTypeDescription="Create a new document." ma:contentTypeScope="" ma:versionID="7304cf451fd7408d92e73129e1dd4f67">
  <xsd:schema xmlns:xsd="http://www.w3.org/2001/XMLSchema" xmlns:xs="http://www.w3.org/2001/XMLSchema" xmlns:p="http://schemas.microsoft.com/office/2006/metadata/properties" xmlns:ns2="459b9326-c272-4400-99c1-7105be15f89f" xmlns:ns3="7ffdea32-9755-4474-83c8-4fc362f1bb13" targetNamespace="http://schemas.microsoft.com/office/2006/metadata/properties" ma:root="true" ma:fieldsID="680a6cbf5ded5fd9dc130c9ad0987b2c" ns2:_="" ns3:_="">
    <xsd:import namespace="459b9326-c272-4400-99c1-7105be15f89f"/>
    <xsd:import namespace="7ffdea32-9755-4474-83c8-4fc362f1bb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9326-c272-4400-99c1-7105be15f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dea32-9755-4474-83c8-4fc362f1b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fdea32-9755-4474-83c8-4fc362f1bb13">
      <UserInfo>
        <DisplayName>Emma Wilson</DisplayName>
        <AccountId>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7DCF1-8955-407A-9F1D-D73D2495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9326-c272-4400-99c1-7105be15f89f"/>
    <ds:schemaRef ds:uri="7ffdea32-9755-4474-83c8-4fc362f1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6F2F3-EFAB-441B-8BF4-6081F2863AE5}">
  <ds:schemaRefs>
    <ds:schemaRef ds:uri="http://purl.org/dc/elements/1.1/"/>
    <ds:schemaRef ds:uri="http://schemas.microsoft.com/office/2006/metadata/properties"/>
    <ds:schemaRef ds:uri="http://schemas.microsoft.com/office/infopath/2007/PartnerControls"/>
    <ds:schemaRef ds:uri="459b9326-c272-4400-99c1-7105be15f89f"/>
    <ds:schemaRef ds:uri="http://purl.org/dc/terms/"/>
    <ds:schemaRef ds:uri="http://schemas.openxmlformats.org/package/2006/metadata/core-properties"/>
    <ds:schemaRef ds:uri="http://schemas.microsoft.com/office/2006/documentManagement/types"/>
    <ds:schemaRef ds:uri="7ffdea32-9755-4474-83c8-4fc362f1bb13"/>
    <ds:schemaRef ds:uri="http://www.w3.org/XML/1998/namespace"/>
    <ds:schemaRef ds:uri="http://purl.org/dc/dcmitype/"/>
  </ds:schemaRefs>
</ds:datastoreItem>
</file>

<file path=customXml/itemProps3.xml><?xml version="1.0" encoding="utf-8"?>
<ds:datastoreItem xmlns:ds="http://schemas.openxmlformats.org/officeDocument/2006/customXml" ds:itemID="{3A72C812-B6AA-4165-B902-1016D4BD4C7A}">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1532</Words>
  <Characters>8735</Characters>
  <Application>Microsoft Office Word</Application>
  <DocSecurity>4</DocSecurity>
  <Lines>72</Lines>
  <Paragraphs>20</Paragraphs>
  <ScaleCrop>false</ScaleCrop>
  <Company>Wandsworth Borough Council</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Contracts and Leisure - Registrars and Cemeteries</dc:title>
  <dc:subject/>
  <dc:creator>Lacey, Jessica</dc:creator>
  <cp:keywords/>
  <cp:lastModifiedBy>Emma Wilson</cp:lastModifiedBy>
  <cp:revision>2</cp:revision>
  <cp:lastPrinted>2021-06-28T15:20:00Z</cp:lastPrinted>
  <dcterms:created xsi:type="dcterms:W3CDTF">2023-05-09T13:16:00Z</dcterms:created>
  <dcterms:modified xsi:type="dcterms:W3CDTF">2023-05-09T13:16:00Z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0x01010057523E3769CBCB4580250EF00388D327</vt:lpwstr>
  </property>
  <property fmtid="{D5CDD505-2E9C-101B-9397-08002B2CF9AE}" pid="3" name="MSIP_Label_763da656-5c75-4f6d-9461-4a3ce9a537cc_Enabled">
    <vt:lpwstr>true</vt:lpwstr>
  </property>
  <property fmtid="{D5CDD505-2E9C-101B-9397-08002B2CF9AE}" pid="4" name="MSIP_Label_763da656-5c75-4f6d-9461-4a3ce9a537cc_SetDate">
    <vt:lpwstr>2021-07-20T14:04:54Z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y fmtid="{D5CDD505-2E9C-101B-9397-08002B2CF9AE}" pid="9" name="Order">
    <vt:r8>12500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ies>
</file>